
<file path=[Content_Types].xml><?xml version="1.0" encoding="utf-8"?>
<Types xmlns="http://schemas.openxmlformats.org/package/2006/content-types">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94" w:rsidRPr="006E3994" w:rsidRDefault="006E3994" w:rsidP="006E3994">
      <w:pPr>
        <w:shd w:val="clear" w:color="auto" w:fill="F5F6F6"/>
        <w:spacing w:after="0" w:line="240" w:lineRule="auto"/>
        <w:outlineLvl w:val="0"/>
        <w:rPr>
          <w:rFonts w:ascii="Arial" w:eastAsia="Times New Roman" w:hAnsi="Arial" w:cs="Arial"/>
          <w:b/>
          <w:bCs/>
          <w:color w:val="CDCDCD"/>
          <w:kern w:val="36"/>
          <w:sz w:val="42"/>
          <w:szCs w:val="42"/>
        </w:rPr>
      </w:pPr>
      <w:r w:rsidRPr="006E3994">
        <w:rPr>
          <w:rFonts w:ascii="Arial" w:eastAsia="Times New Roman" w:hAnsi="Arial" w:cs="Arial"/>
          <w:b/>
          <w:bCs/>
          <w:color w:val="CDCDCD"/>
          <w:kern w:val="36"/>
          <w:sz w:val="42"/>
          <w:szCs w:val="42"/>
        </w:rPr>
        <w:t>Fusion energy</w:t>
      </w:r>
    </w:p>
    <w:p w:rsidR="006E3994" w:rsidRPr="006E3994" w:rsidRDefault="006E3994" w:rsidP="006E3994">
      <w:pPr>
        <w:shd w:val="clear" w:color="auto" w:fill="F5F6F6"/>
        <w:spacing w:before="100" w:beforeAutospacing="1" w:after="225" w:line="240" w:lineRule="auto"/>
        <w:outlineLvl w:val="1"/>
        <w:rPr>
          <w:rFonts w:ascii="Arial" w:eastAsia="Times New Roman" w:hAnsi="Arial" w:cs="Arial"/>
          <w:b/>
          <w:bCs/>
          <w:color w:val="EE6F22"/>
          <w:sz w:val="42"/>
          <w:szCs w:val="42"/>
        </w:rPr>
      </w:pPr>
      <w:r w:rsidRPr="006E3994">
        <w:rPr>
          <w:rFonts w:ascii="Arial" w:eastAsia="Times New Roman" w:hAnsi="Arial" w:cs="Arial"/>
          <w:b/>
          <w:bCs/>
          <w:color w:val="EE6F22"/>
          <w:sz w:val="42"/>
          <w:szCs w:val="42"/>
        </w:rPr>
        <w:t>Introduction to fusion</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6286500" cy="2238375"/>
            <wp:effectExtent l="19050" t="0" r="0" b="0"/>
            <wp:docPr id="1" name="صورة 1" descr="Plasma in 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ma in JET"/>
                    <pic:cNvPicPr>
                      <a:picLocks noChangeAspect="1" noChangeArrowheads="1"/>
                    </pic:cNvPicPr>
                  </pic:nvPicPr>
                  <pic:blipFill>
                    <a:blip r:embed="rId5"/>
                    <a:srcRect/>
                    <a:stretch>
                      <a:fillRect/>
                    </a:stretch>
                  </pic:blipFill>
                  <pic:spPr bwMode="auto">
                    <a:xfrm>
                      <a:off x="0" y="0"/>
                      <a:ext cx="6286500" cy="2238375"/>
                    </a:xfrm>
                    <a:prstGeom prst="rect">
                      <a:avLst/>
                    </a:prstGeom>
                    <a:noFill/>
                    <a:ln w="9525">
                      <a:noFill/>
                      <a:miter lim="800000"/>
                      <a:headEnd/>
                      <a:tailEnd/>
                    </a:ln>
                  </pic:spPr>
                </pic:pic>
              </a:graphicData>
            </a:graphic>
          </wp:inline>
        </w:drawing>
      </w:r>
      <w:r w:rsidRPr="006E3994">
        <w:rPr>
          <w:rFonts w:ascii="Arial" w:eastAsia="Times New Roman" w:hAnsi="Arial" w:cs="Arial"/>
          <w:color w:val="000000"/>
          <w:sz w:val="20"/>
          <w:szCs w:val="20"/>
        </w:rPr>
        <w:br/>
        <w:t xml:space="preserve">Nuclear fusion is one of the most promising options for generating large amounts of carbon-free energy in the future.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333750" cy="2295525"/>
            <wp:effectExtent l="0" t="0" r="0" b="0"/>
            <wp:wrapSquare wrapText="bothSides"/>
            <wp:docPr id="2" name="صورة 2" descr="Illustration of the fusion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the fusion reaction"/>
                    <pic:cNvPicPr>
                      <a:picLocks noChangeAspect="1" noChangeArrowheads="1"/>
                    </pic:cNvPicPr>
                  </pic:nvPicPr>
                  <pic:blipFill>
                    <a:blip r:embed="rId6"/>
                    <a:srcRect/>
                    <a:stretch>
                      <a:fillRect/>
                    </a:stretch>
                  </pic:blipFill>
                  <pic:spPr bwMode="auto">
                    <a:xfrm>
                      <a:off x="0" y="0"/>
                      <a:ext cx="3333750" cy="2295525"/>
                    </a:xfrm>
                    <a:prstGeom prst="rect">
                      <a:avLst/>
                    </a:prstGeom>
                    <a:noFill/>
                    <a:ln w="9525">
                      <a:noFill/>
                      <a:miter lim="800000"/>
                      <a:headEnd/>
                      <a:tailEnd/>
                    </a:ln>
                  </pic:spPr>
                </pic:pic>
              </a:graphicData>
            </a:graphic>
          </wp:anchor>
        </w:drawing>
      </w:r>
      <w:r w:rsidRPr="006E3994">
        <w:rPr>
          <w:rFonts w:ascii="Arial" w:eastAsia="Times New Roman" w:hAnsi="Arial" w:cs="Arial"/>
          <w:color w:val="000000"/>
          <w:sz w:val="20"/>
          <w:szCs w:val="20"/>
        </w:rPr>
        <w:t xml:space="preserve">Fusion is the process that heats the Sun and all other stars, where atomic nuclei collide together and release energy (in the form of neutrons, see diagram on the right). Fusion scientists and engineers are developing the technology to use this process in tomorrow's power stations.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color w:val="000000"/>
          <w:sz w:val="20"/>
          <w:szCs w:val="20"/>
        </w:rPr>
        <w:t>To get energy from fusion, gas from a combination of types of hydrogen – deuterium and tritium – is heated to very high temperatures (100 million degrees Celsius). One way to achieve these conditions is a method called ‘magnetic confinement' – controlling the hot gas (known as a plasma) with strong magnets. The most promising device for this is the ‘</w:t>
      </w:r>
      <w:proofErr w:type="spellStart"/>
      <w:r w:rsidRPr="006E3994">
        <w:rPr>
          <w:rFonts w:ascii="Arial" w:eastAsia="Times New Roman" w:hAnsi="Arial" w:cs="Arial"/>
          <w:color w:val="000000"/>
          <w:sz w:val="20"/>
          <w:szCs w:val="20"/>
        </w:rPr>
        <w:t>tokamak</w:t>
      </w:r>
      <w:proofErr w:type="spellEnd"/>
      <w:r w:rsidRPr="006E3994">
        <w:rPr>
          <w:rFonts w:ascii="Arial" w:eastAsia="Times New Roman" w:hAnsi="Arial" w:cs="Arial"/>
          <w:color w:val="000000"/>
          <w:sz w:val="20"/>
          <w:szCs w:val="20"/>
        </w:rPr>
        <w:t xml:space="preserve">', a Russian word for a ring-shaped magnetic chamber.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i/>
          <w:iCs/>
          <w:color w:val="000000"/>
          <w:sz w:val="20"/>
          <w:szCs w:val="20"/>
        </w:rPr>
        <w:t xml:space="preserve">See also: </w:t>
      </w:r>
      <w:hyperlink r:id="rId7" w:tooltip="How fusion works" w:history="1">
        <w:r w:rsidRPr="006E3994">
          <w:rPr>
            <w:rFonts w:ascii="Arial" w:eastAsia="Times New Roman" w:hAnsi="Arial" w:cs="Arial"/>
            <w:b/>
            <w:bCs/>
            <w:i/>
            <w:iCs/>
            <w:color w:val="000000"/>
            <w:sz w:val="20"/>
            <w:szCs w:val="20"/>
          </w:rPr>
          <w:t>How fusion works </w:t>
        </w:r>
      </w:hyperlink>
    </w:p>
    <w:p w:rsidR="006E3994" w:rsidRPr="006E3994" w:rsidRDefault="006E3994" w:rsidP="006E3994">
      <w:pPr>
        <w:shd w:val="clear" w:color="auto" w:fill="F5F6F6"/>
        <w:spacing w:before="100" w:beforeAutospacing="1" w:after="100" w:afterAutospacing="1" w:line="240" w:lineRule="auto"/>
        <w:outlineLvl w:val="2"/>
        <w:rPr>
          <w:rFonts w:ascii="Arial" w:eastAsia="Times New Roman" w:hAnsi="Arial" w:cs="Arial"/>
          <w:b/>
          <w:bCs/>
          <w:color w:val="E75A25"/>
          <w:sz w:val="24"/>
          <w:szCs w:val="24"/>
        </w:rPr>
      </w:pPr>
      <w:r w:rsidRPr="006E3994">
        <w:rPr>
          <w:rFonts w:ascii="Arial" w:eastAsia="Times New Roman" w:hAnsi="Arial" w:cs="Arial"/>
          <w:b/>
          <w:bCs/>
          <w:color w:val="E75A25"/>
          <w:sz w:val="24"/>
          <w:szCs w:val="24"/>
        </w:rPr>
        <w:t xml:space="preserve">Advantages of fusion power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color w:val="000000"/>
          <w:sz w:val="20"/>
          <w:szCs w:val="20"/>
        </w:rPr>
        <w:t>The world needs new, cleaner ways to supply our increasing energy demand, as concerns grow over climate change and declining supplies of fossil fuels. Power stations using fusion would have a number of advantages:</w:t>
      </w:r>
    </w:p>
    <w:p w:rsidR="006E3994" w:rsidRPr="006E3994" w:rsidRDefault="006E3994" w:rsidP="006E3994">
      <w:pPr>
        <w:numPr>
          <w:ilvl w:val="0"/>
          <w:numId w:val="1"/>
        </w:num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i/>
          <w:iCs/>
          <w:color w:val="000000"/>
          <w:sz w:val="20"/>
          <w:szCs w:val="20"/>
        </w:rPr>
        <w:lastRenderedPageBreak/>
        <w:t>No carbon emissions.</w:t>
      </w:r>
      <w:r w:rsidRPr="006E3994">
        <w:rPr>
          <w:rFonts w:ascii="Arial" w:eastAsia="Times New Roman" w:hAnsi="Arial" w:cs="Arial"/>
          <w:color w:val="000000"/>
          <w:sz w:val="20"/>
          <w:szCs w:val="20"/>
        </w:rPr>
        <w:t xml:space="preserve"> The only by-products of fusion reactions are small amounts of helium, which is an inert gas that will not add to atmospheric pollution. </w:t>
      </w:r>
    </w:p>
    <w:p w:rsidR="006E3994" w:rsidRPr="006E3994" w:rsidRDefault="006E3994" w:rsidP="006E3994">
      <w:pPr>
        <w:numPr>
          <w:ilvl w:val="0"/>
          <w:numId w:val="1"/>
        </w:num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i/>
          <w:iCs/>
          <w:color w:val="000000"/>
          <w:sz w:val="20"/>
          <w:szCs w:val="20"/>
        </w:rPr>
        <w:t>Abundant fuels.</w:t>
      </w:r>
      <w:r w:rsidRPr="006E3994">
        <w:rPr>
          <w:rFonts w:ascii="Arial" w:eastAsia="Times New Roman" w:hAnsi="Arial" w:cs="Arial"/>
          <w:color w:val="000000"/>
          <w:sz w:val="20"/>
          <w:szCs w:val="20"/>
        </w:rPr>
        <w:t xml:space="preserve"> Deuterium can be extracted from water and tritium is produced from lithium, which is found in the earth's crust. Fuel supplies will therefore last for millions of years. </w:t>
      </w:r>
    </w:p>
    <w:p w:rsidR="006E3994" w:rsidRPr="006E3994" w:rsidRDefault="006E3994" w:rsidP="006E3994">
      <w:pPr>
        <w:numPr>
          <w:ilvl w:val="0"/>
          <w:numId w:val="1"/>
        </w:num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i/>
          <w:iCs/>
          <w:color w:val="000000"/>
          <w:sz w:val="20"/>
          <w:szCs w:val="20"/>
        </w:rPr>
        <w:t>Energy efficiency.</w:t>
      </w:r>
      <w:r w:rsidRPr="006E3994">
        <w:rPr>
          <w:rFonts w:ascii="Arial" w:eastAsia="Times New Roman" w:hAnsi="Arial" w:cs="Arial"/>
          <w:color w:val="000000"/>
          <w:sz w:val="20"/>
          <w:szCs w:val="20"/>
        </w:rPr>
        <w:t xml:space="preserve"> One kilogram of fusion fuel can provide the same amount of energy as 10 million kilograms of fossil fuel. </w:t>
      </w:r>
    </w:p>
    <w:p w:rsidR="006E3994" w:rsidRPr="006E3994" w:rsidRDefault="006E3994" w:rsidP="006E3994">
      <w:pPr>
        <w:numPr>
          <w:ilvl w:val="0"/>
          <w:numId w:val="1"/>
        </w:num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i/>
          <w:iCs/>
          <w:color w:val="000000"/>
          <w:sz w:val="20"/>
          <w:szCs w:val="20"/>
        </w:rPr>
        <w:t>No long-lived radioactive waste.</w:t>
      </w:r>
      <w:r w:rsidRPr="006E3994">
        <w:rPr>
          <w:rFonts w:ascii="Arial" w:eastAsia="Times New Roman" w:hAnsi="Arial" w:cs="Arial"/>
          <w:color w:val="000000"/>
          <w:sz w:val="20"/>
          <w:szCs w:val="20"/>
        </w:rPr>
        <w:t xml:space="preserve"> Only plant components become radioactive and these will be safe to recycle or dispose of conventionally within 100 years. </w:t>
      </w:r>
    </w:p>
    <w:p w:rsidR="006E3994" w:rsidRPr="006E3994" w:rsidRDefault="006E3994" w:rsidP="006E3994">
      <w:pPr>
        <w:numPr>
          <w:ilvl w:val="0"/>
          <w:numId w:val="1"/>
        </w:num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i/>
          <w:iCs/>
          <w:color w:val="000000"/>
          <w:sz w:val="20"/>
          <w:szCs w:val="20"/>
        </w:rPr>
        <w:t>Safety.</w:t>
      </w:r>
      <w:r w:rsidRPr="006E3994">
        <w:rPr>
          <w:rFonts w:ascii="Arial" w:eastAsia="Times New Roman" w:hAnsi="Arial" w:cs="Arial"/>
          <w:color w:val="000000"/>
          <w:sz w:val="20"/>
          <w:szCs w:val="20"/>
        </w:rPr>
        <w:t xml:space="preserve"> The small amounts of fuel used in fusion devices (about the weight of a postage stamp at any one time) means that a large-scale nuclear accident is not possible. </w:t>
      </w:r>
    </w:p>
    <w:p w:rsidR="006E3994" w:rsidRPr="006E3994" w:rsidRDefault="006E3994" w:rsidP="006E3994">
      <w:pPr>
        <w:numPr>
          <w:ilvl w:val="0"/>
          <w:numId w:val="1"/>
        </w:num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i/>
          <w:iCs/>
          <w:color w:val="000000"/>
          <w:sz w:val="20"/>
          <w:szCs w:val="20"/>
        </w:rPr>
        <w:t>Reliable power.</w:t>
      </w:r>
      <w:r w:rsidRPr="006E3994">
        <w:rPr>
          <w:rFonts w:ascii="Arial" w:eastAsia="Times New Roman" w:hAnsi="Arial" w:cs="Arial"/>
          <w:color w:val="000000"/>
          <w:sz w:val="20"/>
          <w:szCs w:val="20"/>
        </w:rPr>
        <w:t xml:space="preserve"> Fusion power plants should provide a </w:t>
      </w:r>
      <w:proofErr w:type="spellStart"/>
      <w:r w:rsidRPr="006E3994">
        <w:rPr>
          <w:rFonts w:ascii="Arial" w:eastAsia="Times New Roman" w:hAnsi="Arial" w:cs="Arial"/>
          <w:color w:val="000000"/>
          <w:sz w:val="20"/>
          <w:szCs w:val="20"/>
        </w:rPr>
        <w:t>baseload</w:t>
      </w:r>
      <w:proofErr w:type="spellEnd"/>
      <w:r w:rsidRPr="006E3994">
        <w:rPr>
          <w:rFonts w:ascii="Arial" w:eastAsia="Times New Roman" w:hAnsi="Arial" w:cs="Arial"/>
          <w:color w:val="000000"/>
          <w:sz w:val="20"/>
          <w:szCs w:val="20"/>
        </w:rPr>
        <w:t xml:space="preserve"> supply of large amounts of electricity, at costs that are estimated to be broadly similar to other energy sources.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color w:val="000000"/>
          <w:sz w:val="20"/>
          <w:szCs w:val="20"/>
        </w:rPr>
        <w:br/>
      </w:r>
      <w:r w:rsidRPr="006E3994">
        <w:rPr>
          <w:rFonts w:ascii="Arial" w:eastAsia="Times New Roman" w:hAnsi="Arial" w:cs="Arial"/>
          <w:i/>
          <w:iCs/>
          <w:color w:val="000000"/>
          <w:sz w:val="20"/>
          <w:szCs w:val="20"/>
        </w:rPr>
        <w:t xml:space="preserve">See also: </w:t>
      </w:r>
      <w:hyperlink r:id="rId8" w:tooltip="Why fusion is needed" w:history="1">
        <w:r w:rsidRPr="006E3994">
          <w:rPr>
            <w:rFonts w:ascii="Arial" w:eastAsia="Times New Roman" w:hAnsi="Arial" w:cs="Arial"/>
            <w:b/>
            <w:bCs/>
            <w:i/>
            <w:iCs/>
            <w:color w:val="000000"/>
            <w:sz w:val="20"/>
            <w:szCs w:val="20"/>
          </w:rPr>
          <w:t>Why fusion is needed</w:t>
        </w:r>
      </w:hyperlink>
    </w:p>
    <w:p w:rsidR="006E3994" w:rsidRPr="006E3994" w:rsidRDefault="006E3994" w:rsidP="006E3994">
      <w:pPr>
        <w:shd w:val="clear" w:color="auto" w:fill="F5F6F6"/>
        <w:spacing w:before="100" w:beforeAutospacing="1" w:after="100" w:afterAutospacing="1" w:line="240" w:lineRule="auto"/>
        <w:outlineLvl w:val="2"/>
        <w:rPr>
          <w:rFonts w:ascii="Arial" w:eastAsia="Times New Roman" w:hAnsi="Arial" w:cs="Arial"/>
          <w:b/>
          <w:bCs/>
          <w:color w:val="E75A25"/>
          <w:sz w:val="24"/>
          <w:szCs w:val="24"/>
        </w:rPr>
      </w:pPr>
      <w:r>
        <w:rPr>
          <w:rFonts w:ascii="Arial" w:eastAsia="Times New Roman" w:hAnsi="Arial" w:cs="Arial"/>
          <w:b/>
          <w:bCs/>
          <w:noProof/>
          <w:color w:val="E75A25"/>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828800"/>
            <wp:effectExtent l="19050" t="0" r="0" b="0"/>
            <wp:wrapSquare wrapText="bothSides"/>
            <wp:docPr id="3" name="صورة 3" descr="JET plasma superimposed inside a photo of the JET vacuum ve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T plasma superimposed inside a photo of the JET vacuum vessel"/>
                    <pic:cNvPicPr>
                      <a:picLocks noChangeAspect="1" noChangeArrowheads="1"/>
                    </pic:cNvPicPr>
                  </pic:nvPicPr>
                  <pic:blipFill>
                    <a:blip r:embed="rId9"/>
                    <a:srcRect/>
                    <a:stretch>
                      <a:fillRect/>
                    </a:stretch>
                  </pic:blipFill>
                  <pic:spPr bwMode="auto">
                    <a:xfrm>
                      <a:off x="0" y="0"/>
                      <a:ext cx="2381250" cy="1828800"/>
                    </a:xfrm>
                    <a:prstGeom prst="rect">
                      <a:avLst/>
                    </a:prstGeom>
                    <a:noFill/>
                    <a:ln w="9525">
                      <a:noFill/>
                      <a:miter lim="800000"/>
                      <a:headEnd/>
                      <a:tailEnd/>
                    </a:ln>
                  </pic:spPr>
                </pic:pic>
              </a:graphicData>
            </a:graphic>
          </wp:anchor>
        </w:drawing>
      </w:r>
      <w:r w:rsidRPr="006E3994">
        <w:rPr>
          <w:rFonts w:ascii="Arial" w:eastAsia="Times New Roman" w:hAnsi="Arial" w:cs="Arial"/>
          <w:b/>
          <w:bCs/>
          <w:color w:val="E75A25"/>
          <w:sz w:val="24"/>
          <w:szCs w:val="24"/>
        </w:rPr>
        <w:t xml:space="preserve">Progress in fusion research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color w:val="000000"/>
          <w:sz w:val="20"/>
          <w:szCs w:val="20"/>
        </w:rPr>
        <w:t xml:space="preserve">Many of the scientific hurdles in fusion have now been overcome by researchers. The world's largest </w:t>
      </w:r>
      <w:proofErr w:type="spellStart"/>
      <w:r w:rsidRPr="006E3994">
        <w:rPr>
          <w:rFonts w:ascii="Arial" w:eastAsia="Times New Roman" w:hAnsi="Arial" w:cs="Arial"/>
          <w:color w:val="000000"/>
          <w:sz w:val="20"/>
          <w:szCs w:val="20"/>
        </w:rPr>
        <w:t>tokamak</w:t>
      </w:r>
      <w:proofErr w:type="spellEnd"/>
      <w:r w:rsidRPr="006E3994">
        <w:rPr>
          <w:rFonts w:ascii="Arial" w:eastAsia="Times New Roman" w:hAnsi="Arial" w:cs="Arial"/>
          <w:color w:val="000000"/>
          <w:sz w:val="20"/>
          <w:szCs w:val="20"/>
        </w:rPr>
        <w:t xml:space="preserve">, </w:t>
      </w:r>
      <w:hyperlink r:id="rId10" w:tgtFrame="_blank" w:tooltip="EFDA-JET" w:history="1">
        <w:r w:rsidRPr="006E3994">
          <w:rPr>
            <w:rFonts w:ascii="Arial" w:eastAsia="Times New Roman" w:hAnsi="Arial" w:cs="Arial"/>
            <w:b/>
            <w:bCs/>
            <w:color w:val="000000"/>
            <w:sz w:val="20"/>
            <w:szCs w:val="20"/>
          </w:rPr>
          <w:t>JET (Joint European Torus)</w:t>
        </w:r>
      </w:hyperlink>
      <w:r w:rsidRPr="006E3994">
        <w:rPr>
          <w:rFonts w:ascii="Arial" w:eastAsia="Times New Roman" w:hAnsi="Arial" w:cs="Arial"/>
          <w:color w:val="000000"/>
          <w:sz w:val="20"/>
          <w:szCs w:val="20"/>
        </w:rPr>
        <w:t>, has produced 16 megawatts of fusion power and proved the technical feasibility of fusion using deuterium and tritium, currently considered the most efficient fuels. The challenge now is to prove fusion can work on a power plant scale.</w:t>
      </w:r>
    </w:p>
    <w:p w:rsidR="006E3994" w:rsidRPr="006E3994" w:rsidRDefault="006E3994" w:rsidP="006E3994">
      <w:pPr>
        <w:shd w:val="clear" w:color="auto" w:fill="F5F6F6"/>
        <w:spacing w:before="100" w:beforeAutospacing="1" w:after="100" w:afterAutospacing="1" w:line="240" w:lineRule="auto"/>
        <w:outlineLvl w:val="2"/>
        <w:rPr>
          <w:rFonts w:ascii="Arial" w:eastAsia="Times New Roman" w:hAnsi="Arial" w:cs="Arial"/>
          <w:b/>
          <w:bCs/>
          <w:color w:val="E75A25"/>
          <w:sz w:val="24"/>
          <w:szCs w:val="24"/>
        </w:rPr>
      </w:pPr>
      <w:r w:rsidRPr="006E3994">
        <w:rPr>
          <w:rFonts w:ascii="Arial" w:eastAsia="Times New Roman" w:hAnsi="Arial" w:cs="Arial"/>
          <w:b/>
          <w:bCs/>
          <w:color w:val="E75A25"/>
          <w:sz w:val="24"/>
          <w:szCs w:val="24"/>
        </w:rPr>
        <w:t xml:space="preserve">The next steps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color w:val="000000"/>
          <w:sz w:val="20"/>
          <w:szCs w:val="20"/>
        </w:rPr>
        <w:t>International fusion research is following a roadmap to achieve power generation within 30 years. It focuses on three main projects:</w:t>
      </w:r>
    </w:p>
    <w:p w:rsidR="006E3994" w:rsidRPr="006E3994" w:rsidRDefault="006E3994" w:rsidP="006E3994">
      <w:pPr>
        <w:numPr>
          <w:ilvl w:val="0"/>
          <w:numId w:val="2"/>
        </w:numPr>
        <w:shd w:val="clear" w:color="auto" w:fill="F5F6F6"/>
        <w:spacing w:before="100" w:beforeAutospacing="1" w:after="100" w:afterAutospacing="1" w:line="255" w:lineRule="atLeast"/>
        <w:rPr>
          <w:rFonts w:ascii="Arial" w:eastAsia="Times New Roman" w:hAnsi="Arial" w:cs="Arial"/>
          <w:color w:val="000000"/>
          <w:sz w:val="20"/>
          <w:szCs w:val="20"/>
        </w:rPr>
      </w:pPr>
      <w:hyperlink r:id="rId11" w:tgtFrame="_blank" w:tooltip="ITER" w:history="1">
        <w:r w:rsidRPr="006E3994">
          <w:rPr>
            <w:rFonts w:ascii="Arial" w:eastAsia="Times New Roman" w:hAnsi="Arial" w:cs="Arial"/>
            <w:b/>
            <w:bCs/>
            <w:color w:val="000000"/>
            <w:sz w:val="20"/>
            <w:szCs w:val="20"/>
          </w:rPr>
          <w:t>ITER</w:t>
        </w:r>
      </w:hyperlink>
      <w:r w:rsidRPr="006E3994">
        <w:rPr>
          <w:rFonts w:ascii="Arial" w:eastAsia="Times New Roman" w:hAnsi="Arial" w:cs="Arial"/>
          <w:color w:val="000000"/>
          <w:sz w:val="20"/>
          <w:szCs w:val="20"/>
        </w:rPr>
        <w:t xml:space="preserve"> – a multinational project that is being built in the south of France. ITER will be a 500 megawatt </w:t>
      </w:r>
      <w:proofErr w:type="spellStart"/>
      <w:r w:rsidRPr="006E3994">
        <w:rPr>
          <w:rFonts w:ascii="Arial" w:eastAsia="Times New Roman" w:hAnsi="Arial" w:cs="Arial"/>
          <w:color w:val="000000"/>
          <w:sz w:val="20"/>
          <w:szCs w:val="20"/>
        </w:rPr>
        <w:t>tokamak</w:t>
      </w:r>
      <w:proofErr w:type="spellEnd"/>
      <w:r w:rsidRPr="006E3994">
        <w:rPr>
          <w:rFonts w:ascii="Arial" w:eastAsia="Times New Roman" w:hAnsi="Arial" w:cs="Arial"/>
          <w:color w:val="000000"/>
          <w:sz w:val="20"/>
          <w:szCs w:val="20"/>
        </w:rPr>
        <w:t xml:space="preserve"> (equivalent to a small power plant) and aims to confirm that fusion power will be possible on a commercial scale; </w:t>
      </w:r>
    </w:p>
    <w:p w:rsidR="006E3994" w:rsidRPr="006E3994" w:rsidRDefault="006E3994" w:rsidP="006E3994">
      <w:pPr>
        <w:numPr>
          <w:ilvl w:val="0"/>
          <w:numId w:val="2"/>
        </w:num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color w:val="000000"/>
          <w:sz w:val="20"/>
          <w:szCs w:val="20"/>
        </w:rPr>
        <w:t xml:space="preserve">IFMIF (International Fusion Materials Irradiation Facility) – a device that will test the materials needed in a fusion power station, planned to operate in parallel with ITER; </w:t>
      </w:r>
    </w:p>
    <w:p w:rsidR="006E3994" w:rsidRPr="006E3994" w:rsidRDefault="006E3994" w:rsidP="006E3994">
      <w:pPr>
        <w:numPr>
          <w:ilvl w:val="0"/>
          <w:numId w:val="2"/>
        </w:num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color w:val="000000"/>
          <w:sz w:val="20"/>
          <w:szCs w:val="20"/>
        </w:rPr>
        <w:t xml:space="preserve">DEMO – a demonstration power plant supplying fusion electricity to the grid. This is being designed now and would be constructed during ITER and IFMIF operation. If successful, it will be followed by the first generation of commercial fusion power stations.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color w:val="000000"/>
          <w:sz w:val="20"/>
          <w:szCs w:val="20"/>
        </w:rPr>
      </w:pPr>
      <w:r w:rsidRPr="006E3994">
        <w:rPr>
          <w:rFonts w:ascii="Arial" w:eastAsia="Times New Roman" w:hAnsi="Arial" w:cs="Arial"/>
          <w:color w:val="000000"/>
          <w:sz w:val="20"/>
          <w:szCs w:val="20"/>
        </w:rPr>
        <w:br/>
      </w:r>
      <w:r w:rsidRPr="006E3994">
        <w:rPr>
          <w:rFonts w:ascii="Arial" w:eastAsia="Times New Roman" w:hAnsi="Arial" w:cs="Arial"/>
          <w:i/>
          <w:iCs/>
          <w:color w:val="000000"/>
          <w:sz w:val="20"/>
          <w:szCs w:val="20"/>
        </w:rPr>
        <w:t xml:space="preserve">See also: </w:t>
      </w:r>
      <w:hyperlink r:id="rId12" w:tooltip="Achieving fusion power" w:history="1">
        <w:r w:rsidRPr="006E3994">
          <w:rPr>
            <w:rFonts w:ascii="Arial" w:eastAsia="Times New Roman" w:hAnsi="Arial" w:cs="Arial"/>
            <w:b/>
            <w:bCs/>
            <w:i/>
            <w:iCs/>
            <w:color w:val="000000"/>
            <w:sz w:val="20"/>
            <w:szCs w:val="20"/>
          </w:rPr>
          <w:t>Achieving fusion power</w:t>
        </w:r>
      </w:hyperlink>
      <w:r w:rsidRPr="006E3994">
        <w:rPr>
          <w:rFonts w:ascii="Arial" w:eastAsia="Times New Roman" w:hAnsi="Arial" w:cs="Arial"/>
          <w:color w:val="FF0000"/>
          <w:sz w:val="20"/>
          <w:szCs w:val="20"/>
        </w:rPr>
        <w:t xml:space="preserve">  </w:t>
      </w:r>
    </w:p>
    <w:p w:rsidR="006E3994" w:rsidRPr="006E3994" w:rsidRDefault="006E3994" w:rsidP="006E3994">
      <w:pPr>
        <w:shd w:val="clear" w:color="auto" w:fill="F5F6F6"/>
        <w:spacing w:before="100" w:beforeAutospacing="1" w:after="100" w:afterAutospacing="1" w:line="240" w:lineRule="auto"/>
        <w:outlineLvl w:val="2"/>
        <w:rPr>
          <w:rFonts w:ascii="Arial" w:eastAsia="Times New Roman" w:hAnsi="Arial" w:cs="Arial"/>
          <w:b/>
          <w:bCs/>
          <w:color w:val="E75A25"/>
          <w:sz w:val="24"/>
          <w:szCs w:val="24"/>
        </w:rPr>
      </w:pPr>
      <w:r w:rsidRPr="006E3994">
        <w:rPr>
          <w:rFonts w:ascii="Arial" w:eastAsia="Times New Roman" w:hAnsi="Arial" w:cs="Arial"/>
          <w:b/>
          <w:bCs/>
          <w:color w:val="E75A25"/>
          <w:sz w:val="24"/>
          <w:szCs w:val="24"/>
        </w:rPr>
        <w:t xml:space="preserve">Fusion in the UK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i/>
          <w:iCs/>
          <w:color w:val="000000"/>
          <w:sz w:val="20"/>
          <w:szCs w:val="20"/>
        </w:rPr>
      </w:pPr>
      <w:r w:rsidRPr="006E3994">
        <w:rPr>
          <w:rFonts w:ascii="Arial" w:eastAsia="Times New Roman" w:hAnsi="Arial" w:cs="Arial"/>
          <w:i/>
          <w:iCs/>
          <w:color w:val="000000"/>
          <w:sz w:val="20"/>
          <w:szCs w:val="20"/>
        </w:rPr>
        <w:t xml:space="preserve">The United Kingdom's fusion research </w:t>
      </w:r>
      <w:proofErr w:type="spellStart"/>
      <w:r w:rsidRPr="006E3994">
        <w:rPr>
          <w:rFonts w:ascii="Arial" w:eastAsia="Times New Roman" w:hAnsi="Arial" w:cs="Arial"/>
          <w:i/>
          <w:iCs/>
          <w:color w:val="000000"/>
          <w:sz w:val="20"/>
          <w:szCs w:val="20"/>
        </w:rPr>
        <w:t>programme</w:t>
      </w:r>
      <w:proofErr w:type="spellEnd"/>
      <w:r w:rsidRPr="006E3994">
        <w:rPr>
          <w:rFonts w:ascii="Arial" w:eastAsia="Times New Roman" w:hAnsi="Arial" w:cs="Arial"/>
          <w:i/>
          <w:iCs/>
          <w:color w:val="000000"/>
          <w:sz w:val="20"/>
          <w:szCs w:val="20"/>
        </w:rPr>
        <w:t xml:space="preserve"> is based at </w:t>
      </w:r>
      <w:proofErr w:type="spellStart"/>
      <w:r w:rsidRPr="006E3994">
        <w:rPr>
          <w:rFonts w:ascii="Arial" w:eastAsia="Times New Roman" w:hAnsi="Arial" w:cs="Arial"/>
          <w:i/>
          <w:iCs/>
          <w:color w:val="000000"/>
          <w:sz w:val="20"/>
          <w:szCs w:val="20"/>
        </w:rPr>
        <w:t>Culham</w:t>
      </w:r>
      <w:proofErr w:type="spellEnd"/>
      <w:r w:rsidRPr="006E3994">
        <w:rPr>
          <w:rFonts w:ascii="Arial" w:eastAsia="Times New Roman" w:hAnsi="Arial" w:cs="Arial"/>
          <w:i/>
          <w:iCs/>
          <w:color w:val="000000"/>
          <w:sz w:val="20"/>
          <w:szCs w:val="20"/>
        </w:rPr>
        <w:t xml:space="preserve"> Centre for Fusion Energy (CCFE) in </w:t>
      </w:r>
      <w:proofErr w:type="spellStart"/>
      <w:r w:rsidRPr="006E3994">
        <w:rPr>
          <w:rFonts w:ascii="Arial" w:eastAsia="Times New Roman" w:hAnsi="Arial" w:cs="Arial"/>
          <w:i/>
          <w:iCs/>
          <w:color w:val="000000"/>
          <w:sz w:val="20"/>
          <w:szCs w:val="20"/>
        </w:rPr>
        <w:t>Oxfordshire</w:t>
      </w:r>
      <w:proofErr w:type="spellEnd"/>
      <w:r w:rsidRPr="006E3994">
        <w:rPr>
          <w:rFonts w:ascii="Arial" w:eastAsia="Times New Roman" w:hAnsi="Arial" w:cs="Arial"/>
          <w:i/>
          <w:iCs/>
          <w:color w:val="000000"/>
          <w:sz w:val="20"/>
          <w:szCs w:val="20"/>
        </w:rPr>
        <w:t xml:space="preserve">. The work is funded by the </w:t>
      </w:r>
      <w:hyperlink r:id="rId13" w:tgtFrame="_blank" w:tooltip="EPSRC" w:history="1">
        <w:r w:rsidRPr="006E3994">
          <w:rPr>
            <w:rFonts w:ascii="Arial" w:eastAsia="Times New Roman" w:hAnsi="Arial" w:cs="Arial"/>
            <w:b/>
            <w:bCs/>
            <w:i/>
            <w:iCs/>
            <w:color w:val="000000"/>
            <w:sz w:val="20"/>
            <w:szCs w:val="20"/>
          </w:rPr>
          <w:t>Engineering and Physical Sciences Research Council</w:t>
        </w:r>
      </w:hyperlink>
      <w:r w:rsidRPr="006E3994">
        <w:rPr>
          <w:rFonts w:ascii="Arial" w:eastAsia="Times New Roman" w:hAnsi="Arial" w:cs="Arial"/>
          <w:i/>
          <w:iCs/>
          <w:color w:val="000000"/>
          <w:sz w:val="20"/>
          <w:szCs w:val="20"/>
        </w:rPr>
        <w:t xml:space="preserve"> and by the European Union under the </w:t>
      </w:r>
      <w:proofErr w:type="spellStart"/>
      <w:r w:rsidRPr="006E3994">
        <w:rPr>
          <w:rFonts w:ascii="Arial" w:eastAsia="Times New Roman" w:hAnsi="Arial" w:cs="Arial"/>
          <w:i/>
          <w:iCs/>
          <w:color w:val="000000"/>
          <w:sz w:val="20"/>
          <w:szCs w:val="20"/>
        </w:rPr>
        <w:t>Euratom</w:t>
      </w:r>
      <w:proofErr w:type="spellEnd"/>
      <w:r w:rsidRPr="006E3994">
        <w:rPr>
          <w:rFonts w:ascii="Arial" w:eastAsia="Times New Roman" w:hAnsi="Arial" w:cs="Arial"/>
          <w:i/>
          <w:iCs/>
          <w:color w:val="000000"/>
          <w:sz w:val="20"/>
          <w:szCs w:val="20"/>
        </w:rPr>
        <w:t xml:space="preserve"> treaty.</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i/>
          <w:iCs/>
          <w:color w:val="000000"/>
          <w:sz w:val="20"/>
          <w:szCs w:val="20"/>
        </w:rPr>
      </w:pPr>
      <w:r w:rsidRPr="006E3994">
        <w:rPr>
          <w:rFonts w:ascii="Arial" w:eastAsia="Times New Roman" w:hAnsi="Arial" w:cs="Arial"/>
          <w:i/>
          <w:iCs/>
          <w:color w:val="000000"/>
          <w:sz w:val="20"/>
          <w:szCs w:val="20"/>
        </w:rPr>
        <w:lastRenderedPageBreak/>
        <w:t xml:space="preserve">The UK contributes to fusion research in two main ways: </w:t>
      </w:r>
    </w:p>
    <w:p w:rsidR="006E3994" w:rsidRPr="006E3994" w:rsidRDefault="006E3994" w:rsidP="006E3994">
      <w:pPr>
        <w:numPr>
          <w:ilvl w:val="0"/>
          <w:numId w:val="3"/>
        </w:numPr>
        <w:shd w:val="clear" w:color="auto" w:fill="F5F6F6"/>
        <w:spacing w:before="100" w:beforeAutospacing="1" w:after="100" w:afterAutospacing="1" w:line="255" w:lineRule="atLeast"/>
        <w:rPr>
          <w:rFonts w:ascii="Arial" w:eastAsia="Times New Roman" w:hAnsi="Arial" w:cs="Arial"/>
          <w:i/>
          <w:iCs/>
          <w:color w:val="000000"/>
          <w:sz w:val="20"/>
          <w:szCs w:val="20"/>
        </w:rPr>
      </w:pPr>
      <w:r w:rsidRPr="006E3994">
        <w:rPr>
          <w:rFonts w:ascii="Arial" w:eastAsia="Times New Roman" w:hAnsi="Arial" w:cs="Arial"/>
          <w:i/>
          <w:iCs/>
          <w:color w:val="000000"/>
          <w:sz w:val="20"/>
          <w:szCs w:val="20"/>
        </w:rPr>
        <w:t xml:space="preserve">Its own fusion </w:t>
      </w:r>
      <w:proofErr w:type="spellStart"/>
      <w:r w:rsidRPr="006E3994">
        <w:rPr>
          <w:rFonts w:ascii="Arial" w:eastAsia="Times New Roman" w:hAnsi="Arial" w:cs="Arial"/>
          <w:i/>
          <w:iCs/>
          <w:color w:val="000000"/>
          <w:sz w:val="20"/>
          <w:szCs w:val="20"/>
        </w:rPr>
        <w:t>programme</w:t>
      </w:r>
      <w:proofErr w:type="spellEnd"/>
      <w:r w:rsidRPr="006E3994">
        <w:rPr>
          <w:rFonts w:ascii="Arial" w:eastAsia="Times New Roman" w:hAnsi="Arial" w:cs="Arial"/>
          <w:i/>
          <w:iCs/>
          <w:color w:val="000000"/>
          <w:sz w:val="20"/>
          <w:szCs w:val="20"/>
        </w:rPr>
        <w:t xml:space="preserve">, </w:t>
      </w:r>
      <w:proofErr w:type="spellStart"/>
      <w:r w:rsidRPr="006E3994">
        <w:rPr>
          <w:rFonts w:ascii="Arial" w:eastAsia="Times New Roman" w:hAnsi="Arial" w:cs="Arial"/>
          <w:i/>
          <w:iCs/>
          <w:color w:val="000000"/>
          <w:sz w:val="20"/>
          <w:szCs w:val="20"/>
        </w:rPr>
        <w:t>centred</w:t>
      </w:r>
      <w:proofErr w:type="spellEnd"/>
      <w:r w:rsidRPr="006E3994">
        <w:rPr>
          <w:rFonts w:ascii="Arial" w:eastAsia="Times New Roman" w:hAnsi="Arial" w:cs="Arial"/>
          <w:i/>
          <w:iCs/>
          <w:color w:val="000000"/>
          <w:sz w:val="20"/>
          <w:szCs w:val="20"/>
        </w:rPr>
        <w:t xml:space="preserve"> on the </w:t>
      </w:r>
      <w:hyperlink r:id="rId14" w:tooltip="MAST" w:history="1">
        <w:r w:rsidRPr="006E3994">
          <w:rPr>
            <w:rFonts w:ascii="Arial" w:eastAsia="Times New Roman" w:hAnsi="Arial" w:cs="Arial"/>
            <w:b/>
            <w:bCs/>
            <w:i/>
            <w:iCs/>
            <w:color w:val="000000"/>
            <w:sz w:val="20"/>
            <w:szCs w:val="20"/>
          </w:rPr>
          <w:t xml:space="preserve">MAST (Mega Amp Spherical </w:t>
        </w:r>
        <w:proofErr w:type="spellStart"/>
        <w:r w:rsidRPr="006E3994">
          <w:rPr>
            <w:rFonts w:ascii="Arial" w:eastAsia="Times New Roman" w:hAnsi="Arial" w:cs="Arial"/>
            <w:b/>
            <w:bCs/>
            <w:i/>
            <w:iCs/>
            <w:color w:val="000000"/>
            <w:sz w:val="20"/>
            <w:szCs w:val="20"/>
          </w:rPr>
          <w:t>Tokamak</w:t>
        </w:r>
        <w:proofErr w:type="spellEnd"/>
        <w:r w:rsidRPr="006E3994">
          <w:rPr>
            <w:rFonts w:ascii="Arial" w:eastAsia="Times New Roman" w:hAnsi="Arial" w:cs="Arial"/>
            <w:b/>
            <w:bCs/>
            <w:i/>
            <w:iCs/>
            <w:color w:val="000000"/>
            <w:sz w:val="20"/>
            <w:szCs w:val="20"/>
          </w:rPr>
          <w:t>)</w:t>
        </w:r>
      </w:hyperlink>
      <w:r w:rsidRPr="006E3994">
        <w:rPr>
          <w:rFonts w:ascii="Arial" w:eastAsia="Times New Roman" w:hAnsi="Arial" w:cs="Arial"/>
          <w:i/>
          <w:iCs/>
          <w:color w:val="000000"/>
          <w:sz w:val="20"/>
          <w:szCs w:val="20"/>
        </w:rPr>
        <w:t xml:space="preserve"> device. The UK </w:t>
      </w:r>
      <w:proofErr w:type="spellStart"/>
      <w:r w:rsidRPr="006E3994">
        <w:rPr>
          <w:rFonts w:ascii="Arial" w:eastAsia="Times New Roman" w:hAnsi="Arial" w:cs="Arial"/>
          <w:i/>
          <w:iCs/>
          <w:color w:val="000000"/>
          <w:sz w:val="20"/>
          <w:szCs w:val="20"/>
        </w:rPr>
        <w:t>programme</w:t>
      </w:r>
      <w:proofErr w:type="spellEnd"/>
      <w:r w:rsidRPr="006E3994">
        <w:rPr>
          <w:rFonts w:ascii="Arial" w:eastAsia="Times New Roman" w:hAnsi="Arial" w:cs="Arial"/>
          <w:i/>
          <w:iCs/>
          <w:color w:val="000000"/>
          <w:sz w:val="20"/>
          <w:szCs w:val="20"/>
        </w:rPr>
        <w:t xml:space="preserve"> also makes important contributions to ITER preparations and to theory, materials and technology research; </w:t>
      </w:r>
    </w:p>
    <w:p w:rsidR="006E3994" w:rsidRPr="006E3994" w:rsidRDefault="006E3994" w:rsidP="006E3994">
      <w:pPr>
        <w:numPr>
          <w:ilvl w:val="0"/>
          <w:numId w:val="3"/>
        </w:numPr>
        <w:shd w:val="clear" w:color="auto" w:fill="F5F6F6"/>
        <w:spacing w:before="100" w:beforeAutospacing="1" w:after="100" w:afterAutospacing="1" w:line="255" w:lineRule="atLeast"/>
        <w:rPr>
          <w:rFonts w:ascii="Arial" w:eastAsia="Times New Roman" w:hAnsi="Arial" w:cs="Arial"/>
          <w:i/>
          <w:iCs/>
          <w:color w:val="000000"/>
          <w:sz w:val="20"/>
          <w:szCs w:val="20"/>
        </w:rPr>
      </w:pPr>
      <w:r w:rsidRPr="006E3994">
        <w:rPr>
          <w:rFonts w:ascii="Arial" w:eastAsia="Times New Roman" w:hAnsi="Arial" w:cs="Arial"/>
          <w:i/>
          <w:iCs/>
          <w:color w:val="000000"/>
          <w:sz w:val="20"/>
          <w:szCs w:val="20"/>
        </w:rPr>
        <w:t xml:space="preserve">Operating JET, Europe's flagship experiment. JET is situated at CCFE next to the UK's fusion laboratory. CCFE operates the JET facility on behalf of all the partners in the </w:t>
      </w:r>
      <w:hyperlink r:id="rId15" w:tgtFrame="_blank" w:tooltip="EFDA" w:history="1">
        <w:r w:rsidRPr="006E3994">
          <w:rPr>
            <w:rFonts w:ascii="Arial" w:eastAsia="Times New Roman" w:hAnsi="Arial" w:cs="Arial"/>
            <w:b/>
            <w:bCs/>
            <w:i/>
            <w:iCs/>
            <w:color w:val="000000"/>
            <w:sz w:val="20"/>
            <w:szCs w:val="20"/>
          </w:rPr>
          <w:t>European Fusion Development Agreement</w:t>
        </w:r>
      </w:hyperlink>
      <w:r w:rsidRPr="006E3994">
        <w:rPr>
          <w:rFonts w:ascii="Arial" w:eastAsia="Times New Roman" w:hAnsi="Arial" w:cs="Arial"/>
          <w:i/>
          <w:iCs/>
          <w:color w:val="000000"/>
          <w:sz w:val="20"/>
          <w:szCs w:val="20"/>
        </w:rPr>
        <w:t xml:space="preserve">. </w:t>
      </w:r>
    </w:p>
    <w:p w:rsidR="006E3994" w:rsidRPr="006E3994" w:rsidRDefault="006E3994" w:rsidP="006E3994">
      <w:pPr>
        <w:shd w:val="clear" w:color="auto" w:fill="F5F6F6"/>
        <w:spacing w:before="100" w:beforeAutospacing="1" w:after="100" w:afterAutospacing="1" w:line="255" w:lineRule="atLeast"/>
        <w:rPr>
          <w:rFonts w:ascii="Arial" w:eastAsia="Times New Roman" w:hAnsi="Arial" w:cs="Arial"/>
          <w:i/>
          <w:iCs/>
          <w:color w:val="000000"/>
          <w:sz w:val="20"/>
          <w:szCs w:val="20"/>
        </w:rPr>
      </w:pPr>
      <w:r w:rsidRPr="006E3994">
        <w:rPr>
          <w:rFonts w:ascii="Arial" w:eastAsia="Times New Roman" w:hAnsi="Arial" w:cs="Arial"/>
          <w:i/>
          <w:iCs/>
          <w:color w:val="000000"/>
          <w:sz w:val="20"/>
          <w:szCs w:val="20"/>
        </w:rPr>
        <w:br/>
        <w:t xml:space="preserve">See also: </w:t>
      </w:r>
      <w:hyperlink r:id="rId16" w:tooltip="Research at CCFE" w:history="1">
        <w:r w:rsidRPr="006E3994">
          <w:rPr>
            <w:rFonts w:ascii="Arial" w:eastAsia="Times New Roman" w:hAnsi="Arial" w:cs="Arial"/>
            <w:b/>
            <w:bCs/>
            <w:i/>
            <w:iCs/>
            <w:color w:val="000000"/>
            <w:sz w:val="20"/>
            <w:szCs w:val="20"/>
          </w:rPr>
          <w:t>Research at CCFE</w:t>
        </w:r>
      </w:hyperlink>
    </w:p>
    <w:p w:rsidR="00507FCA" w:rsidRDefault="00507FCA" w:rsidP="00507FCA">
      <w:pPr>
        <w:pStyle w:val="2"/>
        <w:shd w:val="clear" w:color="auto" w:fill="F5F6F6"/>
      </w:pPr>
      <w:r>
        <w:t>Why fusion is needed</w:t>
      </w:r>
    </w:p>
    <w:p w:rsidR="00507FCA" w:rsidRDefault="00507FCA" w:rsidP="00507FCA">
      <w:pPr>
        <w:pStyle w:val="a3"/>
        <w:shd w:val="clear" w:color="auto" w:fill="F5F6F6"/>
      </w:pPr>
      <w:r>
        <w:rPr>
          <w:noProof/>
        </w:rPr>
        <w:drawing>
          <wp:anchor distT="0" distB="0" distL="0" distR="0" simplePos="0" relativeHeight="251660288" behindDoc="0" locked="0" layoutInCell="1" allowOverlap="0">
            <wp:simplePos x="0" y="0"/>
            <wp:positionH relativeFrom="column">
              <wp:posOffset>0</wp:posOffset>
            </wp:positionH>
            <wp:positionV relativeFrom="line">
              <wp:posOffset>0</wp:posOffset>
            </wp:positionV>
            <wp:extent cx="2381250" cy="2981325"/>
            <wp:effectExtent l="19050" t="0" r="0" b="0"/>
            <wp:wrapSquare wrapText="bothSides"/>
            <wp:docPr id="4" name="صورة 4" descr="Energy consump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consumption graph"/>
                    <pic:cNvPicPr>
                      <a:picLocks noChangeAspect="1" noChangeArrowheads="1"/>
                    </pic:cNvPicPr>
                  </pic:nvPicPr>
                  <pic:blipFill>
                    <a:blip r:embed="rId17"/>
                    <a:srcRect/>
                    <a:stretch>
                      <a:fillRect/>
                    </a:stretch>
                  </pic:blipFill>
                  <pic:spPr bwMode="auto">
                    <a:xfrm>
                      <a:off x="0" y="0"/>
                      <a:ext cx="2381250" cy="2981325"/>
                    </a:xfrm>
                    <a:prstGeom prst="rect">
                      <a:avLst/>
                    </a:prstGeom>
                    <a:noFill/>
                    <a:ln w="9525">
                      <a:noFill/>
                      <a:miter lim="800000"/>
                      <a:headEnd/>
                      <a:tailEnd/>
                    </a:ln>
                  </pic:spPr>
                </pic:pic>
              </a:graphicData>
            </a:graphic>
          </wp:anchor>
        </w:drawing>
      </w:r>
      <w:r>
        <w:t xml:space="preserve">New, environmentally sustainable forms of electricity will be required to meet the aspirations of a growing world population. </w:t>
      </w:r>
    </w:p>
    <w:p w:rsidR="00507FCA" w:rsidRDefault="00507FCA" w:rsidP="00507FCA">
      <w:pPr>
        <w:pStyle w:val="a3"/>
        <w:shd w:val="clear" w:color="auto" w:fill="F5F6F6"/>
      </w:pPr>
      <w:r>
        <w:t>By 2050, an expected rise in global population from six billion to nine billion and better living standards could lead to a two to threefold increase in energy consumption.</w:t>
      </w:r>
    </w:p>
    <w:p w:rsidR="00507FCA" w:rsidRDefault="00507FCA" w:rsidP="00507FCA">
      <w:pPr>
        <w:pStyle w:val="a3"/>
        <w:shd w:val="clear" w:color="auto" w:fill="F5F6F6"/>
      </w:pPr>
      <w:r>
        <w:t xml:space="preserve">No single technology will </w:t>
      </w:r>
      <w:proofErr w:type="spellStart"/>
      <w:r>
        <w:t>fulfil</w:t>
      </w:r>
      <w:proofErr w:type="spellEnd"/>
      <w:r>
        <w:t xml:space="preserve"> this demand. Each has strengths and weaknesses, and a mix of power sources will be needed to meet the challenges of energy security, sustainable development and environmental protection. Future energy supply options may comprise fossil fuels, nuclear fission, fusion, and </w:t>
      </w:r>
      <w:proofErr w:type="spellStart"/>
      <w:r>
        <w:t>renewables</w:t>
      </w:r>
      <w:proofErr w:type="spellEnd"/>
      <w:r>
        <w:t>.</w:t>
      </w:r>
    </w:p>
    <w:p w:rsidR="00507FCA" w:rsidRDefault="00507FCA" w:rsidP="00507FCA">
      <w:pPr>
        <w:pStyle w:val="a3"/>
        <w:shd w:val="clear" w:color="auto" w:fill="F5F6F6"/>
      </w:pPr>
      <w:r>
        <w:t>At present, 80% of the developed world's energy comes from fossil fuels. Environmental problems – the greenhouse effect and the effects of acidic pollution – and diminishing fuel supplies mean that reliance on coal, gas and oil will have to be severely constrained.</w:t>
      </w:r>
    </w:p>
    <w:p w:rsidR="00507FCA" w:rsidRDefault="00507FCA" w:rsidP="00507FCA">
      <w:pPr>
        <w:pStyle w:val="a3"/>
        <w:shd w:val="clear" w:color="auto" w:fill="F5F6F6"/>
      </w:pPr>
      <w:r>
        <w:t xml:space="preserve">Nuclear fission will continue to make a major contribution to electricity generation but its growth could be curtailed by issues of public and political acceptability. Supplies from renewable sources are reliant on environmental conditions, and are therefore not guaranteed to be constant. They are also subject to technology challenges of energy storage. To provide constant </w:t>
      </w:r>
      <w:proofErr w:type="spellStart"/>
      <w:r>
        <w:t>baseload</w:t>
      </w:r>
      <w:proofErr w:type="spellEnd"/>
      <w:r>
        <w:t xml:space="preserve"> electricity, predictable, non-varying sources of energy are needed. This means a short-term reliance on fossil fuels and fission and then the addition of fusion power as soon as it becomes available. </w:t>
      </w:r>
    </w:p>
    <w:p w:rsidR="00507FCA" w:rsidRDefault="00507FCA" w:rsidP="00507FCA">
      <w:pPr>
        <w:pStyle w:val="a3"/>
        <w:shd w:val="clear" w:color="auto" w:fill="F5F6F6"/>
      </w:pPr>
      <w:r>
        <w:rPr>
          <w:noProof/>
        </w:rPr>
        <w:drawing>
          <wp:anchor distT="0" distB="0" distL="0" distR="0" simplePos="0" relativeHeight="251661312" behindDoc="0" locked="0" layoutInCell="1" allowOverlap="0">
            <wp:simplePos x="0" y="0"/>
            <wp:positionH relativeFrom="column">
              <wp:posOffset>0</wp:posOffset>
            </wp:positionH>
            <wp:positionV relativeFrom="line">
              <wp:posOffset>0</wp:posOffset>
            </wp:positionV>
            <wp:extent cx="2381250" cy="2000250"/>
            <wp:effectExtent l="19050" t="0" r="0" b="0"/>
            <wp:wrapSquare wrapText="bothSides"/>
            <wp:docPr id="5" name="صورة 5" descr="Comparison of future energy source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rison of future energy source costs"/>
                    <pic:cNvPicPr>
                      <a:picLocks noChangeAspect="1" noChangeArrowheads="1"/>
                    </pic:cNvPicPr>
                  </pic:nvPicPr>
                  <pic:blipFill>
                    <a:blip r:embed="rId18"/>
                    <a:srcRect/>
                    <a:stretch>
                      <a:fillRect/>
                    </a:stretch>
                  </pic:blipFill>
                  <pic:spPr bwMode="auto">
                    <a:xfrm>
                      <a:off x="0" y="0"/>
                      <a:ext cx="2381250" cy="2000250"/>
                    </a:xfrm>
                    <a:prstGeom prst="rect">
                      <a:avLst/>
                    </a:prstGeom>
                    <a:noFill/>
                    <a:ln w="9525">
                      <a:noFill/>
                      <a:miter lim="800000"/>
                      <a:headEnd/>
                      <a:tailEnd/>
                    </a:ln>
                  </pic:spPr>
                </pic:pic>
              </a:graphicData>
            </a:graphic>
          </wp:anchor>
        </w:drawing>
      </w:r>
      <w:r>
        <w:t xml:space="preserve">Fusion offers a secure, long-term source of supply, with important advantages. These include: no production of greenhouse gases from the fusion process; no long-lived radioactive waste (all waste will be recyclable within 100 years); inherent safety features; and almost unlimited fuel supplies. On current estimates, the cost of fusion-generated </w:t>
      </w:r>
      <w:r>
        <w:lastRenderedPageBreak/>
        <w:t xml:space="preserve">electricity is predicted to be broadly comparable to that obtained from fission, </w:t>
      </w:r>
      <w:proofErr w:type="spellStart"/>
      <w:r>
        <w:t>renewables</w:t>
      </w:r>
      <w:proofErr w:type="spellEnd"/>
      <w:r>
        <w:t> and fossil fuels.</w:t>
      </w:r>
    </w:p>
    <w:p w:rsidR="00507FCA" w:rsidRDefault="00507FCA" w:rsidP="00507FCA">
      <w:pPr>
        <w:pStyle w:val="a3"/>
        <w:shd w:val="clear" w:color="auto" w:fill="F5F6F6"/>
      </w:pPr>
      <w:r>
        <w:t>Fusion, therefore, could have a key role to play in the energy market of the future, with the potential to produce at least 20% of the world's electricity by 2100.</w:t>
      </w:r>
    </w:p>
    <w:p w:rsidR="00507FCA" w:rsidRDefault="00507FCA" w:rsidP="00507FCA">
      <w:pPr>
        <w:pStyle w:val="2"/>
        <w:shd w:val="clear" w:color="auto" w:fill="F5F6F6"/>
      </w:pPr>
      <w:r>
        <w:t>How fusion works</w:t>
      </w:r>
    </w:p>
    <w:p w:rsidR="00507FCA" w:rsidRDefault="00507FCA" w:rsidP="00507FCA">
      <w:pPr>
        <w:pStyle w:val="a3"/>
        <w:shd w:val="clear" w:color="auto" w:fill="F5F6F6"/>
      </w:pPr>
      <w:r>
        <w:t xml:space="preserve">In a fusion reaction, energy is released when two light atomic nuclei are fused together to form one heavier atom. This is the process that provides the energy powering the Sun and other stars, where hydrogen nuclei are combined to form helium. </w:t>
      </w:r>
    </w:p>
    <w:p w:rsidR="00507FCA" w:rsidRDefault="00507FCA" w:rsidP="00507FCA">
      <w:pPr>
        <w:pStyle w:val="a3"/>
        <w:shd w:val="clear" w:color="auto" w:fill="F5F6F6"/>
      </w:pPr>
      <w:r>
        <w:t xml:space="preserve">To achieve high enough fusion reaction rates to make fusion useful as an energy source, the fuel (two types of hydrogen – </w:t>
      </w:r>
      <w:r>
        <w:rPr>
          <w:rStyle w:val="a4"/>
        </w:rPr>
        <w:t>deuterium</w:t>
      </w:r>
      <w:r>
        <w:t xml:space="preserve"> and </w:t>
      </w:r>
      <w:r>
        <w:rPr>
          <w:rStyle w:val="a4"/>
        </w:rPr>
        <w:t>tritium</w:t>
      </w:r>
      <w:r>
        <w:t xml:space="preserve">) must be heated to temperatures over 100 million degrees Celsius. At these temperatures the fuel becomes a </w:t>
      </w:r>
      <w:r>
        <w:rPr>
          <w:rStyle w:val="a4"/>
        </w:rPr>
        <w:t>plasma</w:t>
      </w:r>
      <w:r>
        <w:t xml:space="preserve">. </w:t>
      </w:r>
    </w:p>
    <w:p w:rsidR="00507FCA" w:rsidRDefault="00507FCA" w:rsidP="00507FCA">
      <w:pPr>
        <w:pStyle w:val="a3"/>
        <w:shd w:val="clear" w:color="auto" w:fill="F5F6F6"/>
      </w:pPr>
      <w:r>
        <w:t xml:space="preserve">This incredibly hot plasma is also extremely thin and fragile, a million times less dense than air. To keep the plasma from being contaminated and cooled by contact with material surfaces it is contained in a </w:t>
      </w:r>
      <w:r>
        <w:rPr>
          <w:rStyle w:val="a4"/>
        </w:rPr>
        <w:t>magnetic confinement system</w:t>
      </w:r>
      <w:r>
        <w:t xml:space="preserve">. </w:t>
      </w:r>
    </w:p>
    <w:p w:rsidR="00507FCA" w:rsidRDefault="00507FCA" w:rsidP="00507FCA">
      <w:pPr>
        <w:pStyle w:val="a3"/>
        <w:shd w:val="clear" w:color="auto" w:fill="F5F6F6"/>
      </w:pPr>
      <w:r>
        <w:rPr>
          <w:noProof/>
        </w:rPr>
        <w:drawing>
          <wp:anchor distT="0" distB="0" distL="0" distR="0" simplePos="0" relativeHeight="251663360" behindDoc="0" locked="0" layoutInCell="1" allowOverlap="0">
            <wp:simplePos x="0" y="0"/>
            <wp:positionH relativeFrom="column">
              <wp:posOffset>0</wp:posOffset>
            </wp:positionH>
            <wp:positionV relativeFrom="line">
              <wp:posOffset>0</wp:posOffset>
            </wp:positionV>
            <wp:extent cx="4286250" cy="3438525"/>
            <wp:effectExtent l="19050" t="0" r="0" b="0"/>
            <wp:wrapSquare wrapText="bothSides"/>
            <wp:docPr id="6" name="صورة 6" descr="Illustration of the magnetic confinement fusion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the magnetic confinement fusion concept"/>
                    <pic:cNvPicPr>
                      <a:picLocks noChangeAspect="1" noChangeArrowheads="1"/>
                    </pic:cNvPicPr>
                  </pic:nvPicPr>
                  <pic:blipFill>
                    <a:blip r:embed="rId19"/>
                    <a:srcRect/>
                    <a:stretch>
                      <a:fillRect/>
                    </a:stretch>
                  </pic:blipFill>
                  <pic:spPr bwMode="auto">
                    <a:xfrm>
                      <a:off x="0" y="0"/>
                      <a:ext cx="4286250" cy="3438525"/>
                    </a:xfrm>
                    <a:prstGeom prst="rect">
                      <a:avLst/>
                    </a:prstGeom>
                    <a:noFill/>
                    <a:ln w="9525">
                      <a:noFill/>
                      <a:miter lim="800000"/>
                      <a:headEnd/>
                      <a:tailEnd/>
                    </a:ln>
                  </pic:spPr>
                </pic:pic>
              </a:graphicData>
            </a:graphic>
          </wp:anchor>
        </w:drawing>
      </w:r>
      <w:r>
        <w:t xml:space="preserve">Magnetic confinement is the approach that </w:t>
      </w:r>
      <w:proofErr w:type="spellStart"/>
      <w:r>
        <w:t>Culham</w:t>
      </w:r>
      <w:proofErr w:type="spellEnd"/>
      <w:r>
        <w:t xml:space="preserve"> and many other laboratories are researching to provide energy from fusion. A plasma of light atomic nuclei is heated and confined in a circular bottle known as a </w:t>
      </w:r>
      <w:proofErr w:type="spellStart"/>
      <w:r>
        <w:rPr>
          <w:rStyle w:val="a4"/>
        </w:rPr>
        <w:t>tokamak</w:t>
      </w:r>
      <w:proofErr w:type="spellEnd"/>
      <w:r>
        <w:t>, where it is controlled with strong magnetic fields.</w:t>
      </w:r>
    </w:p>
    <w:p w:rsidR="00507FCA" w:rsidRDefault="00507FCA" w:rsidP="00507FCA">
      <w:pPr>
        <w:pStyle w:val="a3"/>
        <w:shd w:val="clear" w:color="auto" w:fill="F5F6F6"/>
      </w:pPr>
      <w:r>
        <w:t>In a magnetic fusion device, the maximum fusion power is achieved using deuterium and tritium. These fuse to produce helium and high-speed neutrons, releasing 17.6MeV (</w:t>
      </w:r>
      <w:proofErr w:type="spellStart"/>
      <w:r>
        <w:t>megaelectron</w:t>
      </w:r>
      <w:proofErr w:type="spellEnd"/>
      <w:r>
        <w:t xml:space="preserve"> volts) of energy per reaction. This is approximately 10,000,000 times more energy than is released in a typical chemical reaction. A commercial fusion power station will use the energy carried by the neutrons to generate electricity. The neutrons will be slowed down by a blanket of denser material surrounding the machine, and the heat this provides will be converted into steam to drive turbines and put power on to the grid.</w:t>
      </w:r>
    </w:p>
    <w:p w:rsidR="00507FCA" w:rsidRDefault="00507FCA" w:rsidP="00507FCA">
      <w:pPr>
        <w:pStyle w:val="6"/>
        <w:shd w:val="clear" w:color="auto" w:fill="F5F6F6"/>
      </w:pPr>
      <w:r>
        <w:lastRenderedPageBreak/>
        <w:t>Animation of the fusion reaction</w:t>
      </w:r>
    </w:p>
    <w:p w:rsidR="00507FCA" w:rsidRDefault="00507FCA" w:rsidP="00507FCA">
      <w:pPr>
        <w:pStyle w:val="a3"/>
        <w:shd w:val="clear" w:color="auto" w:fill="F5F6F6"/>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in;height:300pt" o:ole="">
            <v:imagedata r:id="rId20" o:title=""/>
          </v:shape>
          <w:control r:id="rId21" w:name="DefaultOcxName" w:shapeid="_x0000_i1029"/>
        </w:object>
      </w:r>
    </w:p>
    <w:p w:rsidR="00507FCA" w:rsidRDefault="00507FCA" w:rsidP="00507FCA">
      <w:pPr>
        <w:pStyle w:val="a3"/>
        <w:shd w:val="clear" w:color="auto" w:fill="F5F6F6"/>
      </w:pPr>
      <w:r>
        <w:t>(Courtesy of </w:t>
      </w:r>
      <w:hyperlink r:id="rId22" w:tgtFrame="_blank" w:tooltip="EFDA" w:history="1">
        <w:r>
          <w:rPr>
            <w:b/>
            <w:bCs/>
          </w:rPr>
          <w:t>www.efda.org</w:t>
        </w:r>
      </w:hyperlink>
      <w:r>
        <w:t>)</w:t>
      </w:r>
    </w:p>
    <w:p w:rsidR="00000000" w:rsidRDefault="00507FCA"/>
    <w:p w:rsidR="00507FCA" w:rsidRPr="00507FCA" w:rsidRDefault="00507FCA" w:rsidP="00507FCA">
      <w:pPr>
        <w:shd w:val="clear" w:color="auto" w:fill="F5F6F6"/>
        <w:spacing w:before="100" w:beforeAutospacing="1" w:after="225" w:line="240" w:lineRule="auto"/>
        <w:outlineLvl w:val="1"/>
        <w:rPr>
          <w:rFonts w:ascii="Arial" w:eastAsia="Times New Roman" w:hAnsi="Arial" w:cs="Arial"/>
          <w:b/>
          <w:bCs/>
          <w:color w:val="EE6F22"/>
          <w:sz w:val="42"/>
          <w:szCs w:val="42"/>
        </w:rPr>
      </w:pPr>
      <w:r w:rsidRPr="00507FCA">
        <w:rPr>
          <w:rFonts w:ascii="Arial" w:eastAsia="Times New Roman" w:hAnsi="Arial" w:cs="Arial"/>
          <w:b/>
          <w:bCs/>
          <w:color w:val="EE6F22"/>
          <w:sz w:val="42"/>
          <w:szCs w:val="42"/>
        </w:rPr>
        <w:t xml:space="preserve">The </w:t>
      </w:r>
      <w:proofErr w:type="spellStart"/>
      <w:r w:rsidRPr="00507FCA">
        <w:rPr>
          <w:rFonts w:ascii="Arial" w:eastAsia="Times New Roman" w:hAnsi="Arial" w:cs="Arial"/>
          <w:b/>
          <w:bCs/>
          <w:color w:val="EE6F22"/>
          <w:sz w:val="42"/>
          <w:szCs w:val="42"/>
        </w:rPr>
        <w:t>tokamak</w:t>
      </w:r>
      <w:proofErr w:type="spellEnd"/>
    </w:p>
    <w:p w:rsidR="00507FCA" w:rsidRPr="00507FCA" w:rsidRDefault="00507FCA" w:rsidP="00507FCA">
      <w:pPr>
        <w:shd w:val="clear" w:color="auto" w:fill="F5F6F6"/>
        <w:spacing w:before="100" w:beforeAutospacing="1" w:after="100" w:afterAutospacing="1" w:line="255" w:lineRule="atLeast"/>
        <w:rPr>
          <w:rFonts w:ascii="Arial" w:eastAsia="Times New Roman" w:hAnsi="Arial" w:cs="Arial"/>
          <w:color w:val="000000"/>
          <w:sz w:val="20"/>
          <w:szCs w:val="20"/>
        </w:rPr>
      </w:pPr>
      <w:r w:rsidRPr="00507FCA">
        <w:rPr>
          <w:rFonts w:ascii="Arial" w:eastAsia="Times New Roman" w:hAnsi="Arial" w:cs="Arial"/>
          <w:color w:val="000000"/>
          <w:sz w:val="20"/>
          <w:szCs w:val="20"/>
        </w:rPr>
        <w:t xml:space="preserve">The </w:t>
      </w:r>
      <w:proofErr w:type="spellStart"/>
      <w:r w:rsidRPr="00507FCA">
        <w:rPr>
          <w:rFonts w:ascii="Arial" w:eastAsia="Times New Roman" w:hAnsi="Arial" w:cs="Arial"/>
          <w:color w:val="000000"/>
          <w:sz w:val="20"/>
          <w:szCs w:val="20"/>
        </w:rPr>
        <w:t>tokamak</w:t>
      </w:r>
      <w:proofErr w:type="spellEnd"/>
      <w:r w:rsidRPr="00507FCA">
        <w:rPr>
          <w:rFonts w:ascii="Arial" w:eastAsia="Times New Roman" w:hAnsi="Arial" w:cs="Arial"/>
          <w:color w:val="000000"/>
          <w:sz w:val="20"/>
          <w:szCs w:val="20"/>
        </w:rPr>
        <w:t xml:space="preserve"> is the most developed magnetic confinement system and is the basis for the design of future fusion reactors using this method. It was invented in the Soviet Union during the 1960s and soon adopted by researchers around the world. The Joint European Torus (JET – pictured), located at </w:t>
      </w:r>
      <w:proofErr w:type="spellStart"/>
      <w:r w:rsidRPr="00507FCA">
        <w:rPr>
          <w:rFonts w:ascii="Arial" w:eastAsia="Times New Roman" w:hAnsi="Arial" w:cs="Arial"/>
          <w:color w:val="000000"/>
          <w:sz w:val="20"/>
          <w:szCs w:val="20"/>
        </w:rPr>
        <w:t>Culham</w:t>
      </w:r>
      <w:proofErr w:type="spellEnd"/>
      <w:r w:rsidRPr="00507FCA">
        <w:rPr>
          <w:rFonts w:ascii="Arial" w:eastAsia="Times New Roman" w:hAnsi="Arial" w:cs="Arial"/>
          <w:color w:val="000000"/>
          <w:sz w:val="20"/>
          <w:szCs w:val="20"/>
        </w:rPr>
        <w:t xml:space="preserve"> Centre for Fusion Energy, is the largest and most powerful </w:t>
      </w:r>
      <w:proofErr w:type="spellStart"/>
      <w:r w:rsidRPr="00507FCA">
        <w:rPr>
          <w:rFonts w:ascii="Arial" w:eastAsia="Times New Roman" w:hAnsi="Arial" w:cs="Arial"/>
          <w:color w:val="000000"/>
          <w:sz w:val="20"/>
          <w:szCs w:val="20"/>
        </w:rPr>
        <w:t>tokamak</w:t>
      </w:r>
      <w:proofErr w:type="spellEnd"/>
      <w:r w:rsidRPr="00507FCA">
        <w:rPr>
          <w:rFonts w:ascii="Arial" w:eastAsia="Times New Roman" w:hAnsi="Arial" w:cs="Arial"/>
          <w:color w:val="000000"/>
          <w:sz w:val="20"/>
          <w:szCs w:val="20"/>
        </w:rPr>
        <w:t xml:space="preserve"> currently operating.</w:t>
      </w:r>
    </w:p>
    <w:p w:rsidR="00507FCA" w:rsidRPr="00507FCA" w:rsidRDefault="00507FCA" w:rsidP="00507FCA">
      <w:pPr>
        <w:shd w:val="clear" w:color="auto" w:fill="F5F6F6"/>
        <w:spacing w:before="100" w:beforeAutospacing="1" w:after="100" w:afterAutospacing="1" w:line="255" w:lineRule="atLeast"/>
        <w:rPr>
          <w:rFonts w:ascii="Arial" w:eastAsia="Times New Roman" w:hAnsi="Arial" w:cs="Arial"/>
          <w:color w:val="000000"/>
          <w:sz w:val="20"/>
          <w:szCs w:val="20"/>
        </w:rPr>
      </w:pPr>
      <w:r w:rsidRPr="00507FCA">
        <w:rPr>
          <w:rFonts w:ascii="Arial" w:eastAsia="Times New Roman" w:hAnsi="Arial" w:cs="Arial"/>
          <w:noProof/>
          <w:color w:val="000000"/>
          <w:sz w:val="20"/>
          <w:szCs w:val="20"/>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2381250" cy="1819275"/>
            <wp:effectExtent l="19050" t="0" r="0" b="0"/>
            <wp:wrapSquare wrapText="bothSides"/>
            <wp:docPr id="11" name="صورة 11" descr="The JET tokamak at C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JET tokamak at Culham"/>
                    <pic:cNvPicPr>
                      <a:picLocks noChangeAspect="1" noChangeArrowheads="1"/>
                    </pic:cNvPicPr>
                  </pic:nvPicPr>
                  <pic:blipFill>
                    <a:blip r:embed="rId23"/>
                    <a:srcRect/>
                    <a:stretch>
                      <a:fillRect/>
                    </a:stretch>
                  </pic:blipFill>
                  <pic:spPr bwMode="auto">
                    <a:xfrm>
                      <a:off x="0" y="0"/>
                      <a:ext cx="2381250" cy="1819275"/>
                    </a:xfrm>
                    <a:prstGeom prst="rect">
                      <a:avLst/>
                    </a:prstGeom>
                    <a:noFill/>
                    <a:ln w="9525">
                      <a:noFill/>
                      <a:miter lim="800000"/>
                      <a:headEnd/>
                      <a:tailEnd/>
                    </a:ln>
                  </pic:spPr>
                </pic:pic>
              </a:graphicData>
            </a:graphic>
          </wp:anchor>
        </w:drawing>
      </w:r>
      <w:r w:rsidRPr="00507FCA">
        <w:rPr>
          <w:rFonts w:ascii="Arial" w:eastAsia="Times New Roman" w:hAnsi="Arial" w:cs="Arial"/>
          <w:color w:val="000000"/>
          <w:sz w:val="20"/>
          <w:szCs w:val="20"/>
        </w:rPr>
        <w:t xml:space="preserve">The main </w:t>
      </w:r>
      <w:proofErr w:type="spellStart"/>
      <w:r w:rsidRPr="00507FCA">
        <w:rPr>
          <w:rFonts w:ascii="Arial" w:eastAsia="Times New Roman" w:hAnsi="Arial" w:cs="Arial"/>
          <w:color w:val="000000"/>
          <w:sz w:val="20"/>
          <w:szCs w:val="20"/>
        </w:rPr>
        <w:t>tokamak</w:t>
      </w:r>
      <w:proofErr w:type="spellEnd"/>
      <w:r w:rsidRPr="00507FCA">
        <w:rPr>
          <w:rFonts w:ascii="Arial" w:eastAsia="Times New Roman" w:hAnsi="Arial" w:cs="Arial"/>
          <w:color w:val="000000"/>
          <w:sz w:val="20"/>
          <w:szCs w:val="20"/>
        </w:rPr>
        <w:t xml:space="preserve"> components and functions are as follows:</w:t>
      </w:r>
    </w:p>
    <w:p w:rsidR="00507FCA" w:rsidRPr="00507FCA" w:rsidRDefault="00507FCA" w:rsidP="00507FCA">
      <w:pPr>
        <w:numPr>
          <w:ilvl w:val="0"/>
          <w:numId w:val="4"/>
        </w:numPr>
        <w:shd w:val="clear" w:color="auto" w:fill="F5F6F6"/>
        <w:spacing w:before="100" w:beforeAutospacing="1" w:after="100" w:afterAutospacing="1" w:line="255" w:lineRule="atLeast"/>
        <w:rPr>
          <w:rFonts w:ascii="Arial" w:eastAsia="Times New Roman" w:hAnsi="Arial" w:cs="Arial"/>
          <w:color w:val="000000"/>
          <w:sz w:val="20"/>
          <w:szCs w:val="20"/>
        </w:rPr>
      </w:pPr>
      <w:r w:rsidRPr="00507FCA">
        <w:rPr>
          <w:rFonts w:ascii="Arial" w:eastAsia="Times New Roman" w:hAnsi="Arial" w:cs="Arial"/>
          <w:color w:val="000000"/>
          <w:sz w:val="20"/>
          <w:szCs w:val="20"/>
        </w:rPr>
        <w:t xml:space="preserve">The plasma is contained in a </w:t>
      </w:r>
      <w:r w:rsidRPr="00507FCA">
        <w:rPr>
          <w:rFonts w:ascii="Arial" w:eastAsia="Times New Roman" w:hAnsi="Arial" w:cs="Arial"/>
          <w:i/>
          <w:iCs/>
          <w:color w:val="000000"/>
          <w:sz w:val="20"/>
          <w:szCs w:val="20"/>
        </w:rPr>
        <w:t>vacuum vessel</w:t>
      </w:r>
      <w:r w:rsidRPr="00507FCA">
        <w:rPr>
          <w:rFonts w:ascii="Arial" w:eastAsia="Times New Roman" w:hAnsi="Arial" w:cs="Arial"/>
          <w:color w:val="000000"/>
          <w:sz w:val="20"/>
          <w:szCs w:val="20"/>
        </w:rPr>
        <w:t xml:space="preserve">. The vacuum is maintained by external pumps. The plasma is created by letting in a small puff of gas, which is then heated by driving a current through it. </w:t>
      </w:r>
    </w:p>
    <w:p w:rsidR="00507FCA" w:rsidRPr="00507FCA" w:rsidRDefault="00507FCA" w:rsidP="00507FCA">
      <w:pPr>
        <w:numPr>
          <w:ilvl w:val="0"/>
          <w:numId w:val="4"/>
        </w:numPr>
        <w:shd w:val="clear" w:color="auto" w:fill="F5F6F6"/>
        <w:spacing w:before="100" w:beforeAutospacing="1" w:after="100" w:afterAutospacing="1" w:line="255" w:lineRule="atLeast"/>
        <w:rPr>
          <w:rFonts w:ascii="Arial" w:eastAsia="Times New Roman" w:hAnsi="Arial" w:cs="Arial"/>
          <w:color w:val="000000"/>
          <w:sz w:val="20"/>
          <w:szCs w:val="20"/>
        </w:rPr>
      </w:pPr>
      <w:r w:rsidRPr="00507FCA">
        <w:rPr>
          <w:rFonts w:ascii="Arial" w:eastAsia="Times New Roman" w:hAnsi="Arial" w:cs="Arial"/>
          <w:color w:val="000000"/>
          <w:sz w:val="20"/>
          <w:szCs w:val="20"/>
        </w:rPr>
        <w:t xml:space="preserve">The hot plasma is contained by a </w:t>
      </w:r>
      <w:r w:rsidRPr="00507FCA">
        <w:rPr>
          <w:rFonts w:ascii="Arial" w:eastAsia="Times New Roman" w:hAnsi="Arial" w:cs="Arial"/>
          <w:i/>
          <w:iCs/>
          <w:color w:val="000000"/>
          <w:sz w:val="20"/>
          <w:szCs w:val="20"/>
        </w:rPr>
        <w:t>magnetic field</w:t>
      </w:r>
      <w:r w:rsidRPr="00507FCA">
        <w:rPr>
          <w:rFonts w:ascii="Arial" w:eastAsia="Times New Roman" w:hAnsi="Arial" w:cs="Arial"/>
          <w:color w:val="000000"/>
          <w:sz w:val="20"/>
          <w:szCs w:val="20"/>
        </w:rPr>
        <w:t xml:space="preserve"> which keeps it away from the machine walls. The combination of two sets of magnetic coils – known as </w:t>
      </w:r>
      <w:proofErr w:type="spellStart"/>
      <w:r w:rsidRPr="00507FCA">
        <w:rPr>
          <w:rFonts w:ascii="Arial" w:eastAsia="Times New Roman" w:hAnsi="Arial" w:cs="Arial"/>
          <w:color w:val="000000"/>
          <w:sz w:val="20"/>
          <w:szCs w:val="20"/>
        </w:rPr>
        <w:t>toroidal</w:t>
      </w:r>
      <w:proofErr w:type="spellEnd"/>
      <w:r w:rsidRPr="00507FCA">
        <w:rPr>
          <w:rFonts w:ascii="Arial" w:eastAsia="Times New Roman" w:hAnsi="Arial" w:cs="Arial"/>
          <w:color w:val="000000"/>
          <w:sz w:val="20"/>
          <w:szCs w:val="20"/>
        </w:rPr>
        <w:t xml:space="preserve"> and </w:t>
      </w:r>
      <w:proofErr w:type="spellStart"/>
      <w:r w:rsidRPr="00507FCA">
        <w:rPr>
          <w:rFonts w:ascii="Arial" w:eastAsia="Times New Roman" w:hAnsi="Arial" w:cs="Arial"/>
          <w:color w:val="000000"/>
          <w:sz w:val="20"/>
          <w:szCs w:val="20"/>
        </w:rPr>
        <w:t>poloidal</w:t>
      </w:r>
      <w:proofErr w:type="spellEnd"/>
      <w:r w:rsidRPr="00507FCA">
        <w:rPr>
          <w:rFonts w:ascii="Arial" w:eastAsia="Times New Roman" w:hAnsi="Arial" w:cs="Arial"/>
          <w:color w:val="000000"/>
          <w:sz w:val="20"/>
          <w:szCs w:val="20"/>
        </w:rPr>
        <w:t xml:space="preserve"> field coils – creates a field in both </w:t>
      </w:r>
      <w:r w:rsidRPr="00507FCA">
        <w:rPr>
          <w:rFonts w:ascii="Arial" w:eastAsia="Times New Roman" w:hAnsi="Arial" w:cs="Arial"/>
          <w:color w:val="000000"/>
          <w:sz w:val="20"/>
          <w:szCs w:val="20"/>
        </w:rPr>
        <w:lastRenderedPageBreak/>
        <w:t xml:space="preserve">vertical and horizontal directions, acting as a magnetic ‘cage' to hold and shape the plasma. </w:t>
      </w:r>
    </w:p>
    <w:p w:rsidR="00507FCA" w:rsidRPr="00507FCA" w:rsidRDefault="00507FCA" w:rsidP="00507FCA">
      <w:pPr>
        <w:numPr>
          <w:ilvl w:val="0"/>
          <w:numId w:val="4"/>
        </w:numPr>
        <w:shd w:val="clear" w:color="auto" w:fill="F5F6F6"/>
        <w:spacing w:before="100" w:beforeAutospacing="1" w:after="100" w:afterAutospacing="1" w:line="255" w:lineRule="atLeast"/>
        <w:rPr>
          <w:rFonts w:ascii="Arial" w:eastAsia="Times New Roman" w:hAnsi="Arial" w:cs="Arial"/>
          <w:color w:val="000000"/>
          <w:sz w:val="20"/>
          <w:szCs w:val="20"/>
        </w:rPr>
      </w:pPr>
      <w:r w:rsidRPr="00507FCA">
        <w:rPr>
          <w:rFonts w:ascii="Arial" w:eastAsia="Times New Roman" w:hAnsi="Arial" w:cs="Arial"/>
          <w:color w:val="000000"/>
          <w:sz w:val="20"/>
          <w:szCs w:val="20"/>
        </w:rPr>
        <w:t xml:space="preserve">Large </w:t>
      </w:r>
      <w:r w:rsidRPr="00507FCA">
        <w:rPr>
          <w:rFonts w:ascii="Arial" w:eastAsia="Times New Roman" w:hAnsi="Arial" w:cs="Arial"/>
          <w:i/>
          <w:iCs/>
          <w:color w:val="000000"/>
          <w:sz w:val="20"/>
          <w:szCs w:val="20"/>
        </w:rPr>
        <w:t>power supplies</w:t>
      </w:r>
      <w:r w:rsidRPr="00507FCA">
        <w:rPr>
          <w:rFonts w:ascii="Arial" w:eastAsia="Times New Roman" w:hAnsi="Arial" w:cs="Arial"/>
          <w:color w:val="000000"/>
          <w:sz w:val="20"/>
          <w:szCs w:val="20"/>
        </w:rPr>
        <w:t xml:space="preserve"> are used to generate the magnetic fields and plasma currents. </w:t>
      </w:r>
    </w:p>
    <w:p w:rsidR="00507FCA" w:rsidRPr="00507FCA" w:rsidRDefault="00507FCA" w:rsidP="00507FCA">
      <w:pPr>
        <w:numPr>
          <w:ilvl w:val="0"/>
          <w:numId w:val="4"/>
        </w:numPr>
        <w:shd w:val="clear" w:color="auto" w:fill="F5F6F6"/>
        <w:spacing w:before="100" w:beforeAutospacing="1" w:after="100" w:afterAutospacing="1" w:line="255" w:lineRule="atLeast"/>
        <w:rPr>
          <w:rFonts w:ascii="Arial" w:eastAsia="Times New Roman" w:hAnsi="Arial" w:cs="Arial"/>
          <w:color w:val="000000"/>
          <w:sz w:val="20"/>
          <w:szCs w:val="20"/>
        </w:rPr>
      </w:pPr>
      <w:r w:rsidRPr="00507FCA">
        <w:rPr>
          <w:rFonts w:ascii="Arial" w:eastAsia="Times New Roman" w:hAnsi="Arial" w:cs="Arial"/>
          <w:i/>
          <w:iCs/>
          <w:color w:val="000000"/>
          <w:sz w:val="20"/>
          <w:szCs w:val="20"/>
        </w:rPr>
        <w:t>Plasma current</w:t>
      </w:r>
      <w:r w:rsidRPr="00507FCA">
        <w:rPr>
          <w:rFonts w:ascii="Arial" w:eastAsia="Times New Roman" w:hAnsi="Arial" w:cs="Arial"/>
          <w:color w:val="000000"/>
          <w:sz w:val="20"/>
          <w:szCs w:val="20"/>
        </w:rPr>
        <w:t xml:space="preserve"> is induced by a transformer, with the central magnetic coil acting as the primary winding and the plasma as the secondary winding. The heating provided by the plasma current (known as </w:t>
      </w:r>
      <w:proofErr w:type="spellStart"/>
      <w:r w:rsidRPr="00507FCA">
        <w:rPr>
          <w:rFonts w:ascii="Arial" w:eastAsia="Times New Roman" w:hAnsi="Arial" w:cs="Arial"/>
          <w:color w:val="000000"/>
          <w:sz w:val="20"/>
          <w:szCs w:val="20"/>
        </w:rPr>
        <w:t>Ohmic</w:t>
      </w:r>
      <w:proofErr w:type="spellEnd"/>
      <w:r w:rsidRPr="00507FCA">
        <w:rPr>
          <w:rFonts w:ascii="Arial" w:eastAsia="Times New Roman" w:hAnsi="Arial" w:cs="Arial"/>
          <w:color w:val="000000"/>
          <w:sz w:val="20"/>
          <w:szCs w:val="20"/>
        </w:rPr>
        <w:t xml:space="preserve"> heating) supplies up to a third of the 100 million degrees Celsius temperature required to make fusion occur. </w:t>
      </w:r>
    </w:p>
    <w:p w:rsidR="00507FCA" w:rsidRPr="00507FCA" w:rsidRDefault="00507FCA" w:rsidP="00507FCA">
      <w:pPr>
        <w:numPr>
          <w:ilvl w:val="0"/>
          <w:numId w:val="4"/>
        </w:numPr>
        <w:shd w:val="clear" w:color="auto" w:fill="F5F6F6"/>
        <w:spacing w:before="100" w:beforeAutospacing="1" w:after="100" w:afterAutospacing="1" w:line="255" w:lineRule="atLeast"/>
        <w:rPr>
          <w:rFonts w:ascii="Arial" w:eastAsia="Times New Roman" w:hAnsi="Arial" w:cs="Arial"/>
          <w:color w:val="000000"/>
          <w:sz w:val="20"/>
          <w:szCs w:val="20"/>
        </w:rPr>
      </w:pPr>
      <w:r w:rsidRPr="00507FCA">
        <w:rPr>
          <w:rFonts w:ascii="Arial" w:eastAsia="Times New Roman" w:hAnsi="Arial" w:cs="Arial"/>
          <w:color w:val="000000"/>
          <w:sz w:val="20"/>
          <w:szCs w:val="20"/>
        </w:rPr>
        <w:t xml:space="preserve">Additional plasma heating is provided by </w:t>
      </w:r>
      <w:r w:rsidRPr="00507FCA">
        <w:rPr>
          <w:rFonts w:ascii="Arial" w:eastAsia="Times New Roman" w:hAnsi="Arial" w:cs="Arial"/>
          <w:i/>
          <w:iCs/>
          <w:color w:val="000000"/>
          <w:sz w:val="20"/>
          <w:szCs w:val="20"/>
        </w:rPr>
        <w:t>neutral beam injection</w:t>
      </w:r>
      <w:r w:rsidRPr="00507FCA">
        <w:rPr>
          <w:rFonts w:ascii="Arial" w:eastAsia="Times New Roman" w:hAnsi="Arial" w:cs="Arial"/>
          <w:color w:val="000000"/>
          <w:sz w:val="20"/>
          <w:szCs w:val="20"/>
        </w:rPr>
        <w:t xml:space="preserve">. In this process, neutral hydrogen atoms are injected at high speed into the plasma, ionized and trapped by the magnetic field. As they are slowed down, they transfer their energy to the plasma and heat it. </w:t>
      </w:r>
    </w:p>
    <w:p w:rsidR="00507FCA" w:rsidRPr="00507FCA" w:rsidRDefault="00507FCA" w:rsidP="00507FCA">
      <w:pPr>
        <w:numPr>
          <w:ilvl w:val="0"/>
          <w:numId w:val="4"/>
        </w:numPr>
        <w:shd w:val="clear" w:color="auto" w:fill="F5F6F6"/>
        <w:spacing w:before="100" w:beforeAutospacing="1" w:after="100" w:afterAutospacing="1" w:line="255" w:lineRule="atLeast"/>
        <w:rPr>
          <w:rFonts w:ascii="Arial" w:eastAsia="Times New Roman" w:hAnsi="Arial" w:cs="Arial"/>
          <w:color w:val="000000"/>
          <w:sz w:val="20"/>
          <w:szCs w:val="20"/>
        </w:rPr>
      </w:pPr>
      <w:r w:rsidRPr="00507FCA">
        <w:rPr>
          <w:rFonts w:ascii="Arial" w:eastAsia="Times New Roman" w:hAnsi="Arial" w:cs="Arial"/>
          <w:i/>
          <w:iCs/>
          <w:color w:val="000000"/>
          <w:sz w:val="20"/>
          <w:szCs w:val="20"/>
        </w:rPr>
        <w:t>Radiofrequency heating</w:t>
      </w:r>
      <w:r w:rsidRPr="00507FCA">
        <w:rPr>
          <w:rFonts w:ascii="Arial" w:eastAsia="Times New Roman" w:hAnsi="Arial" w:cs="Arial"/>
          <w:color w:val="000000"/>
          <w:sz w:val="20"/>
          <w:szCs w:val="20"/>
        </w:rPr>
        <w:t xml:space="preserve"> is also used to heat the plasma. High-frequency oscillating currents are induced in the plasma by external coils or waveguides. The frequencies are chosen to match regions where the energy absorption is very high (resonances). In this way, large amounts of power may be transferred to the plasma. </w:t>
      </w:r>
    </w:p>
    <w:p w:rsidR="00507FCA" w:rsidRPr="00507FCA" w:rsidRDefault="00507FCA" w:rsidP="00507FCA">
      <w:pPr>
        <w:shd w:val="clear" w:color="auto" w:fill="F5F6F6"/>
        <w:spacing w:before="100" w:beforeAutospacing="1" w:after="240" w:line="255" w:lineRule="atLeast"/>
        <w:rPr>
          <w:rFonts w:ascii="Arial" w:eastAsia="Times New Roman" w:hAnsi="Arial" w:cs="Arial"/>
          <w:color w:val="000000"/>
          <w:sz w:val="20"/>
          <w:szCs w:val="20"/>
        </w:rPr>
      </w:pPr>
      <w:r w:rsidRPr="00507FCA">
        <w:rPr>
          <w:rFonts w:ascii="Arial" w:eastAsia="Times New Roman" w:hAnsi="Arial" w:cs="Arial"/>
          <w:color w:val="000000"/>
          <w:sz w:val="20"/>
          <w:szCs w:val="20"/>
        </w:rPr>
        <w:br/>
        <w:t xml:space="preserve">Take a closer look at the technology of </w:t>
      </w:r>
      <w:proofErr w:type="spellStart"/>
      <w:r w:rsidRPr="00507FCA">
        <w:rPr>
          <w:rFonts w:ascii="Arial" w:eastAsia="Times New Roman" w:hAnsi="Arial" w:cs="Arial"/>
          <w:color w:val="000000"/>
          <w:sz w:val="20"/>
          <w:szCs w:val="20"/>
        </w:rPr>
        <w:t>tokamaks</w:t>
      </w:r>
      <w:proofErr w:type="spellEnd"/>
      <w:r w:rsidRPr="00507FCA">
        <w:rPr>
          <w:rFonts w:ascii="Arial" w:eastAsia="Times New Roman" w:hAnsi="Arial" w:cs="Arial"/>
          <w:color w:val="000000"/>
          <w:sz w:val="20"/>
          <w:szCs w:val="20"/>
        </w:rPr>
        <w:t xml:space="preserve"> with our </w:t>
      </w:r>
      <w:hyperlink r:id="rId24" w:tooltip="MAST interactive diagram" w:history="1">
        <w:r w:rsidRPr="00507FCA">
          <w:rPr>
            <w:rFonts w:ascii="Arial" w:eastAsia="Times New Roman" w:hAnsi="Arial" w:cs="Arial"/>
            <w:b/>
            <w:bCs/>
            <w:color w:val="000000"/>
            <w:sz w:val="20"/>
            <w:szCs w:val="20"/>
          </w:rPr>
          <w:t>interactive model of the MAST device</w:t>
        </w:r>
      </w:hyperlink>
      <w:r w:rsidRPr="00507FCA">
        <w:rPr>
          <w:rFonts w:ascii="Arial" w:eastAsia="Times New Roman" w:hAnsi="Arial" w:cs="Arial"/>
          <w:color w:val="000000"/>
          <w:sz w:val="20"/>
          <w:szCs w:val="20"/>
        </w:rPr>
        <w:t>.</w:t>
      </w:r>
    </w:p>
    <w:p w:rsidR="00507FCA" w:rsidRPr="00507FCA" w:rsidRDefault="00507FCA" w:rsidP="00507FCA">
      <w:pPr>
        <w:shd w:val="clear" w:color="auto" w:fill="F5F6F6"/>
        <w:spacing w:before="100" w:beforeAutospacing="1" w:after="100" w:afterAutospacing="1" w:line="240" w:lineRule="auto"/>
        <w:outlineLvl w:val="5"/>
        <w:rPr>
          <w:rFonts w:ascii="Arial" w:eastAsia="Times New Roman" w:hAnsi="Arial" w:cs="Arial"/>
          <w:b/>
          <w:bCs/>
          <w:color w:val="EE6F22"/>
          <w:sz w:val="18"/>
          <w:szCs w:val="18"/>
        </w:rPr>
      </w:pPr>
      <w:r w:rsidRPr="00507FCA">
        <w:rPr>
          <w:rFonts w:ascii="Arial" w:eastAsia="Times New Roman" w:hAnsi="Arial" w:cs="Arial"/>
          <w:b/>
          <w:bCs/>
          <w:color w:val="EE6F22"/>
          <w:sz w:val="18"/>
          <w:szCs w:val="18"/>
        </w:rPr>
        <w:t xml:space="preserve">Diagram of magnetic confinement in a </w:t>
      </w:r>
      <w:proofErr w:type="spellStart"/>
      <w:r w:rsidRPr="00507FCA">
        <w:rPr>
          <w:rFonts w:ascii="Arial" w:eastAsia="Times New Roman" w:hAnsi="Arial" w:cs="Arial"/>
          <w:b/>
          <w:bCs/>
          <w:color w:val="EE6F22"/>
          <w:sz w:val="18"/>
          <w:szCs w:val="18"/>
        </w:rPr>
        <w:t>tokamak</w:t>
      </w:r>
      <w:proofErr w:type="spellEnd"/>
    </w:p>
    <w:p w:rsidR="00507FCA" w:rsidRPr="00507FCA" w:rsidRDefault="00507FCA" w:rsidP="00507FCA">
      <w:pPr>
        <w:shd w:val="clear" w:color="auto" w:fill="F5F6F6"/>
        <w:spacing w:before="100" w:beforeAutospacing="1" w:after="100" w:afterAutospacing="1" w:line="255" w:lineRule="atLeast"/>
        <w:rPr>
          <w:rFonts w:ascii="Arial" w:eastAsia="Times New Roman" w:hAnsi="Arial" w:cs="Arial"/>
          <w:color w:val="000000"/>
          <w:sz w:val="20"/>
          <w:szCs w:val="20"/>
        </w:rPr>
      </w:pPr>
      <w:r w:rsidRPr="00507FCA">
        <w:rPr>
          <w:rFonts w:ascii="Arial" w:eastAsia="Times New Roman" w:hAnsi="Arial" w:cs="Arial"/>
          <w:color w:val="000000"/>
          <w:sz w:val="20"/>
          <w:szCs w:val="20"/>
        </w:rPr>
        <w:object w:dxaOrig="1440" w:dyaOrig="1440">
          <v:shape id="_x0000_i1062" type="#_x0000_t75" style="width:5in;height:285pt" o:ole="">
            <v:imagedata r:id="rId25" o:title=""/>
          </v:shape>
          <w:control r:id="rId26" w:name="DefaultOcxName1" w:shapeid="_x0000_i1062"/>
        </w:object>
      </w:r>
    </w:p>
    <w:p w:rsidR="00507FCA" w:rsidRDefault="00507FCA" w:rsidP="00507FCA">
      <w:pPr>
        <w:pStyle w:val="1"/>
        <w:shd w:val="clear" w:color="auto" w:fill="F5F6F6"/>
        <w:spacing w:before="0" w:beforeAutospacing="0" w:after="0" w:afterAutospacing="0"/>
        <w:rPr>
          <w:color w:val="CDCDCD"/>
        </w:rPr>
      </w:pPr>
      <w:r>
        <w:rPr>
          <w:color w:val="CDCDCD"/>
        </w:rPr>
        <w:t>Fusion energy</w:t>
      </w:r>
    </w:p>
    <w:p w:rsidR="00507FCA" w:rsidRDefault="00507FCA" w:rsidP="00507FCA">
      <w:pPr>
        <w:pStyle w:val="2"/>
        <w:shd w:val="clear" w:color="auto" w:fill="F5F6F6"/>
      </w:pPr>
      <w:r>
        <w:t>Achieving fusion power</w:t>
      </w:r>
    </w:p>
    <w:p w:rsidR="00507FCA" w:rsidRDefault="00507FCA" w:rsidP="00507FCA">
      <w:pPr>
        <w:pStyle w:val="a3"/>
        <w:shd w:val="clear" w:color="auto" w:fill="F5F6F6"/>
      </w:pPr>
      <w:r>
        <w:lastRenderedPageBreak/>
        <w:t>Fusion is expected to become a major part of the energy mix during the second half of this century. With adequate funding, the first fusion power plants should be operating by 2040. To achieve this, a series of development steps need to be taken.</w:t>
      </w:r>
    </w:p>
    <w:p w:rsidR="00507FCA" w:rsidRDefault="00507FCA" w:rsidP="00507FCA">
      <w:pPr>
        <w:pStyle w:val="a3"/>
        <w:shd w:val="clear" w:color="auto" w:fill="F5F6F6"/>
      </w:pPr>
      <w:r>
        <w:rPr>
          <w:noProof/>
        </w:rPr>
        <w:drawing>
          <wp:inline distT="0" distB="0" distL="0" distR="0">
            <wp:extent cx="4667250" cy="1219200"/>
            <wp:effectExtent l="19050" t="0" r="0" b="0"/>
            <wp:docPr id="39" name="صورة 39" descr="Development steps for commercial 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velopment steps for commercial fusion"/>
                    <pic:cNvPicPr>
                      <a:picLocks noChangeAspect="1" noChangeArrowheads="1"/>
                    </pic:cNvPicPr>
                  </pic:nvPicPr>
                  <pic:blipFill>
                    <a:blip r:embed="rId27"/>
                    <a:srcRect/>
                    <a:stretch>
                      <a:fillRect/>
                    </a:stretch>
                  </pic:blipFill>
                  <pic:spPr bwMode="auto">
                    <a:xfrm>
                      <a:off x="0" y="0"/>
                      <a:ext cx="4667250" cy="1219200"/>
                    </a:xfrm>
                    <a:prstGeom prst="rect">
                      <a:avLst/>
                    </a:prstGeom>
                    <a:noFill/>
                    <a:ln w="9525">
                      <a:noFill/>
                      <a:miter lim="800000"/>
                      <a:headEnd/>
                      <a:tailEnd/>
                    </a:ln>
                  </pic:spPr>
                </pic:pic>
              </a:graphicData>
            </a:graphic>
          </wp:inline>
        </w:drawing>
      </w:r>
    </w:p>
    <w:p w:rsidR="00507FCA" w:rsidRDefault="00507FCA" w:rsidP="00507FCA">
      <w:pPr>
        <w:pStyle w:val="3"/>
        <w:shd w:val="clear" w:color="auto" w:fill="F5F6F6"/>
      </w:pPr>
      <w:r>
        <w:t>ITER</w:t>
      </w:r>
    </w:p>
    <w:p w:rsidR="00507FCA" w:rsidRDefault="00507FCA" w:rsidP="00507FCA">
      <w:pPr>
        <w:pStyle w:val="a3"/>
        <w:shd w:val="clear" w:color="auto" w:fill="F5F6F6"/>
      </w:pPr>
      <w:r>
        <w:rPr>
          <w:noProof/>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2381250" cy="1581150"/>
            <wp:effectExtent l="19050" t="0" r="0" b="0"/>
            <wp:wrapSquare wrapText="bothSides"/>
            <wp:docPr id="13" name="صورة 11" descr="The ITER flag flying at Cadarache (courtesy www.it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ITER flag flying at Cadarache (courtesy www.iter.org)"/>
                    <pic:cNvPicPr>
                      <a:picLocks noChangeAspect="1" noChangeArrowheads="1"/>
                    </pic:cNvPicPr>
                  </pic:nvPicPr>
                  <pic:blipFill>
                    <a:blip r:embed="rId28"/>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t>ITER is the next major international fusion experiment and a crucial step towards commercial fusion energy. It is expected to prove the feasibility of electricity generation from fusion by releasing some 500 megawatts of fusion power (from a 50 megawatt input) for up to 500 seconds. It will be the first fusion experiment to produce net power – ten times more than the amount required to heat the plasma.</w:t>
      </w:r>
    </w:p>
    <w:p w:rsidR="00507FCA" w:rsidRDefault="00507FCA" w:rsidP="00507FCA">
      <w:pPr>
        <w:pStyle w:val="a3"/>
        <w:shd w:val="clear" w:color="auto" w:fill="F5F6F6"/>
      </w:pPr>
      <w:r>
        <w:t>A truly global undertaking, the participants in ITER represent more than half the world's population: China, the European Union, India, Japan, South Korea, Russia, and the United States of America. It is the world's largest international co-operative scientific research and development project.</w:t>
      </w:r>
    </w:p>
    <w:p w:rsidR="00507FCA" w:rsidRDefault="00507FCA" w:rsidP="00507FCA">
      <w:pPr>
        <w:pStyle w:val="a3"/>
        <w:shd w:val="clear" w:color="auto" w:fill="F5F6F6"/>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2381250" cy="1752600"/>
            <wp:effectExtent l="19050" t="0" r="0" b="0"/>
            <wp:wrapSquare wrapText="bothSides"/>
            <wp:docPr id="12" name="صورة 12" descr="The ITER construction site (courtesy www.it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ITER construction site (courtesy www.iter.org)"/>
                    <pic:cNvPicPr>
                      <a:picLocks noChangeAspect="1" noChangeArrowheads="1"/>
                    </pic:cNvPicPr>
                  </pic:nvPicPr>
                  <pic:blipFill>
                    <a:blip r:embed="rId29"/>
                    <a:srcRect/>
                    <a:stretch>
                      <a:fillRect/>
                    </a:stretch>
                  </pic:blipFill>
                  <pic:spPr bwMode="auto">
                    <a:xfrm>
                      <a:off x="0" y="0"/>
                      <a:ext cx="2381250" cy="1752600"/>
                    </a:xfrm>
                    <a:prstGeom prst="rect">
                      <a:avLst/>
                    </a:prstGeom>
                    <a:noFill/>
                    <a:ln w="9525">
                      <a:noFill/>
                      <a:miter lim="800000"/>
                      <a:headEnd/>
                      <a:tailEnd/>
                    </a:ln>
                  </pic:spPr>
                </pic:pic>
              </a:graphicData>
            </a:graphic>
          </wp:anchor>
        </w:drawing>
      </w:r>
      <w:r>
        <w:t xml:space="preserve">The ITER site is next to an existing energy research site at </w:t>
      </w:r>
      <w:proofErr w:type="spellStart"/>
      <w:r>
        <w:t>Cadarache</w:t>
      </w:r>
      <w:proofErr w:type="spellEnd"/>
      <w:r>
        <w:t xml:space="preserve"> in southern France. An international team is now constructing the machine, with the first plasma expected in 2019. This will be followed by a 20-year period of operation that will test essential physics and technologies for the fusion power plants of the future.</w:t>
      </w:r>
    </w:p>
    <w:p w:rsidR="00507FCA" w:rsidRDefault="00507FCA" w:rsidP="00507FCA">
      <w:pPr>
        <w:pStyle w:val="a3"/>
        <w:shd w:val="clear" w:color="auto" w:fill="F5F6F6"/>
      </w:pPr>
      <w:r>
        <w:t xml:space="preserve">More information on the UK's contributions to ITER preparations is in the </w:t>
      </w:r>
      <w:hyperlink r:id="rId30" w:tooltip="Research" w:history="1">
        <w:r>
          <w:rPr>
            <w:b/>
            <w:bCs/>
          </w:rPr>
          <w:t>Research</w:t>
        </w:r>
      </w:hyperlink>
      <w:r>
        <w:t xml:space="preserve"> section.</w:t>
      </w:r>
    </w:p>
    <w:p w:rsidR="00507FCA" w:rsidRDefault="00507FCA" w:rsidP="00507FCA">
      <w:pPr>
        <w:pStyle w:val="a3"/>
        <w:shd w:val="clear" w:color="auto" w:fill="F5F6F6"/>
      </w:pPr>
      <w:r>
        <w:t xml:space="preserve">Full details on the project are at the </w:t>
      </w:r>
      <w:hyperlink r:id="rId31" w:tgtFrame="_blank" w:tooltip="ITER" w:history="1">
        <w:r>
          <w:rPr>
            <w:b/>
            <w:bCs/>
          </w:rPr>
          <w:t>ITER website</w:t>
        </w:r>
      </w:hyperlink>
      <w:r>
        <w:t xml:space="preserve">. </w:t>
      </w:r>
    </w:p>
    <w:p w:rsidR="00507FCA" w:rsidRDefault="00507FCA" w:rsidP="00507FCA">
      <w:pPr>
        <w:pStyle w:val="3"/>
        <w:shd w:val="clear" w:color="auto" w:fill="F5F6F6"/>
      </w:pPr>
      <w:r>
        <w:br/>
        <w:t>IFMIF</w:t>
      </w:r>
    </w:p>
    <w:p w:rsidR="00507FCA" w:rsidRDefault="00507FCA" w:rsidP="00507FCA">
      <w:pPr>
        <w:pStyle w:val="a3"/>
        <w:shd w:val="clear" w:color="auto" w:fill="F5F6F6"/>
      </w:pPr>
      <w:r>
        <w:t xml:space="preserve">Selecting the right materials for commercial fusion plants will be crucial. The metals used in </w:t>
      </w:r>
      <w:proofErr w:type="spellStart"/>
      <w:r>
        <w:t>tokamaks</w:t>
      </w:r>
      <w:proofErr w:type="spellEnd"/>
      <w:r>
        <w:t xml:space="preserve"> will need to withstand the extreme conditions produced by high-energy fusion neutrons.</w:t>
      </w:r>
    </w:p>
    <w:p w:rsidR="00507FCA" w:rsidRDefault="00507FCA" w:rsidP="00507FCA">
      <w:pPr>
        <w:pStyle w:val="a3"/>
        <w:shd w:val="clear" w:color="auto" w:fill="F5F6F6"/>
      </w:pPr>
      <w:r>
        <w:t xml:space="preserve">In parallel with ITER, IFMIF (the International Fusion Materials Irradiation Facility) will be constructed to test materials for future fusion power plants against neutron damage and irradiation. IFMIF is a particle accelerator that will produce high-energy neutrons and fire them at samples of materials identified as suitable for the walls of commercial </w:t>
      </w:r>
      <w:proofErr w:type="spellStart"/>
      <w:r>
        <w:t>tokamaks</w:t>
      </w:r>
      <w:proofErr w:type="spellEnd"/>
      <w:r>
        <w:t xml:space="preserve">. Completion of IFMIF's design is now being taken forward </w:t>
      </w:r>
      <w:r>
        <w:lastRenderedPageBreak/>
        <w:t xml:space="preserve">as a joint European/Japanese project and a site for the facility is being identified, with operations planned to start in 2017. </w:t>
      </w:r>
    </w:p>
    <w:p w:rsidR="00507FCA" w:rsidRDefault="00507FCA" w:rsidP="00507FCA">
      <w:pPr>
        <w:pStyle w:val="3"/>
        <w:shd w:val="clear" w:color="auto" w:fill="F5F6F6"/>
      </w:pPr>
      <w:r>
        <w:t>DEMO</w:t>
      </w:r>
    </w:p>
    <w:p w:rsidR="00507FCA" w:rsidRDefault="00507FCA" w:rsidP="00507FCA">
      <w:pPr>
        <w:pStyle w:val="a3"/>
        <w:shd w:val="clear" w:color="auto" w:fill="F5F6F6"/>
      </w:pPr>
      <w:r>
        <w:t>Once the scientific and engineering systems have been tested on ITER and IFMIF, the next stage will be to build a demonstration fusion power plant integrating the results. Designs are already advanced for this prototype machine, known as ‘DEMO'.</w:t>
      </w:r>
    </w:p>
    <w:p w:rsidR="00507FCA" w:rsidRDefault="00507FCA" w:rsidP="00507FCA">
      <w:pPr>
        <w:pStyle w:val="a3"/>
        <w:shd w:val="clear" w:color="auto" w:fill="F5F6F6"/>
      </w:pPr>
      <w:r>
        <w:t xml:space="preserve">DEMO will produce two </w:t>
      </w:r>
      <w:proofErr w:type="spellStart"/>
      <w:r>
        <w:t>gigawatts</w:t>
      </w:r>
      <w:proofErr w:type="spellEnd"/>
      <w:r>
        <w:t xml:space="preserve"> of electrical power to the grid, a similar output to a standard electrical power plant, and could be online in the 2030s. If successful, it will lead to the first generation of commercial fusion power stations. </w:t>
      </w:r>
    </w:p>
    <w:p w:rsidR="00507FCA" w:rsidRDefault="00507FCA" w:rsidP="00507FCA">
      <w:pPr>
        <w:pStyle w:val="6"/>
        <w:shd w:val="clear" w:color="auto" w:fill="F5F6F6"/>
      </w:pPr>
      <w:r>
        <w:t>Components of a fusion power plant</w:t>
      </w:r>
    </w:p>
    <w:p w:rsidR="00507FCA" w:rsidRDefault="00507FCA" w:rsidP="00507FCA">
      <w:pPr>
        <w:pStyle w:val="a3"/>
        <w:shd w:val="clear" w:color="auto" w:fill="F5F6F6"/>
      </w:pPr>
      <w:r>
        <w:object w:dxaOrig="1440" w:dyaOrig="1440">
          <v:shape id="_x0000_i1067" type="#_x0000_t75" style="width:5in;height:367.5pt" o:ole="">
            <v:imagedata r:id="rId32" o:title=""/>
          </v:shape>
          <w:control r:id="rId33" w:name="DefaultOcxName2" w:shapeid="_x0000_i1067"/>
        </w:object>
      </w:r>
      <w:r>
        <w:br/>
        <w:t xml:space="preserve">(Courtesy of </w:t>
      </w:r>
      <w:hyperlink r:id="rId34" w:tgtFrame="_blank" w:tooltip="EFDA" w:history="1">
        <w:r>
          <w:rPr>
            <w:b/>
            <w:bCs/>
          </w:rPr>
          <w:t>www.efda.org</w:t>
        </w:r>
      </w:hyperlink>
      <w:r>
        <w:t xml:space="preserve">) </w:t>
      </w:r>
    </w:p>
    <w:p w:rsidR="00507FCA" w:rsidRDefault="00507FCA" w:rsidP="00507FCA">
      <w:pPr>
        <w:pStyle w:val="a3"/>
        <w:shd w:val="clear" w:color="auto" w:fill="F5F6F6"/>
      </w:pPr>
      <w:r>
        <w:t> </w:t>
      </w:r>
    </w:p>
    <w:p w:rsidR="00507FCA" w:rsidRDefault="00507FCA" w:rsidP="00507FCA">
      <w:pPr>
        <w:numPr>
          <w:ilvl w:val="0"/>
          <w:numId w:val="5"/>
        </w:numPr>
        <w:shd w:val="clear" w:color="auto" w:fill="F5F6F6"/>
        <w:spacing w:before="100" w:beforeAutospacing="1" w:after="100" w:afterAutospacing="1" w:line="240" w:lineRule="auto"/>
        <w:rPr>
          <w:rFonts w:ascii="Arial" w:hAnsi="Arial" w:cs="Arial"/>
          <w:color w:val="000000"/>
        </w:rPr>
      </w:pPr>
      <w:hyperlink r:id="rId35" w:history="1">
        <w:r>
          <w:rPr>
            <w:rFonts w:ascii="Arial" w:hAnsi="Arial" w:cs="Arial"/>
            <w:color w:val="000000"/>
            <w:sz w:val="18"/>
            <w:szCs w:val="18"/>
          </w:rPr>
          <w:t>Introduction to fusion</w:t>
        </w:r>
      </w:hyperlink>
    </w:p>
    <w:p w:rsidR="00507FCA" w:rsidRDefault="00507FCA" w:rsidP="00507FCA">
      <w:pPr>
        <w:numPr>
          <w:ilvl w:val="0"/>
          <w:numId w:val="5"/>
        </w:numPr>
        <w:shd w:val="clear" w:color="auto" w:fill="F5F6F6"/>
        <w:spacing w:before="100" w:beforeAutospacing="1" w:after="100" w:afterAutospacing="1" w:line="240" w:lineRule="auto"/>
        <w:rPr>
          <w:rFonts w:ascii="Arial" w:hAnsi="Arial" w:cs="Arial"/>
          <w:color w:val="000000"/>
        </w:rPr>
      </w:pPr>
      <w:hyperlink r:id="rId36" w:history="1">
        <w:r>
          <w:rPr>
            <w:rFonts w:ascii="Arial" w:hAnsi="Arial" w:cs="Arial"/>
            <w:color w:val="000000"/>
            <w:sz w:val="18"/>
            <w:szCs w:val="18"/>
          </w:rPr>
          <w:t>Why fusion is needed</w:t>
        </w:r>
      </w:hyperlink>
    </w:p>
    <w:p w:rsidR="00507FCA" w:rsidRDefault="00507FCA" w:rsidP="00507FCA">
      <w:pPr>
        <w:numPr>
          <w:ilvl w:val="0"/>
          <w:numId w:val="5"/>
        </w:numPr>
        <w:shd w:val="clear" w:color="auto" w:fill="F5F6F6"/>
        <w:spacing w:before="100" w:beforeAutospacing="1" w:after="100" w:afterAutospacing="1" w:line="240" w:lineRule="auto"/>
        <w:rPr>
          <w:rFonts w:ascii="Arial" w:hAnsi="Arial" w:cs="Arial"/>
          <w:color w:val="000000"/>
        </w:rPr>
      </w:pPr>
      <w:hyperlink r:id="rId37" w:history="1">
        <w:r>
          <w:rPr>
            <w:rFonts w:ascii="Arial" w:hAnsi="Arial" w:cs="Arial"/>
            <w:color w:val="000000"/>
            <w:sz w:val="18"/>
            <w:szCs w:val="18"/>
          </w:rPr>
          <w:t>How fusion works</w:t>
        </w:r>
      </w:hyperlink>
    </w:p>
    <w:p w:rsidR="00507FCA" w:rsidRDefault="00507FCA" w:rsidP="00507FCA">
      <w:pPr>
        <w:numPr>
          <w:ilvl w:val="0"/>
          <w:numId w:val="5"/>
        </w:numPr>
        <w:shd w:val="clear" w:color="auto" w:fill="F5F6F6"/>
        <w:spacing w:before="100" w:beforeAutospacing="1" w:after="100" w:afterAutospacing="1" w:line="240" w:lineRule="auto"/>
        <w:rPr>
          <w:rFonts w:ascii="Arial" w:hAnsi="Arial" w:cs="Arial"/>
          <w:color w:val="000000"/>
        </w:rPr>
      </w:pPr>
      <w:hyperlink r:id="rId38" w:history="1">
        <w:r>
          <w:rPr>
            <w:rFonts w:ascii="Arial" w:hAnsi="Arial" w:cs="Arial"/>
            <w:color w:val="000000"/>
            <w:sz w:val="18"/>
            <w:szCs w:val="18"/>
          </w:rPr>
          <w:t xml:space="preserve">The </w:t>
        </w:r>
        <w:proofErr w:type="spellStart"/>
        <w:r>
          <w:rPr>
            <w:rFonts w:ascii="Arial" w:hAnsi="Arial" w:cs="Arial"/>
            <w:color w:val="000000"/>
            <w:sz w:val="18"/>
            <w:szCs w:val="18"/>
          </w:rPr>
          <w:t>tokamak</w:t>
        </w:r>
        <w:proofErr w:type="spellEnd"/>
      </w:hyperlink>
    </w:p>
    <w:p w:rsidR="00507FCA" w:rsidRDefault="00507FCA" w:rsidP="00507FCA">
      <w:pPr>
        <w:numPr>
          <w:ilvl w:val="0"/>
          <w:numId w:val="5"/>
        </w:numPr>
        <w:shd w:val="clear" w:color="auto" w:fill="F5F6F6"/>
        <w:spacing w:before="100" w:beforeAutospacing="1" w:after="100" w:afterAutospacing="1" w:line="240" w:lineRule="auto"/>
        <w:rPr>
          <w:rFonts w:ascii="Arial" w:hAnsi="Arial" w:cs="Arial"/>
          <w:color w:val="000000"/>
        </w:rPr>
      </w:pPr>
      <w:hyperlink r:id="rId39" w:history="1">
        <w:r>
          <w:rPr>
            <w:rFonts w:ascii="Arial" w:hAnsi="Arial" w:cs="Arial"/>
            <w:b/>
            <w:bCs/>
            <w:color w:val="333333"/>
            <w:sz w:val="18"/>
            <w:szCs w:val="18"/>
          </w:rPr>
          <w:t>Achieving fusion power</w:t>
        </w:r>
      </w:hyperlink>
    </w:p>
    <w:p w:rsidR="00507FCA" w:rsidRDefault="00507FCA" w:rsidP="00507FCA">
      <w:pPr>
        <w:numPr>
          <w:ilvl w:val="0"/>
          <w:numId w:val="5"/>
        </w:numPr>
        <w:shd w:val="clear" w:color="auto" w:fill="F5F6F6"/>
        <w:spacing w:before="100" w:beforeAutospacing="1" w:after="100" w:afterAutospacing="1" w:line="240" w:lineRule="auto"/>
        <w:rPr>
          <w:rFonts w:ascii="Arial" w:hAnsi="Arial" w:cs="Arial"/>
          <w:color w:val="000000"/>
        </w:rPr>
      </w:pPr>
      <w:hyperlink r:id="rId40" w:history="1">
        <w:r>
          <w:rPr>
            <w:rFonts w:ascii="Arial" w:hAnsi="Arial" w:cs="Arial"/>
            <w:color w:val="000000"/>
            <w:sz w:val="18"/>
            <w:szCs w:val="18"/>
          </w:rPr>
          <w:t>Frequently Asked Questions</w:t>
        </w:r>
      </w:hyperlink>
    </w:p>
    <w:p w:rsidR="00507FCA" w:rsidRDefault="00507FCA" w:rsidP="00507FCA">
      <w:pPr>
        <w:numPr>
          <w:ilvl w:val="0"/>
          <w:numId w:val="5"/>
        </w:numPr>
        <w:shd w:val="clear" w:color="auto" w:fill="F5F6F6"/>
        <w:spacing w:before="100" w:beforeAutospacing="1" w:after="100" w:afterAutospacing="1" w:line="240" w:lineRule="auto"/>
        <w:rPr>
          <w:rFonts w:ascii="Arial" w:hAnsi="Arial" w:cs="Arial"/>
          <w:color w:val="000000"/>
        </w:rPr>
      </w:pPr>
      <w:hyperlink r:id="rId41" w:history="1">
        <w:r>
          <w:rPr>
            <w:rFonts w:ascii="Arial" w:hAnsi="Arial" w:cs="Arial"/>
            <w:color w:val="000000"/>
            <w:sz w:val="18"/>
            <w:szCs w:val="18"/>
          </w:rPr>
          <w:t>Support fusion research</w:t>
        </w:r>
      </w:hyperlink>
    </w:p>
    <w:p w:rsidR="00507FCA" w:rsidRDefault="00507FCA" w:rsidP="00507FCA">
      <w:pPr>
        <w:shd w:val="clear" w:color="auto" w:fill="F5F6F6"/>
        <w:spacing w:before="100" w:beforeAutospacing="1" w:after="150"/>
        <w:outlineLvl w:val="3"/>
        <w:rPr>
          <w:rFonts w:ascii="Arial" w:hAnsi="Arial" w:cs="Arial"/>
          <w:b/>
          <w:bCs/>
          <w:color w:val="FFFFFF"/>
          <w:sz w:val="23"/>
          <w:szCs w:val="23"/>
        </w:rPr>
      </w:pPr>
      <w:r>
        <w:rPr>
          <w:rFonts w:ascii="Arial" w:hAnsi="Arial" w:cs="Arial"/>
          <w:b/>
          <w:bCs/>
          <w:color w:val="FFFFFF"/>
          <w:sz w:val="23"/>
          <w:szCs w:val="23"/>
        </w:rPr>
        <w:t>Fast track to fusion</w:t>
      </w:r>
    </w:p>
    <w:p w:rsidR="00507FCA" w:rsidRDefault="00507FCA" w:rsidP="00507FCA">
      <w:pPr>
        <w:shd w:val="clear" w:color="auto" w:fill="F5F6F6"/>
        <w:spacing w:before="100" w:beforeAutospacing="1" w:after="100" w:afterAutospacing="1" w:line="255" w:lineRule="atLeast"/>
        <w:rPr>
          <w:rFonts w:ascii="Arial" w:hAnsi="Arial" w:cs="Arial"/>
          <w:color w:val="000000"/>
          <w:sz w:val="17"/>
          <w:szCs w:val="17"/>
        </w:rPr>
      </w:pPr>
      <w:hyperlink r:id="rId42" w:tgtFrame="_blank" w:tooltip="King Report" w:history="1">
        <w:r>
          <w:rPr>
            <w:rFonts w:ascii="Arial" w:hAnsi="Arial" w:cs="Arial"/>
            <w:color w:val="000000"/>
            <w:sz w:val="18"/>
            <w:szCs w:val="18"/>
          </w:rPr>
          <w:t>A report on how commercial fusion power can be achieved. It contains the findings of a panel of experts chaired by former UK Government Chief Scientist Sir David King (PDF file)</w:t>
        </w:r>
      </w:hyperlink>
    </w:p>
    <w:p w:rsidR="00507FCA" w:rsidRDefault="00507FCA" w:rsidP="00507FCA">
      <w:pPr>
        <w:shd w:val="clear" w:color="auto" w:fill="F5F6F6"/>
        <w:spacing w:before="100" w:beforeAutospacing="1" w:after="150" w:line="240" w:lineRule="auto"/>
        <w:outlineLvl w:val="3"/>
        <w:rPr>
          <w:rFonts w:ascii="Arial" w:hAnsi="Arial" w:cs="Arial"/>
          <w:b/>
          <w:bCs/>
          <w:color w:val="FFFFFF"/>
          <w:sz w:val="23"/>
          <w:szCs w:val="23"/>
        </w:rPr>
      </w:pPr>
      <w:r>
        <w:rPr>
          <w:rFonts w:ascii="Arial" w:hAnsi="Arial" w:cs="Arial"/>
          <w:b/>
          <w:bCs/>
          <w:color w:val="FFFFFF"/>
          <w:sz w:val="23"/>
          <w:szCs w:val="23"/>
        </w:rPr>
        <w:t>Fusion power plant video</w:t>
      </w:r>
    </w:p>
    <w:p w:rsidR="00507FCA" w:rsidRDefault="00507FCA" w:rsidP="00507FCA">
      <w:pPr>
        <w:shd w:val="clear" w:color="auto" w:fill="F5F6F6"/>
        <w:spacing w:before="100" w:beforeAutospacing="1" w:after="100" w:afterAutospacing="1" w:line="255" w:lineRule="atLeast"/>
        <w:rPr>
          <w:rFonts w:ascii="Arial" w:hAnsi="Arial" w:cs="Arial"/>
          <w:color w:val="000000"/>
          <w:sz w:val="17"/>
          <w:szCs w:val="17"/>
        </w:rPr>
      </w:pPr>
      <w:hyperlink r:id="rId43" w:tooltip="Power plant animation" w:history="1">
        <w:r>
          <w:rPr>
            <w:rFonts w:ascii="Arial" w:hAnsi="Arial" w:cs="Arial"/>
            <w:color w:val="000000"/>
            <w:sz w:val="18"/>
            <w:szCs w:val="18"/>
          </w:rPr>
          <w:t>A fly-through animation based on designs from recent European fusion power plant studies.</w:t>
        </w:r>
      </w:hyperlink>
    </w:p>
    <w:p w:rsidR="00507FCA" w:rsidRDefault="00507FCA"/>
    <w:p w:rsidR="00507FCA" w:rsidRDefault="00507FCA" w:rsidP="00507FCA">
      <w:pPr>
        <w:pStyle w:val="2"/>
        <w:shd w:val="clear" w:color="auto" w:fill="F5F6F6"/>
      </w:pPr>
      <w:r>
        <w:t>Frequently Asked Questions</w:t>
      </w:r>
    </w:p>
    <w:p w:rsidR="00507FCA" w:rsidRDefault="00507FCA" w:rsidP="00507FCA">
      <w:pPr>
        <w:pStyle w:val="a3"/>
        <w:shd w:val="clear" w:color="auto" w:fill="F5F6F6"/>
      </w:pPr>
      <w:bookmarkStart w:id="0" w:name="Top"/>
      <w:bookmarkEnd w:id="0"/>
      <w:r>
        <w:t xml:space="preserve">Below are questions that we are often asked about fusion power, mainly by sixth-form students, and our answers. If you have a question to ask, please use </w:t>
      </w:r>
      <w:hyperlink r:id="rId44" w:anchor="Contact_online" w:tooltip="Contact us online" w:history="1">
        <w:r>
          <w:rPr>
            <w:b/>
            <w:bCs/>
          </w:rPr>
          <w:t>this form</w:t>
        </w:r>
      </w:hyperlink>
      <w:r>
        <w:t> and we will reply as soon as possible.</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45" w:anchor="Contained" w:history="1">
        <w:r>
          <w:rPr>
            <w:rFonts w:ascii="Arial" w:hAnsi="Arial" w:cs="Arial"/>
            <w:b/>
            <w:bCs/>
            <w:color w:val="000000"/>
            <w:sz w:val="20"/>
            <w:szCs w:val="20"/>
          </w:rPr>
          <w:t>How is the plasma contained?</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46" w:anchor="Temperatures" w:history="1">
        <w:r>
          <w:rPr>
            <w:rFonts w:ascii="Arial" w:hAnsi="Arial" w:cs="Arial"/>
            <w:b/>
            <w:bCs/>
            <w:color w:val="000000"/>
            <w:sz w:val="20"/>
            <w:szCs w:val="20"/>
          </w:rPr>
          <w:t>How are the very high temperatures achieved?</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47" w:anchor="Toroidal" w:history="1">
        <w:r>
          <w:rPr>
            <w:rFonts w:ascii="Arial" w:hAnsi="Arial" w:cs="Arial"/>
            <w:b/>
            <w:bCs/>
            <w:color w:val="000000"/>
            <w:sz w:val="20"/>
            <w:szCs w:val="20"/>
          </w:rPr>
          <w:t xml:space="preserve">Why are </w:t>
        </w:r>
        <w:proofErr w:type="spellStart"/>
        <w:r>
          <w:rPr>
            <w:rFonts w:ascii="Arial" w:hAnsi="Arial" w:cs="Arial"/>
            <w:b/>
            <w:bCs/>
            <w:color w:val="000000"/>
            <w:sz w:val="20"/>
            <w:szCs w:val="20"/>
          </w:rPr>
          <w:t>toroidal</w:t>
        </w:r>
        <w:proofErr w:type="spellEnd"/>
        <w:r>
          <w:rPr>
            <w:rFonts w:ascii="Arial" w:hAnsi="Arial" w:cs="Arial"/>
            <w:b/>
            <w:bCs/>
            <w:color w:val="000000"/>
            <w:sz w:val="20"/>
            <w:szCs w:val="20"/>
          </w:rPr>
          <w:t xml:space="preserve"> devices used?</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48" w:anchor="Escape" w:history="1">
        <w:r>
          <w:rPr>
            <w:rFonts w:ascii="Arial" w:hAnsi="Arial" w:cs="Arial"/>
            <w:b/>
            <w:bCs/>
            <w:color w:val="000000"/>
            <w:sz w:val="20"/>
            <w:szCs w:val="20"/>
          </w:rPr>
          <w:t>How do charged particles escape from the magnetic field?</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49" w:anchor="Costs" w:history="1">
        <w:r>
          <w:rPr>
            <w:rFonts w:ascii="Arial" w:hAnsi="Arial" w:cs="Arial"/>
            <w:b/>
            <w:bCs/>
            <w:color w:val="000000"/>
            <w:sz w:val="20"/>
            <w:szCs w:val="20"/>
          </w:rPr>
          <w:t>What are the dominant costs foreseen in a fusion power plant?</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0" w:anchor="Fuel" w:history="1">
        <w:r>
          <w:rPr>
            <w:rFonts w:ascii="Arial" w:hAnsi="Arial" w:cs="Arial"/>
            <w:b/>
            <w:bCs/>
            <w:color w:val="000000"/>
            <w:sz w:val="20"/>
            <w:szCs w:val="20"/>
          </w:rPr>
          <w:t>Are the fuel costs significant?</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1" w:anchor="Deuterium" w:history="1">
        <w:r>
          <w:rPr>
            <w:rFonts w:ascii="Arial" w:hAnsi="Arial" w:cs="Arial"/>
            <w:b/>
            <w:bCs/>
            <w:color w:val="000000"/>
            <w:sz w:val="20"/>
            <w:szCs w:val="20"/>
          </w:rPr>
          <w:t>How is deuterium obtained from water?</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2" w:anchor="Lithium" w:history="1">
        <w:r>
          <w:rPr>
            <w:rFonts w:ascii="Arial" w:hAnsi="Arial" w:cs="Arial"/>
            <w:b/>
            <w:bCs/>
            <w:color w:val="000000"/>
            <w:sz w:val="20"/>
            <w:szCs w:val="20"/>
          </w:rPr>
          <w:t>Where is lithium found?</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3" w:anchor="Superconductors" w:history="1">
        <w:r>
          <w:rPr>
            <w:rFonts w:ascii="Arial" w:hAnsi="Arial" w:cs="Arial"/>
            <w:b/>
            <w:bCs/>
            <w:color w:val="000000"/>
            <w:sz w:val="20"/>
            <w:szCs w:val="20"/>
          </w:rPr>
          <w:t>Is any use made of advances in superconductors?</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4" w:anchor="Depletion" w:history="1">
        <w:r>
          <w:rPr>
            <w:rFonts w:ascii="Arial" w:hAnsi="Arial" w:cs="Arial"/>
            <w:b/>
            <w:bCs/>
            <w:color w:val="000000"/>
            <w:sz w:val="20"/>
            <w:szCs w:val="20"/>
          </w:rPr>
          <w:t>Is the depletion of water significant?</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5" w:anchor="Helium " w:history="1">
        <w:r>
          <w:rPr>
            <w:rFonts w:ascii="Arial" w:hAnsi="Arial" w:cs="Arial"/>
            <w:b/>
            <w:bCs/>
            <w:color w:val="000000"/>
            <w:sz w:val="20"/>
            <w:szCs w:val="20"/>
          </w:rPr>
          <w:t>Is the atmospheric pollution due to helium significant?</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6" w:anchor="Input" w:history="1">
        <w:r>
          <w:rPr>
            <w:rFonts w:ascii="Arial" w:hAnsi="Arial" w:cs="Arial"/>
            <w:b/>
            <w:bCs/>
            <w:color w:val="000000"/>
            <w:sz w:val="20"/>
            <w:szCs w:val="20"/>
          </w:rPr>
          <w:t>What is the power input to the fusion reactor used for?</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7" w:anchor="Electrical" w:history="1">
        <w:r>
          <w:rPr>
            <w:rFonts w:ascii="Arial" w:hAnsi="Arial" w:cs="Arial"/>
            <w:b/>
            <w:bCs/>
            <w:color w:val="000000"/>
            <w:sz w:val="20"/>
            <w:szCs w:val="20"/>
          </w:rPr>
          <w:t>How is electrical energy created from the reactors (heat)?</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8" w:anchor="Safety" w:history="1">
        <w:r>
          <w:rPr>
            <w:rFonts w:ascii="Arial" w:hAnsi="Arial" w:cs="Arial"/>
            <w:b/>
            <w:bCs/>
            <w:color w:val="000000"/>
            <w:sz w:val="20"/>
            <w:szCs w:val="20"/>
          </w:rPr>
          <w:t>Are there any negative safety or environmental implications of a fusion reactor?</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59" w:anchor="Viable" w:history="1">
        <w:r>
          <w:rPr>
            <w:rFonts w:ascii="Arial" w:hAnsi="Arial" w:cs="Arial"/>
            <w:b/>
            <w:bCs/>
            <w:color w:val="000000"/>
            <w:sz w:val="20"/>
            <w:szCs w:val="20"/>
          </w:rPr>
          <w:t>Do you think that fusion is a viable energy resource for the 21st century?</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60" w:anchor="Litre" w:history="1">
        <w:r>
          <w:rPr>
            <w:rFonts w:ascii="Arial" w:hAnsi="Arial" w:cs="Arial"/>
            <w:b/>
            <w:bCs/>
            <w:color w:val="000000"/>
            <w:sz w:val="20"/>
            <w:szCs w:val="20"/>
          </w:rPr>
          <w:t xml:space="preserve">How much energy could you get from a </w:t>
        </w:r>
        <w:proofErr w:type="spellStart"/>
        <w:r>
          <w:rPr>
            <w:rFonts w:ascii="Arial" w:hAnsi="Arial" w:cs="Arial"/>
            <w:b/>
            <w:bCs/>
            <w:color w:val="000000"/>
            <w:sz w:val="20"/>
            <w:szCs w:val="20"/>
          </w:rPr>
          <w:t>litre</w:t>
        </w:r>
        <w:proofErr w:type="spellEnd"/>
        <w:r>
          <w:rPr>
            <w:rFonts w:ascii="Arial" w:hAnsi="Arial" w:cs="Arial"/>
            <w:b/>
            <w:bCs/>
            <w:color w:val="000000"/>
            <w:sz w:val="20"/>
            <w:szCs w:val="20"/>
          </w:rPr>
          <w:t xml:space="preserve"> of water compared with a </w:t>
        </w:r>
        <w:proofErr w:type="spellStart"/>
        <w:r>
          <w:rPr>
            <w:rFonts w:ascii="Arial" w:hAnsi="Arial" w:cs="Arial"/>
            <w:b/>
            <w:bCs/>
            <w:color w:val="000000"/>
            <w:sz w:val="20"/>
            <w:szCs w:val="20"/>
          </w:rPr>
          <w:t>litre</w:t>
        </w:r>
        <w:proofErr w:type="spellEnd"/>
        <w:r>
          <w:rPr>
            <w:rFonts w:ascii="Arial" w:hAnsi="Arial" w:cs="Arial"/>
            <w:b/>
            <w:bCs/>
            <w:color w:val="000000"/>
            <w:sz w:val="20"/>
            <w:szCs w:val="20"/>
          </w:rPr>
          <w:t xml:space="preserve"> of petrol?</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61" w:anchor="Hydrogen" w:history="1">
        <w:r>
          <w:rPr>
            <w:rFonts w:ascii="Arial" w:hAnsi="Arial" w:cs="Arial"/>
            <w:b/>
            <w:bCs/>
            <w:color w:val="000000"/>
            <w:sz w:val="20"/>
            <w:szCs w:val="20"/>
          </w:rPr>
          <w:t>Could fusion be powered by other hydrogen isotopes or other light elements?</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62" w:anchor="Day" w:history="1">
        <w:r>
          <w:rPr>
            <w:rFonts w:ascii="Arial" w:hAnsi="Arial" w:cs="Arial"/>
            <w:b/>
            <w:bCs/>
            <w:color w:val="000000"/>
            <w:sz w:val="20"/>
            <w:szCs w:val="20"/>
          </w:rPr>
          <w:t>How much fuel would a fusion power plant consume in a day?</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63" w:anchor="Economic" w:history="1">
        <w:r>
          <w:rPr>
            <w:rFonts w:ascii="Arial" w:hAnsi="Arial" w:cs="Arial"/>
            <w:b/>
            <w:bCs/>
            <w:color w:val="000000"/>
            <w:sz w:val="20"/>
            <w:szCs w:val="20"/>
          </w:rPr>
          <w:t>Can the economic cost of fusion's environmental impact be estimated, including the costs of constructing and dismantling the power plant?</w:t>
        </w:r>
      </w:hyperlink>
      <w:r>
        <w:rPr>
          <w:rFonts w:ascii="Arial" w:hAnsi="Arial" w:cs="Arial"/>
          <w:color w:val="000000"/>
          <w:sz w:val="20"/>
          <w:szCs w:val="20"/>
        </w:rPr>
        <w:t xml:space="preserve"> </w:t>
      </w:r>
    </w:p>
    <w:p w:rsidR="00507FCA" w:rsidRDefault="00507FCA" w:rsidP="00507FCA">
      <w:pPr>
        <w:numPr>
          <w:ilvl w:val="0"/>
          <w:numId w:val="6"/>
        </w:numPr>
        <w:shd w:val="clear" w:color="auto" w:fill="F5F6F6"/>
        <w:spacing w:before="100" w:beforeAutospacing="1" w:after="100" w:afterAutospacing="1" w:line="255" w:lineRule="atLeast"/>
        <w:rPr>
          <w:rFonts w:ascii="Arial" w:hAnsi="Arial" w:cs="Arial"/>
          <w:color w:val="000000"/>
          <w:sz w:val="20"/>
          <w:szCs w:val="20"/>
        </w:rPr>
      </w:pPr>
      <w:hyperlink r:id="rId64" w:anchor="Electricity" w:history="1">
        <w:r>
          <w:rPr>
            <w:rFonts w:ascii="Arial" w:hAnsi="Arial" w:cs="Arial"/>
            <w:b/>
            <w:bCs/>
            <w:color w:val="000000"/>
            <w:sz w:val="20"/>
            <w:szCs w:val="20"/>
          </w:rPr>
          <w:t xml:space="preserve">When can we expect electricity generated from fusion to be available? </w:t>
        </w:r>
      </w:hyperlink>
    </w:p>
    <w:p w:rsidR="00507FCA" w:rsidRDefault="00507FCA" w:rsidP="00507FCA">
      <w:pPr>
        <w:pStyle w:val="a3"/>
        <w:shd w:val="clear" w:color="auto" w:fill="F5F6F6"/>
      </w:pPr>
      <w:r>
        <w:t> </w:t>
      </w:r>
    </w:p>
    <w:p w:rsidR="00507FCA" w:rsidRDefault="00507FCA" w:rsidP="00507FCA">
      <w:pPr>
        <w:pStyle w:val="6"/>
        <w:shd w:val="clear" w:color="auto" w:fill="F5F6F6"/>
      </w:pPr>
      <w:bookmarkStart w:id="1" w:name="Contained"/>
      <w:bookmarkEnd w:id="1"/>
      <w:r>
        <w:lastRenderedPageBreak/>
        <w:t xml:space="preserve">How is the plasma contained? </w:t>
      </w:r>
    </w:p>
    <w:p w:rsidR="00507FCA" w:rsidRDefault="00507FCA" w:rsidP="00507FCA">
      <w:pPr>
        <w:pStyle w:val="a3"/>
        <w:shd w:val="clear" w:color="auto" w:fill="F5F6F6"/>
      </w:pPr>
      <w:r>
        <w:t>A helical magnetic field of typically a few Tesla at the centre is sufficient to provide good insulation from the material surfaces and to balance the plasma pressure. This allows the low density of the plasma to be heated to the very high temperatures required for fusion. The combination of very high temperature and low density leads to a plasma pressure comparable to atmospheric pressure.</w:t>
      </w:r>
      <w:r>
        <w:br/>
      </w:r>
      <w:hyperlink r:id="rId65" w:anchor="Top" w:history="1">
        <w:r>
          <w:rPr>
            <w:b/>
            <w:bCs/>
          </w:rPr>
          <w:t>Back to top</w:t>
        </w:r>
      </w:hyperlink>
    </w:p>
    <w:p w:rsidR="00507FCA" w:rsidRDefault="00507FCA" w:rsidP="00507FCA">
      <w:pPr>
        <w:pStyle w:val="6"/>
        <w:shd w:val="clear" w:color="auto" w:fill="F5F6F6"/>
      </w:pPr>
      <w:bookmarkStart w:id="2" w:name="Temperatures"/>
      <w:bookmarkEnd w:id="2"/>
      <w:r>
        <w:t xml:space="preserve">How are the very high temperatures achieved? </w:t>
      </w:r>
    </w:p>
    <w:p w:rsidR="00507FCA" w:rsidRDefault="00507FCA" w:rsidP="00507FCA">
      <w:pPr>
        <w:pStyle w:val="a3"/>
        <w:shd w:val="clear" w:color="auto" w:fill="F5F6F6"/>
      </w:pPr>
      <w:r>
        <w:t xml:space="preserve">The magnetic field provides insulation some 40 times better than loft insulation and is up to ten times thicker. With such good insulation, the application of high power (in the megawatt range) leads to very high temperatures, above 100 million degrees Celsius. </w:t>
      </w:r>
      <w:r>
        <w:br/>
      </w:r>
      <w:hyperlink r:id="rId66" w:anchor="Top" w:history="1">
        <w:r>
          <w:rPr>
            <w:b/>
            <w:bCs/>
          </w:rPr>
          <w:t>Back to top</w:t>
        </w:r>
      </w:hyperlink>
    </w:p>
    <w:p w:rsidR="00507FCA" w:rsidRDefault="00507FCA" w:rsidP="00507FCA">
      <w:pPr>
        <w:pStyle w:val="6"/>
        <w:shd w:val="clear" w:color="auto" w:fill="F5F6F6"/>
      </w:pPr>
      <w:bookmarkStart w:id="3" w:name="Toroidal"/>
      <w:bookmarkEnd w:id="3"/>
      <w:r>
        <w:t xml:space="preserve">Why are </w:t>
      </w:r>
      <w:proofErr w:type="spellStart"/>
      <w:r>
        <w:t>toroidal</w:t>
      </w:r>
      <w:proofErr w:type="spellEnd"/>
      <w:r>
        <w:t xml:space="preserve"> devices used? </w:t>
      </w:r>
    </w:p>
    <w:p w:rsidR="00507FCA" w:rsidRDefault="00507FCA" w:rsidP="00507FCA">
      <w:pPr>
        <w:pStyle w:val="a3"/>
        <w:shd w:val="clear" w:color="auto" w:fill="F5F6F6"/>
      </w:pPr>
      <w:r>
        <w:t xml:space="preserve">The effect of the magnetic field is to confine the charged plasma particles by applying a force that opposes the motion across the field. There is no such force in the direction parallel to the magnetic field so, if the magnetic field lines were to connect the ends of a linear device, for instance, particles would be able to escape rapidly to the ends. In a </w:t>
      </w:r>
      <w:proofErr w:type="spellStart"/>
      <w:r>
        <w:t>toroidal</w:t>
      </w:r>
      <w:proofErr w:type="spellEnd"/>
      <w:r>
        <w:t xml:space="preserve"> device, the particles primarily spiral along the field lines, travelling around the machine typically a million times before escaping.</w:t>
      </w:r>
      <w:r>
        <w:br/>
      </w:r>
      <w:hyperlink r:id="rId67" w:anchor="Top" w:history="1">
        <w:r>
          <w:rPr>
            <w:b/>
            <w:bCs/>
          </w:rPr>
          <w:t>Back to top</w:t>
        </w:r>
      </w:hyperlink>
    </w:p>
    <w:p w:rsidR="00507FCA" w:rsidRDefault="00507FCA" w:rsidP="00507FCA">
      <w:pPr>
        <w:pStyle w:val="6"/>
        <w:shd w:val="clear" w:color="auto" w:fill="F5F6F6"/>
      </w:pPr>
      <w:bookmarkStart w:id="4" w:name="Escape"/>
      <w:bookmarkEnd w:id="4"/>
      <w:r>
        <w:t xml:space="preserve">How do charged particles escape from the magnetic field? </w:t>
      </w:r>
    </w:p>
    <w:p w:rsidR="00507FCA" w:rsidRDefault="00507FCA" w:rsidP="00507FCA">
      <w:pPr>
        <w:pStyle w:val="a3"/>
        <w:shd w:val="clear" w:color="auto" w:fill="F5F6F6"/>
      </w:pPr>
      <w:r>
        <w:t xml:space="preserve">Although the forces applied to the charged particles are such as to prevent them moving to the plasma edge, the effect of collisions and turbulence is to lead to a random walk of particles, reaching the plasma edge in around one second. </w:t>
      </w:r>
      <w:r>
        <w:br/>
      </w:r>
      <w:hyperlink r:id="rId68" w:anchor="Top" w:history="1">
        <w:r>
          <w:rPr>
            <w:b/>
            <w:bCs/>
          </w:rPr>
          <w:t>Back to top</w:t>
        </w:r>
      </w:hyperlink>
    </w:p>
    <w:p w:rsidR="00507FCA" w:rsidRDefault="00507FCA" w:rsidP="00507FCA">
      <w:pPr>
        <w:pStyle w:val="6"/>
        <w:shd w:val="clear" w:color="auto" w:fill="F5F6F6"/>
      </w:pPr>
      <w:bookmarkStart w:id="5" w:name="Costs"/>
      <w:bookmarkEnd w:id="5"/>
      <w:r>
        <w:t xml:space="preserve">What are the dominant costs foreseen in a fusion power plant? </w:t>
      </w:r>
    </w:p>
    <w:p w:rsidR="00507FCA" w:rsidRDefault="00507FCA" w:rsidP="00507FCA">
      <w:pPr>
        <w:pStyle w:val="a3"/>
        <w:shd w:val="clear" w:color="auto" w:fill="F5F6F6"/>
      </w:pPr>
      <w:r>
        <w:t>As you might expect in a magnetic confinement system, the largest cost item is anticipated to be the superconducting magnets. The next largest cost is anticipated to be the buildings needed to house the plant. These two items together are estimated to make up more than half of the cost of a fusion power plant. There is the expectation that the cost of superconducting magnets will reduce with time.</w:t>
      </w:r>
      <w:r>
        <w:br/>
      </w:r>
      <w:hyperlink r:id="rId69" w:anchor="Top" w:history="1">
        <w:r>
          <w:rPr>
            <w:b/>
            <w:bCs/>
          </w:rPr>
          <w:t>Back to top</w:t>
        </w:r>
      </w:hyperlink>
    </w:p>
    <w:p w:rsidR="00507FCA" w:rsidRDefault="00507FCA" w:rsidP="00507FCA">
      <w:pPr>
        <w:pStyle w:val="6"/>
        <w:shd w:val="clear" w:color="auto" w:fill="F5F6F6"/>
      </w:pPr>
      <w:bookmarkStart w:id="6" w:name="Fuel"/>
      <w:bookmarkEnd w:id="6"/>
      <w:r>
        <w:t xml:space="preserve">Are the fuel costs significant? </w:t>
      </w:r>
    </w:p>
    <w:p w:rsidR="00507FCA" w:rsidRDefault="00507FCA" w:rsidP="00507FCA">
      <w:pPr>
        <w:pStyle w:val="a3"/>
        <w:shd w:val="clear" w:color="auto" w:fill="F5F6F6"/>
      </w:pPr>
      <w:r>
        <w:t xml:space="preserve">The fusion energy obtained from each kg of fuel is very high (ten million times higher than from fossil fuels) so the fuel costs are a very small part of the expected costs. Using present costs, the fuel would contribute much less than 1% to the cost of electricity. </w:t>
      </w:r>
      <w:r>
        <w:br/>
      </w:r>
      <w:hyperlink r:id="rId70" w:anchor="Top" w:history="1">
        <w:r>
          <w:rPr>
            <w:b/>
            <w:bCs/>
          </w:rPr>
          <w:t>Back to top</w:t>
        </w:r>
      </w:hyperlink>
    </w:p>
    <w:p w:rsidR="00507FCA" w:rsidRDefault="00507FCA" w:rsidP="00507FCA">
      <w:pPr>
        <w:pStyle w:val="6"/>
        <w:shd w:val="clear" w:color="auto" w:fill="F5F6F6"/>
      </w:pPr>
      <w:bookmarkStart w:id="7" w:name="Deuterium"/>
      <w:bookmarkEnd w:id="7"/>
      <w:r>
        <w:lastRenderedPageBreak/>
        <w:t xml:space="preserve">How is deuterium obtained from water? </w:t>
      </w:r>
    </w:p>
    <w:p w:rsidR="00507FCA" w:rsidRDefault="00507FCA" w:rsidP="00507FCA">
      <w:pPr>
        <w:pStyle w:val="a3"/>
        <w:shd w:val="clear" w:color="auto" w:fill="F5F6F6"/>
      </w:pPr>
      <w:r>
        <w:t xml:space="preserve">The conventional method of concentrating deuterium in water uses isotopic exchange in hydrogen </w:t>
      </w:r>
      <w:proofErr w:type="spellStart"/>
      <w:r>
        <w:t>sulphide</w:t>
      </w:r>
      <w:proofErr w:type="spellEnd"/>
      <w:r>
        <w:t xml:space="preserve"> gas, although more advanced techniques are being developed. Separation of different isotopes of hydrogen can also be done using gas chromatography and cryogenic distillation, which use the differences in physical properties to separate the isotopes.</w:t>
      </w:r>
      <w:r>
        <w:br/>
      </w:r>
      <w:hyperlink r:id="rId71" w:anchor="Top" w:history="1">
        <w:r>
          <w:rPr>
            <w:b/>
            <w:bCs/>
          </w:rPr>
          <w:t>Back to top</w:t>
        </w:r>
      </w:hyperlink>
    </w:p>
    <w:p w:rsidR="00507FCA" w:rsidRDefault="00507FCA" w:rsidP="00507FCA">
      <w:pPr>
        <w:pStyle w:val="6"/>
        <w:shd w:val="clear" w:color="auto" w:fill="F5F6F6"/>
      </w:pPr>
      <w:bookmarkStart w:id="8" w:name="Lithium"/>
      <w:bookmarkEnd w:id="8"/>
      <w:r>
        <w:t xml:space="preserve">Where is lithium found? </w:t>
      </w:r>
    </w:p>
    <w:p w:rsidR="00507FCA" w:rsidRDefault="00507FCA" w:rsidP="00507FCA">
      <w:pPr>
        <w:pStyle w:val="a3"/>
        <w:shd w:val="clear" w:color="auto" w:fill="F5F6F6"/>
      </w:pPr>
      <w:r>
        <w:t xml:space="preserve">Lithium is a light alkali metal found in several different minerals, such as </w:t>
      </w:r>
      <w:proofErr w:type="spellStart"/>
      <w:r>
        <w:t>spodumene</w:t>
      </w:r>
      <w:proofErr w:type="spellEnd"/>
      <w:r>
        <w:t>. It can also be extracted from brines and clays, Natural deposits are particularly found in South America. It is presently widely used in batteries.</w:t>
      </w:r>
      <w:r>
        <w:br/>
      </w:r>
      <w:hyperlink r:id="rId72" w:anchor="Top" w:history="1">
        <w:r>
          <w:rPr>
            <w:b/>
            <w:bCs/>
          </w:rPr>
          <w:t>Back to top</w:t>
        </w:r>
      </w:hyperlink>
    </w:p>
    <w:p w:rsidR="00507FCA" w:rsidRDefault="00507FCA" w:rsidP="00507FCA">
      <w:pPr>
        <w:pStyle w:val="6"/>
        <w:shd w:val="clear" w:color="auto" w:fill="F5F6F6"/>
      </w:pPr>
      <w:bookmarkStart w:id="9" w:name="Superconductors"/>
      <w:bookmarkEnd w:id="9"/>
      <w:r>
        <w:t xml:space="preserve">Is any use made of advances in superconductors? </w:t>
      </w:r>
    </w:p>
    <w:p w:rsidR="00507FCA" w:rsidRDefault="00507FCA" w:rsidP="00507FCA">
      <w:pPr>
        <w:pStyle w:val="a3"/>
        <w:shd w:val="clear" w:color="auto" w:fill="F5F6F6"/>
      </w:pPr>
      <w:r>
        <w:t xml:space="preserve">Most experimental devices do not use superconducting magnets since the required experimental plasmas, lasting less than one minute, can be achieved without the additional complexity. Those experiments that do use superconducting magnets have so far relied on conventional technology. </w:t>
      </w:r>
      <w:r>
        <w:br/>
      </w:r>
      <w:hyperlink r:id="rId73" w:anchor="Top" w:history="1">
        <w:r>
          <w:rPr>
            <w:b/>
            <w:bCs/>
          </w:rPr>
          <w:t>Back to top</w:t>
        </w:r>
      </w:hyperlink>
    </w:p>
    <w:p w:rsidR="00507FCA" w:rsidRDefault="00507FCA" w:rsidP="00507FCA">
      <w:pPr>
        <w:pStyle w:val="6"/>
        <w:shd w:val="clear" w:color="auto" w:fill="F5F6F6"/>
      </w:pPr>
      <w:bookmarkStart w:id="10" w:name="Depletion"/>
      <w:bookmarkEnd w:id="10"/>
      <w:r>
        <w:t xml:space="preserve">Is the depletion of water significant? </w:t>
      </w:r>
    </w:p>
    <w:p w:rsidR="00507FCA" w:rsidRDefault="00507FCA" w:rsidP="00507FCA">
      <w:pPr>
        <w:pStyle w:val="a3"/>
        <w:shd w:val="clear" w:color="auto" w:fill="F5F6F6"/>
      </w:pPr>
      <w:r>
        <w:t>Deuterium represents approximately 0.015% of hydrogen in water. Even so, there is enough deuterium to generate present levels of energy consumption for billions of years. Depletion of water is not an issue.</w:t>
      </w:r>
      <w:r>
        <w:br/>
      </w:r>
      <w:hyperlink r:id="rId74" w:anchor="Top" w:history="1">
        <w:r>
          <w:rPr>
            <w:b/>
            <w:bCs/>
          </w:rPr>
          <w:t>Back to top</w:t>
        </w:r>
      </w:hyperlink>
    </w:p>
    <w:p w:rsidR="00507FCA" w:rsidRDefault="00507FCA" w:rsidP="00507FCA">
      <w:pPr>
        <w:pStyle w:val="6"/>
        <w:shd w:val="clear" w:color="auto" w:fill="F5F6F6"/>
      </w:pPr>
      <w:bookmarkStart w:id="11" w:name="Helium_"/>
      <w:bookmarkEnd w:id="11"/>
      <w:r>
        <w:t xml:space="preserve">Is the atmospheric pollution due to helium significant? </w:t>
      </w:r>
    </w:p>
    <w:p w:rsidR="00507FCA" w:rsidRDefault="00507FCA" w:rsidP="00507FCA">
      <w:pPr>
        <w:pStyle w:val="a3"/>
        <w:shd w:val="clear" w:color="auto" w:fill="F5F6F6"/>
      </w:pPr>
      <w:r>
        <w:t>Because of the large amount of energy produced per unit mass of fuel, the production of helium is rather low, ten million times less than the CO</w:t>
      </w:r>
      <w:r>
        <w:rPr>
          <w:vertAlign w:val="subscript"/>
        </w:rPr>
        <w:t>2</w:t>
      </w:r>
      <w:r>
        <w:t xml:space="preserve"> production of an equivalent fossil fuel power plant. If the whole world's energy requirements were met by fusion, the helium production would still be small compared to the present helium production of around 25,000 </w:t>
      </w:r>
      <w:proofErr w:type="spellStart"/>
      <w:r>
        <w:t>tonnes</w:t>
      </w:r>
      <w:proofErr w:type="spellEnd"/>
      <w:r>
        <w:t xml:space="preserve"> per year.</w:t>
      </w:r>
      <w:r>
        <w:br/>
      </w:r>
      <w:hyperlink r:id="rId75" w:anchor="Top" w:history="1">
        <w:r>
          <w:rPr>
            <w:b/>
            <w:bCs/>
          </w:rPr>
          <w:t>Back to top</w:t>
        </w:r>
      </w:hyperlink>
    </w:p>
    <w:p w:rsidR="00507FCA" w:rsidRDefault="00507FCA" w:rsidP="00507FCA">
      <w:pPr>
        <w:pStyle w:val="6"/>
        <w:shd w:val="clear" w:color="auto" w:fill="F5F6F6"/>
      </w:pPr>
      <w:bookmarkStart w:id="12" w:name="Input"/>
      <w:bookmarkEnd w:id="12"/>
      <w:r>
        <w:t xml:space="preserve">What is the power input to the fusion reactor used for? </w:t>
      </w:r>
    </w:p>
    <w:p w:rsidR="00507FCA" w:rsidRDefault="00507FCA" w:rsidP="00507FCA">
      <w:pPr>
        <w:pStyle w:val="a3"/>
        <w:shd w:val="clear" w:color="auto" w:fill="F5F6F6"/>
      </w:pPr>
      <w:r>
        <w:t xml:space="preserve">The best existing experiments need as much power to heat the plasma as they produce in fusion power. In a power plant, which would be larger, the fusion power would be around 20 to 30 times higher than the heating power. </w:t>
      </w:r>
      <w:r>
        <w:br/>
      </w:r>
      <w:hyperlink r:id="rId76" w:anchor="Top" w:history="1">
        <w:r>
          <w:rPr>
            <w:b/>
            <w:bCs/>
          </w:rPr>
          <w:t>Back to top</w:t>
        </w:r>
      </w:hyperlink>
    </w:p>
    <w:p w:rsidR="00507FCA" w:rsidRDefault="00507FCA" w:rsidP="00507FCA">
      <w:pPr>
        <w:pStyle w:val="6"/>
        <w:shd w:val="clear" w:color="auto" w:fill="F5F6F6"/>
      </w:pPr>
      <w:bookmarkStart w:id="13" w:name="Electrical"/>
      <w:bookmarkEnd w:id="13"/>
      <w:r>
        <w:t xml:space="preserve">How is electrical energy created from the reactors (heat)? </w:t>
      </w:r>
    </w:p>
    <w:p w:rsidR="00507FCA" w:rsidRDefault="00507FCA" w:rsidP="00507FCA">
      <w:pPr>
        <w:pStyle w:val="a3"/>
        <w:shd w:val="clear" w:color="auto" w:fill="F5F6F6"/>
      </w:pPr>
      <w:r>
        <w:t xml:space="preserve">In a future power plant, it is envisaged that the heat from a fusion power plant would generate electricity in just the same way as existing power plants, in which the heat is used to raise steam, driving turbines. The possibility of using the plasma energy more directly has been considered but does not seem </w:t>
      </w:r>
      <w:r>
        <w:lastRenderedPageBreak/>
        <w:t>practical.</w:t>
      </w:r>
      <w:r>
        <w:br/>
      </w:r>
      <w:hyperlink r:id="rId77" w:anchor="Top" w:history="1">
        <w:r>
          <w:rPr>
            <w:b/>
            <w:bCs/>
          </w:rPr>
          <w:t>Back to top</w:t>
        </w:r>
      </w:hyperlink>
    </w:p>
    <w:p w:rsidR="00507FCA" w:rsidRDefault="00507FCA" w:rsidP="00507FCA">
      <w:pPr>
        <w:pStyle w:val="6"/>
        <w:shd w:val="clear" w:color="auto" w:fill="F5F6F6"/>
      </w:pPr>
      <w:bookmarkStart w:id="14" w:name="Safety"/>
      <w:bookmarkEnd w:id="14"/>
      <w:r>
        <w:t xml:space="preserve">Are there any negative safety or environmental implications of a fusion reactor? </w:t>
      </w:r>
    </w:p>
    <w:p w:rsidR="00507FCA" w:rsidRDefault="00507FCA" w:rsidP="00507FCA">
      <w:pPr>
        <w:pStyle w:val="a3"/>
        <w:shd w:val="clear" w:color="auto" w:fill="F5F6F6"/>
      </w:pPr>
      <w:r>
        <w:t>It is an intrinsic property of fusion that enables power plants to be designed that are inherently safe with low environmental impact. Extensive studies over the last decade have shown that no internally-generated accident could result in the need to evacuate public from outside the site, and that the waste products from fusion power will not be a burden for future generations.</w:t>
      </w:r>
      <w:r>
        <w:br/>
      </w:r>
      <w:hyperlink r:id="rId78" w:anchor="Top" w:history="1">
        <w:r>
          <w:rPr>
            <w:b/>
            <w:bCs/>
          </w:rPr>
          <w:t>Back to top</w:t>
        </w:r>
      </w:hyperlink>
    </w:p>
    <w:p w:rsidR="00507FCA" w:rsidRDefault="00507FCA" w:rsidP="00507FCA">
      <w:pPr>
        <w:pStyle w:val="6"/>
        <w:shd w:val="clear" w:color="auto" w:fill="F5F6F6"/>
      </w:pPr>
      <w:bookmarkStart w:id="15" w:name="Viable"/>
      <w:bookmarkEnd w:id="15"/>
      <w:r>
        <w:t xml:space="preserve">Do you think that fusion is a viable energy resource for the 21st century? </w:t>
      </w:r>
    </w:p>
    <w:p w:rsidR="00507FCA" w:rsidRDefault="00507FCA" w:rsidP="00507FCA">
      <w:pPr>
        <w:pStyle w:val="a3"/>
        <w:shd w:val="clear" w:color="auto" w:fill="F5F6F6"/>
      </w:pPr>
      <w:r>
        <w:t xml:space="preserve">Fusion provides one of the few options for future </w:t>
      </w:r>
      <w:proofErr w:type="spellStart"/>
      <w:r>
        <w:t>baseload</w:t>
      </w:r>
      <w:proofErr w:type="spellEnd"/>
      <w:r>
        <w:t xml:space="preserve"> electricity generation and it is essential that we develop it, along with other sources, particularly </w:t>
      </w:r>
      <w:proofErr w:type="spellStart"/>
      <w:r>
        <w:t>renewables</w:t>
      </w:r>
      <w:proofErr w:type="spellEnd"/>
      <w:r>
        <w:t>. We cannot reliably predict the future, but the trends towards less polluting energy sources are clear and we must do our best to establish ways of electricity production that are consistent with those trends.</w:t>
      </w:r>
      <w:r>
        <w:br/>
      </w:r>
      <w:hyperlink r:id="rId79" w:anchor="Top" w:history="1">
        <w:r>
          <w:rPr>
            <w:b/>
            <w:bCs/>
          </w:rPr>
          <w:t>Back to top</w:t>
        </w:r>
      </w:hyperlink>
    </w:p>
    <w:p w:rsidR="00507FCA" w:rsidRDefault="00507FCA" w:rsidP="00507FCA">
      <w:pPr>
        <w:pStyle w:val="6"/>
        <w:shd w:val="clear" w:color="auto" w:fill="F5F6F6"/>
      </w:pPr>
      <w:bookmarkStart w:id="16" w:name="Litre"/>
      <w:bookmarkEnd w:id="16"/>
      <w:r>
        <w:t xml:space="preserve">How much energy could you get from a </w:t>
      </w:r>
      <w:proofErr w:type="spellStart"/>
      <w:r>
        <w:t>litre</w:t>
      </w:r>
      <w:proofErr w:type="spellEnd"/>
      <w:r>
        <w:t xml:space="preserve"> of water compared with a </w:t>
      </w:r>
      <w:proofErr w:type="spellStart"/>
      <w:r>
        <w:t>litre</w:t>
      </w:r>
      <w:proofErr w:type="spellEnd"/>
      <w:r>
        <w:t xml:space="preserve"> of petrol? </w:t>
      </w:r>
    </w:p>
    <w:p w:rsidR="00507FCA" w:rsidRDefault="00507FCA" w:rsidP="00507FCA">
      <w:pPr>
        <w:pStyle w:val="a3"/>
        <w:shd w:val="clear" w:color="auto" w:fill="F5F6F6"/>
      </w:pPr>
      <w:r>
        <w:t xml:space="preserve">One </w:t>
      </w:r>
      <w:proofErr w:type="spellStart"/>
      <w:r>
        <w:t>litre</w:t>
      </w:r>
      <w:proofErr w:type="spellEnd"/>
      <w:r>
        <w:t xml:space="preserve"> of ordinary water contains enough deuterium to provide the energy content (when fused with tritium) of more than 500 </w:t>
      </w:r>
      <w:proofErr w:type="spellStart"/>
      <w:r>
        <w:t>litres</w:t>
      </w:r>
      <w:proofErr w:type="spellEnd"/>
      <w:r>
        <w:t xml:space="preserve"> of petrol.</w:t>
      </w:r>
    </w:p>
    <w:p w:rsidR="00507FCA" w:rsidRDefault="00507FCA" w:rsidP="00507FCA">
      <w:pPr>
        <w:pStyle w:val="a3"/>
        <w:shd w:val="clear" w:color="auto" w:fill="F5F6F6"/>
      </w:pPr>
      <w:r>
        <w:t xml:space="preserve">What is the calculation that shows, in terms of binding energies, that 17.6 </w:t>
      </w:r>
      <w:proofErr w:type="spellStart"/>
      <w:r>
        <w:t>MeV</w:t>
      </w:r>
      <w:proofErr w:type="spellEnd"/>
      <w:r>
        <w:t xml:space="preserve"> of energy is released per colliding D-T pair, and why is it split 14.1/3.5 between the neutron and the alpha particle?</w:t>
      </w:r>
    </w:p>
    <w:p w:rsidR="00507FCA" w:rsidRDefault="00507FCA" w:rsidP="00507FCA">
      <w:pPr>
        <w:pStyle w:val="a3"/>
        <w:shd w:val="clear" w:color="auto" w:fill="F5F6F6"/>
      </w:pPr>
      <w:r>
        <w:t>The masses of the particles concerned, in terms of the proton mass are:</w:t>
      </w:r>
    </w:p>
    <w:tbl>
      <w:tblPr>
        <w:tblW w:w="0" w:type="auto"/>
        <w:jc w:val="center"/>
        <w:tblCellSpacing w:w="0" w:type="dxa"/>
        <w:tblCellMar>
          <w:left w:w="0" w:type="dxa"/>
          <w:right w:w="0" w:type="dxa"/>
        </w:tblCellMar>
        <w:tblLook w:val="04A0"/>
      </w:tblPr>
      <w:tblGrid>
        <w:gridCol w:w="1125"/>
        <w:gridCol w:w="7305"/>
      </w:tblGrid>
      <w:tr w:rsidR="00507FCA" w:rsidTr="00507FCA">
        <w:trPr>
          <w:tblCellSpacing w:w="0" w:type="dxa"/>
          <w:jc w:val="center"/>
        </w:trPr>
        <w:tc>
          <w:tcPr>
            <w:tcW w:w="1125" w:type="dxa"/>
            <w:tcMar>
              <w:top w:w="60" w:type="dxa"/>
              <w:left w:w="60" w:type="dxa"/>
              <w:bottom w:w="60" w:type="dxa"/>
              <w:right w:w="60" w:type="dxa"/>
            </w:tcMar>
            <w:vAlign w:val="center"/>
            <w:hideMark/>
          </w:tcPr>
          <w:p w:rsidR="00507FCA" w:rsidRDefault="00507FCA">
            <w:pPr>
              <w:pStyle w:val="a3"/>
            </w:pPr>
            <w:r>
              <w:t>D</w:t>
            </w:r>
          </w:p>
        </w:tc>
        <w:tc>
          <w:tcPr>
            <w:tcW w:w="7305" w:type="dxa"/>
            <w:tcMar>
              <w:top w:w="60" w:type="dxa"/>
              <w:left w:w="60" w:type="dxa"/>
              <w:bottom w:w="60" w:type="dxa"/>
              <w:right w:w="60" w:type="dxa"/>
            </w:tcMar>
            <w:vAlign w:val="center"/>
            <w:hideMark/>
          </w:tcPr>
          <w:p w:rsidR="00507FCA" w:rsidRDefault="00507FCA">
            <w:pPr>
              <w:pStyle w:val="a3"/>
            </w:pPr>
            <w:r>
              <w:t>1.99900</w:t>
            </w:r>
          </w:p>
        </w:tc>
      </w:tr>
      <w:tr w:rsidR="00507FCA" w:rsidTr="00507FCA">
        <w:trPr>
          <w:tblCellSpacing w:w="0" w:type="dxa"/>
          <w:jc w:val="center"/>
        </w:trPr>
        <w:tc>
          <w:tcPr>
            <w:tcW w:w="1125" w:type="dxa"/>
            <w:tcMar>
              <w:top w:w="60" w:type="dxa"/>
              <w:left w:w="60" w:type="dxa"/>
              <w:bottom w:w="60" w:type="dxa"/>
              <w:right w:w="60" w:type="dxa"/>
            </w:tcMar>
            <w:vAlign w:val="center"/>
            <w:hideMark/>
          </w:tcPr>
          <w:p w:rsidR="00507FCA" w:rsidRDefault="00507FCA">
            <w:pPr>
              <w:pStyle w:val="a3"/>
            </w:pPr>
            <w:r>
              <w:t>T</w:t>
            </w:r>
          </w:p>
        </w:tc>
        <w:tc>
          <w:tcPr>
            <w:tcW w:w="7305" w:type="dxa"/>
            <w:tcMar>
              <w:top w:w="60" w:type="dxa"/>
              <w:left w:w="60" w:type="dxa"/>
              <w:bottom w:w="60" w:type="dxa"/>
              <w:right w:w="60" w:type="dxa"/>
            </w:tcMar>
            <w:vAlign w:val="center"/>
            <w:hideMark/>
          </w:tcPr>
          <w:p w:rsidR="00507FCA" w:rsidRDefault="00507FCA">
            <w:pPr>
              <w:pStyle w:val="a3"/>
            </w:pPr>
            <w:r>
              <w:t>2.99371</w:t>
            </w:r>
          </w:p>
        </w:tc>
      </w:tr>
      <w:tr w:rsidR="00507FCA" w:rsidTr="00507FCA">
        <w:trPr>
          <w:tblCellSpacing w:w="0" w:type="dxa"/>
          <w:jc w:val="center"/>
        </w:trPr>
        <w:tc>
          <w:tcPr>
            <w:tcW w:w="1125" w:type="dxa"/>
            <w:tcMar>
              <w:top w:w="60" w:type="dxa"/>
              <w:left w:w="60" w:type="dxa"/>
              <w:bottom w:w="60" w:type="dxa"/>
              <w:right w:w="60" w:type="dxa"/>
            </w:tcMar>
            <w:vAlign w:val="center"/>
            <w:hideMark/>
          </w:tcPr>
          <w:p w:rsidR="00507FCA" w:rsidRDefault="00507FCA">
            <w:pPr>
              <w:pStyle w:val="a3"/>
            </w:pPr>
            <w:r>
              <w:t>alpha</w:t>
            </w:r>
          </w:p>
        </w:tc>
        <w:tc>
          <w:tcPr>
            <w:tcW w:w="7305" w:type="dxa"/>
            <w:tcMar>
              <w:top w:w="60" w:type="dxa"/>
              <w:left w:w="60" w:type="dxa"/>
              <w:bottom w:w="60" w:type="dxa"/>
              <w:right w:w="60" w:type="dxa"/>
            </w:tcMar>
            <w:vAlign w:val="center"/>
            <w:hideMark/>
          </w:tcPr>
          <w:p w:rsidR="00507FCA" w:rsidRDefault="00507FCA">
            <w:pPr>
              <w:pStyle w:val="a3"/>
            </w:pPr>
            <w:r>
              <w:t>3.97260</w:t>
            </w:r>
          </w:p>
        </w:tc>
      </w:tr>
      <w:tr w:rsidR="00507FCA" w:rsidTr="00507FCA">
        <w:trPr>
          <w:tblCellSpacing w:w="0" w:type="dxa"/>
          <w:jc w:val="center"/>
        </w:trPr>
        <w:tc>
          <w:tcPr>
            <w:tcW w:w="1125" w:type="dxa"/>
            <w:tcMar>
              <w:top w:w="60" w:type="dxa"/>
              <w:left w:w="60" w:type="dxa"/>
              <w:bottom w:w="60" w:type="dxa"/>
              <w:right w:w="60" w:type="dxa"/>
            </w:tcMar>
            <w:vAlign w:val="center"/>
            <w:hideMark/>
          </w:tcPr>
          <w:p w:rsidR="00507FCA" w:rsidRDefault="00507FCA">
            <w:pPr>
              <w:pStyle w:val="a3"/>
            </w:pPr>
            <w:r>
              <w:t>neutron</w:t>
            </w:r>
          </w:p>
        </w:tc>
        <w:tc>
          <w:tcPr>
            <w:tcW w:w="7305" w:type="dxa"/>
            <w:tcMar>
              <w:top w:w="60" w:type="dxa"/>
              <w:left w:w="60" w:type="dxa"/>
              <w:bottom w:w="60" w:type="dxa"/>
              <w:right w:w="60" w:type="dxa"/>
            </w:tcMar>
            <w:vAlign w:val="center"/>
            <w:hideMark/>
          </w:tcPr>
          <w:p w:rsidR="00507FCA" w:rsidRDefault="00507FCA">
            <w:pPr>
              <w:pStyle w:val="a3"/>
            </w:pPr>
            <w:r>
              <w:t>1.00138</w:t>
            </w:r>
          </w:p>
        </w:tc>
      </w:tr>
    </w:tbl>
    <w:p w:rsidR="00507FCA" w:rsidRDefault="00507FCA" w:rsidP="00507FCA">
      <w:pPr>
        <w:pStyle w:val="a3"/>
        <w:shd w:val="clear" w:color="auto" w:fill="F5F6F6"/>
      </w:pPr>
      <w:r>
        <w:t>The gain is that the alpha is more tightly bound. The net energy gain is mc</w:t>
      </w:r>
      <w:r>
        <w:rPr>
          <w:vertAlign w:val="superscript"/>
        </w:rPr>
        <w:t>2</w:t>
      </w:r>
      <w:r>
        <w:t xml:space="preserve">, where the mass difference is 0.01873 proton masses. This gives 17.6 </w:t>
      </w:r>
      <w:proofErr w:type="spellStart"/>
      <w:r>
        <w:t>MeV</w:t>
      </w:r>
      <w:proofErr w:type="spellEnd"/>
      <w:r>
        <w:t xml:space="preserve"> (or 2.8x10</w:t>
      </w:r>
      <w:r>
        <w:rPr>
          <w:vertAlign w:val="superscript"/>
        </w:rPr>
        <w:t>-12</w:t>
      </w:r>
      <w:r>
        <w:t xml:space="preserve"> J) per reaction. In order to conserve momentum, the heavier alpha particle must take a smaller part of the energy (smaller by the ratio of alpha to neutron mass, that is 1:4 ).</w:t>
      </w:r>
      <w:r>
        <w:br/>
      </w:r>
      <w:hyperlink r:id="rId80" w:anchor="Top" w:history="1">
        <w:r>
          <w:rPr>
            <w:b/>
            <w:bCs/>
          </w:rPr>
          <w:t>Back to top</w:t>
        </w:r>
      </w:hyperlink>
    </w:p>
    <w:p w:rsidR="00507FCA" w:rsidRDefault="00507FCA" w:rsidP="00507FCA">
      <w:pPr>
        <w:pStyle w:val="6"/>
        <w:shd w:val="clear" w:color="auto" w:fill="F5F6F6"/>
      </w:pPr>
      <w:bookmarkStart w:id="17" w:name="Hydrogen"/>
      <w:bookmarkEnd w:id="17"/>
      <w:r>
        <w:t xml:space="preserve">Could fusion be powered by other hydrogen isotopes or other light elements? </w:t>
      </w:r>
    </w:p>
    <w:p w:rsidR="00507FCA" w:rsidRDefault="00507FCA" w:rsidP="00507FCA">
      <w:pPr>
        <w:pStyle w:val="a3"/>
        <w:shd w:val="clear" w:color="auto" w:fill="F5F6F6"/>
      </w:pPr>
      <w:r>
        <w:t>Yes. We concentrate on fusion of deuterons and tritons for energy production as it is the easiest way we know of getting a net energy gain. We have also investigated D-D and D-</w:t>
      </w:r>
      <w:r>
        <w:rPr>
          <w:vertAlign w:val="superscript"/>
        </w:rPr>
        <w:t>3</w:t>
      </w:r>
      <w:r>
        <w:t xml:space="preserve">He. Other reactions are demonstrated in the sun, for instance p-p, D-p, </w:t>
      </w:r>
      <w:r>
        <w:rPr>
          <w:vertAlign w:val="superscript"/>
        </w:rPr>
        <w:t>3</w:t>
      </w:r>
      <w:r>
        <w:t>He-</w:t>
      </w:r>
      <w:r>
        <w:rPr>
          <w:vertAlign w:val="superscript"/>
        </w:rPr>
        <w:t>3</w:t>
      </w:r>
      <w:r>
        <w:t xml:space="preserve">He. There are a large number of possible fusion reactions, other than D-T, that produce energy. However, their usefulness in a terrestrial power source </w:t>
      </w:r>
      <w:r>
        <w:lastRenderedPageBreak/>
        <w:t>remains to be demonstrated.</w:t>
      </w:r>
      <w:r>
        <w:br/>
      </w:r>
      <w:hyperlink r:id="rId81" w:anchor="Top" w:history="1">
        <w:r>
          <w:rPr>
            <w:b/>
            <w:bCs/>
          </w:rPr>
          <w:t>Back to top</w:t>
        </w:r>
      </w:hyperlink>
    </w:p>
    <w:p w:rsidR="00507FCA" w:rsidRDefault="00507FCA" w:rsidP="00507FCA">
      <w:pPr>
        <w:pStyle w:val="6"/>
        <w:shd w:val="clear" w:color="auto" w:fill="F5F6F6"/>
      </w:pPr>
      <w:bookmarkStart w:id="18" w:name="Day"/>
      <w:bookmarkEnd w:id="18"/>
      <w:r>
        <w:t xml:space="preserve">How much fuel would a fusion power plant consume in a day? </w:t>
      </w:r>
    </w:p>
    <w:p w:rsidR="00507FCA" w:rsidRDefault="00507FCA" w:rsidP="00507FCA">
      <w:pPr>
        <w:pStyle w:val="a3"/>
        <w:shd w:val="clear" w:color="auto" w:fill="F5F6F6"/>
      </w:pPr>
      <w:r>
        <w:t xml:space="preserve">A large power station generating 1,500 megawatts of electricity would consume approximately 600 </w:t>
      </w:r>
      <w:proofErr w:type="spellStart"/>
      <w:r>
        <w:t>grammes</w:t>
      </w:r>
      <w:proofErr w:type="spellEnd"/>
      <w:r>
        <w:t xml:space="preserve"> of tritium and 400 </w:t>
      </w:r>
      <w:proofErr w:type="spellStart"/>
      <w:r>
        <w:t>grammes</w:t>
      </w:r>
      <w:proofErr w:type="spellEnd"/>
      <w:r>
        <w:t xml:space="preserve"> of deuterium each day.</w:t>
      </w:r>
      <w:r>
        <w:br/>
      </w:r>
      <w:hyperlink r:id="rId82" w:anchor="Top" w:history="1">
        <w:r>
          <w:rPr>
            <w:b/>
            <w:bCs/>
          </w:rPr>
          <w:t>Back to top</w:t>
        </w:r>
      </w:hyperlink>
    </w:p>
    <w:p w:rsidR="00507FCA" w:rsidRDefault="00507FCA" w:rsidP="00507FCA">
      <w:pPr>
        <w:pStyle w:val="6"/>
        <w:shd w:val="clear" w:color="auto" w:fill="F5F6F6"/>
      </w:pPr>
      <w:bookmarkStart w:id="19" w:name="Economic"/>
      <w:bookmarkEnd w:id="19"/>
      <w:r>
        <w:t>Can the economic cost of fusion's environmental impact be estimated, including the costs of constructing and dismantling the power plant?</w:t>
      </w:r>
    </w:p>
    <w:p w:rsidR="00507FCA" w:rsidRDefault="00507FCA" w:rsidP="00507FCA">
      <w:pPr>
        <w:pStyle w:val="a3"/>
        <w:shd w:val="clear" w:color="auto" w:fill="F5F6F6"/>
      </w:pPr>
      <w:r>
        <w:t xml:space="preserve">Yes, estimates are made using the method developed by the EU's </w:t>
      </w:r>
      <w:proofErr w:type="spellStart"/>
      <w:r>
        <w:t>ExternE</w:t>
      </w:r>
      <w:proofErr w:type="spellEnd"/>
      <w:r>
        <w:t xml:space="preserve"> project. This considers the total environmental impact of power production, from the original extraction of materials, through to the operation and subsequent recycling/dismantling of the facility. This is done by associating a cost to everything from CO</w:t>
      </w:r>
      <w:r>
        <w:rPr>
          <w:vertAlign w:val="subscript"/>
        </w:rPr>
        <w:t>2</w:t>
      </w:r>
      <w:r>
        <w:t xml:space="preserve"> emissions to accidents at work. The conclusions in published work have been very </w:t>
      </w:r>
      <w:proofErr w:type="spellStart"/>
      <w:r>
        <w:t>favourable</w:t>
      </w:r>
      <w:proofErr w:type="spellEnd"/>
      <w:r>
        <w:t>, with fusion estimated to be considerably less harmful than conventional oil, coal, and gas.</w:t>
      </w:r>
      <w:r>
        <w:br/>
      </w:r>
      <w:hyperlink r:id="rId83" w:anchor="Top" w:history="1">
        <w:r>
          <w:rPr>
            <w:b/>
            <w:bCs/>
          </w:rPr>
          <w:t>Back to top</w:t>
        </w:r>
      </w:hyperlink>
    </w:p>
    <w:p w:rsidR="00507FCA" w:rsidRDefault="00507FCA" w:rsidP="00507FCA">
      <w:pPr>
        <w:pStyle w:val="6"/>
        <w:shd w:val="clear" w:color="auto" w:fill="F5F6F6"/>
      </w:pPr>
      <w:bookmarkStart w:id="20" w:name="Electricity"/>
      <w:bookmarkEnd w:id="20"/>
      <w:r>
        <w:t xml:space="preserve">When can we expect electricity generated from fusion to be available? </w:t>
      </w:r>
    </w:p>
    <w:p w:rsidR="00507FCA" w:rsidRDefault="00507FCA" w:rsidP="00507FCA">
      <w:pPr>
        <w:pStyle w:val="a3"/>
        <w:shd w:val="clear" w:color="auto" w:fill="F5F6F6"/>
      </w:pPr>
      <w:r>
        <w:t>Experimental fusion machines have now produced fusion powers of more than ten megawatts. A new machine under construction, called ITER, will be capable of producing 500 megawatts of fusion power. ITER is expected to start operating in 2019. Although it will be on the scale needed for a power station, there will still be technological issues to address to produce steady, reliable electricity, so it is anticipated that a prototype power station will be needed after ITER. Electricity generation is expected in 30 to 40 years, depending on funding and technical progress.</w:t>
      </w:r>
      <w:r>
        <w:br/>
      </w:r>
      <w:hyperlink r:id="rId84" w:anchor="Top" w:history="1">
        <w:r>
          <w:rPr>
            <w:b/>
            <w:bCs/>
          </w:rPr>
          <w:t>Back to top</w:t>
        </w:r>
      </w:hyperlink>
    </w:p>
    <w:p w:rsidR="00507FCA" w:rsidRDefault="00507FCA" w:rsidP="00507FCA">
      <w:pPr>
        <w:pStyle w:val="a3"/>
        <w:shd w:val="clear" w:color="auto" w:fill="F5F6F6"/>
      </w:pPr>
      <w:r>
        <w:t> </w:t>
      </w:r>
    </w:p>
    <w:p w:rsidR="00507FCA" w:rsidRDefault="00507FCA" w:rsidP="00507FCA">
      <w:pPr>
        <w:numPr>
          <w:ilvl w:val="0"/>
          <w:numId w:val="7"/>
        </w:numPr>
        <w:shd w:val="clear" w:color="auto" w:fill="F5F6F6"/>
        <w:spacing w:before="100" w:beforeAutospacing="1" w:after="100" w:afterAutospacing="1" w:line="240" w:lineRule="auto"/>
        <w:rPr>
          <w:rFonts w:ascii="Arial" w:hAnsi="Arial" w:cs="Arial"/>
          <w:color w:val="000000"/>
        </w:rPr>
      </w:pPr>
      <w:hyperlink r:id="rId85" w:history="1">
        <w:r>
          <w:rPr>
            <w:rFonts w:ascii="Arial" w:hAnsi="Arial" w:cs="Arial"/>
            <w:color w:val="000000"/>
            <w:sz w:val="18"/>
            <w:szCs w:val="18"/>
          </w:rPr>
          <w:t>Introduction to fusion</w:t>
        </w:r>
      </w:hyperlink>
    </w:p>
    <w:p w:rsidR="00507FCA" w:rsidRDefault="00507FCA" w:rsidP="00507FCA">
      <w:pPr>
        <w:numPr>
          <w:ilvl w:val="0"/>
          <w:numId w:val="7"/>
        </w:numPr>
        <w:shd w:val="clear" w:color="auto" w:fill="F5F6F6"/>
        <w:spacing w:before="100" w:beforeAutospacing="1" w:after="100" w:afterAutospacing="1" w:line="240" w:lineRule="auto"/>
        <w:rPr>
          <w:rFonts w:ascii="Arial" w:hAnsi="Arial" w:cs="Arial"/>
          <w:color w:val="000000"/>
        </w:rPr>
      </w:pPr>
      <w:hyperlink r:id="rId86" w:history="1">
        <w:r>
          <w:rPr>
            <w:rFonts w:ascii="Arial" w:hAnsi="Arial" w:cs="Arial"/>
            <w:color w:val="000000"/>
            <w:sz w:val="18"/>
            <w:szCs w:val="18"/>
          </w:rPr>
          <w:t>Why fusion is needed</w:t>
        </w:r>
      </w:hyperlink>
    </w:p>
    <w:p w:rsidR="00507FCA" w:rsidRDefault="00507FCA" w:rsidP="00507FCA">
      <w:pPr>
        <w:numPr>
          <w:ilvl w:val="0"/>
          <w:numId w:val="7"/>
        </w:numPr>
        <w:shd w:val="clear" w:color="auto" w:fill="F5F6F6"/>
        <w:spacing w:before="100" w:beforeAutospacing="1" w:after="100" w:afterAutospacing="1" w:line="240" w:lineRule="auto"/>
        <w:rPr>
          <w:rFonts w:ascii="Arial" w:hAnsi="Arial" w:cs="Arial"/>
          <w:color w:val="000000"/>
        </w:rPr>
      </w:pPr>
      <w:hyperlink r:id="rId87" w:history="1">
        <w:r>
          <w:rPr>
            <w:rFonts w:ascii="Arial" w:hAnsi="Arial" w:cs="Arial"/>
            <w:color w:val="000000"/>
            <w:sz w:val="18"/>
            <w:szCs w:val="18"/>
          </w:rPr>
          <w:t>How fusion works</w:t>
        </w:r>
      </w:hyperlink>
    </w:p>
    <w:p w:rsidR="00507FCA" w:rsidRDefault="00507FCA" w:rsidP="00507FCA">
      <w:pPr>
        <w:numPr>
          <w:ilvl w:val="0"/>
          <w:numId w:val="7"/>
        </w:numPr>
        <w:shd w:val="clear" w:color="auto" w:fill="F5F6F6"/>
        <w:spacing w:before="100" w:beforeAutospacing="1" w:after="100" w:afterAutospacing="1" w:line="240" w:lineRule="auto"/>
        <w:rPr>
          <w:rFonts w:ascii="Arial" w:hAnsi="Arial" w:cs="Arial"/>
          <w:color w:val="000000"/>
        </w:rPr>
      </w:pPr>
      <w:hyperlink r:id="rId88" w:history="1">
        <w:r>
          <w:rPr>
            <w:rFonts w:ascii="Arial" w:hAnsi="Arial" w:cs="Arial"/>
            <w:color w:val="000000"/>
            <w:sz w:val="18"/>
            <w:szCs w:val="18"/>
          </w:rPr>
          <w:t xml:space="preserve">The </w:t>
        </w:r>
        <w:proofErr w:type="spellStart"/>
        <w:r>
          <w:rPr>
            <w:rFonts w:ascii="Arial" w:hAnsi="Arial" w:cs="Arial"/>
            <w:color w:val="000000"/>
            <w:sz w:val="18"/>
            <w:szCs w:val="18"/>
          </w:rPr>
          <w:t>tokamak</w:t>
        </w:r>
        <w:proofErr w:type="spellEnd"/>
      </w:hyperlink>
    </w:p>
    <w:p w:rsidR="00507FCA" w:rsidRDefault="00507FCA" w:rsidP="00507FCA">
      <w:pPr>
        <w:numPr>
          <w:ilvl w:val="0"/>
          <w:numId w:val="7"/>
        </w:numPr>
        <w:shd w:val="clear" w:color="auto" w:fill="F5F6F6"/>
        <w:spacing w:before="100" w:beforeAutospacing="1" w:after="100" w:afterAutospacing="1" w:line="240" w:lineRule="auto"/>
        <w:rPr>
          <w:rFonts w:ascii="Arial" w:hAnsi="Arial" w:cs="Arial"/>
          <w:color w:val="000000"/>
        </w:rPr>
      </w:pPr>
      <w:hyperlink r:id="rId89" w:history="1">
        <w:r>
          <w:rPr>
            <w:rFonts w:ascii="Arial" w:hAnsi="Arial" w:cs="Arial"/>
            <w:color w:val="000000"/>
            <w:sz w:val="18"/>
            <w:szCs w:val="18"/>
          </w:rPr>
          <w:t>Achieving fusion power</w:t>
        </w:r>
      </w:hyperlink>
    </w:p>
    <w:p w:rsidR="00507FCA" w:rsidRDefault="00507FCA" w:rsidP="00507FCA">
      <w:pPr>
        <w:numPr>
          <w:ilvl w:val="0"/>
          <w:numId w:val="7"/>
        </w:numPr>
        <w:shd w:val="clear" w:color="auto" w:fill="F5F6F6"/>
        <w:spacing w:before="100" w:beforeAutospacing="1" w:after="100" w:afterAutospacing="1" w:line="240" w:lineRule="auto"/>
        <w:rPr>
          <w:rFonts w:ascii="Arial" w:hAnsi="Arial" w:cs="Arial"/>
          <w:color w:val="000000"/>
        </w:rPr>
      </w:pPr>
      <w:hyperlink r:id="rId90" w:history="1">
        <w:r>
          <w:rPr>
            <w:rFonts w:ascii="Arial" w:hAnsi="Arial" w:cs="Arial"/>
            <w:b/>
            <w:bCs/>
            <w:color w:val="333333"/>
            <w:sz w:val="18"/>
            <w:szCs w:val="18"/>
          </w:rPr>
          <w:t>Frequently Asked Questions</w:t>
        </w:r>
      </w:hyperlink>
    </w:p>
    <w:p w:rsidR="00507FCA" w:rsidRDefault="00507FCA" w:rsidP="00507FCA">
      <w:pPr>
        <w:numPr>
          <w:ilvl w:val="0"/>
          <w:numId w:val="7"/>
        </w:numPr>
        <w:shd w:val="clear" w:color="auto" w:fill="F5F6F6"/>
        <w:spacing w:before="100" w:beforeAutospacing="1" w:after="100" w:afterAutospacing="1" w:line="240" w:lineRule="auto"/>
        <w:rPr>
          <w:rFonts w:ascii="Arial" w:hAnsi="Arial" w:cs="Arial"/>
          <w:color w:val="000000"/>
        </w:rPr>
      </w:pPr>
      <w:hyperlink r:id="rId91" w:history="1">
        <w:r>
          <w:rPr>
            <w:rFonts w:ascii="Arial" w:hAnsi="Arial" w:cs="Arial"/>
            <w:color w:val="000000"/>
            <w:sz w:val="18"/>
            <w:szCs w:val="18"/>
          </w:rPr>
          <w:t>Support fusion research</w:t>
        </w:r>
      </w:hyperlink>
    </w:p>
    <w:p w:rsidR="00507FCA" w:rsidRDefault="00507FCA"/>
    <w:p w:rsidR="00507FCA" w:rsidRDefault="00507FCA" w:rsidP="00507FCA">
      <w:pPr>
        <w:pStyle w:val="2"/>
        <w:shd w:val="clear" w:color="auto" w:fill="F5F6F6"/>
      </w:pPr>
      <w:r>
        <w:t>Support fusion research</w:t>
      </w:r>
    </w:p>
    <w:p w:rsidR="00507FCA" w:rsidRDefault="00507FCA" w:rsidP="00507FCA">
      <w:pPr>
        <w:pStyle w:val="a3"/>
        <w:shd w:val="clear" w:color="auto" w:fill="F5F6F6"/>
      </w:pPr>
      <w:r>
        <w:t>If you would like to support fusion research, here are some ways you can help:</w:t>
      </w:r>
    </w:p>
    <w:p w:rsidR="00507FCA" w:rsidRDefault="00507FCA" w:rsidP="00507FCA">
      <w:pPr>
        <w:pStyle w:val="3"/>
        <w:shd w:val="clear" w:color="auto" w:fill="F5F6F6"/>
      </w:pPr>
      <w:r>
        <w:br/>
        <w:t xml:space="preserve">Join our Fusion </w:t>
      </w:r>
      <w:proofErr w:type="spellStart"/>
      <w:r>
        <w:t>Fanclub</w:t>
      </w:r>
      <w:proofErr w:type="spellEnd"/>
      <w:r>
        <w:t xml:space="preserve"> </w:t>
      </w:r>
    </w:p>
    <w:p w:rsidR="00507FCA" w:rsidRDefault="00507FCA" w:rsidP="00507FCA">
      <w:pPr>
        <w:pStyle w:val="a3"/>
        <w:shd w:val="clear" w:color="auto" w:fill="F5F6F6"/>
      </w:pPr>
      <w:hyperlink r:id="rId92" w:tooltip="Email newsletter" w:history="1">
        <w:r>
          <w:rPr>
            <w:b/>
            <w:bCs/>
          </w:rPr>
          <w:t>Click here</w:t>
        </w:r>
      </w:hyperlink>
      <w:r>
        <w:t xml:space="preserve"> to sign up for </w:t>
      </w:r>
      <w:proofErr w:type="spellStart"/>
      <w:r>
        <w:t>Culham</w:t>
      </w:r>
      <w:proofErr w:type="spellEnd"/>
      <w:r>
        <w:t xml:space="preserve"> Centre for Fusion Energy's quarterly email newsletter with updates on events, campaigns and news on fusion research progress.</w:t>
      </w:r>
    </w:p>
    <w:p w:rsidR="00507FCA" w:rsidRDefault="00507FCA" w:rsidP="00507FCA">
      <w:pPr>
        <w:pStyle w:val="3"/>
        <w:shd w:val="clear" w:color="auto" w:fill="F5F6F6"/>
      </w:pPr>
      <w:r>
        <w:t xml:space="preserve">Fusion on </w:t>
      </w:r>
      <w:proofErr w:type="spellStart"/>
      <w:r>
        <w:t>Facebook</w:t>
      </w:r>
      <w:proofErr w:type="spellEnd"/>
      <w:r>
        <w:t xml:space="preserve"> and Twitter </w:t>
      </w:r>
    </w:p>
    <w:p w:rsidR="00507FCA" w:rsidRDefault="00507FCA" w:rsidP="00507FCA">
      <w:pPr>
        <w:pStyle w:val="a3"/>
        <w:shd w:val="clear" w:color="auto" w:fill="F5F6F6"/>
      </w:pPr>
      <w:r>
        <w:t xml:space="preserve">Joining </w:t>
      </w:r>
      <w:hyperlink r:id="rId93" w:anchor="/pages/Culham-Centre-for-Fusion-Energy/163104564319" w:tgtFrame="_blank" w:tooltip="Culham's Facebook group" w:history="1">
        <w:proofErr w:type="spellStart"/>
        <w:r>
          <w:rPr>
            <w:b/>
            <w:bCs/>
          </w:rPr>
          <w:t>Culham</w:t>
        </w:r>
        <w:proofErr w:type="spellEnd"/>
        <w:r>
          <w:rPr>
            <w:b/>
            <w:bCs/>
          </w:rPr>
          <w:t xml:space="preserve"> Centre for Fusion Energy's </w:t>
        </w:r>
        <w:proofErr w:type="spellStart"/>
        <w:r>
          <w:rPr>
            <w:b/>
            <w:bCs/>
          </w:rPr>
          <w:t>Facebook</w:t>
        </w:r>
        <w:proofErr w:type="spellEnd"/>
        <w:r>
          <w:rPr>
            <w:b/>
            <w:bCs/>
          </w:rPr>
          <w:t xml:space="preserve"> group </w:t>
        </w:r>
      </w:hyperlink>
      <w:r>
        <w:t xml:space="preserve">and </w:t>
      </w:r>
      <w:hyperlink r:id="rId94" w:tgtFrame="_blank" w:tooltip="Fusion on Twitter" w:history="1">
        <w:r>
          <w:rPr>
            <w:b/>
            <w:bCs/>
          </w:rPr>
          <w:t>Twitter feed</w:t>
        </w:r>
      </w:hyperlink>
      <w:r>
        <w:t xml:space="preserve"> is a good way to show support for fusion, receive news and debate energy issues. Please spread the word and encourage others to sign up too.</w:t>
      </w:r>
    </w:p>
    <w:p w:rsidR="00507FCA" w:rsidRDefault="00507FCA" w:rsidP="00507FCA">
      <w:pPr>
        <w:pStyle w:val="3"/>
        <w:shd w:val="clear" w:color="auto" w:fill="F5F6F6"/>
      </w:pPr>
      <w:r>
        <w:t xml:space="preserve">Give a talk on fusion </w:t>
      </w:r>
    </w:p>
    <w:p w:rsidR="00507FCA" w:rsidRDefault="00507FCA" w:rsidP="00507FCA">
      <w:pPr>
        <w:pStyle w:val="a3"/>
        <w:shd w:val="clear" w:color="auto" w:fill="F5F6F6"/>
      </w:pPr>
      <w:r>
        <w:t xml:space="preserve">If you would like to give a talk on fusion to a group or </w:t>
      </w:r>
      <w:proofErr w:type="spellStart"/>
      <w:r>
        <w:t>organisation</w:t>
      </w:r>
      <w:proofErr w:type="spellEnd"/>
      <w:r>
        <w:t xml:space="preserve">, here is a presentation with useful facts and figures, in </w:t>
      </w:r>
      <w:proofErr w:type="spellStart"/>
      <w:r>
        <w:t>Powerpoint</w:t>
      </w:r>
      <w:proofErr w:type="spellEnd"/>
      <w:r>
        <w:t xml:space="preserve"> and Adobe PDF format.</w:t>
      </w:r>
    </w:p>
    <w:p w:rsidR="00507FCA" w:rsidRDefault="00507FCA" w:rsidP="00507FCA">
      <w:pPr>
        <w:pStyle w:val="a3"/>
        <w:shd w:val="clear" w:color="auto" w:fill="F5F6F6"/>
      </w:pPr>
      <w:hyperlink r:id="rId95" w:tgtFrame="_blank" w:tooltip="Fusion presentation" w:history="1">
        <w:r>
          <w:rPr>
            <w:b/>
            <w:bCs/>
          </w:rPr>
          <w:t xml:space="preserve">Fusion presentation – </w:t>
        </w:r>
        <w:proofErr w:type="spellStart"/>
        <w:r>
          <w:rPr>
            <w:b/>
            <w:bCs/>
          </w:rPr>
          <w:t>Powerpoint</w:t>
        </w:r>
        <w:proofErr w:type="spellEnd"/>
        <w:r>
          <w:rPr>
            <w:b/>
            <w:bCs/>
          </w:rPr>
          <w:t xml:space="preserve"> file (3435kbs)</w:t>
        </w:r>
      </w:hyperlink>
      <w:r>
        <w:br/>
      </w:r>
      <w:hyperlink r:id="rId96" w:tgtFrame="_blank" w:tooltip="Fusion factsheet" w:history="1">
        <w:r>
          <w:rPr>
            <w:b/>
            <w:bCs/>
          </w:rPr>
          <w:t>Background information on fusion – PDF file (57kbs)</w:t>
        </w:r>
      </w:hyperlink>
    </w:p>
    <w:p w:rsidR="00507FCA" w:rsidRDefault="00507FCA" w:rsidP="00507FCA">
      <w:pPr>
        <w:pStyle w:val="3"/>
        <w:shd w:val="clear" w:color="auto" w:fill="F5F6F6"/>
      </w:pPr>
      <w:r>
        <w:t xml:space="preserve">Letters, online debates and blogs </w:t>
      </w:r>
    </w:p>
    <w:p w:rsidR="00507FCA" w:rsidRDefault="00507FCA" w:rsidP="00507FCA">
      <w:pPr>
        <w:pStyle w:val="a3"/>
        <w:shd w:val="clear" w:color="auto" w:fill="F5F6F6"/>
      </w:pPr>
      <w:r>
        <w:t>Writing letters to the press and adding comments on energy-related news stories on the web or in discussion forums are also ways to tell people about fusion's potential. And if you have a blog, why not inform your readers about fusion?</w:t>
      </w:r>
    </w:p>
    <w:p w:rsidR="00507FCA" w:rsidRDefault="00507FCA"/>
    <w:p w:rsidR="00507FCA" w:rsidRDefault="00507FCA"/>
    <w:sectPr w:rsidR="00507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0794"/>
    <w:multiLevelType w:val="multilevel"/>
    <w:tmpl w:val="ECA8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A004E"/>
    <w:multiLevelType w:val="multilevel"/>
    <w:tmpl w:val="B05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6A6B8A"/>
    <w:multiLevelType w:val="multilevel"/>
    <w:tmpl w:val="BDB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F171E"/>
    <w:multiLevelType w:val="multilevel"/>
    <w:tmpl w:val="735C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D67B2"/>
    <w:multiLevelType w:val="multilevel"/>
    <w:tmpl w:val="CD3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D3BA1"/>
    <w:multiLevelType w:val="multilevel"/>
    <w:tmpl w:val="8058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D3E55"/>
    <w:multiLevelType w:val="multilevel"/>
    <w:tmpl w:val="1D1E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E3994"/>
    <w:rsid w:val="00507FCA"/>
    <w:rsid w:val="006E39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E3994"/>
    <w:pPr>
      <w:spacing w:before="100" w:beforeAutospacing="1" w:after="100" w:afterAutospacing="1" w:line="240" w:lineRule="auto"/>
      <w:outlineLvl w:val="0"/>
    </w:pPr>
    <w:rPr>
      <w:rFonts w:ascii="Arial" w:eastAsia="Times New Roman" w:hAnsi="Arial" w:cs="Arial"/>
      <w:b/>
      <w:bCs/>
      <w:color w:val="EE6F22"/>
      <w:kern w:val="36"/>
      <w:sz w:val="42"/>
      <w:szCs w:val="42"/>
    </w:rPr>
  </w:style>
  <w:style w:type="paragraph" w:styleId="2">
    <w:name w:val="heading 2"/>
    <w:basedOn w:val="a"/>
    <w:link w:val="2Char"/>
    <w:uiPriority w:val="9"/>
    <w:qFormat/>
    <w:rsid w:val="006E3994"/>
    <w:pPr>
      <w:spacing w:before="100" w:beforeAutospacing="1" w:after="225" w:line="240" w:lineRule="auto"/>
      <w:outlineLvl w:val="1"/>
    </w:pPr>
    <w:rPr>
      <w:rFonts w:ascii="Arial" w:eastAsia="Times New Roman" w:hAnsi="Arial" w:cs="Arial"/>
      <w:b/>
      <w:bCs/>
      <w:color w:val="EE6F22"/>
      <w:sz w:val="42"/>
      <w:szCs w:val="42"/>
    </w:rPr>
  </w:style>
  <w:style w:type="paragraph" w:styleId="3">
    <w:name w:val="heading 3"/>
    <w:basedOn w:val="a"/>
    <w:link w:val="3Char"/>
    <w:uiPriority w:val="9"/>
    <w:qFormat/>
    <w:rsid w:val="006E3994"/>
    <w:pPr>
      <w:spacing w:before="100" w:beforeAutospacing="1" w:after="100" w:afterAutospacing="1" w:line="240" w:lineRule="auto"/>
      <w:outlineLvl w:val="2"/>
    </w:pPr>
    <w:rPr>
      <w:rFonts w:ascii="Arial" w:eastAsia="Times New Roman" w:hAnsi="Arial" w:cs="Arial"/>
      <w:b/>
      <w:bCs/>
      <w:color w:val="E75A25"/>
      <w:sz w:val="24"/>
      <w:szCs w:val="24"/>
    </w:rPr>
  </w:style>
  <w:style w:type="paragraph" w:styleId="6">
    <w:name w:val="heading 6"/>
    <w:basedOn w:val="a"/>
    <w:next w:val="a"/>
    <w:link w:val="6Char"/>
    <w:uiPriority w:val="9"/>
    <w:semiHidden/>
    <w:unhideWhenUsed/>
    <w:qFormat/>
    <w:rsid w:val="00507F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E3994"/>
    <w:rPr>
      <w:rFonts w:ascii="Arial" w:eastAsia="Times New Roman" w:hAnsi="Arial" w:cs="Arial"/>
      <w:b/>
      <w:bCs/>
      <w:color w:val="EE6F22"/>
      <w:kern w:val="36"/>
      <w:sz w:val="42"/>
      <w:szCs w:val="42"/>
    </w:rPr>
  </w:style>
  <w:style w:type="character" w:customStyle="1" w:styleId="2Char">
    <w:name w:val="عنوان 2 Char"/>
    <w:basedOn w:val="a0"/>
    <w:link w:val="2"/>
    <w:uiPriority w:val="9"/>
    <w:rsid w:val="006E3994"/>
    <w:rPr>
      <w:rFonts w:ascii="Arial" w:eastAsia="Times New Roman" w:hAnsi="Arial" w:cs="Arial"/>
      <w:b/>
      <w:bCs/>
      <w:color w:val="EE6F22"/>
      <w:sz w:val="42"/>
      <w:szCs w:val="42"/>
    </w:rPr>
  </w:style>
  <w:style w:type="character" w:customStyle="1" w:styleId="3Char">
    <w:name w:val="عنوان 3 Char"/>
    <w:basedOn w:val="a0"/>
    <w:link w:val="3"/>
    <w:uiPriority w:val="9"/>
    <w:rsid w:val="006E3994"/>
    <w:rPr>
      <w:rFonts w:ascii="Arial" w:eastAsia="Times New Roman" w:hAnsi="Arial" w:cs="Arial"/>
      <w:b/>
      <w:bCs/>
      <w:color w:val="E75A25"/>
      <w:sz w:val="24"/>
      <w:szCs w:val="24"/>
    </w:rPr>
  </w:style>
  <w:style w:type="paragraph" w:styleId="a3">
    <w:name w:val="Normal (Web)"/>
    <w:basedOn w:val="a"/>
    <w:uiPriority w:val="99"/>
    <w:unhideWhenUsed/>
    <w:rsid w:val="006E3994"/>
    <w:pPr>
      <w:spacing w:before="100" w:beforeAutospacing="1" w:after="100" w:afterAutospacing="1" w:line="255" w:lineRule="atLeast"/>
    </w:pPr>
    <w:rPr>
      <w:rFonts w:ascii="Arial" w:eastAsia="Times New Roman" w:hAnsi="Arial" w:cs="Arial"/>
      <w:color w:val="000000"/>
      <w:sz w:val="20"/>
      <w:szCs w:val="20"/>
    </w:rPr>
  </w:style>
  <w:style w:type="character" w:styleId="a4">
    <w:name w:val="Emphasis"/>
    <w:basedOn w:val="a0"/>
    <w:uiPriority w:val="20"/>
    <w:qFormat/>
    <w:rsid w:val="006E3994"/>
    <w:rPr>
      <w:i/>
      <w:iCs/>
    </w:rPr>
  </w:style>
  <w:style w:type="paragraph" w:styleId="a5">
    <w:name w:val="Balloon Text"/>
    <w:basedOn w:val="a"/>
    <w:link w:val="Char"/>
    <w:uiPriority w:val="99"/>
    <w:semiHidden/>
    <w:unhideWhenUsed/>
    <w:rsid w:val="006E399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E3994"/>
    <w:rPr>
      <w:rFonts w:ascii="Tahoma" w:hAnsi="Tahoma" w:cs="Tahoma"/>
      <w:sz w:val="16"/>
      <w:szCs w:val="16"/>
    </w:rPr>
  </w:style>
  <w:style w:type="character" w:customStyle="1" w:styleId="6Char">
    <w:name w:val="عنوان 6 Char"/>
    <w:basedOn w:val="a0"/>
    <w:link w:val="6"/>
    <w:uiPriority w:val="9"/>
    <w:semiHidden/>
    <w:rsid w:val="00507FCA"/>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5837499">
      <w:bodyDiv w:val="1"/>
      <w:marLeft w:val="0"/>
      <w:marRight w:val="0"/>
      <w:marTop w:val="0"/>
      <w:marBottom w:val="0"/>
      <w:divBdr>
        <w:top w:val="none" w:sz="0" w:space="0" w:color="auto"/>
        <w:left w:val="none" w:sz="0" w:space="0" w:color="auto"/>
        <w:bottom w:val="none" w:sz="0" w:space="0" w:color="auto"/>
        <w:right w:val="none" w:sz="0" w:space="0" w:color="auto"/>
      </w:divBdr>
      <w:divsChild>
        <w:div w:id="1831017704">
          <w:marLeft w:val="0"/>
          <w:marRight w:val="0"/>
          <w:marTop w:val="0"/>
          <w:marBottom w:val="0"/>
          <w:divBdr>
            <w:top w:val="none" w:sz="0" w:space="0" w:color="auto"/>
            <w:left w:val="none" w:sz="0" w:space="0" w:color="auto"/>
            <w:bottom w:val="none" w:sz="0" w:space="0" w:color="auto"/>
            <w:right w:val="none" w:sz="0" w:space="0" w:color="auto"/>
          </w:divBdr>
          <w:divsChild>
            <w:div w:id="229118650">
              <w:marLeft w:val="0"/>
              <w:marRight w:val="0"/>
              <w:marTop w:val="0"/>
              <w:marBottom w:val="0"/>
              <w:divBdr>
                <w:top w:val="none" w:sz="0" w:space="0" w:color="auto"/>
                <w:left w:val="none" w:sz="0" w:space="0" w:color="auto"/>
                <w:bottom w:val="none" w:sz="0" w:space="0" w:color="auto"/>
                <w:right w:val="none" w:sz="0" w:space="0" w:color="auto"/>
              </w:divBdr>
              <w:divsChild>
                <w:div w:id="5798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306">
      <w:bodyDiv w:val="1"/>
      <w:marLeft w:val="0"/>
      <w:marRight w:val="0"/>
      <w:marTop w:val="0"/>
      <w:marBottom w:val="0"/>
      <w:divBdr>
        <w:top w:val="none" w:sz="0" w:space="0" w:color="auto"/>
        <w:left w:val="none" w:sz="0" w:space="0" w:color="auto"/>
        <w:bottom w:val="none" w:sz="0" w:space="0" w:color="auto"/>
        <w:right w:val="none" w:sz="0" w:space="0" w:color="auto"/>
      </w:divBdr>
      <w:divsChild>
        <w:div w:id="552278879">
          <w:marLeft w:val="0"/>
          <w:marRight w:val="0"/>
          <w:marTop w:val="0"/>
          <w:marBottom w:val="0"/>
          <w:divBdr>
            <w:top w:val="none" w:sz="0" w:space="0" w:color="auto"/>
            <w:left w:val="none" w:sz="0" w:space="0" w:color="auto"/>
            <w:bottom w:val="none" w:sz="0" w:space="0" w:color="auto"/>
            <w:right w:val="none" w:sz="0" w:space="0" w:color="auto"/>
          </w:divBdr>
          <w:divsChild>
            <w:div w:id="923957798">
              <w:marLeft w:val="0"/>
              <w:marRight w:val="0"/>
              <w:marTop w:val="0"/>
              <w:marBottom w:val="0"/>
              <w:divBdr>
                <w:top w:val="none" w:sz="0" w:space="0" w:color="auto"/>
                <w:left w:val="none" w:sz="0" w:space="0" w:color="auto"/>
                <w:bottom w:val="none" w:sz="0" w:space="0" w:color="auto"/>
                <w:right w:val="none" w:sz="0" w:space="0" w:color="auto"/>
              </w:divBdr>
              <w:divsChild>
                <w:div w:id="6832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5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9833">
          <w:marLeft w:val="0"/>
          <w:marRight w:val="0"/>
          <w:marTop w:val="0"/>
          <w:marBottom w:val="0"/>
          <w:divBdr>
            <w:top w:val="none" w:sz="0" w:space="0" w:color="auto"/>
            <w:left w:val="none" w:sz="0" w:space="0" w:color="auto"/>
            <w:bottom w:val="none" w:sz="0" w:space="0" w:color="auto"/>
            <w:right w:val="none" w:sz="0" w:space="0" w:color="auto"/>
          </w:divBdr>
          <w:divsChild>
            <w:div w:id="998115654">
              <w:marLeft w:val="0"/>
              <w:marRight w:val="0"/>
              <w:marTop w:val="0"/>
              <w:marBottom w:val="0"/>
              <w:divBdr>
                <w:top w:val="none" w:sz="0" w:space="0" w:color="auto"/>
                <w:left w:val="none" w:sz="0" w:space="0" w:color="auto"/>
                <w:bottom w:val="none" w:sz="0" w:space="0" w:color="auto"/>
                <w:right w:val="none" w:sz="0" w:space="0" w:color="auto"/>
              </w:divBdr>
              <w:divsChild>
                <w:div w:id="297927252">
                  <w:marLeft w:val="0"/>
                  <w:marRight w:val="0"/>
                  <w:marTop w:val="0"/>
                  <w:marBottom w:val="0"/>
                  <w:divBdr>
                    <w:top w:val="none" w:sz="0" w:space="0" w:color="auto"/>
                    <w:left w:val="none" w:sz="0" w:space="0" w:color="auto"/>
                    <w:bottom w:val="none" w:sz="0" w:space="0" w:color="auto"/>
                    <w:right w:val="none" w:sz="0" w:space="0" w:color="auto"/>
                  </w:divBdr>
                </w:div>
                <w:div w:id="716398947">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 w:id="584730872">
      <w:bodyDiv w:val="1"/>
      <w:marLeft w:val="0"/>
      <w:marRight w:val="0"/>
      <w:marTop w:val="0"/>
      <w:marBottom w:val="0"/>
      <w:divBdr>
        <w:top w:val="none" w:sz="0" w:space="0" w:color="auto"/>
        <w:left w:val="none" w:sz="0" w:space="0" w:color="auto"/>
        <w:bottom w:val="none" w:sz="0" w:space="0" w:color="auto"/>
        <w:right w:val="none" w:sz="0" w:space="0" w:color="auto"/>
      </w:divBdr>
      <w:divsChild>
        <w:div w:id="1412700730">
          <w:marLeft w:val="0"/>
          <w:marRight w:val="0"/>
          <w:marTop w:val="0"/>
          <w:marBottom w:val="0"/>
          <w:divBdr>
            <w:top w:val="none" w:sz="0" w:space="0" w:color="auto"/>
            <w:left w:val="none" w:sz="0" w:space="0" w:color="auto"/>
            <w:bottom w:val="none" w:sz="0" w:space="0" w:color="auto"/>
            <w:right w:val="none" w:sz="0" w:space="0" w:color="auto"/>
          </w:divBdr>
          <w:divsChild>
            <w:div w:id="910047291">
              <w:marLeft w:val="0"/>
              <w:marRight w:val="0"/>
              <w:marTop w:val="0"/>
              <w:marBottom w:val="0"/>
              <w:divBdr>
                <w:top w:val="none" w:sz="0" w:space="0" w:color="auto"/>
                <w:left w:val="none" w:sz="0" w:space="0" w:color="auto"/>
                <w:bottom w:val="none" w:sz="0" w:space="0" w:color="auto"/>
                <w:right w:val="none" w:sz="0" w:space="0" w:color="auto"/>
              </w:divBdr>
              <w:divsChild>
                <w:div w:id="10647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781">
      <w:bodyDiv w:val="1"/>
      <w:marLeft w:val="0"/>
      <w:marRight w:val="0"/>
      <w:marTop w:val="0"/>
      <w:marBottom w:val="0"/>
      <w:divBdr>
        <w:top w:val="none" w:sz="0" w:space="0" w:color="auto"/>
        <w:left w:val="none" w:sz="0" w:space="0" w:color="auto"/>
        <w:bottom w:val="none" w:sz="0" w:space="0" w:color="auto"/>
        <w:right w:val="none" w:sz="0" w:space="0" w:color="auto"/>
      </w:divBdr>
      <w:divsChild>
        <w:div w:id="838346666">
          <w:marLeft w:val="0"/>
          <w:marRight w:val="0"/>
          <w:marTop w:val="0"/>
          <w:marBottom w:val="0"/>
          <w:divBdr>
            <w:top w:val="none" w:sz="0" w:space="0" w:color="auto"/>
            <w:left w:val="none" w:sz="0" w:space="0" w:color="auto"/>
            <w:bottom w:val="none" w:sz="0" w:space="0" w:color="auto"/>
            <w:right w:val="none" w:sz="0" w:space="0" w:color="auto"/>
          </w:divBdr>
          <w:divsChild>
            <w:div w:id="1240408368">
              <w:marLeft w:val="0"/>
              <w:marRight w:val="0"/>
              <w:marTop w:val="0"/>
              <w:marBottom w:val="0"/>
              <w:divBdr>
                <w:top w:val="none" w:sz="0" w:space="0" w:color="auto"/>
                <w:left w:val="none" w:sz="0" w:space="0" w:color="auto"/>
                <w:bottom w:val="none" w:sz="0" w:space="0" w:color="auto"/>
                <w:right w:val="none" w:sz="0" w:space="0" w:color="auto"/>
              </w:divBdr>
              <w:divsChild>
                <w:div w:id="14281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4130">
      <w:bodyDiv w:val="1"/>
      <w:marLeft w:val="0"/>
      <w:marRight w:val="0"/>
      <w:marTop w:val="0"/>
      <w:marBottom w:val="0"/>
      <w:divBdr>
        <w:top w:val="none" w:sz="0" w:space="0" w:color="auto"/>
        <w:left w:val="none" w:sz="0" w:space="0" w:color="auto"/>
        <w:bottom w:val="none" w:sz="0" w:space="0" w:color="auto"/>
        <w:right w:val="none" w:sz="0" w:space="0" w:color="auto"/>
      </w:divBdr>
      <w:divsChild>
        <w:div w:id="1830366463">
          <w:marLeft w:val="0"/>
          <w:marRight w:val="0"/>
          <w:marTop w:val="0"/>
          <w:marBottom w:val="0"/>
          <w:divBdr>
            <w:top w:val="none" w:sz="0" w:space="0" w:color="auto"/>
            <w:left w:val="none" w:sz="0" w:space="0" w:color="auto"/>
            <w:bottom w:val="none" w:sz="0" w:space="0" w:color="auto"/>
            <w:right w:val="none" w:sz="0" w:space="0" w:color="auto"/>
          </w:divBdr>
          <w:divsChild>
            <w:div w:id="606621277">
              <w:marLeft w:val="0"/>
              <w:marRight w:val="0"/>
              <w:marTop w:val="0"/>
              <w:marBottom w:val="0"/>
              <w:divBdr>
                <w:top w:val="none" w:sz="0" w:space="0" w:color="auto"/>
                <w:left w:val="none" w:sz="0" w:space="0" w:color="auto"/>
                <w:bottom w:val="none" w:sz="0" w:space="0" w:color="auto"/>
                <w:right w:val="none" w:sz="0" w:space="0" w:color="auto"/>
              </w:divBdr>
              <w:divsChild>
                <w:div w:id="6110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0316">
      <w:bodyDiv w:val="1"/>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0"/>
          <w:marBottom w:val="0"/>
          <w:divBdr>
            <w:top w:val="none" w:sz="0" w:space="0" w:color="auto"/>
            <w:left w:val="none" w:sz="0" w:space="0" w:color="auto"/>
            <w:bottom w:val="none" w:sz="0" w:space="0" w:color="auto"/>
            <w:right w:val="none" w:sz="0" w:space="0" w:color="auto"/>
          </w:divBdr>
          <w:divsChild>
            <w:div w:id="954408364">
              <w:marLeft w:val="0"/>
              <w:marRight w:val="0"/>
              <w:marTop w:val="0"/>
              <w:marBottom w:val="0"/>
              <w:divBdr>
                <w:top w:val="none" w:sz="0" w:space="0" w:color="auto"/>
                <w:left w:val="none" w:sz="0" w:space="0" w:color="auto"/>
                <w:bottom w:val="none" w:sz="0" w:space="0" w:color="auto"/>
                <w:right w:val="none" w:sz="0" w:space="0" w:color="auto"/>
              </w:divBdr>
              <w:divsChild>
                <w:div w:id="5871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801">
      <w:bodyDiv w:val="1"/>
      <w:marLeft w:val="0"/>
      <w:marRight w:val="0"/>
      <w:marTop w:val="0"/>
      <w:marBottom w:val="0"/>
      <w:divBdr>
        <w:top w:val="none" w:sz="0" w:space="0" w:color="auto"/>
        <w:left w:val="none" w:sz="0" w:space="0" w:color="auto"/>
        <w:bottom w:val="none" w:sz="0" w:space="0" w:color="auto"/>
        <w:right w:val="none" w:sz="0" w:space="0" w:color="auto"/>
      </w:divBdr>
      <w:divsChild>
        <w:div w:id="1348405704">
          <w:marLeft w:val="0"/>
          <w:marRight w:val="0"/>
          <w:marTop w:val="0"/>
          <w:marBottom w:val="0"/>
          <w:divBdr>
            <w:top w:val="none" w:sz="0" w:space="0" w:color="auto"/>
            <w:left w:val="none" w:sz="0" w:space="0" w:color="auto"/>
            <w:bottom w:val="none" w:sz="0" w:space="0" w:color="auto"/>
            <w:right w:val="none" w:sz="0" w:space="0" w:color="auto"/>
          </w:divBdr>
          <w:divsChild>
            <w:div w:id="49695948">
              <w:marLeft w:val="0"/>
              <w:marRight w:val="0"/>
              <w:marTop w:val="0"/>
              <w:marBottom w:val="0"/>
              <w:divBdr>
                <w:top w:val="none" w:sz="0" w:space="0" w:color="auto"/>
                <w:left w:val="none" w:sz="0" w:space="0" w:color="auto"/>
                <w:bottom w:val="none" w:sz="0" w:space="0" w:color="auto"/>
                <w:right w:val="none" w:sz="0" w:space="0" w:color="auto"/>
              </w:divBdr>
              <w:divsChild>
                <w:div w:id="3800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2775">
      <w:bodyDiv w:val="1"/>
      <w:marLeft w:val="0"/>
      <w:marRight w:val="0"/>
      <w:marTop w:val="0"/>
      <w:marBottom w:val="0"/>
      <w:divBdr>
        <w:top w:val="none" w:sz="0" w:space="0" w:color="auto"/>
        <w:left w:val="none" w:sz="0" w:space="0" w:color="auto"/>
        <w:bottom w:val="none" w:sz="0" w:space="0" w:color="auto"/>
        <w:right w:val="none" w:sz="0" w:space="0" w:color="auto"/>
      </w:divBdr>
      <w:divsChild>
        <w:div w:id="436026167">
          <w:marLeft w:val="0"/>
          <w:marRight w:val="0"/>
          <w:marTop w:val="0"/>
          <w:marBottom w:val="0"/>
          <w:divBdr>
            <w:top w:val="none" w:sz="0" w:space="0" w:color="auto"/>
            <w:left w:val="none" w:sz="0" w:space="0" w:color="auto"/>
            <w:bottom w:val="none" w:sz="0" w:space="0" w:color="auto"/>
            <w:right w:val="none" w:sz="0" w:space="0" w:color="auto"/>
          </w:divBdr>
          <w:divsChild>
            <w:div w:id="826094846">
              <w:marLeft w:val="0"/>
              <w:marRight w:val="0"/>
              <w:marTop w:val="0"/>
              <w:marBottom w:val="0"/>
              <w:divBdr>
                <w:top w:val="none" w:sz="0" w:space="0" w:color="auto"/>
                <w:left w:val="none" w:sz="0" w:space="0" w:color="auto"/>
                <w:bottom w:val="none" w:sz="0" w:space="0" w:color="auto"/>
                <w:right w:val="none" w:sz="0" w:space="0" w:color="auto"/>
              </w:divBdr>
              <w:divsChild>
                <w:div w:id="1668360281">
                  <w:marLeft w:val="0"/>
                  <w:marRight w:val="0"/>
                  <w:marTop w:val="0"/>
                  <w:marBottom w:val="0"/>
                  <w:divBdr>
                    <w:top w:val="none" w:sz="0" w:space="0" w:color="auto"/>
                    <w:left w:val="none" w:sz="0" w:space="0" w:color="auto"/>
                    <w:bottom w:val="none" w:sz="0" w:space="0" w:color="auto"/>
                    <w:right w:val="none" w:sz="0" w:space="0" w:color="auto"/>
                  </w:divBdr>
                </w:div>
                <w:div w:id="2065369740">
                  <w:marLeft w:val="0"/>
                  <w:marRight w:val="0"/>
                  <w:marTop w:val="1050"/>
                  <w:marBottom w:val="0"/>
                  <w:divBdr>
                    <w:top w:val="none" w:sz="0" w:space="0" w:color="auto"/>
                    <w:left w:val="none" w:sz="0" w:space="0" w:color="auto"/>
                    <w:bottom w:val="none" w:sz="0" w:space="0" w:color="auto"/>
                    <w:right w:val="none" w:sz="0" w:space="0" w:color="auto"/>
                  </w:divBdr>
                  <w:divsChild>
                    <w:div w:id="5053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8244">
      <w:bodyDiv w:val="1"/>
      <w:marLeft w:val="0"/>
      <w:marRight w:val="0"/>
      <w:marTop w:val="0"/>
      <w:marBottom w:val="0"/>
      <w:divBdr>
        <w:top w:val="none" w:sz="0" w:space="0" w:color="auto"/>
        <w:left w:val="none" w:sz="0" w:space="0" w:color="auto"/>
        <w:bottom w:val="none" w:sz="0" w:space="0" w:color="auto"/>
        <w:right w:val="none" w:sz="0" w:space="0" w:color="auto"/>
      </w:divBdr>
      <w:divsChild>
        <w:div w:id="895164351">
          <w:marLeft w:val="0"/>
          <w:marRight w:val="0"/>
          <w:marTop w:val="0"/>
          <w:marBottom w:val="0"/>
          <w:divBdr>
            <w:top w:val="none" w:sz="0" w:space="0" w:color="auto"/>
            <w:left w:val="none" w:sz="0" w:space="0" w:color="auto"/>
            <w:bottom w:val="none" w:sz="0" w:space="0" w:color="auto"/>
            <w:right w:val="none" w:sz="0" w:space="0" w:color="auto"/>
          </w:divBdr>
          <w:divsChild>
            <w:div w:id="616645154">
              <w:marLeft w:val="0"/>
              <w:marRight w:val="0"/>
              <w:marTop w:val="0"/>
              <w:marBottom w:val="0"/>
              <w:divBdr>
                <w:top w:val="none" w:sz="0" w:space="0" w:color="auto"/>
                <w:left w:val="none" w:sz="0" w:space="0" w:color="auto"/>
                <w:bottom w:val="none" w:sz="0" w:space="0" w:color="auto"/>
                <w:right w:val="none" w:sz="0" w:space="0" w:color="auto"/>
              </w:divBdr>
              <w:divsChild>
                <w:div w:id="21214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7670">
      <w:bodyDiv w:val="1"/>
      <w:marLeft w:val="0"/>
      <w:marRight w:val="0"/>
      <w:marTop w:val="0"/>
      <w:marBottom w:val="0"/>
      <w:divBdr>
        <w:top w:val="none" w:sz="0" w:space="0" w:color="auto"/>
        <w:left w:val="none" w:sz="0" w:space="0" w:color="auto"/>
        <w:bottom w:val="none" w:sz="0" w:space="0" w:color="auto"/>
        <w:right w:val="none" w:sz="0" w:space="0" w:color="auto"/>
      </w:divBdr>
      <w:divsChild>
        <w:div w:id="1606618549">
          <w:marLeft w:val="0"/>
          <w:marRight w:val="0"/>
          <w:marTop w:val="0"/>
          <w:marBottom w:val="0"/>
          <w:divBdr>
            <w:top w:val="none" w:sz="0" w:space="0" w:color="auto"/>
            <w:left w:val="none" w:sz="0" w:space="0" w:color="auto"/>
            <w:bottom w:val="none" w:sz="0" w:space="0" w:color="auto"/>
            <w:right w:val="none" w:sz="0" w:space="0" w:color="auto"/>
          </w:divBdr>
          <w:divsChild>
            <w:div w:id="78020279">
              <w:marLeft w:val="0"/>
              <w:marRight w:val="0"/>
              <w:marTop w:val="0"/>
              <w:marBottom w:val="0"/>
              <w:divBdr>
                <w:top w:val="none" w:sz="0" w:space="0" w:color="auto"/>
                <w:left w:val="none" w:sz="0" w:space="0" w:color="auto"/>
                <w:bottom w:val="none" w:sz="0" w:space="0" w:color="auto"/>
                <w:right w:val="none" w:sz="0" w:space="0" w:color="auto"/>
              </w:divBdr>
              <w:divsChild>
                <w:div w:id="6708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control" Target="activeX/activeX1.xml"/><Relationship Id="rId34" Type="http://schemas.openxmlformats.org/officeDocument/2006/relationships/hyperlink" Target="http://www.efda.org" TargetMode="External"/><Relationship Id="rId42" Type="http://schemas.openxmlformats.org/officeDocument/2006/relationships/hyperlink" Target="http://www.fusion.org.uk/assets/Documents/fasttrack.pdf" TargetMode="External"/><Relationship Id="rId47" Type="http://schemas.openxmlformats.org/officeDocument/2006/relationships/hyperlink" Target="http://www.fusion.org.uk/FAQ.aspx" TargetMode="External"/><Relationship Id="rId50" Type="http://schemas.openxmlformats.org/officeDocument/2006/relationships/hyperlink" Target="http://www.fusion.org.uk/FAQ.aspx" TargetMode="External"/><Relationship Id="rId55" Type="http://schemas.openxmlformats.org/officeDocument/2006/relationships/hyperlink" Target="http://www.fusion.org.uk/FAQ.aspx" TargetMode="External"/><Relationship Id="rId63" Type="http://schemas.openxmlformats.org/officeDocument/2006/relationships/hyperlink" Target="http://www.fusion.org.uk/FAQ.aspx" TargetMode="External"/><Relationship Id="rId68" Type="http://schemas.openxmlformats.org/officeDocument/2006/relationships/hyperlink" Target="http://www.fusion.org.uk/FAQ.aspx" TargetMode="External"/><Relationship Id="rId76" Type="http://schemas.openxmlformats.org/officeDocument/2006/relationships/hyperlink" Target="http://www.fusion.org.uk/FAQ.aspx" TargetMode="External"/><Relationship Id="rId84" Type="http://schemas.openxmlformats.org/officeDocument/2006/relationships/hyperlink" Target="http://www.fusion.org.uk/FAQ.aspx" TargetMode="External"/><Relationship Id="rId89" Type="http://schemas.openxmlformats.org/officeDocument/2006/relationships/hyperlink" Target="http://www.fusion.org.uk/Fusion_power.aspx" TargetMode="External"/><Relationship Id="rId97" Type="http://schemas.openxmlformats.org/officeDocument/2006/relationships/fontTable" Target="fontTable.xml"/><Relationship Id="rId7" Type="http://schemas.openxmlformats.org/officeDocument/2006/relationships/hyperlink" Target="http://www.fusion.org.uk/How_fusion_works.aspx" TargetMode="External"/><Relationship Id="rId71" Type="http://schemas.openxmlformats.org/officeDocument/2006/relationships/hyperlink" Target="http://www.fusion.org.uk/FAQ.aspx" TargetMode="External"/><Relationship Id="rId92" Type="http://schemas.openxmlformats.org/officeDocument/2006/relationships/hyperlink" Target="http://www.fusion.org.uk/registration.aspx" TargetMode="External"/><Relationship Id="rId2" Type="http://schemas.openxmlformats.org/officeDocument/2006/relationships/styles" Target="styles.xml"/><Relationship Id="rId16" Type="http://schemas.openxmlformats.org/officeDocument/2006/relationships/hyperlink" Target="http://www.fusion.org.uk/Research.aspx" TargetMode="External"/><Relationship Id="rId29" Type="http://schemas.openxmlformats.org/officeDocument/2006/relationships/image" Target="media/image12.jpeg"/><Relationship Id="rId11" Type="http://schemas.openxmlformats.org/officeDocument/2006/relationships/hyperlink" Target="http://www.iter.org" TargetMode="External"/><Relationship Id="rId24" Type="http://schemas.openxmlformats.org/officeDocument/2006/relationships/hyperlink" Target="http://www.fusion.org.uk/MAST_diagram.aspx" TargetMode="External"/><Relationship Id="rId32" Type="http://schemas.openxmlformats.org/officeDocument/2006/relationships/image" Target="media/image13.wmf"/><Relationship Id="rId37" Type="http://schemas.openxmlformats.org/officeDocument/2006/relationships/hyperlink" Target="http://www.fusion.org.uk/How_fusion_works.aspx" TargetMode="External"/><Relationship Id="rId40" Type="http://schemas.openxmlformats.org/officeDocument/2006/relationships/hyperlink" Target="http://www.fusion.org.uk/FAQ.aspx" TargetMode="External"/><Relationship Id="rId45" Type="http://schemas.openxmlformats.org/officeDocument/2006/relationships/hyperlink" Target="http://www.fusion.org.uk/FAQ.aspx" TargetMode="External"/><Relationship Id="rId53" Type="http://schemas.openxmlformats.org/officeDocument/2006/relationships/hyperlink" Target="http://www.fusion.org.uk/FAQ.aspx" TargetMode="External"/><Relationship Id="rId58" Type="http://schemas.openxmlformats.org/officeDocument/2006/relationships/hyperlink" Target="http://www.fusion.org.uk/FAQ.aspx" TargetMode="External"/><Relationship Id="rId66" Type="http://schemas.openxmlformats.org/officeDocument/2006/relationships/hyperlink" Target="http://www.fusion.org.uk/FAQ.aspx" TargetMode="External"/><Relationship Id="rId74" Type="http://schemas.openxmlformats.org/officeDocument/2006/relationships/hyperlink" Target="http://www.fusion.org.uk/FAQ.aspx" TargetMode="External"/><Relationship Id="rId79" Type="http://schemas.openxmlformats.org/officeDocument/2006/relationships/hyperlink" Target="http://www.fusion.org.uk/FAQ.aspx" TargetMode="External"/><Relationship Id="rId87" Type="http://schemas.openxmlformats.org/officeDocument/2006/relationships/hyperlink" Target="http://www.fusion.org.uk/How_fusion_works.aspx" TargetMode="External"/><Relationship Id="rId5" Type="http://schemas.openxmlformats.org/officeDocument/2006/relationships/image" Target="media/image1.jpeg"/><Relationship Id="rId61" Type="http://schemas.openxmlformats.org/officeDocument/2006/relationships/hyperlink" Target="http://www.fusion.org.uk/FAQ.aspx" TargetMode="External"/><Relationship Id="rId82" Type="http://schemas.openxmlformats.org/officeDocument/2006/relationships/hyperlink" Target="http://www.fusion.org.uk/FAQ.aspx" TargetMode="External"/><Relationship Id="rId90" Type="http://schemas.openxmlformats.org/officeDocument/2006/relationships/hyperlink" Target="http://www.fusion.org.uk/FAQ.aspx" TargetMode="External"/><Relationship Id="rId95" Type="http://schemas.openxmlformats.org/officeDocument/2006/relationships/hyperlink" Target="http://www.fusion.org.uk/assets/Documents/Fusion%20presentation.ppt" TargetMode="External"/><Relationship Id="rId19" Type="http://schemas.openxmlformats.org/officeDocument/2006/relationships/image" Target="media/image6.gif"/><Relationship Id="rId14" Type="http://schemas.openxmlformats.org/officeDocument/2006/relationships/hyperlink" Target="http://www.fusion.org.uk/MAST.aspx" TargetMode="External"/><Relationship Id="rId22" Type="http://schemas.openxmlformats.org/officeDocument/2006/relationships/hyperlink" Target="http://www.efda.org" TargetMode="External"/><Relationship Id="rId27" Type="http://schemas.openxmlformats.org/officeDocument/2006/relationships/image" Target="media/image10.gif"/><Relationship Id="rId30" Type="http://schemas.openxmlformats.org/officeDocument/2006/relationships/hyperlink" Target="http://www.fusion.org.uk/ITER.aspx" TargetMode="External"/><Relationship Id="rId35" Type="http://schemas.openxmlformats.org/officeDocument/2006/relationships/hyperlink" Target="http://www.fusion.org.uk/introduction.aspx" TargetMode="External"/><Relationship Id="rId43" Type="http://schemas.openxmlformats.org/officeDocument/2006/relationships/hyperlink" Target="http://www.ccfe.ac.uk/videos.aspx?currVideo=17&amp;currCateg=0" TargetMode="External"/><Relationship Id="rId48" Type="http://schemas.openxmlformats.org/officeDocument/2006/relationships/hyperlink" Target="http://www.fusion.org.uk/FAQ.aspx" TargetMode="External"/><Relationship Id="rId56" Type="http://schemas.openxmlformats.org/officeDocument/2006/relationships/hyperlink" Target="http://www.fusion.org.uk/FAQ.aspx" TargetMode="External"/><Relationship Id="rId64" Type="http://schemas.openxmlformats.org/officeDocument/2006/relationships/hyperlink" Target="http://www.fusion.org.uk/FAQ.aspx" TargetMode="External"/><Relationship Id="rId69" Type="http://schemas.openxmlformats.org/officeDocument/2006/relationships/hyperlink" Target="http://www.fusion.org.uk/FAQ.aspx" TargetMode="External"/><Relationship Id="rId77" Type="http://schemas.openxmlformats.org/officeDocument/2006/relationships/hyperlink" Target="http://www.fusion.org.uk/FAQ.aspx" TargetMode="External"/><Relationship Id="rId8" Type="http://schemas.openxmlformats.org/officeDocument/2006/relationships/hyperlink" Target="http://www.fusion.org.uk/Why_fusion.aspx" TargetMode="External"/><Relationship Id="rId51" Type="http://schemas.openxmlformats.org/officeDocument/2006/relationships/hyperlink" Target="http://www.fusion.org.uk/FAQ.aspx" TargetMode="External"/><Relationship Id="rId72" Type="http://schemas.openxmlformats.org/officeDocument/2006/relationships/hyperlink" Target="http://www.fusion.org.uk/FAQ.aspx" TargetMode="External"/><Relationship Id="rId80" Type="http://schemas.openxmlformats.org/officeDocument/2006/relationships/hyperlink" Target="http://www.fusion.org.uk/FAQ.aspx" TargetMode="External"/><Relationship Id="rId85" Type="http://schemas.openxmlformats.org/officeDocument/2006/relationships/hyperlink" Target="http://www.fusion.org.uk/introduction.aspx" TargetMode="External"/><Relationship Id="rId93" Type="http://schemas.openxmlformats.org/officeDocument/2006/relationships/hyperlink" Target="http://www.facebook.com/home.php"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fusion.org.uk/Fusion_power.aspx" TargetMode="External"/><Relationship Id="rId17" Type="http://schemas.openxmlformats.org/officeDocument/2006/relationships/image" Target="media/image4.gif"/><Relationship Id="rId25" Type="http://schemas.openxmlformats.org/officeDocument/2006/relationships/image" Target="media/image9.wmf"/><Relationship Id="rId33" Type="http://schemas.openxmlformats.org/officeDocument/2006/relationships/control" Target="activeX/activeX3.xml"/><Relationship Id="rId38" Type="http://schemas.openxmlformats.org/officeDocument/2006/relationships/hyperlink" Target="http://www.fusion.org.uk/Tokamak.aspx" TargetMode="External"/><Relationship Id="rId46" Type="http://schemas.openxmlformats.org/officeDocument/2006/relationships/hyperlink" Target="http://www.fusion.org.uk/FAQ.aspx" TargetMode="External"/><Relationship Id="rId59" Type="http://schemas.openxmlformats.org/officeDocument/2006/relationships/hyperlink" Target="http://www.fusion.org.uk/FAQ.aspx" TargetMode="External"/><Relationship Id="rId67" Type="http://schemas.openxmlformats.org/officeDocument/2006/relationships/hyperlink" Target="http://www.fusion.org.uk/FAQ.aspx" TargetMode="External"/><Relationship Id="rId20" Type="http://schemas.openxmlformats.org/officeDocument/2006/relationships/image" Target="media/image7.wmf"/><Relationship Id="rId41" Type="http://schemas.openxmlformats.org/officeDocument/2006/relationships/hyperlink" Target="http://www.fusion.org.uk/Support_fusion.aspx" TargetMode="External"/><Relationship Id="rId54" Type="http://schemas.openxmlformats.org/officeDocument/2006/relationships/hyperlink" Target="http://www.fusion.org.uk/FAQ.aspx" TargetMode="External"/><Relationship Id="rId62" Type="http://schemas.openxmlformats.org/officeDocument/2006/relationships/hyperlink" Target="http://www.fusion.org.uk/FAQ.aspx" TargetMode="External"/><Relationship Id="rId70" Type="http://schemas.openxmlformats.org/officeDocument/2006/relationships/hyperlink" Target="http://www.fusion.org.uk/FAQ.aspx" TargetMode="External"/><Relationship Id="rId75" Type="http://schemas.openxmlformats.org/officeDocument/2006/relationships/hyperlink" Target="http://www.fusion.org.uk/FAQ.aspx" TargetMode="External"/><Relationship Id="rId83" Type="http://schemas.openxmlformats.org/officeDocument/2006/relationships/hyperlink" Target="http://www.fusion.org.uk/FAQ.aspx" TargetMode="External"/><Relationship Id="rId88" Type="http://schemas.openxmlformats.org/officeDocument/2006/relationships/hyperlink" Target="http://www.fusion.org.uk/Tokamak.aspx" TargetMode="External"/><Relationship Id="rId91" Type="http://schemas.openxmlformats.org/officeDocument/2006/relationships/hyperlink" Target="http://www.fusion.org.uk/Support_fusion.aspx" TargetMode="External"/><Relationship Id="rId96" Type="http://schemas.openxmlformats.org/officeDocument/2006/relationships/hyperlink" Target="http://www.fusion.org.uk/assets/Documents/fusion_energy.pdf"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www.efda.org/" TargetMode="Externa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hyperlink" Target="http://www.fusion.org.uk/Why_fusion.aspx" TargetMode="External"/><Relationship Id="rId49" Type="http://schemas.openxmlformats.org/officeDocument/2006/relationships/hyperlink" Target="http://www.fusion.org.uk/FAQ.aspx" TargetMode="External"/><Relationship Id="rId57" Type="http://schemas.openxmlformats.org/officeDocument/2006/relationships/hyperlink" Target="http://www.fusion.org.uk/FAQ.aspx" TargetMode="External"/><Relationship Id="rId10" Type="http://schemas.openxmlformats.org/officeDocument/2006/relationships/hyperlink" Target="http://www.jet.efda.org" TargetMode="External"/><Relationship Id="rId31" Type="http://schemas.openxmlformats.org/officeDocument/2006/relationships/hyperlink" Target="http://www.iter.org" TargetMode="External"/><Relationship Id="rId44" Type="http://schemas.openxmlformats.org/officeDocument/2006/relationships/hyperlink" Target="http://www.fusion.org.uk/contact_us.aspx" TargetMode="External"/><Relationship Id="rId52" Type="http://schemas.openxmlformats.org/officeDocument/2006/relationships/hyperlink" Target="http://www.fusion.org.uk/FAQ.aspx" TargetMode="External"/><Relationship Id="rId60" Type="http://schemas.openxmlformats.org/officeDocument/2006/relationships/hyperlink" Target="http://www.fusion.org.uk/FAQ.aspx" TargetMode="External"/><Relationship Id="rId65" Type="http://schemas.openxmlformats.org/officeDocument/2006/relationships/hyperlink" Target="http://www.fusion.org.uk/FAQ.aspx" TargetMode="External"/><Relationship Id="rId73" Type="http://schemas.openxmlformats.org/officeDocument/2006/relationships/hyperlink" Target="http://www.fusion.org.uk/FAQ.aspx" TargetMode="External"/><Relationship Id="rId78" Type="http://schemas.openxmlformats.org/officeDocument/2006/relationships/hyperlink" Target="http://www.fusion.org.uk/FAQ.aspx" TargetMode="External"/><Relationship Id="rId81" Type="http://schemas.openxmlformats.org/officeDocument/2006/relationships/hyperlink" Target="http://www.fusion.org.uk/FAQ.aspx" TargetMode="External"/><Relationship Id="rId86" Type="http://schemas.openxmlformats.org/officeDocument/2006/relationships/hyperlink" Target="http://www.fusion.org.uk/Why_fusion.aspx" TargetMode="External"/><Relationship Id="rId94" Type="http://schemas.openxmlformats.org/officeDocument/2006/relationships/hyperlink" Target="http://twitter.com/fusionenergy"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epsrc.ac.uk/" TargetMode="External"/><Relationship Id="rId18" Type="http://schemas.openxmlformats.org/officeDocument/2006/relationships/image" Target="media/image5.gif"/><Relationship Id="rId39" Type="http://schemas.openxmlformats.org/officeDocument/2006/relationships/hyperlink" Target="http://www.fusion.org.uk/Fusion_power.aspx"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2700"/>
  <ax:ocxPr ax:name="_cy" ax:value="10583"/>
  <ax:ocxPr ax:name="FlashVars" ax:value=""/>
  <ax:ocxPr ax:name="Movie" ax:value="/assets/Images/Animations/fusion_reaction.swf"/>
  <ax:ocxPr ax:name="Src" ax:value="/assets/Images/Animations/fusion_reaction.swf"/>
  <ax:ocxPr ax:name="WMode" ax:value="Opaque"/>
  <ax:ocxPr ax:name="Play" ax:value="0"/>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F5F6F6"/>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12700"/>
  <ax:ocxPr ax:name="_cy" ax:value="10054"/>
  <ax:ocxPr ax:name="FlashVars" ax:value=""/>
  <ax:ocxPr ax:name="Movie" ax:value="/assets/Images/Animations/magnets.swf"/>
  <ax:ocxPr ax:name="Src" ax:value="/assets/Images/Animations/magnets.swf"/>
  <ax:ocxPr ax:name="WMode" ax:value="Opaque"/>
  <ax:ocxPr ax:name="Play" ax:value="0"/>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F5F6F6"/>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3.xml><?xml version="1.0" encoding="utf-8"?>
<ax:ocx xmlns:ax="http://schemas.microsoft.com/office/2006/activeX" xmlns:r="http://schemas.openxmlformats.org/officeDocument/2006/relationships" ax:classid="{D27CDB6E-AE6D-11CF-96B8-444553540000}" ax:persistence="persistPropertyBag">
  <ax:ocxPr ax:name="_cx" ax:value="12700"/>
  <ax:ocxPr ax:name="_cy" ax:value="12965"/>
  <ax:ocxPr ax:name="FlashVars" ax:value=""/>
  <ax:ocxPr ax:name="Movie" ax:value="/assets/Images/Animations/fusion_power_plant.swf"/>
  <ax:ocxPr ax:name="Src" ax:value="/assets/Images/Animations/fusion_power_plant.swf"/>
  <ax:ocxPr ax:name="WMode" ax:value="Opaque"/>
  <ax:ocxPr ax:name="Play" ax:value="0"/>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F5F6F6"/>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4465</Words>
  <Characters>25454</Characters>
  <Application>Microsoft Office Word</Application>
  <DocSecurity>0</DocSecurity>
  <Lines>212</Lines>
  <Paragraphs>59</Paragraphs>
  <ScaleCrop>false</ScaleCrop>
  <Company/>
  <LinksUpToDate>false</LinksUpToDate>
  <CharactersWithSpaces>29860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bahaa</dc:creator>
  <cp:keywords/>
  <dc:description/>
  <cp:lastModifiedBy>dr- bahaa</cp:lastModifiedBy>
  <cp:revision>3</cp:revision>
  <dcterms:created xsi:type="dcterms:W3CDTF">2011-03-27T09:02:00Z</dcterms:created>
  <dcterms:modified xsi:type="dcterms:W3CDTF">2011-03-27T09:08:00Z</dcterms:modified>
</cp:coreProperties>
</file>