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63E" w:rsidRPr="00BD5C53" w:rsidRDefault="005D215F" w:rsidP="007D3868">
      <w:pPr>
        <w:bidi w:val="0"/>
        <w:spacing w:after="0" w:line="240" w:lineRule="auto"/>
        <w:ind w:left="-101" w:firstLine="185"/>
        <w:jc w:val="center"/>
        <w:rPr>
          <w:rFonts w:asciiTheme="minorBidi" w:hAnsiTheme="minorBidi"/>
          <w:b/>
          <w:bCs/>
          <w:sz w:val="36"/>
          <w:szCs w:val="36"/>
          <w:rtl/>
        </w:rPr>
      </w:pPr>
      <w:r w:rsidRPr="00BD5C53">
        <w:rPr>
          <w:rFonts w:asciiTheme="minorBidi" w:hAnsiTheme="minorBidi"/>
          <w:b/>
          <w:bCs/>
          <w:sz w:val="36"/>
          <w:szCs w:val="36"/>
        </w:rPr>
        <w:t xml:space="preserve">Application of </w:t>
      </w:r>
      <w:r w:rsidR="0007063E" w:rsidRPr="00BD5C53">
        <w:rPr>
          <w:rFonts w:asciiTheme="minorBidi" w:hAnsiTheme="minorBidi"/>
          <w:b/>
          <w:bCs/>
          <w:sz w:val="36"/>
          <w:szCs w:val="36"/>
        </w:rPr>
        <w:t xml:space="preserve">Asthma </w:t>
      </w:r>
      <w:r w:rsidR="007D3868">
        <w:rPr>
          <w:rFonts w:asciiTheme="minorBidi" w:hAnsiTheme="minorBidi"/>
          <w:b/>
          <w:bCs/>
          <w:sz w:val="36"/>
          <w:szCs w:val="36"/>
        </w:rPr>
        <w:t>C</w:t>
      </w:r>
      <w:r w:rsidR="0007063E" w:rsidRPr="00BD5C53">
        <w:rPr>
          <w:rFonts w:asciiTheme="minorBidi" w:hAnsiTheme="minorBidi"/>
          <w:b/>
          <w:bCs/>
          <w:sz w:val="36"/>
          <w:szCs w:val="36"/>
        </w:rPr>
        <w:t xml:space="preserve">ontrol </w:t>
      </w:r>
      <w:r w:rsidR="007D3868">
        <w:rPr>
          <w:rFonts w:asciiTheme="minorBidi" w:hAnsiTheme="minorBidi"/>
          <w:b/>
          <w:bCs/>
          <w:sz w:val="36"/>
          <w:szCs w:val="36"/>
        </w:rPr>
        <w:t>T</w:t>
      </w:r>
      <w:r w:rsidR="0007063E" w:rsidRPr="00BD5C53">
        <w:rPr>
          <w:rFonts w:asciiTheme="minorBidi" w:hAnsiTheme="minorBidi"/>
          <w:b/>
          <w:bCs/>
          <w:sz w:val="36"/>
          <w:szCs w:val="36"/>
        </w:rPr>
        <w:t>est in</w:t>
      </w:r>
      <w:r w:rsidR="00920BA4" w:rsidRPr="00BD5C53">
        <w:rPr>
          <w:rFonts w:asciiTheme="minorBidi" w:hAnsiTheme="minorBidi"/>
          <w:b/>
          <w:bCs/>
          <w:sz w:val="36"/>
          <w:szCs w:val="36"/>
        </w:rPr>
        <w:t xml:space="preserve"> </w:t>
      </w:r>
      <w:r w:rsidR="007D3868">
        <w:rPr>
          <w:rFonts w:asciiTheme="minorBidi" w:hAnsiTheme="minorBidi"/>
          <w:b/>
          <w:bCs/>
          <w:sz w:val="36"/>
          <w:szCs w:val="36"/>
        </w:rPr>
        <w:t>P</w:t>
      </w:r>
      <w:r w:rsidR="00920BA4" w:rsidRPr="00BD5C53">
        <w:rPr>
          <w:rFonts w:asciiTheme="minorBidi" w:hAnsiTheme="minorBidi"/>
          <w:b/>
          <w:bCs/>
          <w:sz w:val="36"/>
          <w:szCs w:val="36"/>
        </w:rPr>
        <w:t xml:space="preserve">atient </w:t>
      </w:r>
      <w:r w:rsidR="0007063E" w:rsidRPr="00BD5C53">
        <w:rPr>
          <w:rFonts w:asciiTheme="minorBidi" w:hAnsiTheme="minorBidi"/>
          <w:b/>
          <w:bCs/>
          <w:sz w:val="36"/>
          <w:szCs w:val="36"/>
        </w:rPr>
        <w:t xml:space="preserve">with </w:t>
      </w:r>
      <w:r w:rsidR="007D3868">
        <w:rPr>
          <w:rFonts w:asciiTheme="minorBidi" w:hAnsiTheme="minorBidi"/>
          <w:b/>
          <w:bCs/>
          <w:sz w:val="36"/>
          <w:szCs w:val="36"/>
        </w:rPr>
        <w:t>A</w:t>
      </w:r>
      <w:r w:rsidRPr="00BD5C53">
        <w:rPr>
          <w:rFonts w:asciiTheme="minorBidi" w:hAnsiTheme="minorBidi"/>
          <w:b/>
          <w:bCs/>
          <w:sz w:val="36"/>
          <w:szCs w:val="36"/>
        </w:rPr>
        <w:t>sthma</w:t>
      </w:r>
    </w:p>
    <w:p w:rsidR="00B4051D" w:rsidRPr="00BD5C53" w:rsidRDefault="005D215F" w:rsidP="00BD5C53">
      <w:pPr>
        <w:bidi w:val="0"/>
        <w:spacing w:after="0" w:line="240" w:lineRule="auto"/>
        <w:ind w:left="84"/>
        <w:jc w:val="center"/>
        <w:rPr>
          <w:rFonts w:asciiTheme="majorBidi" w:hAnsiTheme="majorBidi" w:cstheme="majorBidi"/>
          <w:b/>
          <w:bCs/>
          <w:sz w:val="24"/>
          <w:szCs w:val="24"/>
          <w:rtl/>
        </w:rPr>
      </w:pPr>
      <w:r w:rsidRPr="00BD5C53">
        <w:rPr>
          <w:rFonts w:asciiTheme="majorBidi" w:hAnsiTheme="majorBidi" w:cstheme="majorBidi"/>
          <w:b/>
          <w:bCs/>
          <w:sz w:val="24"/>
          <w:szCs w:val="24"/>
        </w:rPr>
        <w:t>Moshtak Abdul</w:t>
      </w:r>
      <w:r w:rsidR="0022229C" w:rsidRPr="00BD5C53">
        <w:rPr>
          <w:rFonts w:asciiTheme="majorBidi" w:hAnsiTheme="majorBidi" w:cstheme="majorBidi"/>
          <w:b/>
          <w:bCs/>
          <w:sz w:val="24"/>
          <w:szCs w:val="24"/>
        </w:rPr>
        <w:t xml:space="preserve"> </w:t>
      </w:r>
      <w:r w:rsidRPr="00BD5C53">
        <w:rPr>
          <w:rFonts w:asciiTheme="majorBidi" w:hAnsiTheme="majorBidi" w:cstheme="majorBidi"/>
          <w:b/>
          <w:bCs/>
          <w:sz w:val="24"/>
          <w:szCs w:val="24"/>
        </w:rPr>
        <w:t>Atheem wtwt</w:t>
      </w:r>
    </w:p>
    <w:p w:rsidR="00BA5415" w:rsidRPr="00BD5C53" w:rsidRDefault="005D215F" w:rsidP="00BD5C53">
      <w:pPr>
        <w:bidi w:val="0"/>
        <w:spacing w:after="0" w:line="240" w:lineRule="auto"/>
        <w:ind w:left="84"/>
        <w:jc w:val="center"/>
        <w:rPr>
          <w:rFonts w:asciiTheme="majorBidi" w:hAnsiTheme="majorBidi" w:cstheme="majorBidi"/>
          <w:i/>
          <w:iCs/>
          <w:sz w:val="24"/>
          <w:szCs w:val="24"/>
        </w:rPr>
      </w:pPr>
      <w:r w:rsidRPr="00BD5C53">
        <w:rPr>
          <w:rFonts w:asciiTheme="majorBidi" w:hAnsiTheme="majorBidi" w:cstheme="majorBidi"/>
          <w:i/>
          <w:iCs/>
          <w:sz w:val="24"/>
          <w:szCs w:val="24"/>
        </w:rPr>
        <w:t>College of  Medicine, Babylon University, Iraq.</w:t>
      </w:r>
    </w:p>
    <w:p w:rsidR="005D215F" w:rsidRPr="00BD5C53" w:rsidRDefault="005D215F" w:rsidP="00BD5C53">
      <w:pPr>
        <w:bidi w:val="0"/>
        <w:spacing w:after="0" w:line="240" w:lineRule="auto"/>
        <w:ind w:left="84"/>
        <w:jc w:val="center"/>
        <w:rPr>
          <w:rFonts w:asciiTheme="majorBidi" w:hAnsiTheme="majorBidi" w:cstheme="majorBidi"/>
          <w:sz w:val="24"/>
          <w:szCs w:val="24"/>
          <w:rtl/>
        </w:rPr>
      </w:pPr>
      <w:r w:rsidRPr="00BD5C53">
        <w:rPr>
          <w:rFonts w:asciiTheme="majorBidi" w:hAnsiTheme="majorBidi" w:cstheme="majorBidi"/>
          <w:sz w:val="24"/>
          <w:szCs w:val="24"/>
        </w:rPr>
        <w:t>moshtak_w@yahoo.com</w:t>
      </w:r>
    </w:p>
    <w:p w:rsidR="00BD5C53" w:rsidRDefault="00BD5C53" w:rsidP="00BD5C53">
      <w:pPr>
        <w:bidi w:val="0"/>
        <w:spacing w:after="0" w:line="240" w:lineRule="auto"/>
        <w:ind w:left="84"/>
        <w:jc w:val="both"/>
        <w:rPr>
          <w:rFonts w:asciiTheme="majorBidi" w:hAnsiTheme="majorBidi" w:cstheme="majorBidi"/>
          <w:sz w:val="24"/>
          <w:szCs w:val="24"/>
          <w:rtl/>
        </w:rPr>
      </w:pPr>
    </w:p>
    <w:p w:rsidR="0007063E" w:rsidRPr="00BD5C53" w:rsidRDefault="00BD5C53" w:rsidP="00BD5C53">
      <w:pPr>
        <w:bidi w:val="0"/>
        <w:spacing w:after="0" w:line="240" w:lineRule="auto"/>
        <w:ind w:left="84"/>
        <w:jc w:val="both"/>
        <w:rPr>
          <w:rFonts w:asciiTheme="majorBidi" w:hAnsiTheme="majorBidi" w:cstheme="majorBidi"/>
          <w:b/>
          <w:bCs/>
          <w:sz w:val="28"/>
          <w:szCs w:val="28"/>
        </w:rPr>
      </w:pPr>
      <w:r w:rsidRPr="00BD5C53">
        <w:rPr>
          <w:rFonts w:asciiTheme="majorBidi" w:hAnsiTheme="majorBidi" w:cstheme="majorBidi"/>
          <w:b/>
          <w:bCs/>
          <w:sz w:val="28"/>
          <w:szCs w:val="28"/>
        </w:rPr>
        <w:t>Abstract</w:t>
      </w:r>
    </w:p>
    <w:p w:rsidR="005D215F" w:rsidRPr="00BD5C53" w:rsidRDefault="005D215F" w:rsidP="00BD5C53">
      <w:pPr>
        <w:bidi w:val="0"/>
        <w:spacing w:after="0" w:line="240" w:lineRule="auto"/>
        <w:ind w:left="84"/>
        <w:jc w:val="both"/>
        <w:rPr>
          <w:rFonts w:asciiTheme="majorBidi" w:hAnsiTheme="majorBidi" w:cstheme="majorBidi"/>
          <w:sz w:val="20"/>
          <w:szCs w:val="20"/>
          <w:rtl/>
        </w:rPr>
      </w:pPr>
      <w:r w:rsidRPr="00BD5C53">
        <w:rPr>
          <w:rFonts w:asciiTheme="majorBidi" w:hAnsiTheme="majorBidi" w:cstheme="majorBidi"/>
          <w:sz w:val="20"/>
          <w:szCs w:val="20"/>
        </w:rPr>
        <w:t>BACKGROUND: Bronchial asthma is a chronic inflammatory syndrome that is highly prevalent worldwide, affecting approximately 300 million individuals of all ages</w:t>
      </w:r>
    </w:p>
    <w:p w:rsidR="0007063E" w:rsidRPr="00BD5C53" w:rsidRDefault="0007063E" w:rsidP="00BD5C53">
      <w:pPr>
        <w:bidi w:val="0"/>
        <w:spacing w:after="0" w:line="240" w:lineRule="auto"/>
        <w:ind w:left="84"/>
        <w:jc w:val="both"/>
        <w:rPr>
          <w:rFonts w:asciiTheme="majorBidi" w:hAnsiTheme="majorBidi" w:cstheme="majorBidi"/>
          <w:sz w:val="20"/>
          <w:szCs w:val="20"/>
          <w:rtl/>
        </w:rPr>
      </w:pPr>
      <w:r w:rsidRPr="00BD5C53">
        <w:rPr>
          <w:rFonts w:asciiTheme="majorBidi" w:hAnsiTheme="majorBidi" w:cstheme="majorBidi"/>
          <w:sz w:val="20"/>
          <w:szCs w:val="20"/>
        </w:rPr>
        <w:t xml:space="preserve">OBJECTIVE: to assess </w:t>
      </w:r>
      <w:r w:rsidR="00EB3A30" w:rsidRPr="00BD5C53">
        <w:rPr>
          <w:rFonts w:asciiTheme="majorBidi" w:hAnsiTheme="majorBidi" w:cstheme="majorBidi"/>
          <w:sz w:val="20"/>
          <w:szCs w:val="20"/>
        </w:rPr>
        <w:t>Asthma control test</w:t>
      </w:r>
      <w:r w:rsidRPr="00BD5C53">
        <w:rPr>
          <w:rFonts w:asciiTheme="majorBidi" w:hAnsiTheme="majorBidi" w:cstheme="majorBidi"/>
          <w:sz w:val="20"/>
          <w:szCs w:val="20"/>
        </w:rPr>
        <w:t xml:space="preserve"> in patients with </w:t>
      </w:r>
      <w:r w:rsidR="005918F1" w:rsidRPr="00BD5C53">
        <w:rPr>
          <w:rFonts w:asciiTheme="majorBidi" w:hAnsiTheme="majorBidi" w:cstheme="majorBidi"/>
          <w:sz w:val="20"/>
          <w:szCs w:val="20"/>
        </w:rPr>
        <w:t>asthma and</w:t>
      </w:r>
      <w:r w:rsidR="001B2228" w:rsidRPr="00BD5C53">
        <w:rPr>
          <w:rFonts w:asciiTheme="majorBidi" w:hAnsiTheme="majorBidi" w:cstheme="majorBidi"/>
          <w:sz w:val="20"/>
          <w:szCs w:val="20"/>
        </w:rPr>
        <w:t xml:space="preserve"> its </w:t>
      </w:r>
      <w:r w:rsidRPr="00BD5C53">
        <w:rPr>
          <w:rFonts w:asciiTheme="majorBidi" w:hAnsiTheme="majorBidi" w:cstheme="majorBidi"/>
          <w:sz w:val="20"/>
          <w:szCs w:val="20"/>
        </w:rPr>
        <w:t xml:space="preserve">association </w:t>
      </w:r>
      <w:r w:rsidR="001B2228" w:rsidRPr="00BD5C53">
        <w:rPr>
          <w:rFonts w:asciiTheme="majorBidi" w:hAnsiTheme="majorBidi" w:cstheme="majorBidi"/>
          <w:sz w:val="20"/>
          <w:szCs w:val="20"/>
        </w:rPr>
        <w:t xml:space="preserve">with some individual </w:t>
      </w:r>
      <w:r w:rsidR="00521856" w:rsidRPr="00BD5C53">
        <w:rPr>
          <w:rFonts w:asciiTheme="majorBidi" w:hAnsiTheme="majorBidi" w:cstheme="majorBidi"/>
          <w:sz w:val="20"/>
          <w:szCs w:val="20"/>
        </w:rPr>
        <w:t>characteristics,</w:t>
      </w:r>
      <w:r w:rsidR="005D215F" w:rsidRPr="00BD5C53">
        <w:rPr>
          <w:rFonts w:asciiTheme="majorBidi" w:hAnsiTheme="majorBidi" w:cstheme="majorBidi"/>
          <w:sz w:val="20"/>
          <w:szCs w:val="20"/>
        </w:rPr>
        <w:t xml:space="preserve"> medical history and type of treatments </w:t>
      </w:r>
      <w:r w:rsidR="001B2228" w:rsidRPr="00BD5C53">
        <w:rPr>
          <w:rFonts w:asciiTheme="majorBidi" w:hAnsiTheme="majorBidi" w:cstheme="majorBidi"/>
          <w:sz w:val="20"/>
          <w:szCs w:val="20"/>
        </w:rPr>
        <w:t>.</w:t>
      </w:r>
    </w:p>
    <w:p w:rsidR="0007063E" w:rsidRPr="00BD5C53" w:rsidRDefault="0007063E" w:rsidP="00BD5C53">
      <w:pPr>
        <w:bidi w:val="0"/>
        <w:spacing w:after="0" w:line="240" w:lineRule="auto"/>
        <w:ind w:left="84"/>
        <w:jc w:val="both"/>
        <w:rPr>
          <w:rFonts w:asciiTheme="majorBidi" w:hAnsiTheme="majorBidi" w:cstheme="majorBidi"/>
          <w:sz w:val="20"/>
          <w:szCs w:val="20"/>
        </w:rPr>
      </w:pPr>
      <w:r w:rsidRPr="00BD5C53">
        <w:rPr>
          <w:rFonts w:asciiTheme="majorBidi" w:hAnsiTheme="majorBidi" w:cstheme="majorBidi"/>
          <w:sz w:val="20"/>
          <w:szCs w:val="20"/>
        </w:rPr>
        <w:t xml:space="preserve">METHODS: This was a descriptive observational study involving </w:t>
      </w:r>
      <w:r w:rsidR="00E82270" w:rsidRPr="00BD5C53">
        <w:rPr>
          <w:rFonts w:asciiTheme="majorBidi" w:hAnsiTheme="majorBidi" w:cstheme="majorBidi"/>
          <w:sz w:val="20"/>
          <w:szCs w:val="20"/>
        </w:rPr>
        <w:t>80</w:t>
      </w:r>
      <w:r w:rsidRPr="00BD5C53">
        <w:rPr>
          <w:rFonts w:asciiTheme="majorBidi" w:hAnsiTheme="majorBidi" w:cstheme="majorBidi"/>
          <w:sz w:val="20"/>
          <w:szCs w:val="20"/>
        </w:rPr>
        <w:t xml:space="preserve"> outpatients </w:t>
      </w:r>
      <w:r w:rsidR="00521856" w:rsidRPr="00BD5C53">
        <w:rPr>
          <w:rFonts w:asciiTheme="majorBidi" w:hAnsiTheme="majorBidi" w:cstheme="majorBidi"/>
          <w:sz w:val="20"/>
          <w:szCs w:val="20"/>
        </w:rPr>
        <w:t>with asthma</w:t>
      </w:r>
      <w:r w:rsidRPr="00BD5C53">
        <w:rPr>
          <w:rFonts w:asciiTheme="majorBidi" w:hAnsiTheme="majorBidi" w:cstheme="majorBidi"/>
          <w:sz w:val="20"/>
          <w:szCs w:val="20"/>
        </w:rPr>
        <w:t xml:space="preserve"> under treatment at the Asthma Outpatient Clinic of the </w:t>
      </w:r>
      <w:r w:rsidR="00E82270" w:rsidRPr="00BD5C53">
        <w:rPr>
          <w:rFonts w:asciiTheme="majorBidi" w:hAnsiTheme="majorBidi" w:cstheme="majorBidi"/>
          <w:sz w:val="20"/>
          <w:szCs w:val="20"/>
        </w:rPr>
        <w:t>Mer</w:t>
      </w:r>
      <w:r w:rsidR="00521856" w:rsidRPr="00BD5C53">
        <w:rPr>
          <w:rFonts w:asciiTheme="majorBidi" w:hAnsiTheme="majorBidi" w:cstheme="majorBidi"/>
          <w:sz w:val="20"/>
          <w:szCs w:val="20"/>
        </w:rPr>
        <w:t>j</w:t>
      </w:r>
      <w:r w:rsidR="00E82270" w:rsidRPr="00BD5C53">
        <w:rPr>
          <w:rFonts w:asciiTheme="majorBidi" w:hAnsiTheme="majorBidi" w:cstheme="majorBidi"/>
          <w:sz w:val="20"/>
          <w:szCs w:val="20"/>
        </w:rPr>
        <w:t>an teaching hospital in Al-Hilla city , Babylon ,Iraq</w:t>
      </w:r>
      <w:r w:rsidRPr="00BD5C53">
        <w:rPr>
          <w:rFonts w:asciiTheme="majorBidi" w:hAnsiTheme="majorBidi" w:cstheme="majorBidi"/>
          <w:sz w:val="20"/>
          <w:szCs w:val="20"/>
        </w:rPr>
        <w:t xml:space="preserve">. The patients were evaluated regarding sociodemographic and clinical characteristics, as well as </w:t>
      </w:r>
      <w:r w:rsidR="00107595" w:rsidRPr="00BD5C53">
        <w:rPr>
          <w:rFonts w:asciiTheme="majorBidi" w:hAnsiTheme="majorBidi" w:cstheme="majorBidi"/>
          <w:sz w:val="20"/>
          <w:szCs w:val="20"/>
        </w:rPr>
        <w:t xml:space="preserve">anthropometric measurements. </w:t>
      </w:r>
      <w:r w:rsidRPr="00BD5C53">
        <w:rPr>
          <w:rFonts w:asciiTheme="majorBidi" w:hAnsiTheme="majorBidi" w:cstheme="majorBidi"/>
          <w:sz w:val="20"/>
          <w:szCs w:val="20"/>
        </w:rPr>
        <w:t>The asthma control status was assessed using the asthma control test (ACT</w:t>
      </w:r>
      <w:r w:rsidR="00E82270" w:rsidRPr="00BD5C53">
        <w:rPr>
          <w:rFonts w:asciiTheme="majorBidi" w:hAnsiTheme="majorBidi" w:cs="Times New Roman"/>
          <w:sz w:val="20"/>
          <w:szCs w:val="20"/>
        </w:rPr>
        <w:t>).</w:t>
      </w:r>
    </w:p>
    <w:p w:rsidR="00473D82" w:rsidRPr="00BD5C53" w:rsidRDefault="0007063E" w:rsidP="00BD5C53">
      <w:pPr>
        <w:bidi w:val="0"/>
        <w:spacing w:after="0" w:line="240" w:lineRule="auto"/>
        <w:ind w:left="84"/>
        <w:jc w:val="both"/>
        <w:rPr>
          <w:rFonts w:asciiTheme="majorBidi" w:hAnsiTheme="majorBidi" w:cstheme="majorBidi"/>
          <w:sz w:val="20"/>
          <w:szCs w:val="20"/>
        </w:rPr>
      </w:pPr>
      <w:r w:rsidRPr="00BD5C53">
        <w:rPr>
          <w:rFonts w:asciiTheme="majorBidi" w:hAnsiTheme="majorBidi" w:cstheme="majorBidi"/>
          <w:sz w:val="20"/>
          <w:szCs w:val="20"/>
        </w:rPr>
        <w:t>RESULTS:</w:t>
      </w:r>
      <w:r w:rsidR="00473D82" w:rsidRPr="00BD5C53">
        <w:rPr>
          <w:sz w:val="20"/>
          <w:szCs w:val="20"/>
        </w:rPr>
        <w:t xml:space="preserve"> </w:t>
      </w:r>
      <w:r w:rsidR="00473D82" w:rsidRPr="00BD5C53">
        <w:rPr>
          <w:rFonts w:asciiTheme="majorBidi" w:hAnsiTheme="majorBidi" w:cstheme="majorBidi"/>
          <w:sz w:val="20"/>
          <w:szCs w:val="20"/>
        </w:rPr>
        <w:t xml:space="preserve">The overall mean </w:t>
      </w:r>
      <w:r w:rsidR="00BA5415" w:rsidRPr="00BD5C53">
        <w:rPr>
          <w:rFonts w:asciiTheme="majorBidi" w:hAnsiTheme="majorBidi" w:cstheme="majorBidi"/>
          <w:sz w:val="20"/>
          <w:szCs w:val="20"/>
        </w:rPr>
        <w:t xml:space="preserve"> of </w:t>
      </w:r>
      <w:r w:rsidR="00473D82" w:rsidRPr="00BD5C53">
        <w:rPr>
          <w:rFonts w:asciiTheme="majorBidi" w:hAnsiTheme="majorBidi" w:cstheme="majorBidi"/>
          <w:sz w:val="20"/>
          <w:szCs w:val="20"/>
        </w:rPr>
        <w:t>age of asthmatic patients was (36.58 ± 9.549 years),</w:t>
      </w:r>
      <w:r w:rsidR="00473D82" w:rsidRPr="00BD5C53">
        <w:rPr>
          <w:sz w:val="20"/>
          <w:szCs w:val="20"/>
        </w:rPr>
        <w:t xml:space="preserve"> </w:t>
      </w:r>
      <w:r w:rsidR="00BA5415" w:rsidRPr="00BD5C53">
        <w:rPr>
          <w:rFonts w:asciiTheme="majorBidi" w:hAnsiTheme="majorBidi" w:cstheme="majorBidi"/>
          <w:sz w:val="20"/>
          <w:szCs w:val="20"/>
        </w:rPr>
        <w:t>for</w:t>
      </w:r>
      <w:r w:rsidR="00473D82" w:rsidRPr="00BD5C53">
        <w:rPr>
          <w:rFonts w:asciiTheme="majorBidi" w:hAnsiTheme="majorBidi" w:cstheme="majorBidi"/>
          <w:sz w:val="20"/>
          <w:szCs w:val="20"/>
        </w:rPr>
        <w:t xml:space="preserve"> BMI was </w:t>
      </w:r>
      <w:r w:rsidR="00BA5415" w:rsidRPr="00BD5C53">
        <w:rPr>
          <w:rFonts w:asciiTheme="majorBidi" w:hAnsiTheme="majorBidi" w:cstheme="majorBidi"/>
          <w:sz w:val="20"/>
          <w:szCs w:val="20"/>
        </w:rPr>
        <w:t>(</w:t>
      </w:r>
      <w:r w:rsidR="00473D82" w:rsidRPr="00BD5C53">
        <w:rPr>
          <w:rFonts w:asciiTheme="majorBidi" w:hAnsiTheme="majorBidi" w:cstheme="majorBidi"/>
          <w:sz w:val="20"/>
          <w:szCs w:val="20"/>
        </w:rPr>
        <w:t>27.85± 5.87 kg/ m2</w:t>
      </w:r>
      <w:r w:rsidR="00BA5415" w:rsidRPr="00BD5C53">
        <w:rPr>
          <w:rFonts w:asciiTheme="majorBidi" w:hAnsiTheme="majorBidi" w:cstheme="majorBidi"/>
          <w:sz w:val="20"/>
          <w:szCs w:val="20"/>
        </w:rPr>
        <w:t>)</w:t>
      </w:r>
      <w:r w:rsidR="00473D82" w:rsidRPr="00BD5C53">
        <w:rPr>
          <w:rFonts w:asciiTheme="majorBidi" w:hAnsiTheme="majorBidi" w:cstheme="majorBidi"/>
          <w:sz w:val="20"/>
          <w:szCs w:val="20"/>
        </w:rPr>
        <w:t xml:space="preserve"> </w:t>
      </w:r>
      <w:r w:rsidR="00BA5415" w:rsidRPr="00BD5C53">
        <w:rPr>
          <w:rFonts w:asciiTheme="majorBidi" w:hAnsiTheme="majorBidi" w:cstheme="majorBidi"/>
          <w:sz w:val="20"/>
          <w:szCs w:val="20"/>
        </w:rPr>
        <w:t xml:space="preserve">and for </w:t>
      </w:r>
      <w:r w:rsidR="00517CF1" w:rsidRPr="00BD5C53">
        <w:rPr>
          <w:rFonts w:asciiTheme="majorBidi" w:hAnsiTheme="majorBidi" w:cstheme="majorBidi"/>
          <w:sz w:val="20"/>
          <w:szCs w:val="20"/>
        </w:rPr>
        <w:t xml:space="preserve"> ACT</w:t>
      </w:r>
      <w:r w:rsidR="00BA5415" w:rsidRPr="00BD5C53">
        <w:rPr>
          <w:rFonts w:asciiTheme="majorBidi" w:hAnsiTheme="majorBidi" w:cstheme="majorBidi"/>
          <w:sz w:val="20"/>
          <w:szCs w:val="20"/>
        </w:rPr>
        <w:t>(</w:t>
      </w:r>
      <w:r w:rsidR="00517CF1" w:rsidRPr="00BD5C53">
        <w:rPr>
          <w:rFonts w:asciiTheme="majorBidi" w:hAnsiTheme="majorBidi" w:cstheme="majorBidi"/>
          <w:sz w:val="20"/>
          <w:szCs w:val="20"/>
        </w:rPr>
        <w:t xml:space="preserve"> 16.912±5.0295</w:t>
      </w:r>
      <w:r w:rsidR="00BA5415" w:rsidRPr="00BD5C53">
        <w:rPr>
          <w:rFonts w:asciiTheme="majorBidi" w:hAnsiTheme="majorBidi" w:cstheme="majorBidi"/>
          <w:sz w:val="20"/>
          <w:szCs w:val="20"/>
        </w:rPr>
        <w:t>)</w:t>
      </w:r>
      <w:r w:rsidR="00517CF1" w:rsidRPr="00BD5C53">
        <w:rPr>
          <w:rFonts w:asciiTheme="majorBidi" w:hAnsiTheme="majorBidi" w:cstheme="majorBidi"/>
          <w:sz w:val="20"/>
          <w:szCs w:val="20"/>
        </w:rPr>
        <w:t>.</w:t>
      </w:r>
      <w:r w:rsidR="00517CF1" w:rsidRPr="00BD5C53">
        <w:rPr>
          <w:sz w:val="20"/>
          <w:szCs w:val="20"/>
        </w:rPr>
        <w:t xml:space="preserve"> </w:t>
      </w:r>
      <w:r w:rsidR="00517CF1" w:rsidRPr="00BD5C53">
        <w:rPr>
          <w:rFonts w:asciiTheme="majorBidi" w:hAnsiTheme="majorBidi" w:cstheme="majorBidi"/>
          <w:sz w:val="20"/>
          <w:szCs w:val="20"/>
        </w:rPr>
        <w:t xml:space="preserve">Out of (80) asthmatic patients 58(72.5%) had poor asthma control (  ACT&lt; 20) compare to 22(27.5%) with well asthma control. </w:t>
      </w:r>
      <w:r w:rsidR="00473D82" w:rsidRPr="00BD5C53">
        <w:rPr>
          <w:rFonts w:asciiTheme="majorBidi" w:hAnsiTheme="majorBidi" w:cstheme="majorBidi"/>
          <w:sz w:val="20"/>
          <w:szCs w:val="20"/>
        </w:rPr>
        <w:t>There were significant association between ACT score wither poor control (ACT&lt;20) or well control (ACT=20-25) with residence</w:t>
      </w:r>
      <w:r w:rsidR="00517CF1" w:rsidRPr="00BD5C53">
        <w:rPr>
          <w:sz w:val="20"/>
          <w:szCs w:val="20"/>
        </w:rPr>
        <w:t xml:space="preserve"> </w:t>
      </w:r>
      <w:r w:rsidR="00517CF1" w:rsidRPr="00BD5C53">
        <w:rPr>
          <w:rFonts w:asciiTheme="majorBidi" w:hAnsiTheme="majorBidi" w:cstheme="majorBidi"/>
          <w:sz w:val="20"/>
          <w:szCs w:val="20"/>
        </w:rPr>
        <w:t>, BMI</w:t>
      </w:r>
      <w:r w:rsidR="00473D82" w:rsidRPr="00BD5C53">
        <w:rPr>
          <w:rFonts w:asciiTheme="majorBidi" w:hAnsiTheme="majorBidi" w:cstheme="majorBidi"/>
          <w:sz w:val="20"/>
          <w:szCs w:val="20"/>
        </w:rPr>
        <w:t xml:space="preserve"> </w:t>
      </w:r>
      <w:r w:rsidR="00517CF1" w:rsidRPr="00BD5C53">
        <w:rPr>
          <w:rFonts w:asciiTheme="majorBidi" w:hAnsiTheme="majorBidi" w:cstheme="majorBidi"/>
          <w:sz w:val="20"/>
          <w:szCs w:val="20"/>
        </w:rPr>
        <w:t xml:space="preserve"> and with waist/ hip ratio risk levels </w:t>
      </w:r>
      <w:r w:rsidR="00473D82" w:rsidRPr="00BD5C53">
        <w:rPr>
          <w:rFonts w:asciiTheme="majorBidi" w:hAnsiTheme="majorBidi" w:cstheme="majorBidi"/>
          <w:sz w:val="20"/>
          <w:szCs w:val="20"/>
        </w:rPr>
        <w:t>and no significant difference between two group regarding age groups,</w:t>
      </w:r>
      <w:r w:rsidR="00521856" w:rsidRPr="00BD5C53">
        <w:rPr>
          <w:rFonts w:asciiTheme="majorBidi" w:hAnsiTheme="majorBidi" w:cstheme="majorBidi"/>
          <w:sz w:val="20"/>
          <w:szCs w:val="20"/>
        </w:rPr>
        <w:t xml:space="preserve"> </w:t>
      </w:r>
      <w:r w:rsidR="00473D82" w:rsidRPr="00BD5C53">
        <w:rPr>
          <w:rFonts w:asciiTheme="majorBidi" w:hAnsiTheme="majorBidi" w:cstheme="majorBidi"/>
          <w:sz w:val="20"/>
          <w:szCs w:val="20"/>
        </w:rPr>
        <w:t xml:space="preserve">sex, occupation and </w:t>
      </w:r>
      <w:r w:rsidR="00521856" w:rsidRPr="00BD5C53">
        <w:rPr>
          <w:rFonts w:asciiTheme="majorBidi" w:hAnsiTheme="majorBidi" w:cstheme="majorBidi"/>
          <w:sz w:val="20"/>
          <w:szCs w:val="20"/>
        </w:rPr>
        <w:t>marital</w:t>
      </w:r>
      <w:r w:rsidR="00473D82" w:rsidRPr="00BD5C53">
        <w:rPr>
          <w:rFonts w:asciiTheme="majorBidi" w:hAnsiTheme="majorBidi" w:cstheme="majorBidi"/>
          <w:sz w:val="20"/>
          <w:szCs w:val="20"/>
        </w:rPr>
        <w:t xml:space="preserve"> state categories (p-value= 0.990, 0.539,0.181and 0.128) respectively</w:t>
      </w:r>
    </w:p>
    <w:p w:rsidR="0007063E" w:rsidRPr="00BD5C53" w:rsidRDefault="00473D82" w:rsidP="00BD5C53">
      <w:pPr>
        <w:bidi w:val="0"/>
        <w:spacing w:after="0" w:line="240" w:lineRule="auto"/>
        <w:ind w:left="84"/>
        <w:jc w:val="both"/>
        <w:rPr>
          <w:rFonts w:asciiTheme="majorBidi" w:hAnsiTheme="majorBidi" w:cstheme="majorBidi"/>
          <w:sz w:val="20"/>
          <w:szCs w:val="20"/>
        </w:rPr>
      </w:pPr>
      <w:r w:rsidRPr="00BD5C53">
        <w:rPr>
          <w:rFonts w:asciiTheme="majorBidi" w:hAnsiTheme="majorBidi" w:cstheme="majorBidi"/>
          <w:sz w:val="20"/>
          <w:szCs w:val="20"/>
        </w:rPr>
        <w:t xml:space="preserve">There was significant association between asthma control with onset age of asthma(χ2=13.315, df=2.p-value=0.001) duration of asthma (p-value=0.002),  history of visit emergency room in past year due to asthma (p-value=0.02) were majority of poor asthma control (86.2%) reported such history, type of </w:t>
      </w:r>
      <w:r w:rsidR="00521856" w:rsidRPr="00BD5C53">
        <w:rPr>
          <w:rFonts w:asciiTheme="majorBidi" w:hAnsiTheme="majorBidi" w:cstheme="majorBidi"/>
          <w:sz w:val="20"/>
          <w:szCs w:val="20"/>
        </w:rPr>
        <w:t>treatment</w:t>
      </w:r>
      <w:r w:rsidRPr="00BD5C53">
        <w:rPr>
          <w:rFonts w:asciiTheme="majorBidi" w:hAnsiTheme="majorBidi" w:cstheme="majorBidi"/>
          <w:sz w:val="20"/>
          <w:szCs w:val="20"/>
        </w:rPr>
        <w:t xml:space="preserve"> (p-value=0.000) , majority of well asthma control group (45.5%) use Ratio ICS/LABA compared with (8.5%) of poor asthma control meanwhile, (46.5%) of the last group use ICS compared to (9%) in well control group use ICS. </w:t>
      </w:r>
      <w:r w:rsidR="00517CF1" w:rsidRPr="00BD5C53">
        <w:rPr>
          <w:rFonts w:asciiTheme="majorBidi" w:hAnsiTheme="majorBidi" w:cstheme="majorBidi"/>
          <w:sz w:val="20"/>
          <w:szCs w:val="20"/>
        </w:rPr>
        <w:t>and</w:t>
      </w:r>
      <w:r w:rsidRPr="00BD5C53">
        <w:rPr>
          <w:rFonts w:asciiTheme="majorBidi" w:hAnsiTheme="majorBidi" w:cstheme="majorBidi"/>
          <w:sz w:val="20"/>
          <w:szCs w:val="20"/>
        </w:rPr>
        <w:t xml:space="preserve"> no significant association of family history of asthma , history of hospitalization in past one year between two groups (p-value= 0.990,0.624) respectively</w:t>
      </w:r>
      <w:r w:rsidRPr="00BD5C53">
        <w:rPr>
          <w:rFonts w:asciiTheme="majorBidi" w:hAnsiTheme="majorBidi" w:cs="Times New Roman"/>
          <w:sz w:val="20"/>
          <w:szCs w:val="20"/>
          <w:rtl/>
        </w:rPr>
        <w:t>.</w:t>
      </w:r>
    </w:p>
    <w:p w:rsidR="00F677A6" w:rsidRPr="00BD5C53" w:rsidRDefault="0007063E" w:rsidP="00BD5C53">
      <w:pPr>
        <w:bidi w:val="0"/>
        <w:spacing w:after="0" w:line="240" w:lineRule="auto"/>
        <w:ind w:left="84"/>
        <w:jc w:val="both"/>
        <w:rPr>
          <w:rFonts w:asciiTheme="majorBidi" w:hAnsiTheme="majorBidi" w:cstheme="majorBidi"/>
          <w:sz w:val="20"/>
          <w:szCs w:val="20"/>
        </w:rPr>
      </w:pPr>
      <w:r w:rsidRPr="00BD5C53">
        <w:rPr>
          <w:rFonts w:asciiTheme="majorBidi" w:hAnsiTheme="majorBidi" w:cstheme="majorBidi"/>
          <w:sz w:val="20"/>
          <w:szCs w:val="20"/>
        </w:rPr>
        <w:t>CONCLUSIONS</w:t>
      </w:r>
      <w:r w:rsidR="00521856" w:rsidRPr="00BD5C53">
        <w:rPr>
          <w:rFonts w:asciiTheme="majorBidi" w:hAnsiTheme="majorBidi" w:cstheme="majorBidi"/>
          <w:sz w:val="20"/>
          <w:szCs w:val="20"/>
        </w:rPr>
        <w:t xml:space="preserve"> </w:t>
      </w:r>
      <w:r w:rsidRPr="00BD5C53">
        <w:rPr>
          <w:rFonts w:asciiTheme="majorBidi" w:hAnsiTheme="majorBidi" w:cstheme="majorBidi"/>
          <w:sz w:val="20"/>
          <w:szCs w:val="20"/>
        </w:rPr>
        <w:t>:</w:t>
      </w:r>
      <w:r w:rsidR="009846F7" w:rsidRPr="00BD5C53">
        <w:rPr>
          <w:rFonts w:asciiTheme="majorBidi" w:hAnsiTheme="majorBidi" w:cstheme="majorBidi"/>
          <w:sz w:val="20"/>
          <w:szCs w:val="20"/>
        </w:rPr>
        <w:t>this study represent unacceptable high level of</w:t>
      </w:r>
      <w:r w:rsidR="0093033F" w:rsidRPr="00BD5C53">
        <w:rPr>
          <w:rFonts w:asciiTheme="majorBidi" w:hAnsiTheme="majorBidi" w:cstheme="majorBidi"/>
          <w:sz w:val="20"/>
          <w:szCs w:val="20"/>
        </w:rPr>
        <w:t xml:space="preserve"> asthmatic </w:t>
      </w:r>
      <w:r w:rsidR="009846F7" w:rsidRPr="00BD5C53">
        <w:rPr>
          <w:rFonts w:asciiTheme="majorBidi" w:hAnsiTheme="majorBidi" w:cstheme="majorBidi"/>
          <w:sz w:val="20"/>
          <w:szCs w:val="20"/>
        </w:rPr>
        <w:t xml:space="preserve"> patient</w:t>
      </w:r>
      <w:r w:rsidR="0093033F" w:rsidRPr="00BD5C53">
        <w:rPr>
          <w:rFonts w:asciiTheme="majorBidi" w:hAnsiTheme="majorBidi" w:cstheme="majorBidi"/>
          <w:sz w:val="20"/>
          <w:szCs w:val="20"/>
        </w:rPr>
        <w:t xml:space="preserve"> with poor asthma control , with the vast majority of patients not received appropriate diagnosis , </w:t>
      </w:r>
      <w:r w:rsidR="00521856" w:rsidRPr="00BD5C53">
        <w:rPr>
          <w:rFonts w:asciiTheme="majorBidi" w:hAnsiTheme="majorBidi" w:cstheme="majorBidi"/>
          <w:sz w:val="20"/>
          <w:szCs w:val="20"/>
        </w:rPr>
        <w:t>treatment</w:t>
      </w:r>
      <w:r w:rsidR="0093033F" w:rsidRPr="00BD5C53">
        <w:rPr>
          <w:rFonts w:asciiTheme="majorBidi" w:hAnsiTheme="majorBidi" w:cstheme="majorBidi"/>
          <w:sz w:val="20"/>
          <w:szCs w:val="20"/>
        </w:rPr>
        <w:t xml:space="preserve"> and failing to achieve the goals of control set.</w:t>
      </w:r>
    </w:p>
    <w:p w:rsidR="00C82CBE" w:rsidRPr="00BD5C53" w:rsidRDefault="00F677A6" w:rsidP="00BD5C53">
      <w:pPr>
        <w:bidi w:val="0"/>
        <w:spacing w:after="0" w:line="240" w:lineRule="auto"/>
        <w:ind w:left="84"/>
        <w:jc w:val="both"/>
        <w:rPr>
          <w:rFonts w:asciiTheme="majorBidi" w:hAnsiTheme="majorBidi" w:cstheme="majorBidi"/>
          <w:sz w:val="20"/>
          <w:szCs w:val="20"/>
        </w:rPr>
      </w:pPr>
      <w:r w:rsidRPr="00A21B86">
        <w:rPr>
          <w:rFonts w:asciiTheme="majorBidi" w:hAnsiTheme="majorBidi" w:cstheme="majorBidi"/>
          <w:b/>
          <w:bCs/>
          <w:sz w:val="20"/>
          <w:szCs w:val="20"/>
        </w:rPr>
        <w:t>Keywords:</w:t>
      </w:r>
      <w:r w:rsidRPr="00BD5C53">
        <w:rPr>
          <w:rFonts w:asciiTheme="majorBidi" w:hAnsiTheme="majorBidi" w:cstheme="majorBidi"/>
          <w:sz w:val="20"/>
          <w:szCs w:val="20"/>
        </w:rPr>
        <w:t xml:space="preserve"> Asthma; asthma control test</w:t>
      </w:r>
    </w:p>
    <w:p w:rsidR="0007063E" w:rsidRPr="00BD5C53" w:rsidRDefault="00BD5C53" w:rsidP="00BD5C53">
      <w:pPr>
        <w:spacing w:after="0" w:line="240" w:lineRule="auto"/>
        <w:ind w:left="84"/>
        <w:jc w:val="both"/>
        <w:rPr>
          <w:rFonts w:ascii="Simplified Arabic" w:hAnsi="Simplified Arabic" w:cs="Simplified Arabic"/>
          <w:b/>
          <w:bCs/>
          <w:sz w:val="28"/>
          <w:szCs w:val="28"/>
          <w:rtl/>
        </w:rPr>
      </w:pPr>
      <w:r>
        <w:rPr>
          <w:rFonts w:ascii="Simplified Arabic" w:hAnsi="Simplified Arabic" w:cs="Simplified Arabic"/>
          <w:b/>
          <w:bCs/>
          <w:sz w:val="28"/>
          <w:szCs w:val="28"/>
          <w:rtl/>
        </w:rPr>
        <w:t>الخلاصة</w:t>
      </w:r>
    </w:p>
    <w:p w:rsidR="00C82CBE" w:rsidRPr="00BD5C53" w:rsidRDefault="00C82CBE" w:rsidP="00BD5C53">
      <w:pPr>
        <w:spacing w:after="0" w:line="240" w:lineRule="auto"/>
        <w:ind w:left="84"/>
        <w:jc w:val="both"/>
        <w:rPr>
          <w:rFonts w:ascii="Simplified Arabic" w:hAnsi="Simplified Arabic" w:cs="Simplified Arabic"/>
          <w:sz w:val="20"/>
          <w:szCs w:val="20"/>
          <w:rtl/>
        </w:rPr>
      </w:pPr>
      <w:r w:rsidRPr="00BD5C53">
        <w:rPr>
          <w:rFonts w:ascii="Simplified Arabic" w:hAnsi="Simplified Arabic" w:cs="Simplified Arabic"/>
          <w:sz w:val="20"/>
          <w:szCs w:val="20"/>
          <w:rtl/>
        </w:rPr>
        <w:t>مقدمة : البو القصبي مرض مزمن واسع الانتشار عالميا , يصيب حوالي 300 مليون شخص سنويا ومن كافة الاعمار</w:t>
      </w:r>
    </w:p>
    <w:p w:rsidR="00CB6C8A" w:rsidRPr="00BD5C53" w:rsidRDefault="00C82CBE" w:rsidP="00BD5C53">
      <w:pPr>
        <w:spacing w:after="0" w:line="240" w:lineRule="auto"/>
        <w:ind w:left="84"/>
        <w:jc w:val="both"/>
        <w:rPr>
          <w:rFonts w:ascii="Simplified Arabic" w:hAnsi="Simplified Arabic" w:cs="Simplified Arabic"/>
          <w:sz w:val="20"/>
          <w:szCs w:val="20"/>
          <w:rtl/>
        </w:rPr>
      </w:pPr>
      <w:r w:rsidRPr="00BD5C53">
        <w:rPr>
          <w:rFonts w:ascii="Simplified Arabic" w:hAnsi="Simplified Arabic" w:cs="Simplified Arabic"/>
          <w:sz w:val="20"/>
          <w:szCs w:val="20"/>
          <w:rtl/>
        </w:rPr>
        <w:t>الهدف من الدراسة: لقياس اختبار السيطرة على الربو القصبي لدى المرضى المصابين بالربو وعلاقتة ببعض العوامل الشخصية و التاريخ المرضي و نوعية العلاج</w:t>
      </w:r>
    </w:p>
    <w:p w:rsidR="007166D2" w:rsidRPr="00BD5C53" w:rsidRDefault="00CB6C8A" w:rsidP="00BD5C53">
      <w:pPr>
        <w:spacing w:after="0" w:line="240" w:lineRule="auto"/>
        <w:ind w:left="84"/>
        <w:jc w:val="both"/>
        <w:rPr>
          <w:rFonts w:ascii="Simplified Arabic" w:hAnsi="Simplified Arabic" w:cs="Simplified Arabic"/>
          <w:sz w:val="20"/>
          <w:szCs w:val="20"/>
          <w:rtl/>
        </w:rPr>
      </w:pPr>
      <w:r w:rsidRPr="00BD5C53">
        <w:rPr>
          <w:rFonts w:ascii="Simplified Arabic" w:hAnsi="Simplified Arabic" w:cs="Simplified Arabic"/>
          <w:sz w:val="20"/>
          <w:szCs w:val="20"/>
          <w:rtl/>
        </w:rPr>
        <w:t xml:space="preserve">طريقة البحث : دراسة مستقطعة شملت (80) شخص مصاب بالربو القصبي وتحت العلاج في مستشفى مرحان التعليمي في مدينة الحلة محافظة بابل ,العراق.شملت الدراسة اجراء استبيان شمل العوامل الديمغرافية </w:t>
      </w:r>
      <w:r w:rsidR="007166D2" w:rsidRPr="00BD5C53">
        <w:rPr>
          <w:rFonts w:ascii="Simplified Arabic" w:hAnsi="Simplified Arabic" w:cs="Simplified Arabic"/>
          <w:sz w:val="20"/>
          <w:szCs w:val="20"/>
          <w:rtl/>
        </w:rPr>
        <w:t>و الصفات السريرية للمرضى وبعض القياسات الجسدية من الوزن و الطول ومؤشر كتلة الجسم وتم اجراء تقييم السيطرة على الربو باستعمال اختبار السيطرة على الربو القصبي .</w:t>
      </w:r>
    </w:p>
    <w:p w:rsidR="007166D2" w:rsidRPr="00BD5C53" w:rsidRDefault="007166D2" w:rsidP="00BD5C53">
      <w:pPr>
        <w:spacing w:after="0" w:line="240" w:lineRule="auto"/>
        <w:ind w:left="84"/>
        <w:jc w:val="both"/>
        <w:rPr>
          <w:rFonts w:ascii="Simplified Arabic" w:hAnsi="Simplified Arabic" w:cs="Simplified Arabic"/>
          <w:sz w:val="20"/>
          <w:szCs w:val="20"/>
          <w:rtl/>
        </w:rPr>
      </w:pPr>
      <w:r w:rsidRPr="00BD5C53">
        <w:rPr>
          <w:rFonts w:ascii="Simplified Arabic" w:hAnsi="Simplified Arabic" w:cs="Simplified Arabic"/>
          <w:sz w:val="20"/>
          <w:szCs w:val="20"/>
          <w:rtl/>
        </w:rPr>
        <w:t xml:space="preserve">النتائج: </w:t>
      </w:r>
      <w:r w:rsidR="00CB6C8A" w:rsidRPr="00BD5C53">
        <w:rPr>
          <w:rFonts w:ascii="Simplified Arabic" w:hAnsi="Simplified Arabic" w:cs="Simplified Arabic"/>
          <w:sz w:val="20"/>
          <w:szCs w:val="20"/>
          <w:rtl/>
        </w:rPr>
        <w:t xml:space="preserve"> </w:t>
      </w:r>
      <w:r w:rsidRPr="00BD5C53">
        <w:rPr>
          <w:rFonts w:ascii="Simplified Arabic" w:hAnsi="Simplified Arabic" w:cs="Simplified Arabic"/>
          <w:sz w:val="20"/>
          <w:szCs w:val="20"/>
          <w:rtl/>
        </w:rPr>
        <w:t xml:space="preserve">وجدت الدراسة ان معدل الاعمار لمرضى الربو القصبي كان (36.58 ± 9.549 سنة ) وان مؤشر كتلة الجسم </w:t>
      </w:r>
      <w:r w:rsidRPr="00BD5C53">
        <w:rPr>
          <w:rFonts w:ascii="Simplified Arabic" w:hAnsi="Simplified Arabic" w:cs="Simplified Arabic"/>
          <w:sz w:val="20"/>
          <w:szCs w:val="20"/>
        </w:rPr>
        <w:t>(27.85± 5.87 kg/ m2)</w:t>
      </w:r>
      <w:r w:rsidRPr="00BD5C53">
        <w:rPr>
          <w:rFonts w:ascii="Simplified Arabic" w:hAnsi="Simplified Arabic" w:cs="Simplified Arabic"/>
          <w:sz w:val="20"/>
          <w:szCs w:val="20"/>
          <w:rtl/>
        </w:rPr>
        <w:t xml:space="preserve"> ومعدل نتائج اختبار السيطرة على الربو كان( 16.912±5.0295) .</w:t>
      </w:r>
    </w:p>
    <w:p w:rsidR="007166D2" w:rsidRPr="00BD5C53" w:rsidRDefault="007166D2" w:rsidP="00BD5C53">
      <w:pPr>
        <w:spacing w:after="0" w:line="240" w:lineRule="auto"/>
        <w:ind w:left="84"/>
        <w:jc w:val="both"/>
        <w:rPr>
          <w:rFonts w:ascii="Simplified Arabic" w:hAnsi="Simplified Arabic" w:cs="Simplified Arabic"/>
          <w:sz w:val="20"/>
          <w:szCs w:val="20"/>
          <w:rtl/>
        </w:rPr>
      </w:pPr>
      <w:r w:rsidRPr="00BD5C53">
        <w:rPr>
          <w:rFonts w:ascii="Simplified Arabic" w:hAnsi="Simplified Arabic" w:cs="Simplified Arabic"/>
          <w:sz w:val="20"/>
          <w:szCs w:val="20"/>
          <w:rtl/>
        </w:rPr>
        <w:t>من مجموع العينة البالغ (80) شخص وجد 58(72.5%) لديهم سيطرة سيئة للربو القصبي حيث كان المؤشر لديهم اقل من 20 مقارنة مع 22(27.5%)</w:t>
      </w:r>
      <w:r w:rsidR="0030233D" w:rsidRPr="00BD5C53">
        <w:rPr>
          <w:rFonts w:ascii="Simplified Arabic" w:hAnsi="Simplified Arabic" w:cs="Simplified Arabic"/>
          <w:sz w:val="20"/>
          <w:szCs w:val="20"/>
          <w:rtl/>
        </w:rPr>
        <w:t xml:space="preserve"> لديهم سيطرة جيدة للربو </w:t>
      </w:r>
      <w:r w:rsidR="00C3613E" w:rsidRPr="00BD5C53">
        <w:rPr>
          <w:rFonts w:ascii="Simplified Arabic" w:hAnsi="Simplified Arabic" w:cs="Simplified Arabic"/>
          <w:sz w:val="20"/>
          <w:szCs w:val="20"/>
          <w:rtl/>
        </w:rPr>
        <w:t>. ووجد فرق معنوي بين مؤشر نتائج اختبار السيطرة على الربو مع مكان السكن و مؤشر كتلة الجسم ومؤشر النسبة بين محيط البطن و الحوض وعدم وجود اي اختلاف معنوي بين المجموعو المسيطرة للربو و المجموعة غير المسيطرة بالنسبة للعمر والجنس و المهنة و الحالة الزوجية للمرضى بمؤشر معنوي (</w:t>
      </w:r>
      <w:r w:rsidR="00C3613E" w:rsidRPr="00BD5C53">
        <w:rPr>
          <w:rFonts w:ascii="Simplified Arabic" w:hAnsi="Simplified Arabic" w:cs="Simplified Arabic"/>
          <w:sz w:val="20"/>
          <w:szCs w:val="20"/>
        </w:rPr>
        <w:t>p-value= 0.990, 0.539,0.181and 0.128</w:t>
      </w:r>
      <w:r w:rsidR="00C3613E" w:rsidRPr="00BD5C53">
        <w:rPr>
          <w:rFonts w:ascii="Simplified Arabic" w:hAnsi="Simplified Arabic" w:cs="Simplified Arabic"/>
          <w:sz w:val="20"/>
          <w:szCs w:val="20"/>
          <w:rtl/>
        </w:rPr>
        <w:t xml:space="preserve">) بالتناوب . </w:t>
      </w:r>
      <w:r w:rsidR="00890110" w:rsidRPr="00BD5C53">
        <w:rPr>
          <w:rFonts w:ascii="Simplified Arabic" w:hAnsi="Simplified Arabic" w:cs="Simplified Arabic"/>
          <w:sz w:val="20"/>
          <w:szCs w:val="20"/>
          <w:rtl/>
        </w:rPr>
        <w:t>ووجد اختلاف معنوي بين المجموعتين المسيطرة على الربو القصبي و الغير مسيطرة على الربو القصبي بالنسبة للعمر الذي بدا فية الربو القصبي(</w:t>
      </w:r>
      <w:r w:rsidR="00890110" w:rsidRPr="00BD5C53">
        <w:rPr>
          <w:rFonts w:ascii="Times New Roman" w:hAnsi="Times New Roman" w:cs="Times New Roman"/>
          <w:sz w:val="20"/>
          <w:szCs w:val="20"/>
        </w:rPr>
        <w:t>χ</w:t>
      </w:r>
      <w:r w:rsidR="00890110" w:rsidRPr="00BD5C53">
        <w:rPr>
          <w:rFonts w:ascii="Simplified Arabic" w:hAnsi="Simplified Arabic" w:cs="Simplified Arabic"/>
          <w:sz w:val="20"/>
          <w:szCs w:val="20"/>
        </w:rPr>
        <w:t>2=13.315, df=2.p-value=0.001</w:t>
      </w:r>
      <w:r w:rsidR="00890110" w:rsidRPr="00BD5C53">
        <w:rPr>
          <w:rFonts w:ascii="Simplified Arabic" w:hAnsi="Simplified Arabic" w:cs="Simplified Arabic"/>
          <w:sz w:val="20"/>
          <w:szCs w:val="20"/>
          <w:rtl/>
        </w:rPr>
        <w:t>) ومدة الاصابة بالربو (</w:t>
      </w:r>
      <w:r w:rsidR="00890110" w:rsidRPr="00BD5C53">
        <w:rPr>
          <w:rFonts w:ascii="Simplified Arabic" w:hAnsi="Simplified Arabic" w:cs="Simplified Arabic"/>
          <w:sz w:val="20"/>
          <w:szCs w:val="20"/>
        </w:rPr>
        <w:t>p-value=0.002</w:t>
      </w:r>
      <w:r w:rsidR="00890110" w:rsidRPr="00BD5C53">
        <w:rPr>
          <w:rFonts w:ascii="Simplified Arabic" w:hAnsi="Simplified Arabic" w:cs="Simplified Arabic"/>
          <w:sz w:val="20"/>
          <w:szCs w:val="20"/>
          <w:rtl/>
        </w:rPr>
        <w:t xml:space="preserve">) ومعدل دخول ردهة الطوارئ في السنة الاخيرة بسبب الربو القصبي </w:t>
      </w:r>
      <w:r w:rsidR="00A34639" w:rsidRPr="00BD5C53">
        <w:rPr>
          <w:rFonts w:ascii="Simplified Arabic" w:hAnsi="Simplified Arabic" w:cs="Simplified Arabic"/>
          <w:sz w:val="20"/>
          <w:szCs w:val="20"/>
          <w:rtl/>
        </w:rPr>
        <w:t>(</w:t>
      </w:r>
      <w:r w:rsidR="00A34639" w:rsidRPr="00BD5C53">
        <w:rPr>
          <w:rFonts w:ascii="Simplified Arabic" w:hAnsi="Simplified Arabic" w:cs="Simplified Arabic"/>
          <w:sz w:val="20"/>
          <w:szCs w:val="20"/>
        </w:rPr>
        <w:t>p-value=0.02</w:t>
      </w:r>
      <w:r w:rsidR="00A34639" w:rsidRPr="00BD5C53">
        <w:rPr>
          <w:rFonts w:ascii="Simplified Arabic" w:hAnsi="Simplified Arabic" w:cs="Simplified Arabic"/>
          <w:sz w:val="20"/>
          <w:szCs w:val="20"/>
          <w:rtl/>
        </w:rPr>
        <w:t>) والذي سجل غالبية المرضى غير المسيطرين على الربو دخول ردهة الطوارئ.</w:t>
      </w:r>
      <w:r w:rsidR="00A34639" w:rsidRPr="00BD5C53">
        <w:rPr>
          <w:rFonts w:ascii="Simplified Arabic" w:hAnsi="Simplified Arabic" w:cs="Simplified Arabic"/>
          <w:sz w:val="20"/>
          <w:szCs w:val="20"/>
        </w:rPr>
        <w:t xml:space="preserve"> -</w:t>
      </w:r>
      <w:r w:rsidR="00A34639" w:rsidRPr="00BD5C53">
        <w:rPr>
          <w:rFonts w:ascii="Simplified Arabic" w:hAnsi="Simplified Arabic" w:cs="Simplified Arabic"/>
          <w:sz w:val="20"/>
          <w:szCs w:val="20"/>
          <w:rtl/>
        </w:rPr>
        <w:t xml:space="preserve"> وسجل الفرق </w:t>
      </w:r>
      <w:r w:rsidR="00A34639" w:rsidRPr="00BD5C53">
        <w:rPr>
          <w:rFonts w:ascii="Simplified Arabic" w:hAnsi="Simplified Arabic" w:cs="Simplified Arabic"/>
          <w:sz w:val="20"/>
          <w:szCs w:val="20"/>
          <w:rtl/>
        </w:rPr>
        <w:lastRenderedPageBreak/>
        <w:t xml:space="preserve">المعنوي بين المجموعتين باختلاف نوع العلاج المستعمل ( </w:t>
      </w:r>
      <w:r w:rsidR="00A34639" w:rsidRPr="00BD5C53">
        <w:rPr>
          <w:rFonts w:ascii="Simplified Arabic" w:hAnsi="Simplified Arabic" w:cs="Simplified Arabic"/>
          <w:sz w:val="20"/>
          <w:szCs w:val="20"/>
        </w:rPr>
        <w:t xml:space="preserve"> p-value=0.000</w:t>
      </w:r>
      <w:r w:rsidR="00A34639" w:rsidRPr="00BD5C53">
        <w:rPr>
          <w:rFonts w:ascii="Simplified Arabic" w:hAnsi="Simplified Arabic" w:cs="Simplified Arabic"/>
          <w:sz w:val="20"/>
          <w:szCs w:val="20"/>
          <w:rtl/>
        </w:rPr>
        <w:t>)   , حيث سجل (</w:t>
      </w:r>
      <w:r w:rsidR="00A34639" w:rsidRPr="00BD5C53">
        <w:rPr>
          <w:rFonts w:ascii="Simplified Arabic" w:hAnsi="Simplified Arabic" w:cs="Simplified Arabic"/>
          <w:sz w:val="20"/>
          <w:szCs w:val="20"/>
        </w:rPr>
        <w:t xml:space="preserve"> </w:t>
      </w:r>
      <w:r w:rsidR="00A34639" w:rsidRPr="00BD5C53">
        <w:rPr>
          <w:rFonts w:ascii="Simplified Arabic" w:hAnsi="Simplified Arabic" w:cs="Simplified Arabic"/>
          <w:sz w:val="20"/>
          <w:szCs w:val="20"/>
          <w:rtl/>
        </w:rPr>
        <w:t xml:space="preserve"> </w:t>
      </w:r>
      <w:r w:rsidR="00A34639" w:rsidRPr="00BD5C53">
        <w:rPr>
          <w:rFonts w:ascii="Simplified Arabic" w:hAnsi="Simplified Arabic" w:cs="Simplified Arabic"/>
          <w:sz w:val="20"/>
          <w:szCs w:val="20"/>
        </w:rPr>
        <w:t>(45.5%</w:t>
      </w:r>
      <w:r w:rsidR="00A34639" w:rsidRPr="00BD5C53">
        <w:rPr>
          <w:rFonts w:ascii="Simplified Arabic" w:hAnsi="Simplified Arabic" w:cs="Simplified Arabic"/>
          <w:sz w:val="20"/>
          <w:szCs w:val="20"/>
          <w:rtl/>
        </w:rPr>
        <w:t xml:space="preserve"> من المجموعة المسيطرة على الربو استعمال العلاج (</w:t>
      </w:r>
      <w:r w:rsidR="00A34639" w:rsidRPr="00BD5C53">
        <w:rPr>
          <w:rFonts w:ascii="Simplified Arabic" w:hAnsi="Simplified Arabic" w:cs="Simplified Arabic"/>
          <w:sz w:val="20"/>
          <w:szCs w:val="20"/>
        </w:rPr>
        <w:t xml:space="preserve"> (Ratio ICS/LABA</w:t>
      </w:r>
      <w:r w:rsidR="00A34639" w:rsidRPr="00BD5C53">
        <w:rPr>
          <w:rFonts w:ascii="Simplified Arabic" w:hAnsi="Simplified Arabic" w:cs="Simplified Arabic"/>
          <w:sz w:val="20"/>
          <w:szCs w:val="20"/>
          <w:rtl/>
        </w:rPr>
        <w:t xml:space="preserve">مقارنة بالمجموعة غير المسيطرة </w:t>
      </w:r>
      <w:r w:rsidR="0024166B" w:rsidRPr="00BD5C53">
        <w:rPr>
          <w:rFonts w:ascii="Simplified Arabic" w:hAnsi="Simplified Arabic" w:cs="Simplified Arabic"/>
          <w:sz w:val="20"/>
          <w:szCs w:val="20"/>
          <w:rtl/>
        </w:rPr>
        <w:t>(</w:t>
      </w:r>
      <w:r w:rsidR="0024166B" w:rsidRPr="00BD5C53">
        <w:rPr>
          <w:rFonts w:ascii="Simplified Arabic" w:hAnsi="Simplified Arabic" w:cs="Simplified Arabic"/>
          <w:sz w:val="20"/>
          <w:szCs w:val="20"/>
        </w:rPr>
        <w:t>(8.5%</w:t>
      </w:r>
    </w:p>
    <w:p w:rsidR="0024166B" w:rsidRPr="00BD5C53" w:rsidRDefault="0024166B" w:rsidP="00BD5C53">
      <w:pPr>
        <w:spacing w:after="0" w:line="240" w:lineRule="auto"/>
        <w:ind w:left="84"/>
        <w:jc w:val="both"/>
        <w:rPr>
          <w:rFonts w:ascii="Simplified Arabic" w:hAnsi="Simplified Arabic" w:cs="Simplified Arabic"/>
          <w:sz w:val="20"/>
          <w:szCs w:val="20"/>
          <w:rtl/>
        </w:rPr>
      </w:pPr>
      <w:r w:rsidRPr="00BD5C53">
        <w:rPr>
          <w:rFonts w:ascii="Simplified Arabic" w:hAnsi="Simplified Arabic" w:cs="Simplified Arabic"/>
          <w:sz w:val="20"/>
          <w:szCs w:val="20"/>
          <w:rtl/>
        </w:rPr>
        <w:t>والتي سجلت الاخيرة (</w:t>
      </w:r>
      <w:r w:rsidRPr="00BD5C53">
        <w:rPr>
          <w:rFonts w:ascii="Simplified Arabic" w:hAnsi="Simplified Arabic" w:cs="Simplified Arabic"/>
          <w:sz w:val="20"/>
          <w:szCs w:val="20"/>
        </w:rPr>
        <w:t>46.5%</w:t>
      </w:r>
      <w:r w:rsidRPr="00BD5C53">
        <w:rPr>
          <w:rFonts w:ascii="Simplified Arabic" w:hAnsi="Simplified Arabic" w:cs="Simplified Arabic"/>
          <w:sz w:val="20"/>
          <w:szCs w:val="20"/>
          <w:rtl/>
        </w:rPr>
        <w:t>) استعمال</w:t>
      </w:r>
      <w:r w:rsidR="002977E6" w:rsidRPr="00BD5C53">
        <w:rPr>
          <w:rFonts w:ascii="Simplified Arabic" w:hAnsi="Simplified Arabic" w:cs="Simplified Arabic"/>
          <w:sz w:val="20"/>
          <w:szCs w:val="20"/>
          <w:rtl/>
        </w:rPr>
        <w:t xml:space="preserve"> نوع العلاج </w:t>
      </w:r>
      <w:r w:rsidRPr="00BD5C53">
        <w:rPr>
          <w:rFonts w:ascii="Simplified Arabic" w:hAnsi="Simplified Arabic" w:cs="Simplified Arabic"/>
          <w:sz w:val="20"/>
          <w:szCs w:val="20"/>
          <w:rtl/>
        </w:rPr>
        <w:t xml:space="preserve"> </w:t>
      </w:r>
      <w:r w:rsidRPr="00BD5C53">
        <w:rPr>
          <w:rFonts w:ascii="Simplified Arabic" w:hAnsi="Simplified Arabic" w:cs="Simplified Arabic"/>
          <w:sz w:val="20"/>
          <w:szCs w:val="20"/>
        </w:rPr>
        <w:t>ICS</w:t>
      </w:r>
      <w:r w:rsidR="002977E6" w:rsidRPr="00BD5C53">
        <w:rPr>
          <w:rFonts w:ascii="Simplified Arabic" w:hAnsi="Simplified Arabic" w:cs="Simplified Arabic"/>
          <w:sz w:val="20"/>
          <w:szCs w:val="20"/>
        </w:rPr>
        <w:t xml:space="preserve"> </w:t>
      </w:r>
      <w:r w:rsidR="002977E6" w:rsidRPr="00BD5C53">
        <w:rPr>
          <w:rFonts w:ascii="Simplified Arabic" w:hAnsi="Simplified Arabic" w:cs="Simplified Arabic"/>
          <w:sz w:val="20"/>
          <w:szCs w:val="20"/>
          <w:rtl/>
        </w:rPr>
        <w:t xml:space="preserve"> مقارنة مع (</w:t>
      </w:r>
      <w:r w:rsidR="002977E6" w:rsidRPr="00BD5C53">
        <w:rPr>
          <w:rFonts w:ascii="Simplified Arabic" w:hAnsi="Simplified Arabic" w:cs="Simplified Arabic"/>
          <w:sz w:val="20"/>
          <w:szCs w:val="20"/>
        </w:rPr>
        <w:t>9%</w:t>
      </w:r>
      <w:r w:rsidR="002977E6" w:rsidRPr="00BD5C53">
        <w:rPr>
          <w:rFonts w:ascii="Simplified Arabic" w:hAnsi="Simplified Arabic" w:cs="Simplified Arabic"/>
          <w:sz w:val="20"/>
          <w:szCs w:val="20"/>
          <w:rtl/>
        </w:rPr>
        <w:t>) من المجموعة المسيطرة على الربو.ولم تجد الدراسة اي اختلاف معنوي بين المجموعتين بالسيطرة على الربو  بما يخص التاريخ العائلي للربو القصبي وتاريخ الرقود بالمستشفى في السنة الاخيرة (</w:t>
      </w:r>
      <w:r w:rsidR="002977E6" w:rsidRPr="00BD5C53">
        <w:rPr>
          <w:rFonts w:ascii="Simplified Arabic" w:hAnsi="Simplified Arabic" w:cs="Simplified Arabic"/>
          <w:sz w:val="20"/>
          <w:szCs w:val="20"/>
        </w:rPr>
        <w:t xml:space="preserve"> (p-value= 0.990,0.624</w:t>
      </w:r>
      <w:r w:rsidR="002977E6" w:rsidRPr="00BD5C53">
        <w:rPr>
          <w:rFonts w:ascii="Simplified Arabic" w:hAnsi="Simplified Arabic" w:cs="Simplified Arabic"/>
          <w:sz w:val="20"/>
          <w:szCs w:val="20"/>
          <w:rtl/>
        </w:rPr>
        <w:t>بالتناوب.</w:t>
      </w:r>
    </w:p>
    <w:p w:rsidR="002977E6" w:rsidRPr="00BD5C53" w:rsidRDefault="002977E6" w:rsidP="00BD5C53">
      <w:pPr>
        <w:spacing w:after="0" w:line="240" w:lineRule="auto"/>
        <w:ind w:left="84"/>
        <w:jc w:val="both"/>
        <w:rPr>
          <w:rFonts w:ascii="Simplified Arabic" w:hAnsi="Simplified Arabic" w:cs="Simplified Arabic"/>
          <w:sz w:val="20"/>
          <w:szCs w:val="20"/>
          <w:rtl/>
        </w:rPr>
      </w:pPr>
      <w:r w:rsidRPr="00BD5C53">
        <w:rPr>
          <w:rFonts w:ascii="Simplified Arabic" w:hAnsi="Simplified Arabic" w:cs="Simplified Arabic"/>
          <w:sz w:val="20"/>
          <w:szCs w:val="20"/>
          <w:rtl/>
        </w:rPr>
        <w:t>الاستنتاجات:  اظهرت الدراسة معدل غير مقبول من عدم السيطرة على الربو القصبي لدى المرضى المصابين بة وان غالبية المرضى لا يحصلون على وسائل مناسبة للتشخيص و العلاج وفشلوا بالوصول الى معدل السيطرة على الربو .</w:t>
      </w:r>
    </w:p>
    <w:p w:rsidR="002977E6" w:rsidRPr="00BD5C53" w:rsidRDefault="00640C7A" w:rsidP="00A21B86">
      <w:pPr>
        <w:spacing w:after="0" w:line="240" w:lineRule="auto"/>
        <w:ind w:left="84"/>
        <w:jc w:val="both"/>
        <w:rPr>
          <w:rFonts w:asciiTheme="majorBidi" w:hAnsiTheme="majorBidi" w:cstheme="majorBidi"/>
          <w:sz w:val="24"/>
          <w:szCs w:val="24"/>
          <w:rtl/>
        </w:rPr>
      </w:pPr>
      <w:r w:rsidRPr="007D3868">
        <w:rPr>
          <w:rFonts w:ascii="Simplified Arabic" w:hAnsi="Simplified Arabic" w:cs="Simplified Arabic"/>
          <w:b/>
          <w:bCs/>
          <w:sz w:val="20"/>
          <w:szCs w:val="20"/>
          <w:rtl/>
        </w:rPr>
        <w:t>ا</w:t>
      </w:r>
      <w:r w:rsidR="00A21B86" w:rsidRPr="007D3868">
        <w:rPr>
          <w:rFonts w:ascii="Simplified Arabic" w:hAnsi="Simplified Arabic" w:cs="Simplified Arabic" w:hint="cs"/>
          <w:b/>
          <w:bCs/>
          <w:sz w:val="20"/>
          <w:szCs w:val="20"/>
          <w:rtl/>
          <w:lang w:bidi="ar-IQ"/>
        </w:rPr>
        <w:t>لكلما</w:t>
      </w:r>
      <w:r w:rsidRPr="007D3868">
        <w:rPr>
          <w:rFonts w:ascii="Simplified Arabic" w:hAnsi="Simplified Arabic" w:cs="Simplified Arabic"/>
          <w:b/>
          <w:bCs/>
          <w:sz w:val="20"/>
          <w:szCs w:val="20"/>
          <w:rtl/>
        </w:rPr>
        <w:t>ت</w:t>
      </w:r>
      <w:r w:rsidR="00A21B86" w:rsidRPr="007D3868">
        <w:rPr>
          <w:rFonts w:ascii="Simplified Arabic" w:hAnsi="Simplified Arabic" w:cs="Simplified Arabic" w:hint="cs"/>
          <w:b/>
          <w:bCs/>
          <w:sz w:val="20"/>
          <w:szCs w:val="20"/>
          <w:rtl/>
        </w:rPr>
        <w:t xml:space="preserve"> المفتاحية</w:t>
      </w:r>
      <w:r w:rsidRPr="007D3868">
        <w:rPr>
          <w:rFonts w:ascii="Simplified Arabic" w:hAnsi="Simplified Arabic" w:cs="Simplified Arabic"/>
          <w:b/>
          <w:bCs/>
          <w:sz w:val="20"/>
          <w:szCs w:val="20"/>
          <w:rtl/>
        </w:rPr>
        <w:t xml:space="preserve"> :</w:t>
      </w:r>
      <w:r w:rsidRPr="00BD5C53">
        <w:rPr>
          <w:rFonts w:ascii="Simplified Arabic" w:hAnsi="Simplified Arabic" w:cs="Simplified Arabic"/>
          <w:sz w:val="20"/>
          <w:szCs w:val="20"/>
          <w:rtl/>
        </w:rPr>
        <w:t xml:space="preserve"> الربو القصبي , اختبار السيطرة على الربو</w:t>
      </w:r>
    </w:p>
    <w:p w:rsidR="00BD5C53" w:rsidRPr="00BD5C53" w:rsidRDefault="00E91300" w:rsidP="00BD5C53">
      <w:pPr>
        <w:bidi w:val="0"/>
        <w:spacing w:after="0" w:line="240" w:lineRule="auto"/>
        <w:ind w:left="84"/>
        <w:jc w:val="both"/>
        <w:rPr>
          <w:rFonts w:asciiTheme="majorBidi" w:hAnsiTheme="majorBidi" w:cstheme="majorBidi"/>
          <w:sz w:val="28"/>
          <w:szCs w:val="28"/>
        </w:rPr>
      </w:pPr>
      <w:r w:rsidRPr="00BD5C53">
        <w:rPr>
          <w:rFonts w:asciiTheme="majorBidi" w:hAnsiTheme="majorBidi" w:cstheme="majorBidi"/>
          <w:b/>
          <w:bCs/>
          <w:sz w:val="28"/>
          <w:szCs w:val="28"/>
        </w:rPr>
        <w:t xml:space="preserve">Introduction </w:t>
      </w:r>
      <w:r w:rsidR="00536300" w:rsidRPr="00BD5C53">
        <w:rPr>
          <w:rFonts w:asciiTheme="majorBidi" w:hAnsiTheme="majorBidi" w:cstheme="majorBidi"/>
          <w:sz w:val="28"/>
          <w:szCs w:val="28"/>
        </w:rPr>
        <w:t xml:space="preserve">  </w:t>
      </w:r>
    </w:p>
    <w:p w:rsidR="007D0E0B" w:rsidRPr="00BD5C53" w:rsidRDefault="0026561C" w:rsidP="00BD5C53">
      <w:pPr>
        <w:bidi w:val="0"/>
        <w:spacing w:after="0" w:line="240" w:lineRule="auto"/>
        <w:ind w:left="84" w:firstLine="456"/>
        <w:jc w:val="both"/>
        <w:rPr>
          <w:rFonts w:asciiTheme="majorBidi" w:hAnsiTheme="majorBidi" w:cstheme="majorBidi"/>
          <w:sz w:val="24"/>
          <w:szCs w:val="24"/>
          <w:rtl/>
        </w:rPr>
      </w:pPr>
      <w:r w:rsidRPr="00BD5C53">
        <w:rPr>
          <w:rFonts w:asciiTheme="majorBidi" w:hAnsiTheme="majorBidi" w:cstheme="majorBidi"/>
          <w:sz w:val="24"/>
          <w:szCs w:val="24"/>
        </w:rPr>
        <w:t xml:space="preserve">Bronchial asthma is a chronic inflammatory disease of lower airways, clinically characterized by attacks of breathlessness (dyspnea) with wheezing and chest tightness due to reversible airways obstruction </w:t>
      </w:r>
      <w:r w:rsidR="006C0EBA" w:rsidRPr="00BD5C53">
        <w:rPr>
          <w:rFonts w:asciiTheme="majorBidi" w:hAnsiTheme="majorBidi" w:cstheme="majorBidi"/>
          <w:sz w:val="24"/>
          <w:szCs w:val="24"/>
        </w:rPr>
        <w:t>.</w:t>
      </w:r>
      <w:r w:rsidRPr="00BD5C53">
        <w:rPr>
          <w:rFonts w:asciiTheme="majorBidi" w:hAnsiTheme="majorBidi" w:cstheme="majorBidi"/>
          <w:sz w:val="24"/>
          <w:szCs w:val="24"/>
        </w:rPr>
        <w:t>Heterogeneous etiology of bronchial asthma makes it impossible to provide a precise, uniform classification of the disease. Traditionally, asthma has been categorized as either atopic</w:t>
      </w:r>
      <w:r w:rsidR="00C17709" w:rsidRPr="00BD5C53">
        <w:rPr>
          <w:rFonts w:asciiTheme="majorBidi" w:hAnsiTheme="majorBidi" w:cstheme="majorBidi"/>
          <w:sz w:val="24"/>
          <w:szCs w:val="24"/>
        </w:rPr>
        <w:t xml:space="preserve">(extrinsic) </w:t>
      </w:r>
      <w:r w:rsidRPr="00BD5C53">
        <w:rPr>
          <w:rFonts w:asciiTheme="majorBidi" w:hAnsiTheme="majorBidi" w:cstheme="majorBidi"/>
          <w:sz w:val="24"/>
          <w:szCs w:val="24"/>
        </w:rPr>
        <w:t xml:space="preserve"> or non</w:t>
      </w:r>
      <w:r w:rsidR="00C17709" w:rsidRPr="00BD5C53">
        <w:rPr>
          <w:rFonts w:asciiTheme="majorBidi" w:hAnsiTheme="majorBidi" w:cstheme="majorBidi"/>
          <w:sz w:val="24"/>
          <w:szCs w:val="24"/>
        </w:rPr>
        <w:t>-</w:t>
      </w:r>
      <w:r w:rsidRPr="00BD5C53">
        <w:rPr>
          <w:rFonts w:asciiTheme="majorBidi" w:hAnsiTheme="majorBidi" w:cstheme="majorBidi"/>
          <w:sz w:val="24"/>
          <w:szCs w:val="24"/>
        </w:rPr>
        <w:t>atopic</w:t>
      </w:r>
      <w:r w:rsidR="00C17709" w:rsidRPr="00BD5C53">
        <w:rPr>
          <w:rFonts w:asciiTheme="majorBidi" w:hAnsiTheme="majorBidi" w:cstheme="majorBidi"/>
          <w:sz w:val="24"/>
          <w:szCs w:val="24"/>
        </w:rPr>
        <w:t>(intrinsic)</w:t>
      </w:r>
      <w:r w:rsidRPr="00BD5C53">
        <w:rPr>
          <w:rFonts w:asciiTheme="majorBidi" w:hAnsiTheme="majorBidi" w:cstheme="majorBidi"/>
          <w:sz w:val="24"/>
          <w:szCs w:val="24"/>
        </w:rPr>
        <w:t xml:space="preserve">. </w:t>
      </w:r>
      <w:r w:rsidR="00C17709" w:rsidRPr="00BD5C53">
        <w:rPr>
          <w:rFonts w:asciiTheme="majorBidi" w:hAnsiTheme="majorBidi" w:cstheme="majorBidi"/>
          <w:sz w:val="24"/>
          <w:szCs w:val="24"/>
        </w:rPr>
        <w:t>Atopic asthma</w:t>
      </w:r>
      <w:r w:rsidRPr="00BD5C53">
        <w:rPr>
          <w:rFonts w:asciiTheme="majorBidi" w:hAnsiTheme="majorBidi" w:cstheme="majorBidi"/>
          <w:sz w:val="24"/>
          <w:szCs w:val="24"/>
        </w:rPr>
        <w:t xml:space="preserve"> is associated with environmental antigens and specific immunoglobulin E antibodies (IgE), whereas non</w:t>
      </w:r>
      <w:r w:rsidR="00C17709" w:rsidRPr="00BD5C53">
        <w:rPr>
          <w:rFonts w:asciiTheme="majorBidi" w:hAnsiTheme="majorBidi" w:cstheme="majorBidi"/>
          <w:sz w:val="24"/>
          <w:szCs w:val="24"/>
        </w:rPr>
        <w:t>-</w:t>
      </w:r>
      <w:r w:rsidRPr="00BD5C53">
        <w:rPr>
          <w:rFonts w:asciiTheme="majorBidi" w:hAnsiTheme="majorBidi" w:cstheme="majorBidi"/>
          <w:sz w:val="24"/>
          <w:szCs w:val="24"/>
        </w:rPr>
        <w:t>atopic form is associated with no identifiable environmental factor or increased concentration of IgE</w:t>
      </w:r>
      <w:r w:rsidR="00E82270" w:rsidRPr="00BD5C53">
        <w:rPr>
          <w:rFonts w:asciiTheme="majorBidi" w:hAnsiTheme="majorBidi" w:cstheme="majorBidi"/>
          <w:sz w:val="24"/>
          <w:szCs w:val="24"/>
        </w:rPr>
        <w:t xml:space="preserve"> </w:t>
      </w:r>
      <w:r w:rsidRPr="00BD5C53">
        <w:rPr>
          <w:rFonts w:asciiTheme="majorBidi" w:hAnsiTheme="majorBidi" w:cstheme="majorBidi"/>
          <w:sz w:val="24"/>
          <w:szCs w:val="24"/>
        </w:rPr>
        <w:t>antibodies</w:t>
      </w:r>
      <w:r w:rsidR="00E82270" w:rsidRPr="00BD5C53">
        <w:rPr>
          <w:rFonts w:asciiTheme="majorBidi" w:hAnsiTheme="majorBidi" w:cstheme="majorBidi"/>
          <w:sz w:val="24"/>
          <w:szCs w:val="24"/>
        </w:rPr>
        <w:t xml:space="preserve">(Jeffery </w:t>
      </w:r>
      <w:r w:rsidR="00BD5C53">
        <w:rPr>
          <w:rFonts w:asciiTheme="majorBidi" w:hAnsiTheme="majorBidi" w:cstheme="majorBidi"/>
          <w:sz w:val="24"/>
          <w:szCs w:val="24"/>
        </w:rPr>
        <w:t>&amp;</w:t>
      </w:r>
      <w:r w:rsidR="00E82270" w:rsidRPr="00BD5C53">
        <w:rPr>
          <w:rFonts w:asciiTheme="majorBidi" w:hAnsiTheme="majorBidi" w:cstheme="majorBidi"/>
          <w:sz w:val="24"/>
          <w:szCs w:val="24"/>
        </w:rPr>
        <w:t xml:space="preserve">,Turato </w:t>
      </w:r>
      <w:r w:rsidR="00BD5C53">
        <w:rPr>
          <w:rFonts w:asciiTheme="majorBidi" w:hAnsiTheme="majorBidi" w:cstheme="majorBidi"/>
          <w:sz w:val="24"/>
          <w:szCs w:val="24"/>
        </w:rPr>
        <w:t>,</w:t>
      </w:r>
      <w:r w:rsidR="00E82270" w:rsidRPr="00BD5C53">
        <w:rPr>
          <w:rFonts w:asciiTheme="majorBidi" w:hAnsiTheme="majorBidi" w:cstheme="majorBidi"/>
          <w:sz w:val="24"/>
          <w:szCs w:val="24"/>
        </w:rPr>
        <w:t>2003)</w:t>
      </w:r>
      <w:r w:rsidRPr="00BD5C53">
        <w:rPr>
          <w:rFonts w:asciiTheme="majorBidi" w:hAnsiTheme="majorBidi" w:cstheme="majorBidi"/>
          <w:sz w:val="24"/>
          <w:szCs w:val="24"/>
        </w:rPr>
        <w:t xml:space="preserve"> </w:t>
      </w:r>
      <w:r w:rsidR="008D1328" w:rsidRPr="00BD5C53">
        <w:rPr>
          <w:rFonts w:asciiTheme="majorBidi" w:hAnsiTheme="majorBidi" w:cstheme="majorBidi"/>
          <w:sz w:val="24"/>
          <w:szCs w:val="24"/>
        </w:rPr>
        <w:t xml:space="preserve">. </w:t>
      </w:r>
      <w:r w:rsidR="007D0E0B" w:rsidRPr="00BD5C53">
        <w:rPr>
          <w:rFonts w:asciiTheme="majorBidi" w:hAnsiTheme="majorBidi" w:cstheme="majorBidi"/>
          <w:sz w:val="24"/>
          <w:szCs w:val="24"/>
        </w:rPr>
        <w:t>Asthma is thought to be caused by a combination of genetic and environmental factors</w:t>
      </w:r>
      <w:r w:rsidR="006C0EBA" w:rsidRPr="00BD5C53">
        <w:rPr>
          <w:rFonts w:asciiTheme="majorBidi" w:hAnsiTheme="majorBidi" w:cstheme="majorBidi"/>
          <w:sz w:val="24"/>
          <w:szCs w:val="24"/>
        </w:rPr>
        <w:t xml:space="preserve"> </w:t>
      </w:r>
      <w:r w:rsidR="007D0E0B" w:rsidRPr="00BD5C53">
        <w:rPr>
          <w:rFonts w:asciiTheme="majorBidi" w:hAnsiTheme="majorBidi" w:cstheme="majorBidi"/>
          <w:sz w:val="24"/>
          <w:szCs w:val="24"/>
        </w:rPr>
        <w:t>Its diagnosis is usually based on the pattern of symptoms, response to therapy over time, and spirometry</w:t>
      </w:r>
      <w:r w:rsidR="006C0EBA" w:rsidRPr="00BD5C53">
        <w:rPr>
          <w:rFonts w:asciiTheme="majorBidi" w:hAnsiTheme="majorBidi" w:cstheme="majorBidi"/>
          <w:sz w:val="24"/>
          <w:szCs w:val="24"/>
        </w:rPr>
        <w:t xml:space="preserve">. </w:t>
      </w:r>
      <w:r w:rsidR="007D0E0B" w:rsidRPr="00BD5C53">
        <w:rPr>
          <w:rFonts w:asciiTheme="majorBidi" w:hAnsiTheme="majorBidi" w:cstheme="majorBidi"/>
          <w:sz w:val="24"/>
          <w:szCs w:val="24"/>
        </w:rPr>
        <w:t xml:space="preserve"> It is clinically classified according to the frequency of symptoms, forced expiratory volume in one second (FEV1), and peak expiratory flow rate</w:t>
      </w:r>
      <w:r w:rsidR="00E82270" w:rsidRPr="00BD5C53">
        <w:rPr>
          <w:rFonts w:asciiTheme="majorBidi" w:hAnsiTheme="majorBidi" w:cstheme="majorBidi"/>
          <w:sz w:val="24"/>
          <w:szCs w:val="24"/>
        </w:rPr>
        <w:t>. (Martinez ,2007</w:t>
      </w:r>
      <w:r w:rsidR="00244ACC" w:rsidRPr="00BD5C53">
        <w:rPr>
          <w:rFonts w:asciiTheme="majorBidi" w:hAnsiTheme="majorBidi" w:cstheme="majorBidi"/>
          <w:sz w:val="24"/>
          <w:szCs w:val="24"/>
        </w:rPr>
        <w:t>;</w:t>
      </w:r>
      <w:r w:rsidR="007D0E0B" w:rsidRPr="00BD5C53">
        <w:rPr>
          <w:rFonts w:asciiTheme="majorBidi" w:hAnsiTheme="majorBidi" w:cstheme="majorBidi"/>
          <w:sz w:val="24"/>
          <w:szCs w:val="24"/>
        </w:rPr>
        <w:t xml:space="preserve"> </w:t>
      </w:r>
      <w:r w:rsidR="00E82270" w:rsidRPr="00BD5C53">
        <w:rPr>
          <w:rFonts w:asciiTheme="majorBidi" w:hAnsiTheme="majorBidi" w:cstheme="majorBidi"/>
          <w:sz w:val="24"/>
          <w:szCs w:val="24"/>
        </w:rPr>
        <w:t xml:space="preserve">Lemanske </w:t>
      </w:r>
      <w:r w:rsidR="00BD5C53">
        <w:rPr>
          <w:rFonts w:asciiTheme="majorBidi" w:hAnsiTheme="majorBidi" w:cstheme="majorBidi"/>
          <w:sz w:val="24"/>
          <w:szCs w:val="24"/>
        </w:rPr>
        <w:t xml:space="preserve">&amp; Busse </w:t>
      </w:r>
      <w:r w:rsidR="00E82270" w:rsidRPr="00BD5C53">
        <w:rPr>
          <w:rFonts w:asciiTheme="majorBidi" w:hAnsiTheme="majorBidi" w:cstheme="majorBidi"/>
          <w:sz w:val="24"/>
          <w:szCs w:val="24"/>
        </w:rPr>
        <w:t xml:space="preserve"> ,2010 </w:t>
      </w:r>
      <w:r w:rsidR="00244ACC" w:rsidRPr="00BD5C53">
        <w:rPr>
          <w:rFonts w:asciiTheme="majorBidi" w:hAnsiTheme="majorBidi" w:cstheme="majorBidi"/>
          <w:sz w:val="24"/>
          <w:szCs w:val="24"/>
        </w:rPr>
        <w:t>;</w:t>
      </w:r>
      <w:r w:rsidR="00E82270" w:rsidRPr="00BD5C53">
        <w:rPr>
          <w:rFonts w:asciiTheme="majorBidi" w:hAnsiTheme="majorBidi" w:cstheme="majorBidi"/>
          <w:sz w:val="24"/>
          <w:szCs w:val="24"/>
        </w:rPr>
        <w:t>Yawn ,</w:t>
      </w:r>
      <w:r w:rsidR="00BD5C53">
        <w:rPr>
          <w:rFonts w:asciiTheme="majorBidi" w:hAnsiTheme="majorBidi" w:cstheme="majorBidi"/>
          <w:sz w:val="24"/>
          <w:szCs w:val="24"/>
        </w:rPr>
        <w:t xml:space="preserve"> </w:t>
      </w:r>
      <w:r w:rsidR="00E82270" w:rsidRPr="00BD5C53">
        <w:rPr>
          <w:rFonts w:asciiTheme="majorBidi" w:hAnsiTheme="majorBidi" w:cstheme="majorBidi"/>
          <w:sz w:val="24"/>
          <w:szCs w:val="24"/>
        </w:rPr>
        <w:t>2008</w:t>
      </w:r>
      <w:r w:rsidR="00244ACC" w:rsidRPr="00BD5C53">
        <w:rPr>
          <w:rFonts w:asciiTheme="majorBidi" w:hAnsiTheme="majorBidi" w:cstheme="majorBidi"/>
          <w:sz w:val="24"/>
          <w:szCs w:val="24"/>
        </w:rPr>
        <w:t>;</w:t>
      </w:r>
      <w:r w:rsidR="00E82270" w:rsidRPr="00BD5C53">
        <w:rPr>
          <w:sz w:val="24"/>
          <w:szCs w:val="24"/>
        </w:rPr>
        <w:t xml:space="preserve"> </w:t>
      </w:r>
      <w:r w:rsidR="00E82270" w:rsidRPr="00BD5C53">
        <w:rPr>
          <w:rFonts w:asciiTheme="majorBidi" w:hAnsiTheme="majorBidi" w:cstheme="majorBidi"/>
          <w:sz w:val="24"/>
          <w:szCs w:val="24"/>
        </w:rPr>
        <w:t>R</w:t>
      </w:r>
      <w:r w:rsidR="00BD5C53">
        <w:rPr>
          <w:rFonts w:asciiTheme="majorBidi" w:hAnsiTheme="majorBidi" w:cstheme="majorBidi"/>
          <w:sz w:val="24"/>
          <w:szCs w:val="24"/>
        </w:rPr>
        <w:t xml:space="preserve">obbins </w:t>
      </w:r>
      <w:r w:rsidR="00E82270" w:rsidRPr="00BD5C53">
        <w:rPr>
          <w:rFonts w:asciiTheme="majorBidi" w:hAnsiTheme="majorBidi" w:cstheme="majorBidi"/>
          <w:i/>
          <w:iCs/>
          <w:sz w:val="24"/>
          <w:szCs w:val="24"/>
        </w:rPr>
        <w:t>et al</w:t>
      </w:r>
      <w:r w:rsidR="00E82270" w:rsidRPr="00BD5C53">
        <w:rPr>
          <w:rFonts w:asciiTheme="majorBidi" w:hAnsiTheme="majorBidi" w:cstheme="majorBidi"/>
          <w:sz w:val="24"/>
          <w:szCs w:val="24"/>
        </w:rPr>
        <w:t>,2010)</w:t>
      </w:r>
    </w:p>
    <w:p w:rsidR="00CB1C0E" w:rsidRPr="00BD5C53" w:rsidRDefault="00521856" w:rsidP="00BD5C53">
      <w:pPr>
        <w:bidi w:val="0"/>
        <w:spacing w:after="0" w:line="240" w:lineRule="auto"/>
        <w:ind w:left="84" w:firstLine="456"/>
        <w:jc w:val="both"/>
        <w:rPr>
          <w:rFonts w:asciiTheme="majorBidi" w:hAnsiTheme="majorBidi" w:cstheme="majorBidi"/>
          <w:sz w:val="24"/>
          <w:szCs w:val="24"/>
        </w:rPr>
      </w:pPr>
      <w:r w:rsidRPr="00BD5C53">
        <w:rPr>
          <w:rFonts w:asciiTheme="majorBidi" w:hAnsiTheme="majorBidi" w:cstheme="majorBidi"/>
          <w:sz w:val="24"/>
          <w:szCs w:val="24"/>
        </w:rPr>
        <w:t xml:space="preserve">   </w:t>
      </w:r>
      <w:r w:rsidR="006B6883" w:rsidRPr="00BD5C53">
        <w:rPr>
          <w:rFonts w:asciiTheme="majorBidi" w:hAnsiTheme="majorBidi" w:cstheme="majorBidi"/>
          <w:sz w:val="24"/>
          <w:szCs w:val="24"/>
        </w:rPr>
        <w:t>As of 2011, 235–300 million people worldwide are affected by asthma and approximately 250,000 people die per year from the disease</w:t>
      </w:r>
      <w:r w:rsidR="00C17709" w:rsidRPr="00BD5C53">
        <w:rPr>
          <w:rFonts w:asciiTheme="majorBidi" w:hAnsiTheme="majorBidi" w:cstheme="majorBidi"/>
          <w:sz w:val="24"/>
          <w:szCs w:val="24"/>
        </w:rPr>
        <w:t xml:space="preserve"> </w:t>
      </w:r>
      <w:r w:rsidR="000835B8" w:rsidRPr="00BD5C53">
        <w:rPr>
          <w:rFonts w:asciiTheme="majorBidi" w:hAnsiTheme="majorBidi" w:cstheme="majorBidi"/>
          <w:sz w:val="24"/>
          <w:szCs w:val="24"/>
        </w:rPr>
        <w:t>.</w:t>
      </w:r>
      <w:r w:rsidR="006B6883" w:rsidRPr="00BD5C53">
        <w:rPr>
          <w:rFonts w:asciiTheme="majorBidi" w:hAnsiTheme="majorBidi" w:cstheme="majorBidi"/>
          <w:sz w:val="24"/>
          <w:szCs w:val="24"/>
        </w:rPr>
        <w:t xml:space="preserve">Rates vary between countries with </w:t>
      </w:r>
      <w:r w:rsidR="000835B8" w:rsidRPr="00BD5C53">
        <w:rPr>
          <w:rFonts w:asciiTheme="majorBidi" w:hAnsiTheme="majorBidi" w:cstheme="majorBidi"/>
          <w:sz w:val="24"/>
          <w:szCs w:val="24"/>
        </w:rPr>
        <w:t>prevalence</w:t>
      </w:r>
      <w:r w:rsidR="006B6883" w:rsidRPr="00BD5C53">
        <w:rPr>
          <w:rFonts w:asciiTheme="majorBidi" w:hAnsiTheme="majorBidi" w:cstheme="majorBidi"/>
          <w:sz w:val="24"/>
          <w:szCs w:val="24"/>
        </w:rPr>
        <w:t xml:space="preserve"> between 1 and 18%.It is more common in developed than developing countries</w:t>
      </w:r>
      <w:r w:rsidR="000835B8" w:rsidRPr="00BD5C53">
        <w:rPr>
          <w:rFonts w:asciiTheme="majorBidi" w:hAnsiTheme="majorBidi" w:cstheme="majorBidi"/>
          <w:sz w:val="24"/>
          <w:szCs w:val="24"/>
        </w:rPr>
        <w:t>.</w:t>
      </w:r>
      <w:r w:rsidR="00E82270" w:rsidRPr="00BD5C53">
        <w:rPr>
          <w:rFonts w:asciiTheme="majorBidi" w:hAnsiTheme="majorBidi" w:cstheme="majorBidi"/>
          <w:sz w:val="24"/>
          <w:szCs w:val="24"/>
        </w:rPr>
        <w:t xml:space="preserve">(WHO fact sheet,2011) , (Opolski </w:t>
      </w:r>
      <w:r w:rsidR="00BD5C53">
        <w:rPr>
          <w:rFonts w:asciiTheme="majorBidi" w:hAnsiTheme="majorBidi" w:cstheme="majorBidi"/>
          <w:sz w:val="24"/>
          <w:szCs w:val="24"/>
        </w:rPr>
        <w:t>&amp;</w:t>
      </w:r>
      <w:r w:rsidR="00E82270" w:rsidRPr="00BD5C53">
        <w:rPr>
          <w:rFonts w:asciiTheme="majorBidi" w:hAnsiTheme="majorBidi" w:cstheme="majorBidi"/>
          <w:sz w:val="24"/>
          <w:szCs w:val="24"/>
        </w:rPr>
        <w:t>Wilson,</w:t>
      </w:r>
      <w:r w:rsidR="00BD5C53">
        <w:rPr>
          <w:rFonts w:asciiTheme="majorBidi" w:hAnsiTheme="majorBidi" w:cstheme="majorBidi"/>
          <w:sz w:val="24"/>
          <w:szCs w:val="24"/>
        </w:rPr>
        <w:t xml:space="preserve"> </w:t>
      </w:r>
      <w:r w:rsidR="00E82270" w:rsidRPr="00BD5C53">
        <w:rPr>
          <w:rFonts w:asciiTheme="majorBidi" w:hAnsiTheme="majorBidi" w:cstheme="majorBidi"/>
          <w:sz w:val="24"/>
          <w:szCs w:val="24"/>
        </w:rPr>
        <w:t>2005)</w:t>
      </w:r>
      <w:r w:rsidR="00536300" w:rsidRPr="00BD5C53">
        <w:rPr>
          <w:sz w:val="24"/>
          <w:szCs w:val="24"/>
        </w:rPr>
        <w:t xml:space="preserve"> </w:t>
      </w:r>
      <w:r w:rsidR="00536300" w:rsidRPr="00BD5C53">
        <w:rPr>
          <w:rFonts w:asciiTheme="majorBidi" w:hAnsiTheme="majorBidi" w:cstheme="majorBidi"/>
          <w:sz w:val="24"/>
          <w:szCs w:val="24"/>
        </w:rPr>
        <w:t xml:space="preserve">Asthma is a common condition which produces a significant workload for general practice </w:t>
      </w:r>
      <w:r w:rsidR="00CB1C0E" w:rsidRPr="00BD5C53">
        <w:rPr>
          <w:rFonts w:asciiTheme="majorBidi" w:hAnsiTheme="majorBidi" w:cs="Times New Roman"/>
          <w:sz w:val="24"/>
          <w:szCs w:val="24"/>
        </w:rPr>
        <w:t>hospital outpatient clinics and inpatient admissions. It is clear that much of this morbidity relates to poor management particularly the under use of preventative medicine</w:t>
      </w:r>
      <w:r w:rsidR="00BA6FF9" w:rsidRPr="00BD5C53">
        <w:rPr>
          <w:rFonts w:asciiTheme="majorBidi" w:hAnsiTheme="majorBidi" w:cs="Times New Roman"/>
          <w:sz w:val="24"/>
          <w:szCs w:val="24"/>
        </w:rPr>
        <w:t>. (British Guideline on the Management of Asthma,2003),</w:t>
      </w:r>
      <w:r w:rsidR="00BA6FF9" w:rsidRPr="00BD5C53">
        <w:rPr>
          <w:sz w:val="24"/>
          <w:szCs w:val="24"/>
        </w:rPr>
        <w:t xml:space="preserve"> </w:t>
      </w:r>
      <w:r w:rsidR="00BA6FF9" w:rsidRPr="00BD5C53">
        <w:rPr>
          <w:rFonts w:asciiTheme="majorBidi" w:hAnsiTheme="majorBidi" w:cs="Times New Roman"/>
          <w:sz w:val="24"/>
          <w:szCs w:val="24"/>
        </w:rPr>
        <w:t>(Scottish Intercollegiate Guideline,2008)</w:t>
      </w:r>
    </w:p>
    <w:p w:rsidR="00A13350" w:rsidRPr="00BD5C53" w:rsidRDefault="00A13350" w:rsidP="00BD5C53">
      <w:pPr>
        <w:bidi w:val="0"/>
        <w:spacing w:after="0" w:line="240" w:lineRule="auto"/>
        <w:ind w:left="84" w:firstLine="456"/>
        <w:jc w:val="both"/>
        <w:rPr>
          <w:rFonts w:asciiTheme="majorBidi" w:hAnsiTheme="majorBidi" w:cs="Times New Roman"/>
          <w:sz w:val="24"/>
          <w:szCs w:val="24"/>
        </w:rPr>
      </w:pPr>
      <w:r w:rsidRPr="00BD5C53">
        <w:rPr>
          <w:rFonts w:asciiTheme="majorBidi" w:hAnsiTheme="majorBidi" w:cs="Times New Roman"/>
          <w:sz w:val="24"/>
          <w:szCs w:val="24"/>
        </w:rPr>
        <w:t>Asthma associated with many complications include</w:t>
      </w:r>
      <w:r w:rsidR="00C17709" w:rsidRPr="00BD5C53">
        <w:rPr>
          <w:sz w:val="24"/>
          <w:szCs w:val="24"/>
        </w:rPr>
        <w:t xml:space="preserve"> </w:t>
      </w:r>
      <w:r w:rsidR="00C17709" w:rsidRPr="00BD5C53">
        <w:rPr>
          <w:rFonts w:asciiTheme="majorBidi" w:hAnsiTheme="majorBidi" w:cs="Times New Roman"/>
          <w:sz w:val="24"/>
          <w:szCs w:val="24"/>
        </w:rPr>
        <w:t>Symptoms that interfere with sleep</w:t>
      </w:r>
      <w:r w:rsidR="00521856" w:rsidRPr="00BD5C53">
        <w:rPr>
          <w:rFonts w:asciiTheme="majorBidi" w:hAnsiTheme="majorBidi" w:cs="Times New Roman"/>
          <w:sz w:val="24"/>
          <w:szCs w:val="24"/>
        </w:rPr>
        <w:t>,</w:t>
      </w:r>
      <w:r w:rsidRPr="00BD5C53">
        <w:rPr>
          <w:rFonts w:asciiTheme="majorBidi" w:hAnsiTheme="majorBidi" w:cs="Times New Roman"/>
          <w:sz w:val="24"/>
          <w:szCs w:val="24"/>
        </w:rPr>
        <w:t xml:space="preserve">work or recreational activities , sick days from work or school during asthma flare-ups, permanent narrowing of the bronchial tubes (airway remodeling) that affects how well </w:t>
      </w:r>
      <w:r w:rsidR="00C17709" w:rsidRPr="00BD5C53">
        <w:rPr>
          <w:rFonts w:asciiTheme="majorBidi" w:hAnsiTheme="majorBidi" w:cs="Times New Roman"/>
          <w:sz w:val="24"/>
          <w:szCs w:val="24"/>
        </w:rPr>
        <w:t xml:space="preserve">the person </w:t>
      </w:r>
      <w:r w:rsidRPr="00BD5C53">
        <w:rPr>
          <w:rFonts w:asciiTheme="majorBidi" w:hAnsiTheme="majorBidi" w:cs="Times New Roman"/>
          <w:sz w:val="24"/>
          <w:szCs w:val="24"/>
        </w:rPr>
        <w:t xml:space="preserve"> can breathe ,emergency room visits and hospitalizations for severe asthma attacks and Side effects from long-term use of some medications used to stabilize severe asthma</w:t>
      </w:r>
      <w:r w:rsidR="008043C0" w:rsidRPr="00BD5C53">
        <w:rPr>
          <w:rFonts w:asciiTheme="majorBidi" w:hAnsiTheme="majorBidi" w:cs="Times New Roman"/>
          <w:sz w:val="24"/>
          <w:szCs w:val="24"/>
        </w:rPr>
        <w:t>,</w:t>
      </w:r>
      <w:r w:rsidR="00BD5C53">
        <w:rPr>
          <w:rFonts w:asciiTheme="majorBidi" w:hAnsiTheme="majorBidi" w:cs="Times New Roman"/>
          <w:sz w:val="24"/>
          <w:szCs w:val="24"/>
        </w:rPr>
        <w:t xml:space="preserve"> </w:t>
      </w:r>
      <w:r w:rsidR="008043C0" w:rsidRPr="00BD5C53">
        <w:rPr>
          <w:rFonts w:asciiTheme="majorBidi" w:hAnsiTheme="majorBidi" w:cs="Times New Roman"/>
          <w:sz w:val="24"/>
          <w:szCs w:val="24"/>
        </w:rPr>
        <w:t>(McPhee,2012)</w:t>
      </w:r>
    </w:p>
    <w:p w:rsidR="00CD1206" w:rsidRPr="00BD5C53" w:rsidRDefault="003716C7" w:rsidP="00BD5C53">
      <w:pPr>
        <w:bidi w:val="0"/>
        <w:spacing w:after="0" w:line="240" w:lineRule="auto"/>
        <w:ind w:left="84" w:firstLine="456"/>
        <w:jc w:val="both"/>
        <w:rPr>
          <w:rFonts w:asciiTheme="majorBidi" w:hAnsiTheme="majorBidi" w:cs="Times New Roman"/>
          <w:sz w:val="24"/>
          <w:szCs w:val="24"/>
        </w:rPr>
      </w:pPr>
      <w:r w:rsidRPr="00BD5C53">
        <w:rPr>
          <w:rFonts w:asciiTheme="majorBidi" w:hAnsiTheme="majorBidi" w:cs="Times New Roman"/>
          <w:sz w:val="24"/>
          <w:szCs w:val="24"/>
        </w:rPr>
        <w:t>The concept of asthma control includes clinical and functional manifestations, such as symptoms, nocturnal awakenings, use of rescue medication, activity limitation, and pulmonary function. The risk of future disease- and treatment-related complications, including exacerbations, accelerated decline in pulmonary function, and adverse effects of drugs, should also be considered</w:t>
      </w:r>
      <w:r w:rsidR="000835B8" w:rsidRPr="00BD5C53">
        <w:rPr>
          <w:rFonts w:asciiTheme="majorBidi" w:hAnsiTheme="majorBidi" w:cs="Times New Roman"/>
          <w:sz w:val="24"/>
          <w:szCs w:val="24"/>
        </w:rPr>
        <w:t>.</w:t>
      </w:r>
      <w:r w:rsidRPr="00BD5C53">
        <w:rPr>
          <w:rFonts w:asciiTheme="majorBidi" w:hAnsiTheme="majorBidi" w:cs="Times New Roman"/>
          <w:sz w:val="24"/>
          <w:szCs w:val="24"/>
        </w:rPr>
        <w:t xml:space="preserve"> Asthma education and careful pharmacological management are essential interventions for disease control. Uncontrolled asthma can result in limitations of activities of daily living and even death</w:t>
      </w:r>
      <w:r w:rsidR="000835B8" w:rsidRPr="00BD5C53">
        <w:rPr>
          <w:rFonts w:asciiTheme="majorBidi" w:hAnsiTheme="majorBidi" w:cs="Times New Roman"/>
          <w:sz w:val="24"/>
          <w:szCs w:val="24"/>
        </w:rPr>
        <w:t>.</w:t>
      </w:r>
      <w:r w:rsidR="008043C0" w:rsidRPr="00BD5C53">
        <w:rPr>
          <w:rFonts w:asciiTheme="majorBidi" w:hAnsiTheme="majorBidi" w:cs="Times New Roman"/>
          <w:sz w:val="24"/>
          <w:szCs w:val="24"/>
        </w:rPr>
        <w:t xml:space="preserve"> (Global Initiative for Asthma,2009),</w:t>
      </w:r>
      <w:r w:rsidR="008043C0" w:rsidRPr="00BD5C53">
        <w:rPr>
          <w:sz w:val="24"/>
          <w:szCs w:val="24"/>
        </w:rPr>
        <w:t xml:space="preserve"> </w:t>
      </w:r>
      <w:r w:rsidR="008043C0" w:rsidRPr="00BD5C53">
        <w:rPr>
          <w:rFonts w:asciiTheme="majorBidi" w:hAnsiTheme="majorBidi" w:cs="Times New Roman"/>
          <w:sz w:val="24"/>
          <w:szCs w:val="24"/>
        </w:rPr>
        <w:t xml:space="preserve">(Bateman </w:t>
      </w:r>
      <w:r w:rsidR="008043C0" w:rsidRPr="00BD5C53">
        <w:rPr>
          <w:rFonts w:asciiTheme="majorBidi" w:hAnsiTheme="majorBidi" w:cs="Times New Roman"/>
          <w:i/>
          <w:iCs/>
          <w:sz w:val="24"/>
          <w:szCs w:val="24"/>
        </w:rPr>
        <w:t>et al.,</w:t>
      </w:r>
      <w:r w:rsidR="008043C0" w:rsidRPr="00BD5C53">
        <w:rPr>
          <w:rFonts w:asciiTheme="majorBidi" w:hAnsiTheme="majorBidi" w:cs="Times New Roman"/>
          <w:sz w:val="24"/>
          <w:szCs w:val="24"/>
        </w:rPr>
        <w:t>2004)</w:t>
      </w:r>
    </w:p>
    <w:p w:rsidR="00404D9A" w:rsidRPr="00BD5C53" w:rsidRDefault="00404D9A" w:rsidP="00BD5C53">
      <w:pPr>
        <w:bidi w:val="0"/>
        <w:spacing w:after="0" w:line="240" w:lineRule="auto"/>
        <w:ind w:left="84" w:firstLine="456"/>
        <w:jc w:val="both"/>
        <w:rPr>
          <w:rFonts w:asciiTheme="majorBidi" w:hAnsiTheme="majorBidi" w:cs="Times New Roman"/>
          <w:sz w:val="24"/>
          <w:szCs w:val="24"/>
        </w:rPr>
      </w:pPr>
      <w:r w:rsidRPr="00BD5C53">
        <w:rPr>
          <w:rFonts w:asciiTheme="majorBidi" w:hAnsiTheme="majorBidi" w:cs="Times New Roman"/>
          <w:sz w:val="24"/>
          <w:szCs w:val="24"/>
        </w:rPr>
        <w:t xml:space="preserve">Despite a worldwide consensus on the goals of asthma </w:t>
      </w:r>
      <w:r w:rsidR="00184E21" w:rsidRPr="00BD5C53">
        <w:rPr>
          <w:rFonts w:asciiTheme="majorBidi" w:hAnsiTheme="majorBidi" w:cs="Times New Roman"/>
          <w:sz w:val="24"/>
          <w:szCs w:val="24"/>
        </w:rPr>
        <w:t>management,</w:t>
      </w:r>
      <w:r w:rsidRPr="00BD5C53">
        <w:rPr>
          <w:rFonts w:asciiTheme="majorBidi" w:hAnsiTheme="majorBidi" w:cs="Times New Roman"/>
          <w:sz w:val="24"/>
          <w:szCs w:val="24"/>
        </w:rPr>
        <w:t xml:space="preserve"> recently published epidemiological data from Europe , the United States and elsewhere indicated that , in many countries , the treatment of patient with asthma is currently inadequate.</w:t>
      </w:r>
      <w:r w:rsidR="008043C0" w:rsidRPr="00BD5C53">
        <w:rPr>
          <w:sz w:val="24"/>
          <w:szCs w:val="24"/>
        </w:rPr>
        <w:t xml:space="preserve"> </w:t>
      </w:r>
      <w:r w:rsidR="008043C0" w:rsidRPr="00BD5C53">
        <w:rPr>
          <w:rFonts w:asciiTheme="majorBidi" w:hAnsiTheme="majorBidi" w:cs="Times New Roman"/>
          <w:sz w:val="24"/>
          <w:szCs w:val="24"/>
        </w:rPr>
        <w:t xml:space="preserve">(Rabe </w:t>
      </w:r>
      <w:r w:rsidR="00BD5C53">
        <w:rPr>
          <w:rFonts w:asciiTheme="majorBidi" w:hAnsiTheme="majorBidi" w:cs="Times New Roman"/>
          <w:sz w:val="24"/>
          <w:szCs w:val="24"/>
        </w:rPr>
        <w:t>&amp; Adachi</w:t>
      </w:r>
      <w:r w:rsidR="008043C0" w:rsidRPr="00BD5C53">
        <w:rPr>
          <w:rFonts w:asciiTheme="majorBidi" w:hAnsiTheme="majorBidi" w:cs="Times New Roman"/>
          <w:sz w:val="24"/>
          <w:szCs w:val="24"/>
        </w:rPr>
        <w:t>,2004)</w:t>
      </w:r>
    </w:p>
    <w:p w:rsidR="00EE0293" w:rsidRPr="00BD5C53" w:rsidRDefault="00EE0293" w:rsidP="00BD5C53">
      <w:pPr>
        <w:bidi w:val="0"/>
        <w:spacing w:after="0" w:line="240" w:lineRule="auto"/>
        <w:ind w:left="84" w:firstLine="456"/>
        <w:jc w:val="both"/>
        <w:rPr>
          <w:rFonts w:asciiTheme="majorBidi" w:hAnsiTheme="majorBidi" w:cstheme="majorBidi"/>
          <w:sz w:val="24"/>
          <w:szCs w:val="24"/>
          <w:rtl/>
        </w:rPr>
      </w:pPr>
      <w:r w:rsidRPr="00BD5C53">
        <w:rPr>
          <w:rFonts w:asciiTheme="majorBidi" w:hAnsiTheme="majorBidi" w:cstheme="majorBidi"/>
          <w:sz w:val="24"/>
          <w:szCs w:val="24"/>
        </w:rPr>
        <w:lastRenderedPageBreak/>
        <w:t>The asthma control test (ACT) questionnaire was developed with the objective of estimating the degree of asthma control. This tool provides information on the multidimensional nature of the disease</w:t>
      </w:r>
      <w:r w:rsidR="000835B8" w:rsidRPr="00BD5C53">
        <w:rPr>
          <w:rFonts w:asciiTheme="majorBidi" w:hAnsiTheme="majorBidi" w:cstheme="majorBidi"/>
          <w:sz w:val="24"/>
          <w:szCs w:val="24"/>
        </w:rPr>
        <w:t>.</w:t>
      </w:r>
      <w:r w:rsidR="00FD6CBF" w:rsidRPr="00BD5C53">
        <w:rPr>
          <w:rFonts w:asciiTheme="majorBidi" w:hAnsiTheme="majorBidi" w:cstheme="majorBidi"/>
          <w:sz w:val="24"/>
          <w:szCs w:val="24"/>
        </w:rPr>
        <w:t xml:space="preserve"> </w:t>
      </w:r>
      <w:r w:rsidR="007E73F6" w:rsidRPr="00BD5C53">
        <w:rPr>
          <w:rFonts w:asciiTheme="majorBidi" w:hAnsiTheme="majorBidi" w:cstheme="majorBidi"/>
          <w:sz w:val="24"/>
          <w:szCs w:val="24"/>
        </w:rPr>
        <w:t>(</w:t>
      </w:r>
      <w:r w:rsidR="007E73F6" w:rsidRPr="00BD5C53">
        <w:rPr>
          <w:sz w:val="24"/>
          <w:szCs w:val="24"/>
        </w:rPr>
        <w:t xml:space="preserve"> </w:t>
      </w:r>
      <w:r w:rsidR="007E73F6" w:rsidRPr="00BD5C53">
        <w:rPr>
          <w:rFonts w:asciiTheme="majorBidi" w:hAnsiTheme="majorBidi" w:cstheme="majorBidi"/>
          <w:sz w:val="24"/>
          <w:szCs w:val="24"/>
        </w:rPr>
        <w:t xml:space="preserve">Nathan </w:t>
      </w:r>
      <w:r w:rsidR="00BD5C53">
        <w:rPr>
          <w:rFonts w:asciiTheme="majorBidi" w:hAnsiTheme="majorBidi" w:cstheme="majorBidi"/>
          <w:sz w:val="24"/>
          <w:szCs w:val="24"/>
        </w:rPr>
        <w:t>&amp;</w:t>
      </w:r>
      <w:r w:rsidR="007E73F6" w:rsidRPr="00BD5C53">
        <w:rPr>
          <w:rFonts w:asciiTheme="majorBidi" w:hAnsiTheme="majorBidi" w:cstheme="majorBidi"/>
          <w:sz w:val="24"/>
          <w:szCs w:val="24"/>
        </w:rPr>
        <w:t xml:space="preserve"> Sorkness,2004)</w:t>
      </w:r>
    </w:p>
    <w:p w:rsidR="00A02A6B" w:rsidRPr="00BD5C53" w:rsidRDefault="00570549" w:rsidP="00BD5C53">
      <w:pPr>
        <w:bidi w:val="0"/>
        <w:spacing w:after="0" w:line="240" w:lineRule="auto"/>
        <w:ind w:left="84" w:firstLine="456"/>
        <w:jc w:val="both"/>
        <w:rPr>
          <w:rFonts w:asciiTheme="majorBidi" w:hAnsiTheme="majorBidi" w:cstheme="majorBidi"/>
          <w:sz w:val="24"/>
          <w:szCs w:val="24"/>
        </w:rPr>
      </w:pPr>
      <w:r w:rsidRPr="00BD5C53">
        <w:rPr>
          <w:rFonts w:asciiTheme="majorBidi" w:hAnsiTheme="majorBidi" w:cstheme="majorBidi"/>
          <w:sz w:val="24"/>
          <w:szCs w:val="24"/>
        </w:rPr>
        <w:t xml:space="preserve">Asthma control test </w:t>
      </w:r>
      <w:r w:rsidR="00FD1085" w:rsidRPr="00BD5C53">
        <w:rPr>
          <w:rFonts w:asciiTheme="majorBidi" w:hAnsiTheme="majorBidi" w:cstheme="majorBidi"/>
          <w:sz w:val="24"/>
          <w:szCs w:val="24"/>
        </w:rPr>
        <w:t>(ACT)</w:t>
      </w:r>
      <w:r w:rsidRPr="00BD5C53">
        <w:rPr>
          <w:rFonts w:asciiTheme="majorBidi" w:hAnsiTheme="majorBidi" w:cstheme="majorBidi"/>
          <w:sz w:val="24"/>
          <w:szCs w:val="24"/>
        </w:rPr>
        <w:t xml:space="preserve"> is a</w:t>
      </w:r>
      <w:r w:rsidR="00FD1085" w:rsidRPr="00BD5C53">
        <w:rPr>
          <w:rFonts w:asciiTheme="majorBidi" w:hAnsiTheme="majorBidi" w:cstheme="majorBidi"/>
          <w:sz w:val="24"/>
          <w:szCs w:val="24"/>
        </w:rPr>
        <w:t xml:space="preserve"> quick test that provides a numerical score to assess asthma </w:t>
      </w:r>
      <w:r w:rsidR="00184E21" w:rsidRPr="00BD5C53">
        <w:rPr>
          <w:rFonts w:asciiTheme="majorBidi" w:hAnsiTheme="majorBidi" w:cstheme="majorBidi"/>
          <w:sz w:val="24"/>
          <w:szCs w:val="24"/>
        </w:rPr>
        <w:t>control,</w:t>
      </w:r>
      <w:r w:rsidR="00FD1085" w:rsidRPr="00BD5C53">
        <w:rPr>
          <w:rFonts w:asciiTheme="majorBidi" w:hAnsiTheme="majorBidi" w:cstheme="majorBidi"/>
          <w:sz w:val="24"/>
          <w:szCs w:val="24"/>
        </w:rPr>
        <w:t xml:space="preserve"> </w:t>
      </w:r>
      <w:r w:rsidR="00184E21" w:rsidRPr="00BD5C53">
        <w:rPr>
          <w:rFonts w:asciiTheme="majorBidi" w:hAnsiTheme="majorBidi" w:cstheme="majorBidi"/>
          <w:sz w:val="24"/>
          <w:szCs w:val="24"/>
        </w:rPr>
        <w:t>it's</w:t>
      </w:r>
      <w:r w:rsidR="00FD1085" w:rsidRPr="00BD5C53">
        <w:rPr>
          <w:rFonts w:asciiTheme="majorBidi" w:hAnsiTheme="majorBidi" w:cstheme="majorBidi"/>
          <w:sz w:val="24"/>
          <w:szCs w:val="24"/>
        </w:rPr>
        <w:t xml:space="preserve"> recognized by the National Institutes of Health (NIH) in its 2007 asthma guidelines. </w:t>
      </w:r>
      <w:r w:rsidR="00184E21" w:rsidRPr="00BD5C53">
        <w:rPr>
          <w:rFonts w:asciiTheme="majorBidi" w:hAnsiTheme="majorBidi" w:cstheme="majorBidi"/>
          <w:sz w:val="24"/>
          <w:szCs w:val="24"/>
        </w:rPr>
        <w:t>It's</w:t>
      </w:r>
      <w:r w:rsidR="00FD1085" w:rsidRPr="00BD5C53">
        <w:rPr>
          <w:rFonts w:asciiTheme="majorBidi" w:hAnsiTheme="majorBidi" w:cstheme="majorBidi"/>
          <w:sz w:val="24"/>
          <w:szCs w:val="24"/>
        </w:rPr>
        <w:t xml:space="preserve"> clinically validated against spirometry and specialist assessment.</w:t>
      </w:r>
      <w:r w:rsidR="000E32B5" w:rsidRPr="00BD5C53">
        <w:rPr>
          <w:sz w:val="24"/>
          <w:szCs w:val="24"/>
        </w:rPr>
        <w:t xml:space="preserve"> </w:t>
      </w:r>
      <w:r w:rsidR="000E32B5" w:rsidRPr="00BD5C53">
        <w:rPr>
          <w:rFonts w:asciiTheme="majorBidi" w:hAnsiTheme="majorBidi" w:cstheme="majorBidi"/>
          <w:sz w:val="24"/>
          <w:szCs w:val="24"/>
        </w:rPr>
        <w:t xml:space="preserve">(Guidelines for the Diagnosis and Management of Asthma,2007) </w:t>
      </w:r>
      <w:r w:rsidR="008D1328" w:rsidRPr="00BD5C53">
        <w:rPr>
          <w:rFonts w:asciiTheme="majorBidi" w:hAnsiTheme="majorBidi" w:cstheme="majorBidi"/>
          <w:sz w:val="24"/>
          <w:szCs w:val="24"/>
        </w:rPr>
        <w:t xml:space="preserve">. </w:t>
      </w:r>
      <w:r w:rsidR="00BB765E" w:rsidRPr="00BD5C53">
        <w:rPr>
          <w:rFonts w:asciiTheme="majorBidi" w:hAnsiTheme="majorBidi" w:cstheme="majorBidi"/>
          <w:sz w:val="24"/>
          <w:szCs w:val="24"/>
        </w:rPr>
        <w:t>The ACT was developed to assess asthma control, and it has shown strong evaluative and discriminative properties.(</w:t>
      </w:r>
      <w:r w:rsidR="00A02A6B" w:rsidRPr="00BD5C53">
        <w:rPr>
          <w:sz w:val="24"/>
          <w:szCs w:val="24"/>
        </w:rPr>
        <w:t xml:space="preserve"> </w:t>
      </w:r>
      <w:r w:rsidR="00A02A6B" w:rsidRPr="00BD5C53">
        <w:rPr>
          <w:rFonts w:asciiTheme="majorBidi" w:hAnsiTheme="majorBidi" w:cstheme="majorBidi"/>
          <w:sz w:val="24"/>
          <w:szCs w:val="24"/>
        </w:rPr>
        <w:t xml:space="preserve">Nathan </w:t>
      </w:r>
      <w:r w:rsidR="00BD5C53">
        <w:rPr>
          <w:rFonts w:asciiTheme="majorBidi" w:hAnsiTheme="majorBidi" w:cstheme="majorBidi"/>
          <w:sz w:val="24"/>
          <w:szCs w:val="24"/>
        </w:rPr>
        <w:t>&amp;</w:t>
      </w:r>
      <w:r w:rsidR="00A02A6B" w:rsidRPr="00BD5C53">
        <w:rPr>
          <w:rFonts w:asciiTheme="majorBidi" w:hAnsiTheme="majorBidi" w:cstheme="majorBidi"/>
          <w:sz w:val="24"/>
          <w:szCs w:val="24"/>
        </w:rPr>
        <w:t xml:space="preserve"> Sorkness</w:t>
      </w:r>
      <w:r w:rsidR="00BD5C53">
        <w:rPr>
          <w:rFonts w:asciiTheme="majorBidi" w:hAnsiTheme="majorBidi" w:cstheme="majorBidi"/>
          <w:sz w:val="24"/>
          <w:szCs w:val="24"/>
        </w:rPr>
        <w:t>,</w:t>
      </w:r>
      <w:r w:rsidR="00A02A6B" w:rsidRPr="00BD5C53">
        <w:rPr>
          <w:rFonts w:asciiTheme="majorBidi" w:hAnsiTheme="majorBidi" w:cstheme="majorBidi"/>
          <w:sz w:val="24"/>
          <w:szCs w:val="24"/>
        </w:rPr>
        <w:t xml:space="preserve"> 2004)</w:t>
      </w:r>
    </w:p>
    <w:p w:rsidR="00BB765E" w:rsidRPr="00BD5C53" w:rsidRDefault="00BB765E" w:rsidP="00BD5C53">
      <w:pPr>
        <w:bidi w:val="0"/>
        <w:spacing w:after="0" w:line="240" w:lineRule="auto"/>
        <w:ind w:left="84" w:firstLine="456"/>
        <w:jc w:val="both"/>
        <w:rPr>
          <w:rFonts w:asciiTheme="majorBidi" w:hAnsiTheme="majorBidi" w:cstheme="majorBidi"/>
          <w:sz w:val="24"/>
          <w:szCs w:val="24"/>
          <w:rtl/>
        </w:rPr>
      </w:pPr>
      <w:r w:rsidRPr="00BD5C53">
        <w:rPr>
          <w:rFonts w:asciiTheme="majorBidi" w:hAnsiTheme="majorBidi" w:cstheme="majorBidi"/>
          <w:sz w:val="24"/>
          <w:szCs w:val="24"/>
        </w:rPr>
        <w:t xml:space="preserve">It consists of five questions, related to the four weeks preceding the evaluation, addressing multiple dimensions of control, including episodes of breathlessness, nocturnal awakenings, limitations in activities of daily living, self-rating of asthma control, and need for rescue medication. Score: 25(indicated under control over the last 4 week) , Score: 20 to 24 (on target, asthma reasonably well controlled during the past 4 weeks) </w:t>
      </w:r>
      <w:r w:rsidR="00C17709" w:rsidRPr="00BD5C53">
        <w:rPr>
          <w:rFonts w:asciiTheme="majorBidi" w:hAnsiTheme="majorBidi" w:cstheme="majorBidi"/>
          <w:sz w:val="24"/>
          <w:szCs w:val="24"/>
        </w:rPr>
        <w:t xml:space="preserve">, </w:t>
      </w:r>
      <w:r w:rsidR="00BD5C53">
        <w:rPr>
          <w:rFonts w:asciiTheme="majorBidi" w:hAnsiTheme="majorBidi" w:cstheme="majorBidi"/>
          <w:sz w:val="24"/>
          <w:szCs w:val="24"/>
        </w:rPr>
        <w:t>Score: less than 20(</w:t>
      </w:r>
      <w:r w:rsidRPr="00BD5C53">
        <w:rPr>
          <w:rFonts w:asciiTheme="majorBidi" w:hAnsiTheme="majorBidi" w:cstheme="majorBidi"/>
          <w:sz w:val="24"/>
          <w:szCs w:val="24"/>
        </w:rPr>
        <w:t>off target , not have been controlled during the past 4 weeks</w:t>
      </w:r>
      <w:r w:rsidR="00C17709" w:rsidRPr="00BD5C53">
        <w:rPr>
          <w:rFonts w:asciiTheme="majorBidi" w:hAnsiTheme="majorBidi" w:cs="Times New Roman"/>
          <w:sz w:val="24"/>
          <w:szCs w:val="24"/>
        </w:rPr>
        <w:t>)</w:t>
      </w:r>
    </w:p>
    <w:p w:rsidR="000835B8" w:rsidRPr="00BD5C53" w:rsidRDefault="000835B8" w:rsidP="00BD5C53">
      <w:pPr>
        <w:bidi w:val="0"/>
        <w:spacing w:after="0" w:line="240" w:lineRule="auto"/>
        <w:ind w:left="84" w:firstLine="456"/>
        <w:jc w:val="both"/>
        <w:rPr>
          <w:rFonts w:asciiTheme="majorBidi" w:hAnsiTheme="majorBidi" w:cstheme="majorBidi"/>
          <w:sz w:val="24"/>
          <w:szCs w:val="24"/>
          <w:rtl/>
        </w:rPr>
      </w:pPr>
      <w:r w:rsidRPr="00BD5C53">
        <w:rPr>
          <w:rFonts w:asciiTheme="majorBidi" w:hAnsiTheme="majorBidi" w:cstheme="majorBidi"/>
          <w:sz w:val="24"/>
          <w:szCs w:val="24"/>
        </w:rPr>
        <w:t>Asthma can result in physical, emotional, and social limitations for patients. These limitations can impair patient quality of life. In general, the quality-of-life impairment in asthma patients is proportional to the degree of disease activity.(</w:t>
      </w:r>
      <w:r w:rsidR="00410DE1" w:rsidRPr="00BD5C53">
        <w:rPr>
          <w:sz w:val="24"/>
          <w:szCs w:val="24"/>
        </w:rPr>
        <w:t xml:space="preserve"> </w:t>
      </w:r>
      <w:r w:rsidR="00410DE1" w:rsidRPr="00BD5C53">
        <w:rPr>
          <w:rFonts w:asciiTheme="majorBidi" w:hAnsiTheme="majorBidi" w:cstheme="majorBidi"/>
          <w:sz w:val="24"/>
          <w:szCs w:val="24"/>
        </w:rPr>
        <w:t xml:space="preserve">Adams </w:t>
      </w:r>
      <w:r w:rsidR="00BD5C53">
        <w:rPr>
          <w:rFonts w:asciiTheme="majorBidi" w:hAnsiTheme="majorBidi" w:cstheme="majorBidi"/>
          <w:sz w:val="24"/>
          <w:szCs w:val="24"/>
        </w:rPr>
        <w:t>&amp; Wakefield</w:t>
      </w:r>
      <w:r w:rsidR="00410DE1" w:rsidRPr="00BD5C53">
        <w:rPr>
          <w:rFonts w:asciiTheme="majorBidi" w:hAnsiTheme="majorBidi" w:cstheme="majorBidi"/>
          <w:sz w:val="24"/>
          <w:szCs w:val="24"/>
        </w:rPr>
        <w:t xml:space="preserve">,2001) </w:t>
      </w:r>
      <w:r w:rsidR="00BD5C53">
        <w:rPr>
          <w:sz w:val="24"/>
          <w:szCs w:val="24"/>
        </w:rPr>
        <w:t>(</w:t>
      </w:r>
      <w:r w:rsidR="00410DE1" w:rsidRPr="00BD5C53">
        <w:rPr>
          <w:rFonts w:asciiTheme="majorBidi" w:hAnsiTheme="majorBidi" w:cstheme="majorBidi"/>
          <w:sz w:val="24"/>
          <w:szCs w:val="24"/>
        </w:rPr>
        <w:t>Juniper EF,2005)</w:t>
      </w:r>
    </w:p>
    <w:p w:rsidR="00FD1085" w:rsidRPr="00BD5C53" w:rsidRDefault="000835B8" w:rsidP="00BD5C53">
      <w:pPr>
        <w:bidi w:val="0"/>
        <w:spacing w:after="0" w:line="240" w:lineRule="auto"/>
        <w:ind w:left="84" w:firstLine="456"/>
        <w:jc w:val="both"/>
        <w:rPr>
          <w:rFonts w:asciiTheme="majorBidi" w:hAnsiTheme="majorBidi" w:cstheme="majorBidi"/>
          <w:sz w:val="24"/>
          <w:szCs w:val="24"/>
        </w:rPr>
      </w:pPr>
      <w:r w:rsidRPr="00BD5C53">
        <w:rPr>
          <w:rFonts w:asciiTheme="majorBidi" w:hAnsiTheme="majorBidi" w:cstheme="majorBidi"/>
          <w:sz w:val="24"/>
          <w:szCs w:val="24"/>
        </w:rPr>
        <w:t>Proper treatment makes a big difference in preventing both short-term and long-term complications caused by asthma and better quality of life</w:t>
      </w:r>
    </w:p>
    <w:p w:rsidR="008D1328" w:rsidRPr="00BD5C53" w:rsidRDefault="007E0A8C" w:rsidP="00BD5C53">
      <w:pPr>
        <w:bidi w:val="0"/>
        <w:spacing w:after="0" w:line="240" w:lineRule="auto"/>
        <w:ind w:left="84" w:firstLine="456"/>
        <w:jc w:val="both"/>
        <w:rPr>
          <w:rFonts w:asciiTheme="majorBidi" w:hAnsiTheme="majorBidi" w:cs="Times New Roman"/>
          <w:sz w:val="24"/>
          <w:szCs w:val="24"/>
        </w:rPr>
      </w:pPr>
      <w:r w:rsidRPr="00BD5C53">
        <w:rPr>
          <w:rFonts w:asciiTheme="majorBidi" w:hAnsiTheme="majorBidi" w:cs="Times New Roman"/>
          <w:sz w:val="24"/>
          <w:szCs w:val="24"/>
        </w:rPr>
        <w:t xml:space="preserve">The aim of this study : </w:t>
      </w:r>
      <w:r w:rsidR="00787F5F" w:rsidRPr="00BD5C53">
        <w:rPr>
          <w:rFonts w:asciiTheme="majorBidi" w:hAnsiTheme="majorBidi" w:cs="Times New Roman"/>
          <w:sz w:val="24"/>
          <w:szCs w:val="24"/>
        </w:rPr>
        <w:t>to assess Asthma control test in patients with asthma  and its association with some individual characteristics</w:t>
      </w:r>
      <w:r w:rsidR="004725A5" w:rsidRPr="00BD5C53">
        <w:rPr>
          <w:sz w:val="24"/>
          <w:szCs w:val="24"/>
        </w:rPr>
        <w:t xml:space="preserve"> ,  </w:t>
      </w:r>
      <w:r w:rsidR="004725A5" w:rsidRPr="00BD5C53">
        <w:rPr>
          <w:rFonts w:asciiTheme="majorBidi" w:hAnsiTheme="majorBidi" w:cs="Times New Roman"/>
          <w:sz w:val="24"/>
          <w:szCs w:val="24"/>
        </w:rPr>
        <w:t>medical history and type of treatments,</w:t>
      </w:r>
    </w:p>
    <w:p w:rsidR="00C43A25" w:rsidRPr="00BD5C53" w:rsidRDefault="00C43A25" w:rsidP="00BD5C53">
      <w:pPr>
        <w:bidi w:val="0"/>
        <w:spacing w:after="0" w:line="240" w:lineRule="auto"/>
        <w:jc w:val="both"/>
        <w:rPr>
          <w:rFonts w:asciiTheme="majorBidi" w:hAnsiTheme="majorBidi" w:cs="Times New Roman"/>
          <w:i/>
          <w:iCs/>
          <w:sz w:val="24"/>
          <w:szCs w:val="24"/>
        </w:rPr>
      </w:pPr>
      <w:r w:rsidRPr="00BD5C53">
        <w:rPr>
          <w:rFonts w:asciiTheme="majorBidi" w:hAnsiTheme="majorBidi" w:cs="Times New Roman"/>
          <w:b/>
          <w:bCs/>
          <w:i/>
          <w:iCs/>
          <w:sz w:val="24"/>
          <w:szCs w:val="24"/>
        </w:rPr>
        <w:t>Subjects and methods</w:t>
      </w:r>
      <w:r w:rsidRPr="00BD5C53">
        <w:rPr>
          <w:rFonts w:asciiTheme="majorBidi" w:hAnsiTheme="majorBidi" w:cs="Times New Roman"/>
          <w:i/>
          <w:iCs/>
          <w:sz w:val="24"/>
          <w:szCs w:val="24"/>
        </w:rPr>
        <w:t>:</w:t>
      </w:r>
    </w:p>
    <w:p w:rsidR="00B41DFB" w:rsidRPr="00BD5C53" w:rsidRDefault="00C43A25" w:rsidP="00BD5C53">
      <w:pPr>
        <w:bidi w:val="0"/>
        <w:spacing w:after="0" w:line="240" w:lineRule="auto"/>
        <w:ind w:left="84" w:firstLine="456"/>
        <w:jc w:val="both"/>
        <w:rPr>
          <w:rFonts w:asciiTheme="majorBidi" w:hAnsiTheme="majorBidi" w:cstheme="majorBidi"/>
          <w:sz w:val="24"/>
          <w:szCs w:val="24"/>
          <w:rtl/>
        </w:rPr>
      </w:pPr>
      <w:r w:rsidRPr="00BD5C53">
        <w:rPr>
          <w:rFonts w:asciiTheme="majorBidi" w:hAnsiTheme="majorBidi" w:cs="Times New Roman"/>
          <w:sz w:val="24"/>
          <w:szCs w:val="24"/>
        </w:rPr>
        <w:t xml:space="preserve">a cross-sectional study of </w:t>
      </w:r>
      <w:r w:rsidR="00974578" w:rsidRPr="00BD5C53">
        <w:rPr>
          <w:rFonts w:asciiTheme="majorBidi" w:hAnsiTheme="majorBidi" w:cs="Times New Roman"/>
          <w:sz w:val="24"/>
          <w:szCs w:val="24"/>
        </w:rPr>
        <w:t xml:space="preserve">convenient </w:t>
      </w:r>
      <w:r w:rsidRPr="00BD5C53">
        <w:rPr>
          <w:rFonts w:asciiTheme="majorBidi" w:hAnsiTheme="majorBidi" w:cs="Times New Roman"/>
          <w:sz w:val="24"/>
          <w:szCs w:val="24"/>
        </w:rPr>
        <w:t xml:space="preserve"> </w:t>
      </w:r>
      <w:r w:rsidR="00FD6CBF" w:rsidRPr="00BD5C53">
        <w:rPr>
          <w:rFonts w:asciiTheme="majorBidi" w:hAnsiTheme="majorBidi" w:cs="Times New Roman"/>
          <w:sz w:val="24"/>
          <w:szCs w:val="24"/>
        </w:rPr>
        <w:t>sample of</w:t>
      </w:r>
      <w:r w:rsidRPr="00BD5C53">
        <w:rPr>
          <w:rFonts w:asciiTheme="majorBidi" w:hAnsiTheme="majorBidi" w:cs="Times New Roman"/>
          <w:sz w:val="24"/>
          <w:szCs w:val="24"/>
        </w:rPr>
        <w:t xml:space="preserve"> the </w:t>
      </w:r>
      <w:r w:rsidR="00B20403" w:rsidRPr="00BD5C53">
        <w:rPr>
          <w:rFonts w:asciiTheme="majorBidi" w:hAnsiTheme="majorBidi" w:cs="Times New Roman"/>
          <w:sz w:val="24"/>
          <w:szCs w:val="24"/>
        </w:rPr>
        <w:t>Asthmatic patients, in Me</w:t>
      </w:r>
      <w:r w:rsidR="00FD6CBF" w:rsidRPr="00BD5C53">
        <w:rPr>
          <w:rFonts w:asciiTheme="majorBidi" w:hAnsiTheme="majorBidi" w:cs="Times New Roman"/>
          <w:sz w:val="24"/>
          <w:szCs w:val="24"/>
        </w:rPr>
        <w:t>rj</w:t>
      </w:r>
      <w:r w:rsidR="00B20403" w:rsidRPr="00BD5C53">
        <w:rPr>
          <w:rFonts w:asciiTheme="majorBidi" w:hAnsiTheme="majorBidi" w:cs="Times New Roman"/>
          <w:sz w:val="24"/>
          <w:szCs w:val="24"/>
        </w:rPr>
        <w:t>an</w:t>
      </w:r>
      <w:r w:rsidR="00FB723E" w:rsidRPr="00BD5C53">
        <w:rPr>
          <w:rFonts w:asciiTheme="majorBidi" w:hAnsiTheme="majorBidi" w:cs="Times New Roman"/>
          <w:sz w:val="24"/>
          <w:szCs w:val="24"/>
        </w:rPr>
        <w:t xml:space="preserve"> teaching hospital </w:t>
      </w:r>
      <w:r w:rsidR="00E65222" w:rsidRPr="00BD5C53">
        <w:rPr>
          <w:rFonts w:asciiTheme="majorBidi" w:hAnsiTheme="majorBidi" w:cs="Times New Roman"/>
          <w:sz w:val="24"/>
          <w:szCs w:val="24"/>
        </w:rPr>
        <w:t>in</w:t>
      </w:r>
      <w:r w:rsidR="00E65222" w:rsidRPr="00BD5C53">
        <w:rPr>
          <w:sz w:val="24"/>
          <w:szCs w:val="24"/>
        </w:rPr>
        <w:t xml:space="preserve"> </w:t>
      </w:r>
      <w:r w:rsidR="00E65222" w:rsidRPr="00BD5C53">
        <w:rPr>
          <w:rFonts w:asciiTheme="majorBidi" w:hAnsiTheme="majorBidi" w:cs="Times New Roman"/>
          <w:sz w:val="24"/>
          <w:szCs w:val="24"/>
        </w:rPr>
        <w:t>Babylon governorate</w:t>
      </w:r>
      <w:r w:rsidR="00E65222" w:rsidRPr="00BD5C53">
        <w:rPr>
          <w:sz w:val="24"/>
          <w:szCs w:val="24"/>
        </w:rPr>
        <w:t xml:space="preserve"> </w:t>
      </w:r>
      <w:r w:rsidR="00E65222" w:rsidRPr="00BD5C53">
        <w:rPr>
          <w:rFonts w:asciiTheme="majorBidi" w:hAnsiTheme="majorBidi" w:cs="Times New Roman"/>
          <w:sz w:val="24"/>
          <w:szCs w:val="24"/>
        </w:rPr>
        <w:t>, Hilla city</w:t>
      </w:r>
      <w:r w:rsidR="00974578" w:rsidRPr="00BD5C53">
        <w:rPr>
          <w:sz w:val="24"/>
          <w:szCs w:val="24"/>
        </w:rPr>
        <w:t xml:space="preserve"> </w:t>
      </w:r>
      <w:r w:rsidR="00974578" w:rsidRPr="00BD5C53">
        <w:rPr>
          <w:rFonts w:asciiTheme="majorBidi" w:hAnsiTheme="majorBidi" w:cs="Times New Roman"/>
          <w:sz w:val="24"/>
          <w:szCs w:val="24"/>
        </w:rPr>
        <w:t>,</w:t>
      </w:r>
      <w:r w:rsidR="00FD6CBF" w:rsidRPr="00BD5C53">
        <w:rPr>
          <w:rFonts w:asciiTheme="majorBidi" w:hAnsiTheme="majorBidi" w:cs="Times New Roman"/>
          <w:sz w:val="24"/>
          <w:szCs w:val="24"/>
        </w:rPr>
        <w:t>Iraq, from</w:t>
      </w:r>
      <w:r w:rsidRPr="00BD5C53">
        <w:rPr>
          <w:rFonts w:asciiTheme="majorBidi" w:hAnsiTheme="majorBidi" w:cs="Times New Roman"/>
          <w:sz w:val="24"/>
          <w:szCs w:val="24"/>
        </w:rPr>
        <w:t xml:space="preserve">  </w:t>
      </w:r>
      <w:r w:rsidR="00974578" w:rsidRPr="00BD5C53">
        <w:rPr>
          <w:rFonts w:asciiTheme="majorBidi" w:hAnsiTheme="majorBidi" w:cs="Times New Roman"/>
          <w:sz w:val="24"/>
          <w:szCs w:val="24"/>
        </w:rPr>
        <w:t>October</w:t>
      </w:r>
      <w:r w:rsidRPr="00BD5C53">
        <w:rPr>
          <w:rFonts w:asciiTheme="majorBidi" w:hAnsiTheme="majorBidi" w:cs="Times New Roman"/>
          <w:sz w:val="24"/>
          <w:szCs w:val="24"/>
        </w:rPr>
        <w:t xml:space="preserve"> -2012 to May- 2013 for </w:t>
      </w:r>
      <w:r w:rsidR="00FD50BC" w:rsidRPr="00BD5C53">
        <w:rPr>
          <w:rFonts w:asciiTheme="majorBidi" w:hAnsiTheme="majorBidi" w:cs="Times New Roman"/>
          <w:sz w:val="24"/>
          <w:szCs w:val="24"/>
        </w:rPr>
        <w:t>outpatients asthma</w:t>
      </w:r>
      <w:r w:rsidR="004B0B68" w:rsidRPr="00BD5C53">
        <w:rPr>
          <w:rFonts w:asciiTheme="majorBidi" w:hAnsiTheme="majorBidi" w:cs="Times New Roman"/>
          <w:sz w:val="24"/>
          <w:szCs w:val="24"/>
        </w:rPr>
        <w:t xml:space="preserve">tic </w:t>
      </w:r>
      <w:r w:rsidR="00D43F5E" w:rsidRPr="00BD5C53">
        <w:rPr>
          <w:rFonts w:asciiTheme="majorBidi" w:hAnsiTheme="majorBidi" w:cs="Times New Roman"/>
          <w:sz w:val="24"/>
          <w:szCs w:val="24"/>
        </w:rPr>
        <w:t>patients</w:t>
      </w:r>
      <w:r w:rsidR="00104833" w:rsidRPr="00BD5C53">
        <w:rPr>
          <w:sz w:val="24"/>
          <w:szCs w:val="24"/>
        </w:rPr>
        <w:t xml:space="preserve">, </w:t>
      </w:r>
      <w:r w:rsidR="00B20403" w:rsidRPr="00BD5C53">
        <w:rPr>
          <w:rFonts w:asciiTheme="majorBidi" w:hAnsiTheme="majorBidi" w:cstheme="majorBidi"/>
          <w:sz w:val="24"/>
          <w:szCs w:val="24"/>
        </w:rPr>
        <w:t>who had been diagnosed with asthma</w:t>
      </w:r>
      <w:r w:rsidR="00104833" w:rsidRPr="00BD5C53">
        <w:rPr>
          <w:sz w:val="24"/>
          <w:szCs w:val="24"/>
        </w:rPr>
        <w:t xml:space="preserve"> </w:t>
      </w:r>
      <w:r w:rsidR="00104833" w:rsidRPr="00BD5C53">
        <w:rPr>
          <w:rFonts w:asciiTheme="majorBidi" w:hAnsiTheme="majorBidi" w:cs="Times New Roman"/>
          <w:sz w:val="24"/>
          <w:szCs w:val="24"/>
        </w:rPr>
        <w:t>accordance with the Global Initiative for Asthma criteria,(</w:t>
      </w:r>
      <w:r w:rsidR="00780D42" w:rsidRPr="00BD5C53">
        <w:rPr>
          <w:sz w:val="24"/>
          <w:szCs w:val="24"/>
        </w:rPr>
        <w:t xml:space="preserve"> </w:t>
      </w:r>
      <w:r w:rsidR="00780D42" w:rsidRPr="00BD5C53">
        <w:rPr>
          <w:rFonts w:asciiTheme="majorBidi" w:hAnsiTheme="majorBidi" w:cs="Times New Roman"/>
          <w:sz w:val="24"/>
          <w:szCs w:val="24"/>
        </w:rPr>
        <w:t xml:space="preserve">Global Initiative for Asthma 2009) </w:t>
      </w:r>
      <w:r w:rsidR="00B20403" w:rsidRPr="00BD5C53">
        <w:rPr>
          <w:rFonts w:asciiTheme="majorBidi" w:hAnsiTheme="majorBidi" w:cs="Times New Roman"/>
          <w:sz w:val="24"/>
          <w:szCs w:val="24"/>
        </w:rPr>
        <w:t xml:space="preserve">and had been under outpatient treatment for more than six months, </w:t>
      </w:r>
      <w:r w:rsidRPr="00BD5C53">
        <w:rPr>
          <w:rFonts w:asciiTheme="majorBidi" w:hAnsiTheme="majorBidi" w:cs="Times New Roman"/>
          <w:sz w:val="24"/>
          <w:szCs w:val="24"/>
        </w:rPr>
        <w:t>(n=</w:t>
      </w:r>
      <w:r w:rsidR="00555B6D" w:rsidRPr="00BD5C53">
        <w:rPr>
          <w:rFonts w:asciiTheme="majorBidi" w:hAnsiTheme="majorBidi" w:cs="Times New Roman"/>
          <w:sz w:val="24"/>
          <w:szCs w:val="24"/>
        </w:rPr>
        <w:t>80</w:t>
      </w:r>
      <w:r w:rsidRPr="00BD5C53">
        <w:rPr>
          <w:rFonts w:asciiTheme="majorBidi" w:hAnsiTheme="majorBidi" w:cs="Times New Roman"/>
          <w:sz w:val="24"/>
          <w:szCs w:val="24"/>
        </w:rPr>
        <w:t>) were eligible to complete the</w:t>
      </w:r>
      <w:r w:rsidR="000D1C85" w:rsidRPr="00BD5C53">
        <w:rPr>
          <w:rFonts w:asciiTheme="majorBidi" w:hAnsiTheme="majorBidi" w:cs="Times New Roman"/>
          <w:sz w:val="24"/>
          <w:szCs w:val="24"/>
        </w:rPr>
        <w:t xml:space="preserve"> ACT </w:t>
      </w:r>
      <w:r w:rsidR="004730D2" w:rsidRPr="00BD5C53">
        <w:rPr>
          <w:rFonts w:asciiTheme="majorBidi" w:hAnsiTheme="majorBidi" w:cs="Times New Roman"/>
          <w:sz w:val="24"/>
          <w:szCs w:val="24"/>
        </w:rPr>
        <w:t xml:space="preserve">and only patients unable to fill the questionnaire were excluded. </w:t>
      </w:r>
      <w:r w:rsidRPr="00BD5C53">
        <w:rPr>
          <w:rFonts w:asciiTheme="majorBidi" w:hAnsiTheme="majorBidi" w:cs="Times New Roman"/>
          <w:sz w:val="24"/>
          <w:szCs w:val="24"/>
        </w:rPr>
        <w:t xml:space="preserve"> data collection Consent form </w:t>
      </w:r>
      <w:r w:rsidR="00B37318" w:rsidRPr="00BD5C53">
        <w:rPr>
          <w:rFonts w:asciiTheme="majorBidi" w:hAnsiTheme="majorBidi" w:cs="Times New Roman"/>
          <w:sz w:val="24"/>
          <w:szCs w:val="24"/>
        </w:rPr>
        <w:t xml:space="preserve">after </w:t>
      </w:r>
      <w:r w:rsidRPr="00BD5C53">
        <w:rPr>
          <w:rFonts w:asciiTheme="majorBidi" w:hAnsiTheme="majorBidi" w:cs="Times New Roman"/>
          <w:sz w:val="24"/>
          <w:szCs w:val="24"/>
        </w:rPr>
        <w:t>a simple description of the study to all the persons included in the study</w:t>
      </w:r>
      <w:r w:rsidR="00191A14" w:rsidRPr="00BD5C53">
        <w:rPr>
          <w:rFonts w:asciiTheme="majorBidi" w:hAnsiTheme="majorBidi" w:cs="Times New Roman"/>
          <w:sz w:val="24"/>
          <w:szCs w:val="24"/>
        </w:rPr>
        <w:t>,</w:t>
      </w:r>
      <w:r w:rsidRPr="00BD5C53">
        <w:rPr>
          <w:rFonts w:asciiTheme="majorBidi" w:hAnsiTheme="majorBidi" w:cs="Times New Roman"/>
          <w:sz w:val="24"/>
          <w:szCs w:val="24"/>
        </w:rPr>
        <w:t xml:space="preserve"> and other variables related to  socio demographic factors for </w:t>
      </w:r>
      <w:r w:rsidR="00596296" w:rsidRPr="00BD5C53">
        <w:rPr>
          <w:rFonts w:asciiTheme="majorBidi" w:hAnsiTheme="majorBidi" w:cs="Times New Roman"/>
          <w:sz w:val="24"/>
          <w:szCs w:val="24"/>
        </w:rPr>
        <w:t>study</w:t>
      </w:r>
      <w:r w:rsidRPr="00BD5C53">
        <w:rPr>
          <w:rFonts w:asciiTheme="majorBidi" w:hAnsiTheme="majorBidi" w:cs="Times New Roman"/>
          <w:sz w:val="24"/>
          <w:szCs w:val="24"/>
        </w:rPr>
        <w:t xml:space="preserve"> group  </w:t>
      </w:r>
      <w:r w:rsidR="00071AFE" w:rsidRPr="00BD5C53">
        <w:rPr>
          <w:rFonts w:asciiTheme="majorBidi" w:hAnsiTheme="majorBidi" w:cs="Times New Roman"/>
          <w:sz w:val="24"/>
          <w:szCs w:val="24"/>
        </w:rPr>
        <w:t>(</w:t>
      </w:r>
      <w:r w:rsidRPr="00BD5C53">
        <w:rPr>
          <w:rFonts w:asciiTheme="majorBidi" w:hAnsiTheme="majorBidi" w:cs="Times New Roman"/>
          <w:sz w:val="24"/>
          <w:szCs w:val="24"/>
        </w:rPr>
        <w:t xml:space="preserve"> age ,residence , occupation  , Marital state , educational level</w:t>
      </w:r>
      <w:r w:rsidR="00071AFE" w:rsidRPr="00BD5C53">
        <w:rPr>
          <w:rFonts w:asciiTheme="majorBidi" w:hAnsiTheme="majorBidi" w:cs="Times New Roman"/>
          <w:sz w:val="24"/>
          <w:szCs w:val="24"/>
        </w:rPr>
        <w:t>)</w:t>
      </w:r>
      <w:r w:rsidRPr="00BD5C53">
        <w:rPr>
          <w:rFonts w:asciiTheme="majorBidi" w:hAnsiTheme="majorBidi" w:cs="Times New Roman"/>
          <w:sz w:val="24"/>
          <w:szCs w:val="24"/>
        </w:rPr>
        <w:t xml:space="preserve"> </w:t>
      </w:r>
      <w:r w:rsidR="000D1C85" w:rsidRPr="00BD5C53">
        <w:rPr>
          <w:rFonts w:asciiTheme="majorBidi" w:hAnsiTheme="majorBidi" w:cs="Times New Roman"/>
          <w:sz w:val="24"/>
          <w:szCs w:val="24"/>
        </w:rPr>
        <w:t>,</w:t>
      </w:r>
      <w:r w:rsidRPr="00BD5C53">
        <w:rPr>
          <w:rFonts w:asciiTheme="majorBidi" w:hAnsiTheme="majorBidi" w:cs="Times New Roman"/>
          <w:sz w:val="24"/>
          <w:szCs w:val="24"/>
        </w:rPr>
        <w:t xml:space="preserve"> </w:t>
      </w:r>
      <w:r w:rsidR="00624BEC" w:rsidRPr="00BD5C53">
        <w:rPr>
          <w:rFonts w:asciiTheme="majorBidi" w:hAnsiTheme="majorBidi" w:cstheme="majorBidi"/>
          <w:sz w:val="24"/>
          <w:szCs w:val="24"/>
        </w:rPr>
        <w:t xml:space="preserve">as well as data regarding </w:t>
      </w:r>
      <w:r w:rsidR="00974578" w:rsidRPr="00BD5C53">
        <w:rPr>
          <w:rFonts w:asciiTheme="majorBidi" w:hAnsiTheme="majorBidi" w:cstheme="majorBidi"/>
          <w:sz w:val="24"/>
          <w:szCs w:val="24"/>
        </w:rPr>
        <w:t xml:space="preserve"> medical history (</w:t>
      </w:r>
      <w:r w:rsidR="00624BEC" w:rsidRPr="00BD5C53">
        <w:rPr>
          <w:rFonts w:asciiTheme="majorBidi" w:hAnsiTheme="majorBidi" w:cstheme="majorBidi"/>
          <w:sz w:val="24"/>
          <w:szCs w:val="24"/>
        </w:rPr>
        <w:t xml:space="preserve">duration </w:t>
      </w:r>
      <w:r w:rsidR="00974578" w:rsidRPr="00BD5C53">
        <w:rPr>
          <w:rFonts w:asciiTheme="majorBidi" w:hAnsiTheme="majorBidi" w:cstheme="majorBidi"/>
          <w:sz w:val="24"/>
          <w:szCs w:val="24"/>
        </w:rPr>
        <w:t xml:space="preserve">and onset of asthma </w:t>
      </w:r>
      <w:r w:rsidR="00624BEC" w:rsidRPr="00BD5C53">
        <w:rPr>
          <w:rFonts w:asciiTheme="majorBidi" w:hAnsiTheme="majorBidi" w:cstheme="majorBidi"/>
          <w:sz w:val="24"/>
          <w:szCs w:val="24"/>
        </w:rPr>
        <w:t>and</w:t>
      </w:r>
      <w:r w:rsidR="00071AFE" w:rsidRPr="00BD5C53">
        <w:rPr>
          <w:rFonts w:asciiTheme="majorBidi" w:hAnsiTheme="majorBidi" w:cstheme="majorBidi"/>
          <w:sz w:val="24"/>
          <w:szCs w:val="24"/>
        </w:rPr>
        <w:t xml:space="preserve"> family history of asthma , history</w:t>
      </w:r>
      <w:r w:rsidR="00D43F5E" w:rsidRPr="00BD5C53">
        <w:rPr>
          <w:rFonts w:asciiTheme="majorBidi" w:hAnsiTheme="majorBidi" w:cstheme="majorBidi"/>
          <w:sz w:val="24"/>
          <w:szCs w:val="24"/>
        </w:rPr>
        <w:t xml:space="preserve"> of use health services in the past year </w:t>
      </w:r>
      <w:r w:rsidR="00071AFE" w:rsidRPr="00BD5C53">
        <w:rPr>
          <w:rFonts w:asciiTheme="majorBidi" w:hAnsiTheme="majorBidi" w:cstheme="majorBidi"/>
          <w:sz w:val="24"/>
          <w:szCs w:val="24"/>
        </w:rPr>
        <w:t xml:space="preserve"> </w:t>
      </w:r>
      <w:r w:rsidR="00C83D49" w:rsidRPr="00BD5C53">
        <w:rPr>
          <w:rFonts w:asciiTheme="majorBidi" w:hAnsiTheme="majorBidi" w:cstheme="majorBidi"/>
          <w:sz w:val="24"/>
          <w:szCs w:val="24"/>
        </w:rPr>
        <w:t xml:space="preserve">include </w:t>
      </w:r>
      <w:r w:rsidR="00071AFE" w:rsidRPr="00BD5C53">
        <w:rPr>
          <w:rFonts w:asciiTheme="majorBidi" w:hAnsiTheme="majorBidi" w:cstheme="majorBidi"/>
          <w:sz w:val="24"/>
          <w:szCs w:val="24"/>
        </w:rPr>
        <w:t xml:space="preserve">hospitalization , </w:t>
      </w:r>
      <w:r w:rsidR="00C83D49" w:rsidRPr="00BD5C53">
        <w:rPr>
          <w:rFonts w:asciiTheme="majorBidi" w:hAnsiTheme="majorBidi" w:cstheme="majorBidi"/>
          <w:sz w:val="24"/>
          <w:szCs w:val="24"/>
        </w:rPr>
        <w:t xml:space="preserve">and </w:t>
      </w:r>
      <w:r w:rsidR="00071AFE" w:rsidRPr="00BD5C53">
        <w:rPr>
          <w:rFonts w:asciiTheme="majorBidi" w:hAnsiTheme="majorBidi" w:cstheme="majorBidi"/>
          <w:sz w:val="24"/>
          <w:szCs w:val="24"/>
        </w:rPr>
        <w:t>history of visit emergency unit  ,</w:t>
      </w:r>
      <w:r w:rsidR="00624BEC" w:rsidRPr="00BD5C53">
        <w:rPr>
          <w:rFonts w:asciiTheme="majorBidi" w:hAnsiTheme="majorBidi" w:cstheme="majorBidi"/>
          <w:sz w:val="24"/>
          <w:szCs w:val="24"/>
        </w:rPr>
        <w:t xml:space="preserve"> </w:t>
      </w:r>
      <w:r w:rsidR="00974578" w:rsidRPr="00BD5C53">
        <w:rPr>
          <w:rFonts w:asciiTheme="majorBidi" w:hAnsiTheme="majorBidi" w:cstheme="majorBidi"/>
          <w:sz w:val="24"/>
          <w:szCs w:val="24"/>
        </w:rPr>
        <w:t xml:space="preserve"> type of treatments ,</w:t>
      </w:r>
      <w:r w:rsidR="00624BEC" w:rsidRPr="00BD5C53">
        <w:rPr>
          <w:rFonts w:asciiTheme="majorBidi" w:hAnsiTheme="majorBidi" w:cstheme="majorBidi"/>
          <w:sz w:val="24"/>
          <w:szCs w:val="24"/>
        </w:rPr>
        <w:t xml:space="preserve">presence of comorbidities (diabetes, systemic arterial hypertension, allergic rhinitis, and </w:t>
      </w:r>
      <w:r w:rsidR="00974578" w:rsidRPr="00BD5C53">
        <w:rPr>
          <w:rFonts w:asciiTheme="majorBidi" w:hAnsiTheme="majorBidi" w:cstheme="majorBidi"/>
          <w:sz w:val="24"/>
          <w:szCs w:val="24"/>
        </w:rPr>
        <w:t>gastro esophageal</w:t>
      </w:r>
      <w:r w:rsidR="00624BEC" w:rsidRPr="00BD5C53">
        <w:rPr>
          <w:rFonts w:asciiTheme="majorBidi" w:hAnsiTheme="majorBidi" w:cstheme="majorBidi"/>
          <w:sz w:val="24"/>
          <w:szCs w:val="24"/>
        </w:rPr>
        <w:t xml:space="preserve"> reflux [GER]) were collected through a questionnaire</w:t>
      </w:r>
      <w:r w:rsidR="00974578" w:rsidRPr="00BD5C53">
        <w:rPr>
          <w:rFonts w:asciiTheme="majorBidi" w:hAnsiTheme="majorBidi" w:cstheme="majorBidi"/>
          <w:sz w:val="24"/>
          <w:szCs w:val="24"/>
        </w:rPr>
        <w:t xml:space="preserve"> </w:t>
      </w:r>
      <w:r w:rsidR="00624BEC" w:rsidRPr="00BD5C53">
        <w:rPr>
          <w:rFonts w:asciiTheme="majorBidi" w:hAnsiTheme="majorBidi" w:cstheme="majorBidi"/>
          <w:sz w:val="24"/>
          <w:szCs w:val="24"/>
        </w:rPr>
        <w:t>.</w:t>
      </w:r>
      <w:r w:rsidR="00974578" w:rsidRPr="00BD5C53">
        <w:rPr>
          <w:rFonts w:asciiTheme="majorBidi" w:hAnsiTheme="majorBidi" w:cstheme="majorBidi"/>
          <w:sz w:val="24"/>
          <w:szCs w:val="24"/>
        </w:rPr>
        <w:t>The anthropometric measurements were also tacked (weight, height, BMI, waist circumference(WC), waist to hip ratio(WHR))</w:t>
      </w:r>
      <w:r w:rsidR="00624BEC" w:rsidRPr="00BD5C53">
        <w:rPr>
          <w:rFonts w:asciiTheme="majorBidi" w:hAnsiTheme="majorBidi" w:cstheme="majorBidi"/>
          <w:sz w:val="24"/>
          <w:szCs w:val="24"/>
        </w:rPr>
        <w:t xml:space="preserve"> </w:t>
      </w:r>
      <w:r w:rsidR="00B37318" w:rsidRPr="00BD5C53">
        <w:rPr>
          <w:rFonts w:asciiTheme="majorBidi" w:hAnsiTheme="majorBidi" w:cstheme="majorBidi"/>
          <w:sz w:val="24"/>
          <w:szCs w:val="24"/>
        </w:rPr>
        <w:t>The asthma control status was assessed using the asthma control test (ACT)</w:t>
      </w:r>
      <w:r w:rsidR="00071AFE" w:rsidRPr="00BD5C53">
        <w:rPr>
          <w:rFonts w:asciiTheme="majorBidi" w:hAnsiTheme="majorBidi" w:cstheme="majorBidi"/>
          <w:sz w:val="24"/>
          <w:szCs w:val="24"/>
        </w:rPr>
        <w:t>.</w:t>
      </w:r>
    </w:p>
    <w:p w:rsidR="00943E7C" w:rsidRPr="00BD5C53" w:rsidRDefault="00624BEC" w:rsidP="00BD5C53">
      <w:pPr>
        <w:bidi w:val="0"/>
        <w:spacing w:after="0" w:line="240" w:lineRule="auto"/>
        <w:ind w:left="84" w:firstLine="456"/>
        <w:jc w:val="both"/>
        <w:rPr>
          <w:rFonts w:asciiTheme="majorBidi" w:hAnsiTheme="majorBidi" w:cs="Times New Roman"/>
          <w:sz w:val="24"/>
          <w:szCs w:val="24"/>
        </w:rPr>
      </w:pPr>
      <w:r w:rsidRPr="00BD5C53">
        <w:rPr>
          <w:rFonts w:asciiTheme="majorBidi" w:hAnsiTheme="majorBidi" w:cs="Times New Roman"/>
          <w:sz w:val="24"/>
          <w:szCs w:val="24"/>
        </w:rPr>
        <w:t>Patients were assessed for rhinitis and GER on the basis of clinical criteria. Cases of allergic rhinitis were defined as those in which patients had recurrent episodes of wheezing, rhinorrhea, pruritus, and nasal congestion that were triggered by respiratory irritants, and cases of GER were defined as those in which patients had had more than two episodes of heartburn per week for more than four weeks</w:t>
      </w:r>
      <w:r w:rsidR="00054D97" w:rsidRPr="00BD5C53">
        <w:rPr>
          <w:rFonts w:asciiTheme="majorBidi" w:hAnsiTheme="majorBidi" w:cs="Times New Roman"/>
          <w:sz w:val="24"/>
          <w:szCs w:val="24"/>
        </w:rPr>
        <w:t>.</w:t>
      </w:r>
      <w:r w:rsidR="00071AFE" w:rsidRPr="00BD5C53">
        <w:rPr>
          <w:sz w:val="24"/>
          <w:szCs w:val="24"/>
        </w:rPr>
        <w:t xml:space="preserve"> </w:t>
      </w:r>
      <w:r w:rsidR="00071AFE" w:rsidRPr="00BD5C53">
        <w:rPr>
          <w:rFonts w:asciiTheme="majorBidi" w:hAnsiTheme="majorBidi" w:cs="Times New Roman"/>
          <w:sz w:val="24"/>
          <w:szCs w:val="24"/>
        </w:rPr>
        <w:t>The ACT was developed to assess asthma control</w:t>
      </w:r>
      <w:r w:rsidR="0023031B" w:rsidRPr="00BD5C53">
        <w:rPr>
          <w:rFonts w:asciiTheme="majorBidi" w:hAnsiTheme="majorBidi" w:cs="Times New Roman"/>
          <w:sz w:val="24"/>
          <w:szCs w:val="24"/>
        </w:rPr>
        <w:t xml:space="preserve">. </w:t>
      </w:r>
      <w:r w:rsidR="00071AFE" w:rsidRPr="00BD5C53">
        <w:rPr>
          <w:rFonts w:asciiTheme="majorBidi" w:hAnsiTheme="majorBidi" w:cs="Times New Roman"/>
          <w:sz w:val="24"/>
          <w:szCs w:val="24"/>
        </w:rPr>
        <w:t xml:space="preserve"> It consists of five questions, related to the four weeks preceding the evaluation, addressing multiple dimensions of control, including episodes of breathlessness, nocturnal awakenings, limitations in activities of daily living, self-rating of asthma control, and need for rescue medication. The total score ranges from 5 to 25 points. A score &gt; 20 on the ACT </w:t>
      </w:r>
      <w:r w:rsidR="00071AFE" w:rsidRPr="00BD5C53">
        <w:rPr>
          <w:rFonts w:asciiTheme="majorBidi" w:hAnsiTheme="majorBidi" w:cs="Times New Roman"/>
          <w:sz w:val="24"/>
          <w:szCs w:val="24"/>
        </w:rPr>
        <w:lastRenderedPageBreak/>
        <w:t xml:space="preserve">is indicative of controlled </w:t>
      </w:r>
      <w:r w:rsidR="00393C09" w:rsidRPr="00BD5C53">
        <w:rPr>
          <w:rFonts w:asciiTheme="majorBidi" w:hAnsiTheme="majorBidi" w:cs="Times New Roman"/>
          <w:sz w:val="24"/>
          <w:szCs w:val="24"/>
        </w:rPr>
        <w:t>asthma. All</w:t>
      </w:r>
      <w:r w:rsidR="0023031B" w:rsidRPr="00BD5C53">
        <w:rPr>
          <w:rFonts w:asciiTheme="majorBidi" w:hAnsiTheme="majorBidi" w:cs="Times New Roman"/>
          <w:sz w:val="24"/>
          <w:szCs w:val="24"/>
        </w:rPr>
        <w:t xml:space="preserve"> the patients  did the Spirometry to confirm the diagnosis .</w:t>
      </w:r>
    </w:p>
    <w:p w:rsidR="00D556B5" w:rsidRPr="00BD5C53" w:rsidRDefault="00BD5C53" w:rsidP="00BD5C53">
      <w:pPr>
        <w:tabs>
          <w:tab w:val="left" w:pos="7252"/>
          <w:tab w:val="right" w:pos="8306"/>
        </w:tabs>
        <w:bidi w:val="0"/>
        <w:spacing w:after="0" w:line="240" w:lineRule="auto"/>
        <w:ind w:left="84"/>
        <w:jc w:val="both"/>
        <w:rPr>
          <w:rFonts w:asciiTheme="majorBidi" w:hAnsiTheme="majorBidi" w:cs="Times New Roman"/>
          <w:b/>
          <w:bCs/>
          <w:sz w:val="28"/>
          <w:szCs w:val="28"/>
        </w:rPr>
      </w:pPr>
      <w:r>
        <w:rPr>
          <w:rFonts w:asciiTheme="majorBidi" w:hAnsiTheme="majorBidi" w:cs="Times New Roman"/>
          <w:b/>
          <w:bCs/>
          <w:sz w:val="28"/>
          <w:szCs w:val="28"/>
        </w:rPr>
        <w:t>Result</w:t>
      </w:r>
    </w:p>
    <w:p w:rsidR="00945F56" w:rsidRPr="00BD5C53" w:rsidRDefault="00656526" w:rsidP="00BD5C53">
      <w:pPr>
        <w:bidi w:val="0"/>
        <w:spacing w:after="0" w:line="240" w:lineRule="auto"/>
        <w:ind w:left="84" w:firstLine="546"/>
        <w:jc w:val="both"/>
        <w:rPr>
          <w:rFonts w:asciiTheme="majorBidi" w:hAnsiTheme="majorBidi" w:cs="Times New Roman"/>
          <w:sz w:val="24"/>
          <w:szCs w:val="24"/>
        </w:rPr>
      </w:pPr>
      <w:r w:rsidRPr="00BD5C53">
        <w:rPr>
          <w:rFonts w:asciiTheme="majorBidi" w:hAnsiTheme="majorBidi" w:cs="Times New Roman"/>
          <w:sz w:val="24"/>
          <w:szCs w:val="24"/>
        </w:rPr>
        <w:t>This study has been done at the outpatient unit for asthmatic patients in Babylon province. in Me</w:t>
      </w:r>
      <w:r w:rsidR="00393C09" w:rsidRPr="00BD5C53">
        <w:rPr>
          <w:rFonts w:asciiTheme="majorBidi" w:hAnsiTheme="majorBidi" w:cs="Times New Roman"/>
          <w:sz w:val="24"/>
          <w:szCs w:val="24"/>
        </w:rPr>
        <w:t>rj</w:t>
      </w:r>
      <w:r w:rsidRPr="00BD5C53">
        <w:rPr>
          <w:rFonts w:asciiTheme="majorBidi" w:hAnsiTheme="majorBidi" w:cs="Times New Roman"/>
          <w:sz w:val="24"/>
          <w:szCs w:val="24"/>
        </w:rPr>
        <w:t xml:space="preserve">an teaching hospital .The overall mean age of asthmatic patients was (36.58 ± 9.549 years), majority (42.0%) of them were aged between </w:t>
      </w:r>
      <w:r w:rsidR="0014134E" w:rsidRPr="00BD5C53">
        <w:rPr>
          <w:rFonts w:asciiTheme="majorBidi" w:hAnsiTheme="majorBidi" w:cs="Times New Roman"/>
          <w:sz w:val="24"/>
          <w:szCs w:val="24"/>
        </w:rPr>
        <w:t>18</w:t>
      </w:r>
      <w:r w:rsidRPr="00BD5C53">
        <w:rPr>
          <w:rFonts w:asciiTheme="majorBidi" w:hAnsiTheme="majorBidi" w:cs="Times New Roman"/>
          <w:sz w:val="24"/>
          <w:szCs w:val="24"/>
        </w:rPr>
        <w:t>-40 years</w:t>
      </w:r>
      <w:r w:rsidR="0014134E" w:rsidRPr="00BD5C53">
        <w:rPr>
          <w:sz w:val="24"/>
          <w:szCs w:val="24"/>
        </w:rPr>
        <w:t xml:space="preserve"> </w:t>
      </w:r>
      <w:r w:rsidR="00DD6941" w:rsidRPr="00BD5C53">
        <w:rPr>
          <w:rFonts w:asciiTheme="majorBidi" w:hAnsiTheme="majorBidi" w:cs="Times New Roman"/>
          <w:sz w:val="24"/>
          <w:szCs w:val="24"/>
        </w:rPr>
        <w:t xml:space="preserve">, (52.5%) live in urban area. </w:t>
      </w:r>
      <w:r w:rsidR="0014134E" w:rsidRPr="00BD5C53">
        <w:rPr>
          <w:rFonts w:asciiTheme="majorBidi" w:hAnsiTheme="majorBidi" w:cs="Times New Roman"/>
          <w:sz w:val="24"/>
          <w:szCs w:val="24"/>
        </w:rPr>
        <w:t>Table (1)shows the distribution of asthmatic patients by socio-demographic and majority (67.5. %) of the asthmatic patients were females. (50%) of the asthmatic patients were employed and other (50%) were unemployed</w:t>
      </w:r>
      <w:r w:rsidR="00B54D0E" w:rsidRPr="00BD5C53">
        <w:rPr>
          <w:rFonts w:asciiTheme="majorBidi" w:hAnsiTheme="majorBidi" w:cs="Times New Roman"/>
          <w:sz w:val="24"/>
          <w:szCs w:val="24"/>
        </w:rPr>
        <w:t xml:space="preserve"> at time of study but reported past history of absence from work due to asthma</w:t>
      </w:r>
      <w:r w:rsidR="00945F56" w:rsidRPr="00BD5C53">
        <w:rPr>
          <w:rFonts w:asciiTheme="majorBidi" w:hAnsiTheme="majorBidi" w:cs="Times New Roman"/>
          <w:sz w:val="24"/>
          <w:szCs w:val="24"/>
        </w:rPr>
        <w:t xml:space="preserve"> were (68.8%) of study population reported history of absence from their work </w:t>
      </w:r>
      <w:r w:rsidR="00B54D0E" w:rsidRPr="00BD5C53">
        <w:rPr>
          <w:rFonts w:asciiTheme="majorBidi" w:hAnsiTheme="majorBidi" w:cs="Times New Roman"/>
          <w:sz w:val="24"/>
          <w:szCs w:val="24"/>
        </w:rPr>
        <w:t>.</w:t>
      </w:r>
      <w:r w:rsidR="00C63EB3" w:rsidRPr="00BD5C53">
        <w:rPr>
          <w:rFonts w:asciiTheme="majorBidi" w:hAnsiTheme="majorBidi" w:cs="Times New Roman"/>
          <w:sz w:val="24"/>
          <w:szCs w:val="24"/>
        </w:rPr>
        <w:t xml:space="preserve">and 32.5 of participant in this study were married compare with (67.5%) were widow or single or </w:t>
      </w:r>
      <w:r w:rsidR="0023031B" w:rsidRPr="00BD5C53">
        <w:rPr>
          <w:rFonts w:asciiTheme="majorBidi" w:hAnsiTheme="majorBidi" w:cs="Times New Roman"/>
          <w:sz w:val="24"/>
          <w:szCs w:val="24"/>
        </w:rPr>
        <w:t>divorce</w:t>
      </w:r>
      <w:r w:rsidR="00C63EB3" w:rsidRPr="00BD5C53">
        <w:rPr>
          <w:rFonts w:asciiTheme="majorBidi" w:hAnsiTheme="majorBidi" w:cs="Times New Roman"/>
          <w:sz w:val="24"/>
          <w:szCs w:val="24"/>
        </w:rPr>
        <w:t>.</w:t>
      </w:r>
    </w:p>
    <w:p w:rsidR="00E502C8" w:rsidRPr="00BD5C53" w:rsidRDefault="00E502C8" w:rsidP="00BD5C53">
      <w:pPr>
        <w:bidi w:val="0"/>
        <w:spacing w:after="0" w:line="240" w:lineRule="auto"/>
        <w:ind w:left="84"/>
        <w:jc w:val="both"/>
        <w:rPr>
          <w:rFonts w:asciiTheme="majorBidi" w:hAnsiTheme="majorBidi" w:cs="Times New Roman"/>
          <w:b/>
          <w:bCs/>
          <w:sz w:val="24"/>
          <w:szCs w:val="24"/>
          <w:rtl/>
        </w:rPr>
      </w:pPr>
      <w:r w:rsidRPr="00BD5C53">
        <w:rPr>
          <w:rFonts w:asciiTheme="majorBidi" w:hAnsiTheme="majorBidi" w:cs="Times New Roman"/>
          <w:b/>
          <w:bCs/>
          <w:sz w:val="24"/>
          <w:szCs w:val="24"/>
        </w:rPr>
        <w:t>Anthropometric Measures of Asthmatic Patients:</w:t>
      </w:r>
      <w:r w:rsidR="00E871A9" w:rsidRPr="00BD5C53">
        <w:rPr>
          <w:sz w:val="24"/>
          <w:szCs w:val="24"/>
        </w:rPr>
        <w:t xml:space="preserve"> </w:t>
      </w:r>
      <w:r w:rsidR="00E871A9" w:rsidRPr="00BD5C53">
        <w:rPr>
          <w:rFonts w:asciiTheme="majorBidi" w:hAnsiTheme="majorBidi" w:cs="Times New Roman"/>
          <w:sz w:val="24"/>
          <w:szCs w:val="24"/>
        </w:rPr>
        <w:t>Table 2 shows the distribution of asthmatic patients by anthropometric measures. The overall BMI was 27.85± 5.87 kg/ m2, only (27.5%) of the asthmatic patients were obese. Majority (51.3%) of the asthmatic patients were highly risk for their waist/ hip ratio</w:t>
      </w:r>
    </w:p>
    <w:p w:rsidR="00D556B5" w:rsidRPr="00BD5C53" w:rsidRDefault="00945F56" w:rsidP="00BD5C53">
      <w:pPr>
        <w:bidi w:val="0"/>
        <w:spacing w:after="0" w:line="240" w:lineRule="auto"/>
        <w:ind w:left="84"/>
        <w:jc w:val="both"/>
        <w:rPr>
          <w:rFonts w:asciiTheme="majorBidi" w:hAnsiTheme="majorBidi" w:cs="Times New Roman"/>
          <w:b/>
          <w:bCs/>
          <w:sz w:val="24"/>
          <w:szCs w:val="24"/>
        </w:rPr>
      </w:pPr>
      <w:r w:rsidRPr="00BD5C53">
        <w:rPr>
          <w:rFonts w:asciiTheme="majorBidi" w:hAnsiTheme="majorBidi" w:cs="Times New Roman"/>
          <w:b/>
          <w:bCs/>
          <w:sz w:val="24"/>
          <w:szCs w:val="24"/>
        </w:rPr>
        <w:t>Medical History of Asthmatic Patients:</w:t>
      </w:r>
    </w:p>
    <w:p w:rsidR="00B85FAA" w:rsidRPr="00BD5C53" w:rsidRDefault="00C81CEB" w:rsidP="00BD5C53">
      <w:pPr>
        <w:bidi w:val="0"/>
        <w:spacing w:after="0" w:line="240" w:lineRule="auto"/>
        <w:ind w:left="84"/>
        <w:jc w:val="both"/>
        <w:rPr>
          <w:rFonts w:asciiTheme="majorBidi" w:hAnsiTheme="majorBidi" w:cs="Times New Roman"/>
          <w:sz w:val="24"/>
          <w:szCs w:val="24"/>
        </w:rPr>
      </w:pPr>
      <w:r w:rsidRPr="00BD5C53">
        <w:rPr>
          <w:rFonts w:asciiTheme="majorBidi" w:hAnsiTheme="majorBidi" w:cs="Times New Roman"/>
          <w:sz w:val="24"/>
          <w:szCs w:val="24"/>
        </w:rPr>
        <w:t xml:space="preserve">Table </w:t>
      </w:r>
      <w:r w:rsidR="00E502C8" w:rsidRPr="00BD5C53">
        <w:rPr>
          <w:rFonts w:asciiTheme="majorBidi" w:hAnsiTheme="majorBidi" w:cs="Times New Roman"/>
          <w:sz w:val="24"/>
          <w:szCs w:val="24"/>
        </w:rPr>
        <w:t>3</w:t>
      </w:r>
      <w:r w:rsidRPr="00BD5C53">
        <w:rPr>
          <w:rFonts w:asciiTheme="majorBidi" w:hAnsiTheme="majorBidi" w:cs="Times New Roman"/>
          <w:sz w:val="24"/>
          <w:szCs w:val="24"/>
        </w:rPr>
        <w:t xml:space="preserve"> shows the distribution of asthmatic patients by medical history. Majority (63.8%) of asthmatic patients had family history of asthma, (42.5%) of asthmatic patients had asthma from 10 years ago, meanwhile, (66%) of asthmatic patients developed asthma when they aged more than 20 years. </w:t>
      </w:r>
      <w:r w:rsidR="00960D12" w:rsidRPr="00BD5C53">
        <w:rPr>
          <w:rFonts w:asciiTheme="majorBidi" w:hAnsiTheme="majorBidi" w:cs="Times New Roman"/>
          <w:sz w:val="24"/>
          <w:szCs w:val="24"/>
        </w:rPr>
        <w:t xml:space="preserve">(85%)of asthmatic patients had no history of hospitalization in past year due to asthma meanwhile,(68.8%) reported  history of visit emergency in past year due to asthma </w:t>
      </w:r>
      <w:r w:rsidR="00E871A9" w:rsidRPr="00BD5C53">
        <w:rPr>
          <w:rFonts w:asciiTheme="majorBidi" w:hAnsiTheme="majorBidi" w:cs="Times New Roman"/>
          <w:sz w:val="24"/>
          <w:szCs w:val="24"/>
        </w:rPr>
        <w:t xml:space="preserve">. </w:t>
      </w:r>
      <w:r w:rsidR="003B3FC8" w:rsidRPr="00BD5C53">
        <w:rPr>
          <w:rFonts w:asciiTheme="majorBidi" w:hAnsiTheme="majorBidi" w:cs="Times New Roman"/>
          <w:sz w:val="24"/>
          <w:szCs w:val="24"/>
        </w:rPr>
        <w:t>Regarding</w:t>
      </w:r>
      <w:r w:rsidR="00E871A9" w:rsidRPr="00BD5C53">
        <w:rPr>
          <w:sz w:val="24"/>
          <w:szCs w:val="24"/>
        </w:rPr>
        <w:t xml:space="preserve"> </w:t>
      </w:r>
      <w:r w:rsidR="00E871A9" w:rsidRPr="00BD5C53">
        <w:rPr>
          <w:rFonts w:asciiTheme="majorBidi" w:hAnsiTheme="majorBidi" w:cs="Times New Roman"/>
          <w:sz w:val="24"/>
          <w:szCs w:val="24"/>
        </w:rPr>
        <w:t>Current use of medication in past 4 weeks</w:t>
      </w:r>
      <w:r w:rsidR="00991E02" w:rsidRPr="00BD5C53">
        <w:rPr>
          <w:sz w:val="24"/>
          <w:szCs w:val="24"/>
        </w:rPr>
        <w:t xml:space="preserve"> </w:t>
      </w:r>
      <w:r w:rsidR="00991E02" w:rsidRPr="00BD5C53">
        <w:rPr>
          <w:rFonts w:asciiTheme="majorBidi" w:hAnsiTheme="majorBidi" w:cstheme="majorBidi"/>
          <w:sz w:val="24"/>
          <w:szCs w:val="24"/>
        </w:rPr>
        <w:t>they</w:t>
      </w:r>
      <w:r w:rsidR="002B4E0A" w:rsidRPr="00BD5C53">
        <w:rPr>
          <w:sz w:val="24"/>
          <w:szCs w:val="24"/>
        </w:rPr>
        <w:t xml:space="preserve"> </w:t>
      </w:r>
      <w:r w:rsidR="002B4E0A" w:rsidRPr="00BD5C53">
        <w:rPr>
          <w:rFonts w:asciiTheme="majorBidi" w:hAnsiTheme="majorBidi" w:cstheme="majorBidi"/>
          <w:sz w:val="24"/>
          <w:szCs w:val="24"/>
        </w:rPr>
        <w:t>reported</w:t>
      </w:r>
      <w:r w:rsidR="002B4E0A" w:rsidRPr="00BD5C53">
        <w:rPr>
          <w:sz w:val="24"/>
          <w:szCs w:val="24"/>
        </w:rPr>
        <w:t xml:space="preserve"> </w:t>
      </w:r>
      <w:r w:rsidR="004F0DA9" w:rsidRPr="00BD5C53">
        <w:rPr>
          <w:rFonts w:asciiTheme="majorBidi" w:hAnsiTheme="majorBidi" w:cstheme="majorBidi"/>
          <w:sz w:val="24"/>
          <w:szCs w:val="24"/>
        </w:rPr>
        <w:t>( 36.3,25,20</w:t>
      </w:r>
      <w:r w:rsidR="009A33D0" w:rsidRPr="00BD5C53">
        <w:rPr>
          <w:rFonts w:asciiTheme="majorBidi" w:hAnsiTheme="majorBidi" w:cstheme="majorBidi"/>
          <w:sz w:val="24"/>
          <w:szCs w:val="24"/>
        </w:rPr>
        <w:t xml:space="preserve"> and </w:t>
      </w:r>
      <w:r w:rsidR="004F0DA9" w:rsidRPr="00BD5C53">
        <w:rPr>
          <w:rFonts w:asciiTheme="majorBidi" w:hAnsiTheme="majorBidi" w:cstheme="majorBidi"/>
          <w:sz w:val="24"/>
          <w:szCs w:val="24"/>
        </w:rPr>
        <w:t>18.8</w:t>
      </w:r>
      <w:r w:rsidR="00991E02" w:rsidRPr="00BD5C53">
        <w:rPr>
          <w:rFonts w:asciiTheme="majorBidi" w:hAnsiTheme="majorBidi" w:cstheme="majorBidi"/>
          <w:sz w:val="24"/>
          <w:szCs w:val="24"/>
        </w:rPr>
        <w:t xml:space="preserve"> %</w:t>
      </w:r>
      <w:r w:rsidR="004F0DA9" w:rsidRPr="00BD5C53">
        <w:rPr>
          <w:rFonts w:asciiTheme="majorBidi" w:hAnsiTheme="majorBidi" w:cstheme="majorBidi"/>
          <w:sz w:val="24"/>
          <w:szCs w:val="24"/>
        </w:rPr>
        <w:t>)</w:t>
      </w:r>
      <w:r w:rsidR="002B4E0A" w:rsidRPr="00BD5C53">
        <w:rPr>
          <w:rFonts w:asciiTheme="majorBidi" w:hAnsiTheme="majorBidi" w:cstheme="majorBidi"/>
          <w:sz w:val="24"/>
          <w:szCs w:val="24"/>
        </w:rPr>
        <w:t xml:space="preserve"> </w:t>
      </w:r>
      <w:r w:rsidR="004F0DA9" w:rsidRPr="00BD5C53">
        <w:rPr>
          <w:rFonts w:asciiTheme="majorBidi" w:hAnsiTheme="majorBidi" w:cs="Times New Roman"/>
          <w:sz w:val="24"/>
          <w:szCs w:val="24"/>
        </w:rPr>
        <w:t xml:space="preserve">history of use </w:t>
      </w:r>
      <w:r w:rsidR="002B4E0A" w:rsidRPr="00BD5C53">
        <w:rPr>
          <w:rFonts w:asciiTheme="majorBidi" w:hAnsiTheme="majorBidi" w:cs="Times New Roman"/>
          <w:sz w:val="24"/>
          <w:szCs w:val="24"/>
        </w:rPr>
        <w:t>of ICS ,Use of quick relief treatment ,Ratio ICS/SABA and Ratio ICS/LABA</w:t>
      </w:r>
      <w:r w:rsidR="005F33E0" w:rsidRPr="00BD5C53">
        <w:rPr>
          <w:rFonts w:asciiTheme="majorBidi" w:hAnsiTheme="majorBidi" w:cs="Times New Roman"/>
          <w:sz w:val="24"/>
          <w:szCs w:val="24"/>
        </w:rPr>
        <w:t xml:space="preserve"> respectively and </w:t>
      </w:r>
      <w:r w:rsidR="00755C25" w:rsidRPr="00BD5C53">
        <w:rPr>
          <w:rFonts w:asciiTheme="majorBidi" w:hAnsiTheme="majorBidi" w:cs="Times New Roman"/>
          <w:sz w:val="24"/>
          <w:szCs w:val="24"/>
        </w:rPr>
        <w:t>(</w:t>
      </w:r>
      <w:r w:rsidR="005F33E0" w:rsidRPr="00BD5C53">
        <w:rPr>
          <w:rFonts w:asciiTheme="majorBidi" w:hAnsiTheme="majorBidi" w:cs="Times New Roman"/>
          <w:sz w:val="24"/>
          <w:szCs w:val="24"/>
        </w:rPr>
        <w:t>50%</w:t>
      </w:r>
      <w:r w:rsidR="00755C25" w:rsidRPr="00BD5C53">
        <w:rPr>
          <w:rFonts w:asciiTheme="majorBidi" w:hAnsiTheme="majorBidi" w:cs="Times New Roman"/>
          <w:sz w:val="24"/>
          <w:szCs w:val="24"/>
        </w:rPr>
        <w:t>)</w:t>
      </w:r>
      <w:r w:rsidR="005F33E0" w:rsidRPr="00BD5C53">
        <w:rPr>
          <w:rFonts w:asciiTheme="majorBidi" w:hAnsiTheme="majorBidi" w:cs="Times New Roman"/>
          <w:sz w:val="24"/>
          <w:szCs w:val="24"/>
        </w:rPr>
        <w:t xml:space="preserve"> reported</w:t>
      </w:r>
      <w:r w:rsidR="005F33E0" w:rsidRPr="00BD5C53">
        <w:rPr>
          <w:rFonts w:asciiTheme="majorBidi" w:hAnsiTheme="majorBidi" w:cs="Times New Roman"/>
          <w:color w:val="FF0000"/>
          <w:sz w:val="24"/>
          <w:szCs w:val="24"/>
        </w:rPr>
        <w:t xml:space="preserve"> </w:t>
      </w:r>
      <w:r w:rsidR="00755C25" w:rsidRPr="00BD5C53">
        <w:rPr>
          <w:rFonts w:asciiTheme="majorBidi" w:hAnsiTheme="majorBidi" w:cs="Times New Roman"/>
          <w:sz w:val="24"/>
          <w:szCs w:val="24"/>
        </w:rPr>
        <w:t>formal smoking status</w:t>
      </w:r>
      <w:r w:rsidR="005F33E0" w:rsidRPr="00BD5C53">
        <w:rPr>
          <w:rFonts w:asciiTheme="majorBidi" w:hAnsiTheme="majorBidi" w:cs="Times New Roman"/>
          <w:sz w:val="24"/>
          <w:szCs w:val="24"/>
        </w:rPr>
        <w:t xml:space="preserve"> </w:t>
      </w:r>
      <w:r w:rsidR="003C4535" w:rsidRPr="00BD5C53">
        <w:rPr>
          <w:rFonts w:asciiTheme="majorBidi" w:hAnsiTheme="majorBidi" w:cs="Times New Roman"/>
          <w:sz w:val="24"/>
          <w:szCs w:val="24"/>
        </w:rPr>
        <w:t xml:space="preserve">and </w:t>
      </w:r>
      <w:r w:rsidR="002B4E0A" w:rsidRPr="00BD5C53">
        <w:rPr>
          <w:rFonts w:asciiTheme="majorBidi" w:hAnsiTheme="majorBidi" w:cs="Times New Roman"/>
          <w:sz w:val="24"/>
          <w:szCs w:val="24"/>
        </w:rPr>
        <w:t xml:space="preserve"> </w:t>
      </w:r>
      <w:r w:rsidR="003C4535" w:rsidRPr="00BD5C53">
        <w:rPr>
          <w:rFonts w:asciiTheme="majorBidi" w:hAnsiTheme="majorBidi" w:cs="Times New Roman"/>
          <w:sz w:val="24"/>
          <w:szCs w:val="24"/>
        </w:rPr>
        <w:t>(71.3%) had history of chronic disease(diabetes, systemic arterial hypertension, allergic rhinitis,GER</w:t>
      </w:r>
      <w:r w:rsidR="00393C09" w:rsidRPr="00BD5C53">
        <w:rPr>
          <w:rFonts w:asciiTheme="majorBidi" w:hAnsiTheme="majorBidi" w:cs="Times New Roman"/>
          <w:sz w:val="24"/>
          <w:szCs w:val="24"/>
        </w:rPr>
        <w:t>)</w:t>
      </w:r>
      <w:r w:rsidR="00991E02" w:rsidRPr="00BD5C53">
        <w:rPr>
          <w:rFonts w:asciiTheme="majorBidi" w:hAnsiTheme="majorBidi" w:cs="Times New Roman"/>
          <w:sz w:val="24"/>
          <w:szCs w:val="24"/>
        </w:rPr>
        <w:t>.</w:t>
      </w:r>
      <w:r w:rsidR="003C4535" w:rsidRPr="00BD5C53">
        <w:rPr>
          <w:rFonts w:asciiTheme="majorBidi" w:hAnsiTheme="majorBidi" w:cs="Times New Roman"/>
          <w:sz w:val="24"/>
          <w:szCs w:val="24"/>
        </w:rPr>
        <w:t>.</w:t>
      </w:r>
    </w:p>
    <w:p w:rsidR="00E93D61" w:rsidRPr="00BD5C53" w:rsidRDefault="003B3FC8" w:rsidP="00BD5C53">
      <w:pPr>
        <w:bidi w:val="0"/>
        <w:spacing w:after="0" w:line="240" w:lineRule="auto"/>
        <w:ind w:left="84"/>
        <w:jc w:val="both"/>
        <w:rPr>
          <w:rFonts w:asciiTheme="majorBidi" w:hAnsiTheme="majorBidi" w:cs="Times New Roman"/>
          <w:sz w:val="24"/>
          <w:szCs w:val="24"/>
        </w:rPr>
      </w:pPr>
      <w:r w:rsidRPr="00BD5C53">
        <w:rPr>
          <w:rFonts w:asciiTheme="majorBidi" w:hAnsiTheme="majorBidi" w:cs="Times New Roman"/>
          <w:sz w:val="24"/>
          <w:szCs w:val="24"/>
        </w:rPr>
        <w:t>Out</w:t>
      </w:r>
      <w:r w:rsidR="00B85FAA" w:rsidRPr="00BD5C53">
        <w:rPr>
          <w:rFonts w:asciiTheme="majorBidi" w:hAnsiTheme="majorBidi" w:cs="Times New Roman"/>
          <w:sz w:val="24"/>
          <w:szCs w:val="24"/>
        </w:rPr>
        <w:t xml:space="preserve"> of (80) asthmatic patients 58(72.5%) had</w:t>
      </w:r>
      <w:r w:rsidRPr="00BD5C53">
        <w:rPr>
          <w:rFonts w:asciiTheme="majorBidi" w:hAnsiTheme="majorBidi" w:cs="Times New Roman"/>
          <w:sz w:val="24"/>
          <w:szCs w:val="24"/>
        </w:rPr>
        <w:t xml:space="preserve"> poor asthma control (  ACT</w:t>
      </w:r>
      <w:r w:rsidRPr="00BD5C53">
        <w:rPr>
          <w:rFonts w:asciiTheme="majorBidi" w:hAnsiTheme="majorBidi" w:cstheme="majorBidi"/>
          <w:sz w:val="24"/>
          <w:szCs w:val="24"/>
        </w:rPr>
        <w:t>&lt;</w:t>
      </w:r>
      <w:r w:rsidRPr="00BD5C53">
        <w:rPr>
          <w:rFonts w:asciiTheme="majorBidi" w:hAnsiTheme="majorBidi" w:cs="Times New Roman"/>
          <w:sz w:val="24"/>
          <w:szCs w:val="24"/>
        </w:rPr>
        <w:t xml:space="preserve"> 20) compare to 22(27.5%) with (mean ACT= 16.912</w:t>
      </w:r>
      <w:r w:rsidRPr="00BD5C53">
        <w:rPr>
          <w:rFonts w:asciiTheme="majorBidi" w:hAnsiTheme="majorBidi" w:cstheme="majorBidi"/>
          <w:sz w:val="24"/>
          <w:szCs w:val="24"/>
        </w:rPr>
        <w:t>±</w:t>
      </w:r>
      <w:r w:rsidRPr="00BD5C53">
        <w:rPr>
          <w:rFonts w:asciiTheme="majorBidi" w:hAnsiTheme="majorBidi" w:cs="Times New Roman"/>
          <w:sz w:val="24"/>
          <w:szCs w:val="24"/>
        </w:rPr>
        <w:t>5.0295)</w:t>
      </w:r>
    </w:p>
    <w:p w:rsidR="00393C09" w:rsidRPr="00BD5C53" w:rsidRDefault="00E93D61" w:rsidP="00BD5C53">
      <w:pPr>
        <w:bidi w:val="0"/>
        <w:spacing w:after="0" w:line="240" w:lineRule="auto"/>
        <w:jc w:val="both"/>
        <w:rPr>
          <w:rFonts w:asciiTheme="majorBidi" w:hAnsiTheme="majorBidi" w:cs="Times New Roman"/>
          <w:b/>
          <w:bCs/>
          <w:sz w:val="24"/>
          <w:szCs w:val="24"/>
          <w:rtl/>
        </w:rPr>
      </w:pPr>
      <w:r w:rsidRPr="00BD5C53">
        <w:rPr>
          <w:rFonts w:asciiTheme="majorBidi" w:hAnsiTheme="majorBidi" w:cs="Times New Roman"/>
          <w:b/>
          <w:bCs/>
          <w:sz w:val="24"/>
          <w:szCs w:val="24"/>
        </w:rPr>
        <w:t>Association of Asthma control test score with Socio-Demographic Characteristics</w:t>
      </w:r>
    </w:p>
    <w:p w:rsidR="00170BEA" w:rsidRPr="00BD5C53" w:rsidRDefault="002B7A35" w:rsidP="00BD5C53">
      <w:pPr>
        <w:bidi w:val="0"/>
        <w:spacing w:after="0" w:line="240" w:lineRule="auto"/>
        <w:ind w:left="84"/>
        <w:jc w:val="both"/>
        <w:rPr>
          <w:rFonts w:asciiTheme="majorBidi" w:hAnsiTheme="majorBidi" w:cs="Times New Roman"/>
          <w:sz w:val="24"/>
          <w:szCs w:val="24"/>
        </w:rPr>
      </w:pPr>
      <w:r w:rsidRPr="00BD5C53">
        <w:rPr>
          <w:rFonts w:asciiTheme="majorBidi" w:hAnsiTheme="majorBidi" w:cs="Times New Roman"/>
          <w:sz w:val="24"/>
          <w:szCs w:val="24"/>
        </w:rPr>
        <w:t>Table 4 shows the associations of asthma control test score with patient’s socio-demographic characteristics. There were significant association between ACT</w:t>
      </w:r>
      <w:r w:rsidR="00536300" w:rsidRPr="00BD5C53">
        <w:rPr>
          <w:rFonts w:asciiTheme="majorBidi" w:hAnsiTheme="majorBidi" w:cs="Times New Roman"/>
          <w:sz w:val="24"/>
          <w:szCs w:val="24"/>
        </w:rPr>
        <w:t xml:space="preserve"> </w:t>
      </w:r>
      <w:r w:rsidRPr="00BD5C53">
        <w:rPr>
          <w:rFonts w:asciiTheme="majorBidi" w:hAnsiTheme="majorBidi" w:cs="Times New Roman"/>
          <w:sz w:val="24"/>
          <w:szCs w:val="24"/>
        </w:rPr>
        <w:t>score</w:t>
      </w:r>
      <w:r w:rsidR="00C977BD" w:rsidRPr="00BD5C53">
        <w:rPr>
          <w:rFonts w:asciiTheme="majorBidi" w:hAnsiTheme="majorBidi" w:cs="Times New Roman"/>
          <w:sz w:val="24"/>
          <w:szCs w:val="24"/>
        </w:rPr>
        <w:t xml:space="preserve"> </w:t>
      </w:r>
      <w:r w:rsidR="00536300" w:rsidRPr="00BD5C53">
        <w:rPr>
          <w:rFonts w:asciiTheme="majorBidi" w:hAnsiTheme="majorBidi" w:cs="Times New Roman"/>
          <w:sz w:val="24"/>
          <w:szCs w:val="24"/>
        </w:rPr>
        <w:t>wither</w:t>
      </w:r>
      <w:r w:rsidR="00C977BD" w:rsidRPr="00BD5C53">
        <w:rPr>
          <w:rFonts w:asciiTheme="majorBidi" w:hAnsiTheme="majorBidi" w:cs="Times New Roman"/>
          <w:sz w:val="24"/>
          <w:szCs w:val="24"/>
        </w:rPr>
        <w:t xml:space="preserve"> poor control (ACT</w:t>
      </w:r>
      <w:r w:rsidR="00C977BD" w:rsidRPr="00BD5C53">
        <w:rPr>
          <w:rFonts w:asciiTheme="majorBidi" w:hAnsiTheme="majorBidi" w:cstheme="majorBidi"/>
          <w:sz w:val="24"/>
          <w:szCs w:val="24"/>
        </w:rPr>
        <w:t>&lt;</w:t>
      </w:r>
      <w:r w:rsidR="00C977BD" w:rsidRPr="00BD5C53">
        <w:rPr>
          <w:rFonts w:asciiTheme="majorBidi" w:hAnsiTheme="majorBidi" w:cs="Times New Roman"/>
          <w:sz w:val="24"/>
          <w:szCs w:val="24"/>
        </w:rPr>
        <w:t>20) or well control (ACT=20-25)</w:t>
      </w:r>
      <w:r w:rsidRPr="00BD5C53">
        <w:rPr>
          <w:rFonts w:asciiTheme="majorBidi" w:hAnsiTheme="majorBidi" w:cs="Times New Roman"/>
          <w:sz w:val="24"/>
          <w:szCs w:val="24"/>
        </w:rPr>
        <w:t xml:space="preserve"> with residence</w:t>
      </w:r>
      <w:r w:rsidR="00C977BD" w:rsidRPr="00BD5C53">
        <w:rPr>
          <w:rFonts w:asciiTheme="majorBidi" w:hAnsiTheme="majorBidi" w:cs="Times New Roman"/>
          <w:sz w:val="24"/>
          <w:szCs w:val="24"/>
        </w:rPr>
        <w:t xml:space="preserve"> (</w:t>
      </w:r>
      <w:r w:rsidR="00C977BD" w:rsidRPr="00BD5C53">
        <w:rPr>
          <w:rFonts w:asciiTheme="majorBidi" w:hAnsiTheme="majorBidi" w:cstheme="majorBidi"/>
          <w:sz w:val="24"/>
          <w:szCs w:val="24"/>
        </w:rPr>
        <w:t>χ</w:t>
      </w:r>
      <w:r w:rsidR="00C977BD" w:rsidRPr="00BD5C53">
        <w:rPr>
          <w:rFonts w:asciiTheme="majorBidi" w:hAnsiTheme="majorBidi" w:cs="Times New Roman"/>
          <w:sz w:val="24"/>
          <w:szCs w:val="24"/>
        </w:rPr>
        <w:t xml:space="preserve">2=5.205, df=1.p-value=0.023) and no significant difference between two group regarding age </w:t>
      </w:r>
      <w:r w:rsidR="00AF0E45" w:rsidRPr="00BD5C53">
        <w:rPr>
          <w:rFonts w:asciiTheme="majorBidi" w:hAnsiTheme="majorBidi" w:cs="Times New Roman"/>
          <w:sz w:val="24"/>
          <w:szCs w:val="24"/>
        </w:rPr>
        <w:t>groups, sex</w:t>
      </w:r>
      <w:r w:rsidR="00C977BD" w:rsidRPr="00BD5C53">
        <w:rPr>
          <w:rFonts w:asciiTheme="majorBidi" w:hAnsiTheme="majorBidi" w:cs="Times New Roman"/>
          <w:sz w:val="24"/>
          <w:szCs w:val="24"/>
        </w:rPr>
        <w:t xml:space="preserve">, occupation and </w:t>
      </w:r>
      <w:r w:rsidR="00393C09" w:rsidRPr="00BD5C53">
        <w:rPr>
          <w:rFonts w:asciiTheme="majorBidi" w:hAnsiTheme="majorBidi" w:cs="Times New Roman"/>
          <w:sz w:val="24"/>
          <w:szCs w:val="24"/>
        </w:rPr>
        <w:t>marital</w:t>
      </w:r>
      <w:r w:rsidR="00C977BD" w:rsidRPr="00BD5C53">
        <w:rPr>
          <w:rFonts w:asciiTheme="majorBidi" w:hAnsiTheme="majorBidi" w:cs="Times New Roman"/>
          <w:sz w:val="24"/>
          <w:szCs w:val="24"/>
        </w:rPr>
        <w:t xml:space="preserve"> state categories (p-value= 0.990, 0.539</w:t>
      </w:r>
      <w:r w:rsidR="00AF0E45" w:rsidRPr="00BD5C53">
        <w:rPr>
          <w:rFonts w:asciiTheme="majorBidi" w:hAnsiTheme="majorBidi" w:cs="Times New Roman"/>
          <w:sz w:val="24"/>
          <w:szCs w:val="24"/>
        </w:rPr>
        <w:t>, 0.181and</w:t>
      </w:r>
      <w:r w:rsidR="00C977BD" w:rsidRPr="00BD5C53">
        <w:rPr>
          <w:rFonts w:asciiTheme="majorBidi" w:hAnsiTheme="majorBidi" w:cs="Times New Roman"/>
          <w:sz w:val="24"/>
          <w:szCs w:val="24"/>
        </w:rPr>
        <w:t xml:space="preserve"> 0.128) </w:t>
      </w:r>
      <w:r w:rsidR="00AF0E45" w:rsidRPr="00BD5C53">
        <w:rPr>
          <w:rFonts w:asciiTheme="majorBidi" w:hAnsiTheme="majorBidi" w:cs="Times New Roman"/>
          <w:sz w:val="24"/>
          <w:szCs w:val="24"/>
        </w:rPr>
        <w:t>respectively.</w:t>
      </w:r>
    </w:p>
    <w:p w:rsidR="008476A7" w:rsidRPr="00BD5C53" w:rsidRDefault="008476A7" w:rsidP="00BD5C53">
      <w:pPr>
        <w:bidi w:val="0"/>
        <w:spacing w:after="0" w:line="240" w:lineRule="auto"/>
        <w:ind w:left="84"/>
        <w:jc w:val="both"/>
        <w:rPr>
          <w:rFonts w:asciiTheme="majorBidi" w:hAnsiTheme="majorBidi" w:cs="Times New Roman"/>
          <w:b/>
          <w:bCs/>
          <w:sz w:val="24"/>
          <w:szCs w:val="24"/>
        </w:rPr>
      </w:pPr>
      <w:r w:rsidRPr="00BD5C53">
        <w:rPr>
          <w:rFonts w:asciiTheme="majorBidi" w:hAnsiTheme="majorBidi" w:cs="Times New Roman"/>
          <w:b/>
          <w:bCs/>
          <w:sz w:val="24"/>
          <w:szCs w:val="24"/>
        </w:rPr>
        <w:t>Association of Asthma control test score with Anthropometric Measures</w:t>
      </w:r>
    </w:p>
    <w:p w:rsidR="002B0179" w:rsidRPr="00BD5C53" w:rsidRDefault="008476A7" w:rsidP="00BD5C53">
      <w:pPr>
        <w:bidi w:val="0"/>
        <w:spacing w:after="0" w:line="240" w:lineRule="auto"/>
        <w:ind w:left="84"/>
        <w:jc w:val="both"/>
        <w:rPr>
          <w:rFonts w:asciiTheme="majorBidi" w:hAnsiTheme="majorBidi" w:cs="Times New Roman"/>
          <w:sz w:val="24"/>
          <w:szCs w:val="24"/>
          <w:rtl/>
        </w:rPr>
      </w:pPr>
      <w:r w:rsidRPr="00BD5C53">
        <w:rPr>
          <w:rFonts w:asciiTheme="majorBidi" w:hAnsiTheme="majorBidi" w:cs="Times New Roman"/>
          <w:sz w:val="24"/>
          <w:szCs w:val="24"/>
        </w:rPr>
        <w:t xml:space="preserve">Table 6 shows the association of Asthma control test score  with patient’s anthropometric measures. There was significant association between asthma control groups  with BMI groups(χ2=19.684, df=3.p-value=0.000) </w:t>
      </w:r>
      <w:r w:rsidR="00E2367A" w:rsidRPr="00BD5C53">
        <w:rPr>
          <w:rFonts w:asciiTheme="majorBidi" w:hAnsiTheme="majorBidi" w:cs="Times New Roman"/>
          <w:sz w:val="24"/>
          <w:szCs w:val="24"/>
        </w:rPr>
        <w:t xml:space="preserve">with </w:t>
      </w:r>
      <w:r w:rsidR="00AF0E45" w:rsidRPr="00BD5C53">
        <w:rPr>
          <w:rFonts w:asciiTheme="majorBidi" w:hAnsiTheme="majorBidi" w:cs="Times New Roman"/>
          <w:sz w:val="24"/>
          <w:szCs w:val="24"/>
        </w:rPr>
        <w:t>(</w:t>
      </w:r>
      <w:r w:rsidR="00E2367A" w:rsidRPr="00BD5C53">
        <w:rPr>
          <w:rFonts w:asciiTheme="majorBidi" w:hAnsiTheme="majorBidi" w:cs="Times New Roman"/>
          <w:sz w:val="24"/>
          <w:szCs w:val="24"/>
        </w:rPr>
        <w:t>13.7%</w:t>
      </w:r>
      <w:r w:rsidR="00AF0E45" w:rsidRPr="00BD5C53">
        <w:rPr>
          <w:rFonts w:asciiTheme="majorBidi" w:hAnsiTheme="majorBidi" w:cs="Times New Roman"/>
          <w:sz w:val="24"/>
          <w:szCs w:val="24"/>
        </w:rPr>
        <w:t>)</w:t>
      </w:r>
      <w:r w:rsidR="00E2367A" w:rsidRPr="00BD5C53">
        <w:rPr>
          <w:rFonts w:asciiTheme="majorBidi" w:hAnsiTheme="majorBidi" w:cs="Times New Roman"/>
          <w:sz w:val="24"/>
          <w:szCs w:val="24"/>
        </w:rPr>
        <w:t xml:space="preserve"> of poor control asthma were normal weight compare with (50%) of well asthma control group </w:t>
      </w:r>
      <w:r w:rsidRPr="00BD5C53">
        <w:rPr>
          <w:rFonts w:asciiTheme="majorBidi" w:hAnsiTheme="majorBidi" w:cs="Times New Roman"/>
          <w:sz w:val="24"/>
          <w:szCs w:val="24"/>
        </w:rPr>
        <w:t xml:space="preserve"> as well as with waist/ hip ratio risk levels. Only (3</w:t>
      </w:r>
      <w:r w:rsidR="0014186E" w:rsidRPr="00BD5C53">
        <w:rPr>
          <w:rFonts w:asciiTheme="majorBidi" w:hAnsiTheme="majorBidi" w:cs="Times New Roman"/>
          <w:sz w:val="24"/>
          <w:szCs w:val="24"/>
        </w:rPr>
        <w:t>4</w:t>
      </w:r>
      <w:r w:rsidRPr="00BD5C53">
        <w:rPr>
          <w:rFonts w:asciiTheme="majorBidi" w:hAnsiTheme="majorBidi" w:cs="Times New Roman"/>
          <w:sz w:val="24"/>
          <w:szCs w:val="24"/>
        </w:rPr>
        <w:t xml:space="preserve">.5%) of patients with </w:t>
      </w:r>
      <w:r w:rsidR="0014186E" w:rsidRPr="00BD5C53">
        <w:rPr>
          <w:rFonts w:asciiTheme="majorBidi" w:hAnsiTheme="majorBidi" w:cs="Times New Roman"/>
          <w:sz w:val="24"/>
          <w:szCs w:val="24"/>
        </w:rPr>
        <w:t xml:space="preserve">poor asthma control </w:t>
      </w:r>
      <w:r w:rsidRPr="00BD5C53">
        <w:rPr>
          <w:rFonts w:asciiTheme="majorBidi" w:hAnsiTheme="majorBidi" w:cs="Times New Roman"/>
          <w:sz w:val="24"/>
          <w:szCs w:val="24"/>
        </w:rPr>
        <w:t xml:space="preserve"> were obese</w:t>
      </w:r>
      <w:r w:rsidR="0014186E" w:rsidRPr="00BD5C53">
        <w:rPr>
          <w:rFonts w:asciiTheme="majorBidi" w:hAnsiTheme="majorBidi" w:cs="Times New Roman"/>
          <w:sz w:val="24"/>
          <w:szCs w:val="24"/>
        </w:rPr>
        <w:t xml:space="preserve"> compare with (9.1%) of well asthma control </w:t>
      </w:r>
      <w:r w:rsidRPr="00BD5C53">
        <w:rPr>
          <w:rFonts w:asciiTheme="majorBidi" w:hAnsiTheme="majorBidi" w:cs="Times New Roman"/>
          <w:sz w:val="24"/>
          <w:szCs w:val="24"/>
        </w:rPr>
        <w:t>, meanwhile, majority (5</w:t>
      </w:r>
      <w:r w:rsidR="0014186E" w:rsidRPr="00BD5C53">
        <w:rPr>
          <w:rFonts w:asciiTheme="majorBidi" w:hAnsiTheme="majorBidi" w:cs="Times New Roman"/>
          <w:sz w:val="24"/>
          <w:szCs w:val="24"/>
        </w:rPr>
        <w:t>6</w:t>
      </w:r>
      <w:r w:rsidRPr="00BD5C53">
        <w:rPr>
          <w:rFonts w:asciiTheme="majorBidi" w:hAnsiTheme="majorBidi" w:cs="Times New Roman"/>
          <w:sz w:val="24"/>
          <w:szCs w:val="24"/>
        </w:rPr>
        <w:t>.</w:t>
      </w:r>
      <w:r w:rsidR="0014186E" w:rsidRPr="00BD5C53">
        <w:rPr>
          <w:rFonts w:asciiTheme="majorBidi" w:hAnsiTheme="majorBidi" w:cs="Times New Roman"/>
          <w:sz w:val="24"/>
          <w:szCs w:val="24"/>
        </w:rPr>
        <w:t>8</w:t>
      </w:r>
      <w:r w:rsidRPr="00BD5C53">
        <w:rPr>
          <w:rFonts w:asciiTheme="majorBidi" w:hAnsiTheme="majorBidi" w:cs="Times New Roman"/>
          <w:sz w:val="24"/>
          <w:szCs w:val="24"/>
        </w:rPr>
        <w:t xml:space="preserve">%) of patients with </w:t>
      </w:r>
      <w:r w:rsidR="0014186E" w:rsidRPr="00BD5C53">
        <w:rPr>
          <w:rFonts w:asciiTheme="majorBidi" w:hAnsiTheme="majorBidi" w:cs="Times New Roman"/>
          <w:sz w:val="24"/>
          <w:szCs w:val="24"/>
        </w:rPr>
        <w:t>poor asthma control</w:t>
      </w:r>
      <w:r w:rsidRPr="00BD5C53">
        <w:rPr>
          <w:rFonts w:asciiTheme="majorBidi" w:hAnsiTheme="majorBidi" w:cs="Times New Roman"/>
          <w:sz w:val="24"/>
          <w:szCs w:val="24"/>
        </w:rPr>
        <w:t xml:space="preserve"> were at high risk level of waist/ hip ratio</w:t>
      </w:r>
      <w:r w:rsidR="0014186E" w:rsidRPr="00BD5C53">
        <w:rPr>
          <w:rFonts w:asciiTheme="majorBidi" w:hAnsiTheme="majorBidi" w:cs="Times New Roman"/>
          <w:sz w:val="24"/>
          <w:szCs w:val="24"/>
        </w:rPr>
        <w:t xml:space="preserve"> with significant difference between study groups regarding high risk level of waist/ hip ratio(χ2=6.781, df=2.p-value=0.03)</w:t>
      </w:r>
    </w:p>
    <w:p w:rsidR="00536300" w:rsidRPr="00BD5C53" w:rsidRDefault="00170BEA" w:rsidP="00BD5C53">
      <w:pPr>
        <w:bidi w:val="0"/>
        <w:spacing w:after="0" w:line="240" w:lineRule="auto"/>
        <w:ind w:left="84"/>
        <w:jc w:val="both"/>
        <w:rPr>
          <w:rFonts w:asciiTheme="majorBidi" w:hAnsiTheme="majorBidi" w:cs="Times New Roman"/>
          <w:b/>
          <w:bCs/>
          <w:sz w:val="24"/>
          <w:szCs w:val="24"/>
        </w:rPr>
      </w:pPr>
      <w:r w:rsidRPr="00BD5C53">
        <w:rPr>
          <w:rFonts w:asciiTheme="majorBidi" w:hAnsiTheme="majorBidi" w:cs="Times New Roman"/>
          <w:b/>
          <w:bCs/>
          <w:sz w:val="24"/>
          <w:szCs w:val="24"/>
        </w:rPr>
        <w:t>Association of Asthma control test score with Medical History</w:t>
      </w:r>
    </w:p>
    <w:p w:rsidR="00170BEA" w:rsidRPr="00BD5C53" w:rsidRDefault="00CD1206" w:rsidP="00BD5C53">
      <w:pPr>
        <w:bidi w:val="0"/>
        <w:spacing w:after="0" w:line="240" w:lineRule="auto"/>
        <w:ind w:left="84"/>
        <w:jc w:val="both"/>
        <w:rPr>
          <w:rFonts w:asciiTheme="majorBidi" w:hAnsiTheme="majorBidi" w:cs="Times New Roman"/>
          <w:b/>
          <w:bCs/>
          <w:sz w:val="24"/>
          <w:szCs w:val="24"/>
        </w:rPr>
      </w:pPr>
      <w:r w:rsidRPr="00BD5C53">
        <w:rPr>
          <w:rFonts w:asciiTheme="majorBidi" w:hAnsiTheme="majorBidi" w:cs="Times New Roman"/>
          <w:sz w:val="24"/>
          <w:szCs w:val="24"/>
        </w:rPr>
        <w:t xml:space="preserve">Table 6 shows the association of Asthma control test score with patient’s medical history. There was significant association between asthma control with onset age of asthma(χ2=13.315, df=2.p-value=0.001) lung function test , duration of asthma (p-value=0.002),  history of visit emergency room in past year due to asthma (p-value=0.02) </w:t>
      </w:r>
      <w:r w:rsidRPr="00BD5C53">
        <w:rPr>
          <w:rFonts w:asciiTheme="majorBidi" w:hAnsiTheme="majorBidi" w:cs="Times New Roman"/>
          <w:sz w:val="24"/>
          <w:szCs w:val="24"/>
        </w:rPr>
        <w:lastRenderedPageBreak/>
        <w:t xml:space="preserve">were majority of poor asthma control (86.2%) reported such history, type of </w:t>
      </w:r>
      <w:r w:rsidR="00AF0E45" w:rsidRPr="00BD5C53">
        <w:rPr>
          <w:rFonts w:asciiTheme="majorBidi" w:hAnsiTheme="majorBidi" w:cs="Times New Roman"/>
          <w:sz w:val="24"/>
          <w:szCs w:val="24"/>
        </w:rPr>
        <w:t>treatments</w:t>
      </w:r>
      <w:r w:rsidRPr="00BD5C53">
        <w:rPr>
          <w:rFonts w:asciiTheme="majorBidi" w:hAnsiTheme="majorBidi" w:cs="Times New Roman"/>
          <w:sz w:val="24"/>
          <w:szCs w:val="24"/>
        </w:rPr>
        <w:t xml:space="preserve"> (p-value=0.000) , majority of well asthma control group (45.5%) use Ratio ICS/LABA compared with (8.5%) of poor asthma control meanwhile, (46.5%) of the last group use ICS compared to (9%) in well control group use ICS. Table 6 shows no significant association of family history of asthma , history of hospitalization in past one year between two groups (p-value= 0.990,0.624) respectively</w:t>
      </w:r>
      <w:r w:rsidR="00CB6198" w:rsidRPr="00BD5C53">
        <w:rPr>
          <w:rFonts w:asciiTheme="majorBidi" w:hAnsiTheme="majorBidi" w:cs="Times New Roman"/>
          <w:sz w:val="24"/>
          <w:szCs w:val="24"/>
        </w:rPr>
        <w:t>.</w:t>
      </w:r>
    </w:p>
    <w:p w:rsidR="00D556B5" w:rsidRPr="00BD5C53" w:rsidRDefault="00BD5C53" w:rsidP="00BD5C53">
      <w:pPr>
        <w:bidi w:val="0"/>
        <w:spacing w:after="0" w:line="240" w:lineRule="auto"/>
        <w:ind w:left="84"/>
        <w:jc w:val="both"/>
        <w:rPr>
          <w:rFonts w:asciiTheme="majorBidi" w:hAnsiTheme="majorBidi" w:cs="Times New Roman"/>
          <w:b/>
          <w:bCs/>
          <w:sz w:val="28"/>
          <w:szCs w:val="28"/>
        </w:rPr>
      </w:pPr>
      <w:r>
        <w:rPr>
          <w:rFonts w:asciiTheme="majorBidi" w:hAnsiTheme="majorBidi" w:cs="Times New Roman"/>
          <w:b/>
          <w:bCs/>
          <w:sz w:val="28"/>
          <w:szCs w:val="28"/>
        </w:rPr>
        <w:t>Discussion</w:t>
      </w:r>
    </w:p>
    <w:p w:rsidR="00ED54C1" w:rsidRPr="00BD5C53" w:rsidRDefault="00AC4BC8" w:rsidP="00BD5C53">
      <w:pPr>
        <w:bidi w:val="0"/>
        <w:spacing w:after="0" w:line="240" w:lineRule="auto"/>
        <w:ind w:left="84" w:firstLine="546"/>
        <w:jc w:val="both"/>
        <w:rPr>
          <w:rFonts w:asciiTheme="majorBidi" w:hAnsiTheme="majorBidi" w:cs="Times New Roman"/>
          <w:sz w:val="24"/>
          <w:szCs w:val="24"/>
        </w:rPr>
      </w:pPr>
      <w:r w:rsidRPr="00BD5C53">
        <w:rPr>
          <w:rFonts w:asciiTheme="majorBidi" w:hAnsiTheme="majorBidi" w:cs="Times New Roman"/>
          <w:sz w:val="24"/>
          <w:szCs w:val="24"/>
        </w:rPr>
        <w:t xml:space="preserve">Data on the burden of asthma and asthma control in Iraq and in Babylon governorate are scarce as well as in Gulf and Near East </w:t>
      </w:r>
      <w:r w:rsidR="000A58C2" w:rsidRPr="00BD5C53">
        <w:rPr>
          <w:rFonts w:asciiTheme="majorBidi" w:hAnsiTheme="majorBidi" w:cs="Times New Roman"/>
          <w:sz w:val="24"/>
          <w:szCs w:val="24"/>
        </w:rPr>
        <w:t xml:space="preserve">. Despite a world wide consensus on the goal of asthma management, recently published epidemiological data from Europe , the United States and elsewere indicate that , in many countries , the treatement of patient with asthma is utterly inadequate </w:t>
      </w:r>
      <w:r w:rsidR="00B82B5F" w:rsidRPr="00BD5C53">
        <w:rPr>
          <w:rFonts w:asciiTheme="majorBidi" w:hAnsiTheme="majorBidi" w:cs="Times New Roman"/>
          <w:sz w:val="24"/>
          <w:szCs w:val="24"/>
        </w:rPr>
        <w:t xml:space="preserve">(Rabe </w:t>
      </w:r>
      <w:r w:rsidR="00B82B5F" w:rsidRPr="00BD5C53">
        <w:rPr>
          <w:rFonts w:asciiTheme="majorBidi" w:hAnsiTheme="majorBidi" w:cs="Times New Roman"/>
          <w:i/>
          <w:iCs/>
          <w:sz w:val="24"/>
          <w:szCs w:val="24"/>
        </w:rPr>
        <w:t>et al,</w:t>
      </w:r>
      <w:r w:rsidR="00BD5C53">
        <w:rPr>
          <w:rFonts w:asciiTheme="majorBidi" w:hAnsiTheme="majorBidi" w:cs="Times New Roman"/>
          <w:sz w:val="24"/>
          <w:szCs w:val="24"/>
        </w:rPr>
        <w:t xml:space="preserve"> </w:t>
      </w:r>
      <w:r w:rsidR="00B82B5F" w:rsidRPr="00BD5C53">
        <w:rPr>
          <w:rFonts w:asciiTheme="majorBidi" w:hAnsiTheme="majorBidi" w:cs="Times New Roman"/>
          <w:sz w:val="24"/>
          <w:szCs w:val="24"/>
        </w:rPr>
        <w:t>2004)</w:t>
      </w:r>
    </w:p>
    <w:p w:rsidR="00610424" w:rsidRPr="00BD5C53" w:rsidRDefault="00610424" w:rsidP="00BD5C53">
      <w:pPr>
        <w:bidi w:val="0"/>
        <w:spacing w:after="0" w:line="240" w:lineRule="auto"/>
        <w:ind w:left="84" w:firstLine="546"/>
        <w:jc w:val="both"/>
        <w:rPr>
          <w:rFonts w:asciiTheme="majorBidi" w:hAnsiTheme="majorBidi" w:cs="Times New Roman"/>
          <w:sz w:val="24"/>
          <w:szCs w:val="24"/>
        </w:rPr>
      </w:pPr>
      <w:r w:rsidRPr="00BD5C53">
        <w:rPr>
          <w:rFonts w:asciiTheme="majorBidi" w:hAnsiTheme="majorBidi" w:cs="Times New Roman"/>
          <w:sz w:val="24"/>
          <w:szCs w:val="24"/>
        </w:rPr>
        <w:t>Asthma is a common condition which produces a significant workload for general practice</w:t>
      </w:r>
    </w:p>
    <w:p w:rsidR="00D556B5" w:rsidRPr="00BD5C53" w:rsidRDefault="00610424" w:rsidP="00BD5C53">
      <w:pPr>
        <w:bidi w:val="0"/>
        <w:spacing w:after="0" w:line="240" w:lineRule="auto"/>
        <w:ind w:left="84" w:firstLine="546"/>
        <w:jc w:val="both"/>
        <w:rPr>
          <w:rFonts w:asciiTheme="majorBidi" w:hAnsiTheme="majorBidi" w:cs="Times New Roman"/>
          <w:sz w:val="24"/>
          <w:szCs w:val="24"/>
        </w:rPr>
      </w:pPr>
      <w:r w:rsidRPr="00BD5C53">
        <w:rPr>
          <w:rFonts w:asciiTheme="majorBidi" w:hAnsiTheme="majorBidi" w:cs="Times New Roman"/>
          <w:sz w:val="24"/>
          <w:szCs w:val="24"/>
        </w:rPr>
        <w:t>hospital outpatient clinics and inpatient admissions. It is clear that much of this morbidity relates to poor management particularly the under use of preventative medicine</w:t>
      </w:r>
      <w:r w:rsidR="00B82B5F" w:rsidRPr="00BD5C53">
        <w:rPr>
          <w:sz w:val="24"/>
          <w:szCs w:val="24"/>
        </w:rPr>
        <w:t xml:space="preserve"> </w:t>
      </w:r>
      <w:r w:rsidR="00B82B5F" w:rsidRPr="00BD5C53">
        <w:rPr>
          <w:rFonts w:asciiTheme="majorBidi" w:hAnsiTheme="majorBidi" w:cs="Times New Roman"/>
          <w:sz w:val="24"/>
          <w:szCs w:val="24"/>
        </w:rPr>
        <w:t>(British Guideline on the Management of Asthma,2003)</w:t>
      </w:r>
    </w:p>
    <w:p w:rsidR="00D556B5" w:rsidRPr="00BD5C53" w:rsidRDefault="00610424" w:rsidP="00BD5C53">
      <w:pPr>
        <w:bidi w:val="0"/>
        <w:spacing w:after="0" w:line="240" w:lineRule="auto"/>
        <w:ind w:left="84" w:firstLine="546"/>
        <w:jc w:val="both"/>
        <w:rPr>
          <w:rFonts w:asciiTheme="majorBidi" w:hAnsiTheme="majorBidi" w:cs="Times New Roman"/>
          <w:sz w:val="24"/>
          <w:szCs w:val="24"/>
        </w:rPr>
      </w:pPr>
      <w:r w:rsidRPr="00BD5C53">
        <w:rPr>
          <w:rFonts w:asciiTheme="majorBidi" w:hAnsiTheme="majorBidi" w:cs="Times New Roman"/>
          <w:sz w:val="24"/>
          <w:szCs w:val="24"/>
        </w:rPr>
        <w:t>This study carried out y on (80) asthmatic patient and the result indicated that mean age distribution is(36.58 ± 9.549 years), the Majority of the asthmatic patients were female (</w:t>
      </w:r>
      <w:r w:rsidR="00CF09A1" w:rsidRPr="00BD5C53">
        <w:rPr>
          <w:rFonts w:asciiTheme="majorBidi" w:hAnsiTheme="majorBidi" w:cs="Times New Roman"/>
          <w:sz w:val="24"/>
          <w:szCs w:val="24"/>
        </w:rPr>
        <w:t>67.5. %</w:t>
      </w:r>
      <w:r w:rsidRPr="00BD5C53">
        <w:rPr>
          <w:rFonts w:asciiTheme="majorBidi" w:hAnsiTheme="majorBidi" w:cs="Times New Roman"/>
          <w:sz w:val="24"/>
          <w:szCs w:val="24"/>
        </w:rPr>
        <w:t xml:space="preserve">) while males </w:t>
      </w:r>
      <w:r w:rsidR="00CF09A1" w:rsidRPr="00BD5C53">
        <w:rPr>
          <w:rFonts w:asciiTheme="majorBidi" w:hAnsiTheme="majorBidi" w:cs="Times New Roman"/>
          <w:sz w:val="24"/>
          <w:szCs w:val="24"/>
        </w:rPr>
        <w:t>(</w:t>
      </w:r>
      <w:r w:rsidRPr="00BD5C53">
        <w:rPr>
          <w:rFonts w:asciiTheme="majorBidi" w:hAnsiTheme="majorBidi" w:cs="Times New Roman"/>
          <w:sz w:val="24"/>
          <w:szCs w:val="24"/>
        </w:rPr>
        <w:t>3</w:t>
      </w:r>
      <w:r w:rsidR="00CF09A1" w:rsidRPr="00BD5C53">
        <w:rPr>
          <w:rFonts w:asciiTheme="majorBidi" w:hAnsiTheme="majorBidi" w:cs="Times New Roman"/>
          <w:sz w:val="24"/>
          <w:szCs w:val="24"/>
        </w:rPr>
        <w:t>2</w:t>
      </w:r>
      <w:r w:rsidRPr="00BD5C53">
        <w:rPr>
          <w:rFonts w:asciiTheme="majorBidi" w:hAnsiTheme="majorBidi" w:cs="Times New Roman"/>
          <w:sz w:val="24"/>
          <w:szCs w:val="24"/>
        </w:rPr>
        <w:t>.</w:t>
      </w:r>
      <w:r w:rsidR="00CF09A1" w:rsidRPr="00BD5C53">
        <w:rPr>
          <w:rFonts w:asciiTheme="majorBidi" w:hAnsiTheme="majorBidi" w:cs="Times New Roman"/>
          <w:sz w:val="24"/>
          <w:szCs w:val="24"/>
        </w:rPr>
        <w:t>5</w:t>
      </w:r>
      <w:r w:rsidRPr="00BD5C53">
        <w:rPr>
          <w:rFonts w:asciiTheme="majorBidi" w:hAnsiTheme="majorBidi" w:cs="Times New Roman"/>
          <w:sz w:val="24"/>
          <w:szCs w:val="24"/>
        </w:rPr>
        <w:t>%</w:t>
      </w:r>
      <w:r w:rsidR="00CF09A1" w:rsidRPr="00BD5C53">
        <w:rPr>
          <w:rFonts w:asciiTheme="majorBidi" w:hAnsiTheme="majorBidi" w:cs="Times New Roman"/>
          <w:sz w:val="24"/>
          <w:szCs w:val="24"/>
        </w:rPr>
        <w:t>)</w:t>
      </w:r>
      <w:r w:rsidRPr="00BD5C53">
        <w:rPr>
          <w:rFonts w:asciiTheme="majorBidi" w:hAnsiTheme="majorBidi" w:cs="Times New Roman"/>
          <w:sz w:val="24"/>
          <w:szCs w:val="24"/>
        </w:rPr>
        <w:t xml:space="preserve"> different study show that </w:t>
      </w:r>
      <w:r w:rsidR="00CE73C5" w:rsidRPr="00BD5C53">
        <w:rPr>
          <w:rFonts w:asciiTheme="majorBidi" w:hAnsiTheme="majorBidi" w:cs="Times New Roman"/>
          <w:sz w:val="24"/>
          <w:szCs w:val="24"/>
        </w:rPr>
        <w:t>t</w:t>
      </w:r>
      <w:r w:rsidRPr="00BD5C53">
        <w:rPr>
          <w:rFonts w:asciiTheme="majorBidi" w:hAnsiTheme="majorBidi" w:cs="Times New Roman"/>
          <w:sz w:val="24"/>
          <w:szCs w:val="24"/>
        </w:rPr>
        <w:t>he relationship of sex to asthma prevalence related to health care, and medications in a large managed care organization.</w:t>
      </w:r>
      <w:r w:rsidR="00BD5C53">
        <w:rPr>
          <w:rFonts w:asciiTheme="majorBidi" w:hAnsiTheme="majorBidi" w:cs="Times New Roman"/>
          <w:sz w:val="24"/>
          <w:szCs w:val="24"/>
        </w:rPr>
        <w:t xml:space="preserve"> </w:t>
      </w:r>
      <w:r w:rsidRPr="00BD5C53">
        <w:rPr>
          <w:rFonts w:asciiTheme="majorBidi" w:hAnsiTheme="majorBidi" w:cs="Times New Roman"/>
          <w:sz w:val="24"/>
          <w:szCs w:val="24"/>
        </w:rPr>
        <w:t>(</w:t>
      </w:r>
      <w:r w:rsidR="00B82B5F" w:rsidRPr="00BD5C53">
        <w:rPr>
          <w:rFonts w:asciiTheme="majorBidi" w:hAnsiTheme="majorBidi" w:cs="Times New Roman"/>
          <w:sz w:val="24"/>
          <w:szCs w:val="24"/>
        </w:rPr>
        <w:t>Michael Schatz,2011)</w:t>
      </w:r>
      <w:r w:rsidR="00B82B5F" w:rsidRPr="00BD5C53">
        <w:rPr>
          <w:rFonts w:asciiTheme="majorBidi" w:hAnsiTheme="majorBidi" w:cs="Times New Roman"/>
          <w:sz w:val="24"/>
          <w:szCs w:val="24"/>
          <w:rtl/>
        </w:rPr>
        <w:t>,</w:t>
      </w:r>
    </w:p>
    <w:p w:rsidR="00CE73C5" w:rsidRPr="00BD5C53" w:rsidRDefault="00CE73C5" w:rsidP="00BD5C53">
      <w:pPr>
        <w:bidi w:val="0"/>
        <w:spacing w:after="0" w:line="240" w:lineRule="auto"/>
        <w:ind w:left="84" w:firstLine="546"/>
        <w:jc w:val="both"/>
        <w:rPr>
          <w:rFonts w:asciiTheme="majorBidi" w:hAnsiTheme="majorBidi" w:cs="Times New Roman"/>
          <w:sz w:val="24"/>
          <w:szCs w:val="24"/>
        </w:rPr>
      </w:pPr>
      <w:r w:rsidRPr="00BD5C53">
        <w:rPr>
          <w:rFonts w:asciiTheme="majorBidi" w:hAnsiTheme="majorBidi" w:cs="Times New Roman"/>
          <w:sz w:val="24"/>
          <w:szCs w:val="24"/>
        </w:rPr>
        <w:t>Male sex is a risk factor for asthma in pre-pubertal children. Female sex is a risk factor for the</w:t>
      </w:r>
    </w:p>
    <w:p w:rsidR="00D556B5" w:rsidRPr="00BD5C53" w:rsidRDefault="00CE73C5" w:rsidP="006C3C90">
      <w:pPr>
        <w:bidi w:val="0"/>
        <w:spacing w:after="0" w:line="240" w:lineRule="auto"/>
        <w:ind w:left="84" w:firstLine="546"/>
        <w:jc w:val="both"/>
        <w:rPr>
          <w:rFonts w:asciiTheme="majorBidi" w:hAnsiTheme="majorBidi" w:cs="Times New Roman"/>
          <w:sz w:val="24"/>
          <w:szCs w:val="24"/>
          <w:rtl/>
        </w:rPr>
      </w:pPr>
      <w:r w:rsidRPr="00BD5C53">
        <w:rPr>
          <w:rFonts w:asciiTheme="majorBidi" w:hAnsiTheme="majorBidi" w:cs="Times New Roman"/>
          <w:sz w:val="24"/>
          <w:szCs w:val="24"/>
        </w:rPr>
        <w:t>persistence of asthma in the transition from childhood to adulthood</w:t>
      </w:r>
      <w:r w:rsidR="00F12BA8" w:rsidRPr="00BD5C53">
        <w:rPr>
          <w:rFonts w:asciiTheme="majorBidi" w:hAnsiTheme="majorBidi" w:cs="Times New Roman"/>
          <w:sz w:val="24"/>
          <w:szCs w:val="24"/>
        </w:rPr>
        <w:t xml:space="preserve"> (</w:t>
      </w:r>
      <w:r w:rsidR="00BD5C53">
        <w:rPr>
          <w:rFonts w:asciiTheme="majorBidi" w:hAnsiTheme="majorBidi" w:cs="Times New Roman"/>
          <w:sz w:val="24"/>
          <w:szCs w:val="24"/>
        </w:rPr>
        <w:t>Aberg</w:t>
      </w:r>
      <w:r w:rsidR="00F12BA8" w:rsidRPr="00BD5C53">
        <w:rPr>
          <w:rFonts w:asciiTheme="majorBidi" w:hAnsiTheme="majorBidi" w:cs="Times New Roman"/>
          <w:sz w:val="24"/>
          <w:szCs w:val="24"/>
        </w:rPr>
        <w:t>,1990)</w:t>
      </w:r>
      <w:r w:rsidRPr="00BD5C53">
        <w:rPr>
          <w:rFonts w:asciiTheme="majorBidi" w:hAnsiTheme="majorBidi" w:cs="Times New Roman"/>
          <w:sz w:val="24"/>
          <w:szCs w:val="24"/>
        </w:rPr>
        <w:t>,</w:t>
      </w:r>
      <w:r w:rsidR="00F12BA8" w:rsidRPr="00BD5C53">
        <w:rPr>
          <w:sz w:val="24"/>
          <w:szCs w:val="24"/>
        </w:rPr>
        <w:t xml:space="preserve"> </w:t>
      </w:r>
      <w:r w:rsidR="00F12BA8" w:rsidRPr="00BD5C53">
        <w:rPr>
          <w:rFonts w:asciiTheme="majorBidi" w:hAnsiTheme="majorBidi" w:cs="Times New Roman"/>
          <w:sz w:val="24"/>
          <w:szCs w:val="24"/>
        </w:rPr>
        <w:t>Toelle BG,2004)</w:t>
      </w:r>
      <w:r w:rsidRPr="00BD5C53">
        <w:rPr>
          <w:rFonts w:asciiTheme="majorBidi" w:hAnsiTheme="majorBidi" w:cs="Times New Roman"/>
          <w:sz w:val="24"/>
          <w:szCs w:val="24"/>
        </w:rPr>
        <w:t xml:space="preserve"> Boys with asthma are more likely to “grow out” of their asthma during adolescence than girls</w:t>
      </w:r>
      <w:r w:rsidR="00F12BA8" w:rsidRPr="00BD5C53">
        <w:rPr>
          <w:sz w:val="24"/>
          <w:szCs w:val="24"/>
        </w:rPr>
        <w:t xml:space="preserve"> </w:t>
      </w:r>
      <w:r w:rsidR="006C3C90">
        <w:rPr>
          <w:rFonts w:asciiTheme="majorBidi" w:hAnsiTheme="majorBidi" w:cs="Times New Roman"/>
          <w:sz w:val="24"/>
          <w:szCs w:val="24"/>
        </w:rPr>
        <w:t>(Castro-Rodriguez</w:t>
      </w:r>
      <w:r w:rsidR="00F12BA8" w:rsidRPr="00BD5C53">
        <w:rPr>
          <w:rFonts w:asciiTheme="majorBidi" w:hAnsiTheme="majorBidi" w:cs="Times New Roman"/>
          <w:sz w:val="24"/>
          <w:szCs w:val="24"/>
        </w:rPr>
        <w:t>,</w:t>
      </w:r>
      <w:r w:rsidR="006C3C90">
        <w:rPr>
          <w:rFonts w:asciiTheme="majorBidi" w:hAnsiTheme="majorBidi" w:cs="Times New Roman"/>
          <w:sz w:val="24"/>
          <w:szCs w:val="24"/>
        </w:rPr>
        <w:t xml:space="preserve"> </w:t>
      </w:r>
      <w:r w:rsidR="00F12BA8" w:rsidRPr="00BD5C53">
        <w:rPr>
          <w:rFonts w:asciiTheme="majorBidi" w:hAnsiTheme="majorBidi" w:cs="Times New Roman"/>
          <w:sz w:val="24"/>
          <w:szCs w:val="24"/>
        </w:rPr>
        <w:t>2000)</w:t>
      </w:r>
      <w:r w:rsidR="00393C09" w:rsidRPr="00BD5C53">
        <w:rPr>
          <w:rFonts w:asciiTheme="majorBidi" w:hAnsiTheme="majorBidi" w:cs="Times New Roman"/>
          <w:sz w:val="24"/>
          <w:szCs w:val="24"/>
        </w:rPr>
        <w:t>.</w:t>
      </w:r>
    </w:p>
    <w:p w:rsidR="00D556B5" w:rsidRPr="00BD5C53" w:rsidRDefault="00F1110D" w:rsidP="006C3C90">
      <w:pPr>
        <w:bidi w:val="0"/>
        <w:spacing w:after="0" w:line="240" w:lineRule="auto"/>
        <w:ind w:left="84" w:firstLine="546"/>
        <w:jc w:val="both"/>
        <w:rPr>
          <w:rFonts w:asciiTheme="majorBidi" w:hAnsiTheme="majorBidi" w:cs="Times New Roman"/>
          <w:sz w:val="24"/>
          <w:szCs w:val="24"/>
        </w:rPr>
      </w:pPr>
      <w:r w:rsidRPr="00BD5C53">
        <w:rPr>
          <w:rFonts w:asciiTheme="majorBidi" w:hAnsiTheme="majorBidi" w:cs="Times New Roman"/>
          <w:sz w:val="24"/>
          <w:szCs w:val="24"/>
        </w:rPr>
        <w:t>Asthma epidemiology and disease expression related to Sex differences in asthma. Some Studies show an increased incidence of asthma in women. Data demonstrate that asthmatic women have increased utilization of healthcare compared to their male counterparts despite similar medical treatment and baseline pulmonary function. Research continues to explore hypotheses for these differences including the potential influences of the female sex hormones, altered perception of airflow obstruction, increased bronchial hyper-responsiveness, and medication compliance and technique</w:t>
      </w:r>
      <w:r w:rsidR="00664E54" w:rsidRPr="00BD5C53">
        <w:rPr>
          <w:rFonts w:asciiTheme="majorBidi" w:hAnsiTheme="majorBidi" w:cs="Times New Roman"/>
          <w:sz w:val="24"/>
          <w:szCs w:val="24"/>
        </w:rPr>
        <w:t xml:space="preserve"> (Jessica </w:t>
      </w:r>
      <w:r w:rsidR="006C3C90">
        <w:rPr>
          <w:rFonts w:asciiTheme="majorBidi" w:hAnsiTheme="majorBidi" w:cs="Times New Roman"/>
          <w:sz w:val="24"/>
          <w:szCs w:val="24"/>
        </w:rPr>
        <w:t>&amp;</w:t>
      </w:r>
      <w:r w:rsidR="00664E54" w:rsidRPr="00BD5C53">
        <w:rPr>
          <w:rFonts w:asciiTheme="majorBidi" w:hAnsiTheme="majorBidi" w:cs="Times New Roman"/>
          <w:sz w:val="24"/>
          <w:szCs w:val="24"/>
        </w:rPr>
        <w:t xml:space="preserve"> John </w:t>
      </w:r>
      <w:r w:rsidR="006C3C90">
        <w:rPr>
          <w:rFonts w:asciiTheme="majorBidi" w:hAnsiTheme="majorBidi" w:cs="Times New Roman"/>
          <w:sz w:val="24"/>
          <w:szCs w:val="24"/>
        </w:rPr>
        <w:t xml:space="preserve">; </w:t>
      </w:r>
      <w:r w:rsidR="00552AE3" w:rsidRPr="00BD5C53">
        <w:rPr>
          <w:rFonts w:asciiTheme="majorBidi" w:hAnsiTheme="majorBidi" w:cs="Times New Roman"/>
          <w:sz w:val="24"/>
          <w:szCs w:val="24"/>
        </w:rPr>
        <w:t>2011)</w:t>
      </w:r>
      <w:r w:rsidR="00393C09" w:rsidRPr="00BD5C53">
        <w:rPr>
          <w:rFonts w:asciiTheme="majorBidi" w:hAnsiTheme="majorBidi" w:cs="Times New Roman"/>
          <w:sz w:val="24"/>
          <w:szCs w:val="24"/>
        </w:rPr>
        <w:t>.</w:t>
      </w:r>
    </w:p>
    <w:p w:rsidR="00D556B5" w:rsidRPr="00BD5C53" w:rsidRDefault="005B649C" w:rsidP="006C3C90">
      <w:pPr>
        <w:bidi w:val="0"/>
        <w:spacing w:after="0" w:line="240" w:lineRule="auto"/>
        <w:ind w:left="84"/>
        <w:jc w:val="both"/>
        <w:rPr>
          <w:rFonts w:asciiTheme="majorBidi" w:hAnsiTheme="majorBidi" w:cs="Times New Roman"/>
          <w:sz w:val="24"/>
          <w:szCs w:val="24"/>
          <w:rtl/>
        </w:rPr>
      </w:pPr>
      <w:r w:rsidRPr="00BD5C53">
        <w:rPr>
          <w:rFonts w:asciiTheme="majorBidi" w:hAnsiTheme="majorBidi" w:cs="Times New Roman"/>
          <w:sz w:val="24"/>
          <w:szCs w:val="24"/>
        </w:rPr>
        <w:t xml:space="preserve">The age is very important in the out com in asthmathis study reported the high prevalence in the study participant (42%) were at age group(18-40yrs) </w:t>
      </w:r>
      <w:r w:rsidR="005B7692" w:rsidRPr="00BD5C53">
        <w:rPr>
          <w:rFonts w:asciiTheme="majorBidi" w:hAnsiTheme="majorBidi" w:cs="Times New Roman"/>
          <w:sz w:val="24"/>
          <w:szCs w:val="24"/>
        </w:rPr>
        <w:t>with  no significant difference regarding age group poor and well asthma control groups(p-value=0.9</w:t>
      </w:r>
      <w:r w:rsidR="00150611" w:rsidRPr="00BD5C53">
        <w:rPr>
          <w:rFonts w:asciiTheme="majorBidi" w:hAnsiTheme="majorBidi" w:cs="Times New Roman"/>
          <w:sz w:val="24"/>
          <w:szCs w:val="24"/>
        </w:rPr>
        <w:t>90)</w:t>
      </w:r>
      <w:r w:rsidRPr="00BD5C53">
        <w:rPr>
          <w:rFonts w:asciiTheme="majorBidi" w:hAnsiTheme="majorBidi" w:cs="Times New Roman"/>
          <w:sz w:val="24"/>
          <w:szCs w:val="24"/>
        </w:rPr>
        <w:t xml:space="preserve"> other study explain that the outcome is deteriorating progressively with age, with the highest mean scores for the fourth and fifth age groups</w:t>
      </w:r>
      <w:r w:rsidR="00552AE3" w:rsidRPr="00BD5C53">
        <w:rPr>
          <w:rFonts w:asciiTheme="majorBidi" w:hAnsiTheme="majorBidi" w:cs="Times New Roman"/>
          <w:sz w:val="24"/>
          <w:szCs w:val="24"/>
        </w:rPr>
        <w:t>(Koukouli,  2005)</w:t>
      </w:r>
    </w:p>
    <w:p w:rsidR="00C15F5A" w:rsidRPr="00BD5C53" w:rsidRDefault="00DF6683" w:rsidP="006C3C90">
      <w:pPr>
        <w:bidi w:val="0"/>
        <w:spacing w:after="0" w:line="240" w:lineRule="auto"/>
        <w:ind w:left="84" w:firstLine="546"/>
        <w:jc w:val="both"/>
        <w:rPr>
          <w:rFonts w:asciiTheme="majorBidi" w:hAnsiTheme="majorBidi" w:cs="Times New Roman"/>
          <w:sz w:val="24"/>
          <w:szCs w:val="24"/>
        </w:rPr>
      </w:pPr>
      <w:r w:rsidRPr="00BD5C53">
        <w:rPr>
          <w:rFonts w:asciiTheme="majorBidi" w:hAnsiTheme="majorBidi" w:cs="Times New Roman"/>
          <w:sz w:val="24"/>
          <w:szCs w:val="24"/>
        </w:rPr>
        <w:t>Regarding asthma and residents in this study(52.5%)</w:t>
      </w:r>
      <w:r w:rsidR="00743156" w:rsidRPr="00BD5C53">
        <w:rPr>
          <w:rFonts w:asciiTheme="majorBidi" w:hAnsiTheme="majorBidi" w:cs="Times New Roman"/>
          <w:sz w:val="24"/>
          <w:szCs w:val="24"/>
        </w:rPr>
        <w:t>of asthmatic patients</w:t>
      </w:r>
      <w:r w:rsidRPr="00BD5C53">
        <w:rPr>
          <w:rFonts w:asciiTheme="majorBidi" w:hAnsiTheme="majorBidi" w:cs="Times New Roman"/>
          <w:sz w:val="24"/>
          <w:szCs w:val="24"/>
        </w:rPr>
        <w:t xml:space="preserve"> live in urban area</w:t>
      </w:r>
      <w:r w:rsidR="00150611" w:rsidRPr="00BD5C53">
        <w:rPr>
          <w:rFonts w:asciiTheme="majorBidi" w:hAnsiTheme="majorBidi" w:cs="Times New Roman"/>
          <w:sz w:val="24"/>
          <w:szCs w:val="24"/>
        </w:rPr>
        <w:t xml:space="preserve"> ,</w:t>
      </w:r>
      <w:r w:rsidRPr="00BD5C53">
        <w:rPr>
          <w:rFonts w:asciiTheme="majorBidi" w:hAnsiTheme="majorBidi" w:cs="Times New Roman"/>
          <w:sz w:val="24"/>
          <w:szCs w:val="24"/>
        </w:rPr>
        <w:t xml:space="preserve"> this may be explain due to exposure to outdoor air pollutants , poor housing quality and disproportionate environmental pollution burdens regularly found in low-income </w:t>
      </w:r>
      <w:r w:rsidR="00743156" w:rsidRPr="00BD5C53">
        <w:rPr>
          <w:rFonts w:asciiTheme="majorBidi" w:hAnsiTheme="majorBidi" w:cs="Times New Roman"/>
          <w:sz w:val="24"/>
          <w:szCs w:val="24"/>
        </w:rPr>
        <w:t xml:space="preserve">, </w:t>
      </w:r>
      <w:r w:rsidR="00150611" w:rsidRPr="00BD5C53">
        <w:rPr>
          <w:rFonts w:asciiTheme="majorBidi" w:hAnsiTheme="majorBidi" w:cs="Times New Roman"/>
          <w:sz w:val="24"/>
          <w:szCs w:val="24"/>
        </w:rPr>
        <w:t>with significant difference regarding asthma control between the study groups (p-value=0.023) with (60.3%) of poor asthma control lived in urban area compared with (31.8%) in well asthma control .</w:t>
      </w:r>
      <w:r w:rsidRPr="00BD5C53">
        <w:rPr>
          <w:rFonts w:asciiTheme="majorBidi" w:hAnsiTheme="majorBidi" w:cs="Times New Roman"/>
          <w:sz w:val="24"/>
          <w:szCs w:val="24"/>
        </w:rPr>
        <w:t xml:space="preserve">Other condition that make patients who lived in urban and rural area are, such as persistent poverty, residential segregation, psychosocial stress, unemployment, lack of affordable food stores, unsafe recreation spaces, high crime rates, biased policing, concentrated environmental hazards, and social networks, are important for understanding population distributions of disease and wellbeing. However, with a few exceptions, the relationships between the physical characteristics of urban </w:t>
      </w:r>
      <w:r w:rsidR="00393C09" w:rsidRPr="00BD5C53">
        <w:rPr>
          <w:rFonts w:asciiTheme="majorBidi" w:hAnsiTheme="majorBidi" w:cs="Times New Roman"/>
          <w:sz w:val="24"/>
          <w:szCs w:val="24"/>
        </w:rPr>
        <w:t>neighbor</w:t>
      </w:r>
      <w:r w:rsidRPr="00BD5C53">
        <w:rPr>
          <w:rFonts w:asciiTheme="majorBidi" w:hAnsiTheme="majorBidi" w:cs="Times New Roman"/>
          <w:sz w:val="24"/>
          <w:szCs w:val="24"/>
        </w:rPr>
        <w:t xml:space="preserve">- hoods </w:t>
      </w:r>
      <w:r w:rsidRPr="00BD5C53">
        <w:rPr>
          <w:rFonts w:asciiTheme="majorBidi" w:hAnsiTheme="majorBidi" w:cs="Times New Roman"/>
          <w:sz w:val="24"/>
          <w:szCs w:val="24"/>
        </w:rPr>
        <w:lastRenderedPageBreak/>
        <w:t>and asthma have rarely been studied (</w:t>
      </w:r>
      <w:r w:rsidR="00552AE3" w:rsidRPr="00BD5C53">
        <w:rPr>
          <w:rFonts w:asciiTheme="majorBidi" w:hAnsiTheme="majorBidi" w:cs="Times New Roman"/>
          <w:sz w:val="24"/>
          <w:szCs w:val="24"/>
        </w:rPr>
        <w:t>Jason Corburn,2004)</w:t>
      </w:r>
      <w:r w:rsidR="00743156" w:rsidRPr="00BD5C53">
        <w:rPr>
          <w:rFonts w:asciiTheme="majorBidi" w:hAnsiTheme="majorBidi" w:cs="Times New Roman"/>
          <w:sz w:val="24"/>
          <w:szCs w:val="24"/>
        </w:rPr>
        <w:t>.</w:t>
      </w:r>
      <w:r w:rsidR="00DB44C3" w:rsidRPr="00BD5C53">
        <w:rPr>
          <w:rFonts w:asciiTheme="majorBidi" w:hAnsiTheme="majorBidi" w:cs="Times New Roman"/>
          <w:sz w:val="24"/>
          <w:szCs w:val="24"/>
        </w:rPr>
        <w:t xml:space="preserve">This finding may be in contrast with other study that reported </w:t>
      </w:r>
      <w:r w:rsidR="00A819CC" w:rsidRPr="00BD5C53">
        <w:rPr>
          <w:rFonts w:asciiTheme="majorBidi" w:hAnsiTheme="majorBidi" w:cs="Times New Roman"/>
          <w:sz w:val="24"/>
          <w:szCs w:val="24"/>
        </w:rPr>
        <w:t>under diagnosis</w:t>
      </w:r>
      <w:r w:rsidR="00DB44C3" w:rsidRPr="00BD5C53">
        <w:rPr>
          <w:rFonts w:asciiTheme="majorBidi" w:hAnsiTheme="majorBidi" w:cs="Times New Roman"/>
          <w:sz w:val="24"/>
          <w:szCs w:val="24"/>
        </w:rPr>
        <w:t xml:space="preserve"> and under</w:t>
      </w:r>
      <w:r w:rsidR="00393C09" w:rsidRPr="00BD5C53">
        <w:rPr>
          <w:rFonts w:asciiTheme="majorBidi" w:hAnsiTheme="majorBidi" w:cs="Times New Roman"/>
          <w:sz w:val="24"/>
          <w:szCs w:val="24"/>
        </w:rPr>
        <w:t xml:space="preserve"> treatment</w:t>
      </w:r>
      <w:r w:rsidR="00DB44C3" w:rsidRPr="00BD5C53">
        <w:rPr>
          <w:rFonts w:asciiTheme="majorBidi" w:hAnsiTheme="majorBidi" w:cs="Times New Roman"/>
          <w:sz w:val="24"/>
          <w:szCs w:val="24"/>
        </w:rPr>
        <w:t xml:space="preserve"> of asthma might be more prevalent in </w:t>
      </w:r>
      <w:r w:rsidR="00A819CC" w:rsidRPr="00BD5C53">
        <w:rPr>
          <w:rFonts w:asciiTheme="majorBidi" w:hAnsiTheme="majorBidi" w:cs="Times New Roman"/>
          <w:sz w:val="24"/>
          <w:szCs w:val="24"/>
        </w:rPr>
        <w:t>rural</w:t>
      </w:r>
      <w:r w:rsidR="00DB44C3" w:rsidRPr="00BD5C53">
        <w:rPr>
          <w:rFonts w:asciiTheme="majorBidi" w:hAnsiTheme="majorBidi" w:cs="Times New Roman"/>
          <w:sz w:val="24"/>
          <w:szCs w:val="24"/>
        </w:rPr>
        <w:t xml:space="preserve"> </w:t>
      </w:r>
      <w:r w:rsidR="00A819CC" w:rsidRPr="00BD5C53">
        <w:rPr>
          <w:rFonts w:asciiTheme="majorBidi" w:hAnsiTheme="majorBidi" w:cs="Times New Roman"/>
          <w:sz w:val="24"/>
          <w:szCs w:val="24"/>
        </w:rPr>
        <w:t>area, where</w:t>
      </w:r>
      <w:r w:rsidR="00DB44C3" w:rsidRPr="00BD5C53">
        <w:rPr>
          <w:rFonts w:asciiTheme="majorBidi" w:hAnsiTheme="majorBidi" w:cs="Times New Roman"/>
          <w:sz w:val="24"/>
          <w:szCs w:val="24"/>
        </w:rPr>
        <w:t xml:space="preserve"> fewer health care resources tend to be allocated</w:t>
      </w:r>
      <w:r w:rsidR="006C3C90">
        <w:rPr>
          <w:rFonts w:asciiTheme="majorBidi" w:hAnsiTheme="majorBidi" w:cs="Times New Roman"/>
          <w:sz w:val="24"/>
          <w:szCs w:val="24"/>
        </w:rPr>
        <w:t xml:space="preserve"> </w:t>
      </w:r>
      <w:r w:rsidR="00552AE3" w:rsidRPr="00BD5C53">
        <w:rPr>
          <w:rFonts w:asciiTheme="majorBidi" w:hAnsiTheme="majorBidi" w:cs="Times New Roman"/>
          <w:sz w:val="24"/>
          <w:szCs w:val="24"/>
        </w:rPr>
        <w:t xml:space="preserve">(Wong </w:t>
      </w:r>
      <w:r w:rsidR="006C3C90">
        <w:rPr>
          <w:rFonts w:asciiTheme="majorBidi" w:hAnsiTheme="majorBidi" w:cs="Times New Roman"/>
          <w:sz w:val="24"/>
          <w:szCs w:val="24"/>
        </w:rPr>
        <w:t>&amp;</w:t>
      </w:r>
      <w:r w:rsidR="00552AE3" w:rsidRPr="00BD5C53">
        <w:rPr>
          <w:rFonts w:asciiTheme="majorBidi" w:hAnsiTheme="majorBidi" w:cs="Times New Roman"/>
          <w:sz w:val="24"/>
          <w:szCs w:val="24"/>
        </w:rPr>
        <w:t>Chow,</w:t>
      </w:r>
      <w:r w:rsidR="006C3C90">
        <w:rPr>
          <w:rFonts w:asciiTheme="majorBidi" w:hAnsiTheme="majorBidi" w:cs="Times New Roman"/>
          <w:sz w:val="24"/>
          <w:szCs w:val="24"/>
        </w:rPr>
        <w:t xml:space="preserve"> </w:t>
      </w:r>
      <w:r w:rsidR="00552AE3" w:rsidRPr="00BD5C53">
        <w:rPr>
          <w:rFonts w:asciiTheme="majorBidi" w:hAnsiTheme="majorBidi" w:cs="Times New Roman"/>
          <w:sz w:val="24"/>
          <w:szCs w:val="24"/>
        </w:rPr>
        <w:t>2008)</w:t>
      </w:r>
    </w:p>
    <w:p w:rsidR="00D556B5" w:rsidRPr="00BD5C53" w:rsidRDefault="007102A9" w:rsidP="006C3C90">
      <w:pPr>
        <w:bidi w:val="0"/>
        <w:spacing w:after="0" w:line="240" w:lineRule="auto"/>
        <w:ind w:left="84" w:firstLine="546"/>
        <w:jc w:val="both"/>
        <w:rPr>
          <w:rFonts w:asciiTheme="majorBidi" w:hAnsiTheme="majorBidi" w:cs="Times New Roman"/>
          <w:sz w:val="24"/>
          <w:szCs w:val="24"/>
          <w:rtl/>
        </w:rPr>
      </w:pPr>
      <w:r w:rsidRPr="00BD5C53">
        <w:rPr>
          <w:rFonts w:asciiTheme="majorBidi" w:hAnsiTheme="majorBidi" w:cs="Times New Roman"/>
          <w:sz w:val="24"/>
          <w:szCs w:val="24"/>
        </w:rPr>
        <w:t>Approximately 10 to 15% of the adults affected by the disease report an aggravation of their symptoms while at work and an improvement</w:t>
      </w:r>
      <w:r w:rsidR="00C1196C" w:rsidRPr="00BD5C53">
        <w:rPr>
          <w:rFonts w:asciiTheme="majorBidi" w:hAnsiTheme="majorBidi" w:cs="Times New Roman"/>
          <w:sz w:val="24"/>
          <w:szCs w:val="24"/>
        </w:rPr>
        <w:t xml:space="preserve"> (Ameille ,2003)</w:t>
      </w:r>
      <w:r w:rsidRPr="00BD5C53">
        <w:rPr>
          <w:rFonts w:asciiTheme="majorBidi" w:hAnsiTheme="majorBidi" w:cs="Times New Roman"/>
          <w:sz w:val="24"/>
          <w:szCs w:val="24"/>
        </w:rPr>
        <w:t xml:space="preserve"> this may explained</w:t>
      </w:r>
      <w:r w:rsidR="006079B5" w:rsidRPr="00BD5C53">
        <w:rPr>
          <w:rFonts w:asciiTheme="majorBidi" w:hAnsiTheme="majorBidi" w:cs="Times New Roman"/>
          <w:sz w:val="24"/>
          <w:szCs w:val="24"/>
        </w:rPr>
        <w:t xml:space="preserve"> that</w:t>
      </w:r>
      <w:r w:rsidR="006A2984" w:rsidRPr="00BD5C53">
        <w:rPr>
          <w:rFonts w:asciiTheme="majorBidi" w:hAnsiTheme="majorBidi" w:cs="Times New Roman"/>
          <w:sz w:val="24"/>
          <w:szCs w:val="24"/>
        </w:rPr>
        <w:t xml:space="preserve"> (50%) of the participants were unemployment</w:t>
      </w:r>
      <w:r w:rsidR="00D1569F" w:rsidRPr="00BD5C53">
        <w:rPr>
          <w:rFonts w:asciiTheme="majorBidi" w:hAnsiTheme="majorBidi" w:cs="Times New Roman"/>
          <w:sz w:val="24"/>
          <w:szCs w:val="24"/>
        </w:rPr>
        <w:t xml:space="preserve"> </w:t>
      </w:r>
      <w:r w:rsidR="006079B5" w:rsidRPr="00BD5C53">
        <w:rPr>
          <w:rFonts w:asciiTheme="majorBidi" w:hAnsiTheme="majorBidi" w:cs="Times New Roman"/>
          <w:sz w:val="24"/>
          <w:szCs w:val="24"/>
        </w:rPr>
        <w:t>and</w:t>
      </w:r>
      <w:r w:rsidR="00D1569F" w:rsidRPr="00BD5C53">
        <w:rPr>
          <w:rFonts w:asciiTheme="majorBidi" w:hAnsiTheme="majorBidi" w:cs="Times New Roman"/>
          <w:sz w:val="24"/>
          <w:szCs w:val="24"/>
        </w:rPr>
        <w:t xml:space="preserve"> (68.8%) reported</w:t>
      </w:r>
      <w:r w:rsidR="00D1569F" w:rsidRPr="00BD5C53">
        <w:rPr>
          <w:sz w:val="24"/>
          <w:szCs w:val="24"/>
        </w:rPr>
        <w:t xml:space="preserve"> </w:t>
      </w:r>
      <w:r w:rsidR="00D1569F" w:rsidRPr="00BD5C53">
        <w:rPr>
          <w:rFonts w:asciiTheme="majorBidi" w:hAnsiTheme="majorBidi" w:cs="Times New Roman"/>
          <w:sz w:val="24"/>
          <w:szCs w:val="24"/>
        </w:rPr>
        <w:t xml:space="preserve">absence from work in the past year </w:t>
      </w:r>
      <w:r w:rsidR="00DB44C3" w:rsidRPr="00BD5C53">
        <w:rPr>
          <w:rFonts w:asciiTheme="majorBidi" w:hAnsiTheme="majorBidi" w:cs="Times New Roman"/>
          <w:sz w:val="24"/>
          <w:szCs w:val="24"/>
        </w:rPr>
        <w:t xml:space="preserve">with no significant difference between 2groups </w:t>
      </w:r>
      <w:r w:rsidR="006079B5" w:rsidRPr="00BD5C53">
        <w:rPr>
          <w:rFonts w:asciiTheme="majorBidi" w:hAnsiTheme="majorBidi" w:cs="Times New Roman"/>
          <w:sz w:val="24"/>
          <w:szCs w:val="24"/>
        </w:rPr>
        <w:t xml:space="preserve"> regarding employment and </w:t>
      </w:r>
      <w:r w:rsidR="006A2984" w:rsidRPr="00BD5C53">
        <w:rPr>
          <w:rFonts w:asciiTheme="majorBidi" w:hAnsiTheme="majorBidi" w:cs="Times New Roman"/>
          <w:sz w:val="24"/>
          <w:szCs w:val="24"/>
        </w:rPr>
        <w:t xml:space="preserve"> </w:t>
      </w:r>
      <w:r w:rsidR="006079B5" w:rsidRPr="00BD5C53">
        <w:rPr>
          <w:rFonts w:asciiTheme="majorBidi" w:hAnsiTheme="majorBidi" w:cs="Times New Roman"/>
          <w:sz w:val="24"/>
          <w:szCs w:val="24"/>
        </w:rPr>
        <w:t>absence from work(p-value= 0.18,0.2 respectively</w:t>
      </w:r>
      <w:r w:rsidR="006C3C90">
        <w:rPr>
          <w:rFonts w:asciiTheme="majorBidi" w:hAnsiTheme="majorBidi" w:cs="Times New Roman"/>
          <w:sz w:val="24"/>
          <w:szCs w:val="24"/>
        </w:rPr>
        <w:t xml:space="preserve">)may be </w:t>
      </w:r>
      <w:r w:rsidR="000669F4" w:rsidRPr="00BD5C53">
        <w:rPr>
          <w:rFonts w:asciiTheme="majorBidi" w:hAnsiTheme="majorBidi" w:cs="Times New Roman"/>
          <w:sz w:val="24"/>
          <w:szCs w:val="24"/>
        </w:rPr>
        <w:t xml:space="preserve">because both group are asthmatics </w:t>
      </w:r>
      <w:r w:rsidR="006079B5" w:rsidRPr="00BD5C53">
        <w:rPr>
          <w:rFonts w:asciiTheme="majorBidi" w:hAnsiTheme="majorBidi" w:cs="Times New Roman"/>
          <w:sz w:val="24"/>
          <w:szCs w:val="24"/>
        </w:rPr>
        <w:t xml:space="preserve">, (72.4%) of poor control asthma reported history of absence from work  , that may be a cause of be then unemployment </w:t>
      </w:r>
      <w:r w:rsidR="000669F4" w:rsidRPr="00BD5C53">
        <w:rPr>
          <w:rFonts w:asciiTheme="majorBidi" w:hAnsiTheme="majorBidi" w:cs="Times New Roman"/>
          <w:sz w:val="24"/>
          <w:szCs w:val="24"/>
        </w:rPr>
        <w:t>(53.4%)</w:t>
      </w:r>
    </w:p>
    <w:p w:rsidR="006A70E0" w:rsidRPr="00BD5C53" w:rsidRDefault="002464AE" w:rsidP="006C3C90">
      <w:pPr>
        <w:bidi w:val="0"/>
        <w:spacing w:after="0" w:line="240" w:lineRule="auto"/>
        <w:ind w:left="84" w:firstLine="546"/>
        <w:jc w:val="both"/>
        <w:rPr>
          <w:rFonts w:asciiTheme="majorBidi" w:hAnsiTheme="majorBidi" w:cs="Times New Roman"/>
          <w:sz w:val="24"/>
          <w:szCs w:val="24"/>
        </w:rPr>
      </w:pPr>
      <w:r w:rsidRPr="00BD5C53">
        <w:rPr>
          <w:rFonts w:asciiTheme="majorBidi" w:hAnsiTheme="majorBidi" w:cs="Times New Roman"/>
          <w:sz w:val="24"/>
          <w:szCs w:val="24"/>
        </w:rPr>
        <w:t>(67.5%) of the participant asthmatic patient were Widow</w:t>
      </w:r>
      <w:r w:rsidR="00393C09" w:rsidRPr="00BD5C53">
        <w:rPr>
          <w:rFonts w:asciiTheme="majorBidi" w:hAnsiTheme="majorBidi" w:cs="Times New Roman"/>
          <w:sz w:val="24"/>
          <w:szCs w:val="24"/>
        </w:rPr>
        <w:t xml:space="preserve"> </w:t>
      </w:r>
      <w:r w:rsidRPr="00BD5C53">
        <w:rPr>
          <w:rFonts w:asciiTheme="majorBidi" w:hAnsiTheme="majorBidi" w:cs="Times New Roman"/>
          <w:sz w:val="24"/>
          <w:szCs w:val="24"/>
        </w:rPr>
        <w:t>,single</w:t>
      </w:r>
      <w:r w:rsidR="00393C09" w:rsidRPr="00BD5C53">
        <w:rPr>
          <w:rFonts w:asciiTheme="majorBidi" w:hAnsiTheme="majorBidi" w:cs="Times New Roman"/>
          <w:sz w:val="24"/>
          <w:szCs w:val="24"/>
        </w:rPr>
        <w:t xml:space="preserve"> </w:t>
      </w:r>
      <w:r w:rsidRPr="00BD5C53">
        <w:rPr>
          <w:rFonts w:asciiTheme="majorBidi" w:hAnsiTheme="majorBidi" w:cs="Times New Roman"/>
          <w:sz w:val="24"/>
          <w:szCs w:val="24"/>
        </w:rPr>
        <w:t>,divosed compared to (32.5) were married with no significant difference regarding asthma control between study groups (p-value=</w:t>
      </w:r>
      <w:r w:rsidR="00FA1A6A" w:rsidRPr="00BD5C53">
        <w:rPr>
          <w:rFonts w:asciiTheme="majorBidi" w:hAnsiTheme="majorBidi" w:cs="Times New Roman"/>
          <w:sz w:val="24"/>
          <w:szCs w:val="24"/>
        </w:rPr>
        <w:t xml:space="preserve">0.128) </w:t>
      </w:r>
      <w:r w:rsidRPr="00BD5C53">
        <w:rPr>
          <w:rFonts w:asciiTheme="majorBidi" w:hAnsiTheme="majorBidi" w:cs="Times New Roman"/>
          <w:sz w:val="24"/>
          <w:szCs w:val="24"/>
        </w:rPr>
        <w:t xml:space="preserve"> </w:t>
      </w:r>
      <w:r w:rsidR="00FA1A6A" w:rsidRPr="00BD5C53">
        <w:rPr>
          <w:rFonts w:asciiTheme="majorBidi" w:hAnsiTheme="majorBidi" w:cs="Times New Roman"/>
          <w:sz w:val="24"/>
          <w:szCs w:val="24"/>
        </w:rPr>
        <w:t>. Since majority of asthmatic patients in this study were female and</w:t>
      </w:r>
      <w:r w:rsidR="006A70E0" w:rsidRPr="00BD5C53">
        <w:rPr>
          <w:rFonts w:asciiTheme="majorBidi" w:hAnsiTheme="majorBidi" w:cs="Times New Roman"/>
          <w:sz w:val="24"/>
          <w:szCs w:val="24"/>
        </w:rPr>
        <w:t xml:space="preserve"> asthma is not just a big strain on a woman's health and finances, but also a major social handicap</w:t>
      </w:r>
      <w:r w:rsidR="006A70E0" w:rsidRPr="00BD5C53">
        <w:rPr>
          <w:sz w:val="24"/>
          <w:szCs w:val="24"/>
        </w:rPr>
        <w:t xml:space="preserve"> </w:t>
      </w:r>
      <w:r w:rsidR="008F1F3B" w:rsidRPr="00BD5C53">
        <w:rPr>
          <w:rFonts w:asciiTheme="majorBidi" w:hAnsiTheme="majorBidi" w:cs="Times New Roman"/>
          <w:sz w:val="24"/>
          <w:szCs w:val="24"/>
        </w:rPr>
        <w:t>to</w:t>
      </w:r>
      <w:r w:rsidR="006A70E0" w:rsidRPr="00BD5C53">
        <w:rPr>
          <w:rFonts w:asciiTheme="majorBidi" w:hAnsiTheme="majorBidi" w:cs="Times New Roman"/>
          <w:sz w:val="24"/>
          <w:szCs w:val="24"/>
        </w:rPr>
        <w:t xml:space="preserve"> bring a child into the world to go through life with the physical and psychological challenges because of asthma</w:t>
      </w:r>
      <w:r w:rsidR="008F1F3B" w:rsidRPr="00BD5C53">
        <w:rPr>
          <w:rFonts w:asciiTheme="majorBidi" w:hAnsiTheme="majorBidi" w:cs="Times New Roman"/>
          <w:sz w:val="24"/>
          <w:szCs w:val="24"/>
        </w:rPr>
        <w:t>.</w:t>
      </w:r>
      <w:r w:rsidR="006A70E0" w:rsidRPr="00BD5C53">
        <w:rPr>
          <w:rFonts w:asciiTheme="majorBidi" w:hAnsiTheme="majorBidi" w:cs="Times New Roman"/>
          <w:sz w:val="24"/>
          <w:szCs w:val="24"/>
        </w:rPr>
        <w:t xml:space="preserve"> There are many stresses and strains on a marriage without the problems of dealing with asthmatic children</w:t>
      </w:r>
      <w:r w:rsidR="008F1F3B" w:rsidRPr="00BD5C53">
        <w:rPr>
          <w:rFonts w:asciiTheme="majorBidi" w:hAnsiTheme="majorBidi" w:cs="Times New Roman"/>
          <w:sz w:val="24"/>
          <w:szCs w:val="24"/>
        </w:rPr>
        <w:t>.</w:t>
      </w:r>
      <w:r w:rsidR="008F1F3B" w:rsidRPr="00BD5C53">
        <w:rPr>
          <w:sz w:val="24"/>
          <w:szCs w:val="24"/>
        </w:rPr>
        <w:t xml:space="preserve"> </w:t>
      </w:r>
      <w:r w:rsidR="008F1F3B" w:rsidRPr="00BD5C53">
        <w:rPr>
          <w:rFonts w:asciiTheme="majorBidi" w:hAnsiTheme="majorBidi" w:cs="Times New Roman"/>
          <w:sz w:val="24"/>
          <w:szCs w:val="24"/>
        </w:rPr>
        <w:t>women, because of their physiology, are more at a disadvantageous position than men. "monthly hormonal changes, pregnancy and lactation are all special challenges. in fact, several patients develop asthma because of pregnancy. but because of poor awareness, their condition remains untreated.</w:t>
      </w:r>
    </w:p>
    <w:p w:rsidR="006079B5" w:rsidRPr="00BD5C53" w:rsidRDefault="008F1F3B" w:rsidP="006C3C90">
      <w:pPr>
        <w:bidi w:val="0"/>
        <w:spacing w:after="0" w:line="240" w:lineRule="auto"/>
        <w:ind w:left="84" w:firstLine="546"/>
        <w:jc w:val="both"/>
        <w:rPr>
          <w:rFonts w:asciiTheme="majorBidi" w:hAnsiTheme="majorBidi" w:cs="Times New Roman"/>
          <w:sz w:val="24"/>
          <w:szCs w:val="24"/>
          <w:rtl/>
        </w:rPr>
      </w:pPr>
      <w:r w:rsidRPr="00BD5C53">
        <w:rPr>
          <w:rFonts w:asciiTheme="majorBidi" w:hAnsiTheme="majorBidi" w:cs="Times New Roman"/>
          <w:sz w:val="24"/>
          <w:szCs w:val="24"/>
        </w:rPr>
        <w:t>Some asthmatic patients</w:t>
      </w:r>
      <w:r w:rsidR="006A70E0" w:rsidRPr="00BD5C53">
        <w:rPr>
          <w:rFonts w:asciiTheme="majorBidi" w:hAnsiTheme="majorBidi" w:cs="Times New Roman"/>
          <w:sz w:val="24"/>
          <w:szCs w:val="24"/>
        </w:rPr>
        <w:t xml:space="preserve"> did not get help from their husbands in coping with their ailment</w:t>
      </w:r>
      <w:r w:rsidRPr="00BD5C53">
        <w:rPr>
          <w:rFonts w:asciiTheme="majorBidi" w:hAnsiTheme="majorBidi" w:cs="Times New Roman"/>
          <w:sz w:val="24"/>
          <w:szCs w:val="24"/>
        </w:rPr>
        <w:t xml:space="preserve"> in our community</w:t>
      </w:r>
      <w:r w:rsidR="006A70E0" w:rsidRPr="00BD5C53">
        <w:rPr>
          <w:rFonts w:asciiTheme="majorBidi" w:hAnsiTheme="majorBidi" w:cs="Times New Roman"/>
          <w:sz w:val="24"/>
          <w:szCs w:val="24"/>
        </w:rPr>
        <w:t xml:space="preserve">, </w:t>
      </w:r>
      <w:r w:rsidRPr="00BD5C53">
        <w:rPr>
          <w:rFonts w:asciiTheme="majorBidi" w:hAnsiTheme="majorBidi" w:cs="Times New Roman"/>
          <w:sz w:val="24"/>
          <w:szCs w:val="24"/>
        </w:rPr>
        <w:t xml:space="preserve">or may be </w:t>
      </w:r>
      <w:r w:rsidR="006A70E0" w:rsidRPr="00BD5C53">
        <w:rPr>
          <w:rFonts w:asciiTheme="majorBidi" w:hAnsiTheme="majorBidi" w:cs="Times New Roman"/>
          <w:sz w:val="24"/>
          <w:szCs w:val="24"/>
        </w:rPr>
        <w:t xml:space="preserve"> suffer the additional wrath of their spouses when they had an attack. </w:t>
      </w:r>
      <w:r w:rsidRPr="00BD5C53">
        <w:rPr>
          <w:rFonts w:asciiTheme="majorBidi" w:hAnsiTheme="majorBidi" w:cs="Times New Roman"/>
          <w:sz w:val="24"/>
          <w:szCs w:val="24"/>
        </w:rPr>
        <w:t xml:space="preserve">Or may be due to </w:t>
      </w:r>
      <w:r w:rsidR="006A70E0" w:rsidRPr="00BD5C53">
        <w:rPr>
          <w:rFonts w:asciiTheme="majorBidi" w:hAnsiTheme="majorBidi" w:cs="Times New Roman"/>
          <w:sz w:val="24"/>
          <w:szCs w:val="24"/>
        </w:rPr>
        <w:t xml:space="preserve">patients had marital problems which could be attributed to their physical condition </w:t>
      </w:r>
      <w:r w:rsidRPr="00BD5C53">
        <w:rPr>
          <w:rFonts w:asciiTheme="majorBidi" w:hAnsiTheme="majorBidi" w:cs="Times New Roman"/>
          <w:sz w:val="24"/>
          <w:szCs w:val="24"/>
        </w:rPr>
        <w:t>,</w:t>
      </w:r>
      <w:r w:rsidR="006A70E0" w:rsidRPr="00BD5C53">
        <w:rPr>
          <w:rFonts w:asciiTheme="majorBidi" w:hAnsiTheme="majorBidi" w:cs="Times New Roman"/>
          <w:sz w:val="24"/>
          <w:szCs w:val="24"/>
        </w:rPr>
        <w:t xml:space="preserve"> depression because they have asthma. families members had withdrawn from social functions because of the embarrassment of an asthmatic in their midst, whose attack could be triggered off any time.</w:t>
      </w:r>
    </w:p>
    <w:p w:rsidR="00123942" w:rsidRPr="00BD5C53" w:rsidRDefault="00123942" w:rsidP="006C3C90">
      <w:pPr>
        <w:bidi w:val="0"/>
        <w:spacing w:after="0" w:line="240" w:lineRule="auto"/>
        <w:ind w:left="84" w:firstLine="546"/>
        <w:jc w:val="both"/>
        <w:rPr>
          <w:rFonts w:asciiTheme="majorBidi" w:hAnsiTheme="majorBidi" w:cs="Times New Roman"/>
          <w:sz w:val="24"/>
          <w:szCs w:val="24"/>
        </w:rPr>
      </w:pPr>
      <w:r w:rsidRPr="00BD5C53">
        <w:rPr>
          <w:rFonts w:asciiTheme="majorBidi" w:hAnsiTheme="majorBidi" w:cs="Times New Roman"/>
          <w:sz w:val="24"/>
          <w:szCs w:val="24"/>
        </w:rPr>
        <w:t>The subject of depression caused by asthma is a big one, which has a powerful effect on social life. Some people have such bad asthma that their marriage prospects, or family life are badly affected. Asthma in a child may keep not only the child but both parents awake, so that they have to get through the day and through work although deprived of sleep, and anxious about their child</w:t>
      </w:r>
      <w:r w:rsidRPr="00BD5C53">
        <w:rPr>
          <w:rFonts w:asciiTheme="majorBidi" w:hAnsiTheme="majorBidi" w:cs="Times New Roman"/>
          <w:sz w:val="24"/>
          <w:szCs w:val="24"/>
          <w:rtl/>
        </w:rPr>
        <w:t>.</w:t>
      </w:r>
    </w:p>
    <w:p w:rsidR="005B18AB" w:rsidRPr="00BD5C53" w:rsidRDefault="00123942" w:rsidP="006C3C90">
      <w:pPr>
        <w:bidi w:val="0"/>
        <w:spacing w:after="0" w:line="240" w:lineRule="auto"/>
        <w:ind w:left="84" w:firstLine="546"/>
        <w:jc w:val="both"/>
        <w:rPr>
          <w:rFonts w:asciiTheme="majorBidi" w:hAnsiTheme="majorBidi" w:cs="Times New Roman"/>
          <w:sz w:val="24"/>
          <w:szCs w:val="24"/>
        </w:rPr>
      </w:pPr>
      <w:r w:rsidRPr="00BD5C53">
        <w:rPr>
          <w:rFonts w:asciiTheme="majorBidi" w:hAnsiTheme="majorBidi" w:cs="Times New Roman"/>
          <w:sz w:val="24"/>
          <w:szCs w:val="24"/>
        </w:rPr>
        <w:t>Other stresses add to this. There may be a bereavement, fear of job loss, stress at work, or marital strife. The whole situation can become too difficult to handle without help and sympathy</w:t>
      </w:r>
      <w:r w:rsidR="008F1F3B" w:rsidRPr="00BD5C53">
        <w:rPr>
          <w:rFonts w:asciiTheme="majorBidi" w:hAnsiTheme="majorBidi" w:cs="Times New Roman"/>
          <w:sz w:val="24"/>
          <w:szCs w:val="24"/>
        </w:rPr>
        <w:t xml:space="preserve"> ,in addition a</w:t>
      </w:r>
      <w:r w:rsidRPr="00BD5C53">
        <w:rPr>
          <w:rFonts w:asciiTheme="majorBidi" w:hAnsiTheme="majorBidi" w:cs="Times New Roman"/>
          <w:sz w:val="24"/>
          <w:szCs w:val="24"/>
        </w:rPr>
        <w:t>sthma can interfere with normal sexual relations. Naturally, people become very upset by this</w:t>
      </w:r>
      <w:r w:rsidR="00393C09" w:rsidRPr="00BD5C53">
        <w:rPr>
          <w:rFonts w:asciiTheme="majorBidi" w:hAnsiTheme="majorBidi" w:cs="Times New Roman"/>
          <w:sz w:val="24"/>
          <w:szCs w:val="24"/>
        </w:rPr>
        <w:t xml:space="preserve">. </w:t>
      </w:r>
      <w:r w:rsidR="00083B00" w:rsidRPr="00BD5C53">
        <w:rPr>
          <w:rFonts w:asciiTheme="majorBidi" w:hAnsiTheme="majorBidi" w:cs="Times New Roman"/>
          <w:sz w:val="24"/>
          <w:szCs w:val="24"/>
        </w:rPr>
        <w:t>The exact cause and effect relationship between asthma and o</w:t>
      </w:r>
      <w:r w:rsidR="006C3C90">
        <w:rPr>
          <w:rFonts w:asciiTheme="majorBidi" w:hAnsiTheme="majorBidi" w:cs="Times New Roman"/>
          <w:sz w:val="24"/>
          <w:szCs w:val="24"/>
        </w:rPr>
        <w:t xml:space="preserve">besity is complex and not fully </w:t>
      </w:r>
      <w:r w:rsidR="00083B00" w:rsidRPr="00BD5C53">
        <w:rPr>
          <w:rFonts w:asciiTheme="majorBidi" w:hAnsiTheme="majorBidi" w:cs="Times New Roman"/>
          <w:sz w:val="24"/>
          <w:szCs w:val="24"/>
        </w:rPr>
        <w:t>understood</w:t>
      </w:r>
      <w:r w:rsidR="00E16CD1" w:rsidRPr="00BD5C53">
        <w:rPr>
          <w:sz w:val="24"/>
          <w:szCs w:val="24"/>
        </w:rPr>
        <w:t xml:space="preserve"> </w:t>
      </w:r>
      <w:r w:rsidR="00E16CD1" w:rsidRPr="00BD5C53">
        <w:rPr>
          <w:rFonts w:asciiTheme="majorBidi" w:hAnsiTheme="majorBidi" w:cs="Times New Roman"/>
          <w:sz w:val="24"/>
          <w:szCs w:val="24"/>
        </w:rPr>
        <w:t>(Litonjua</w:t>
      </w:r>
      <w:r w:rsidR="006C3C90">
        <w:rPr>
          <w:rFonts w:asciiTheme="majorBidi" w:hAnsiTheme="majorBidi" w:cs="Times New Roman"/>
          <w:sz w:val="24"/>
          <w:szCs w:val="24"/>
        </w:rPr>
        <w:t xml:space="preserve"> &amp; Gold ,</w:t>
      </w:r>
      <w:r w:rsidR="00E16CD1" w:rsidRPr="00BD5C53">
        <w:rPr>
          <w:rFonts w:asciiTheme="majorBidi" w:hAnsiTheme="majorBidi" w:cs="Times New Roman"/>
          <w:sz w:val="24"/>
          <w:szCs w:val="24"/>
        </w:rPr>
        <w:t>2008)</w:t>
      </w:r>
      <w:r w:rsidR="00083B00" w:rsidRPr="00BD5C53">
        <w:rPr>
          <w:rFonts w:asciiTheme="majorBidi" w:hAnsiTheme="majorBidi" w:cs="Times New Roman"/>
          <w:sz w:val="24"/>
          <w:szCs w:val="24"/>
        </w:rPr>
        <w:t xml:space="preserve"> Several studies have suggested that people who are obese are at increased risk of developing asthma in adulthood.24-27</w:t>
      </w:r>
      <w:r w:rsidR="003229A2" w:rsidRPr="00BD5C53">
        <w:rPr>
          <w:rFonts w:asciiTheme="majorBidi" w:hAnsiTheme="majorBidi" w:cs="Times New Roman"/>
          <w:sz w:val="24"/>
          <w:szCs w:val="24"/>
        </w:rPr>
        <w:t xml:space="preserve">.this study reported ( 68.8%) of asthmatic patients were overweight and obese </w:t>
      </w:r>
      <w:r w:rsidR="00E16CD1" w:rsidRPr="00BD5C53">
        <w:rPr>
          <w:rFonts w:asciiTheme="majorBidi" w:hAnsiTheme="majorBidi" w:cs="Times New Roman"/>
          <w:sz w:val="24"/>
          <w:szCs w:val="24"/>
        </w:rPr>
        <w:t>(Sid ,2008)(</w:t>
      </w:r>
      <w:r w:rsidR="00E16CD1" w:rsidRPr="00BD5C53">
        <w:rPr>
          <w:sz w:val="24"/>
          <w:szCs w:val="24"/>
        </w:rPr>
        <w:t xml:space="preserve"> </w:t>
      </w:r>
      <w:r w:rsidR="006C3C90">
        <w:rPr>
          <w:rFonts w:asciiTheme="majorBidi" w:hAnsiTheme="majorBidi" w:cs="Times New Roman"/>
          <w:sz w:val="24"/>
          <w:szCs w:val="24"/>
        </w:rPr>
        <w:t>Camargo</w:t>
      </w:r>
      <w:r w:rsidR="00E16CD1" w:rsidRPr="00BD5C53">
        <w:rPr>
          <w:rFonts w:asciiTheme="majorBidi" w:hAnsiTheme="majorBidi" w:cs="Times New Roman"/>
          <w:sz w:val="24"/>
          <w:szCs w:val="24"/>
        </w:rPr>
        <w:t>,1999),</w:t>
      </w:r>
      <w:r w:rsidR="00E16CD1" w:rsidRPr="00BD5C53">
        <w:rPr>
          <w:sz w:val="24"/>
          <w:szCs w:val="24"/>
        </w:rPr>
        <w:t xml:space="preserve"> </w:t>
      </w:r>
      <w:r w:rsidR="00E16CD1" w:rsidRPr="00BD5C53">
        <w:rPr>
          <w:rFonts w:asciiTheme="majorBidi" w:hAnsiTheme="majorBidi" w:cs="Times New Roman"/>
          <w:sz w:val="24"/>
          <w:szCs w:val="24"/>
        </w:rPr>
        <w:t>(Ford</w:t>
      </w:r>
      <w:r w:rsidR="006C3C90">
        <w:rPr>
          <w:rFonts w:asciiTheme="majorBidi" w:hAnsiTheme="majorBidi" w:cs="Times New Roman"/>
          <w:sz w:val="24"/>
          <w:szCs w:val="24"/>
        </w:rPr>
        <w:t>&amp; Mannino</w:t>
      </w:r>
      <w:r w:rsidR="00E16CD1" w:rsidRPr="00BD5C53">
        <w:rPr>
          <w:rFonts w:asciiTheme="majorBidi" w:hAnsiTheme="majorBidi" w:cs="Times New Roman"/>
          <w:sz w:val="24"/>
          <w:szCs w:val="24"/>
        </w:rPr>
        <w:t>,2004)(</w:t>
      </w:r>
      <w:r w:rsidR="00E16CD1" w:rsidRPr="00BD5C53">
        <w:rPr>
          <w:sz w:val="24"/>
          <w:szCs w:val="24"/>
        </w:rPr>
        <w:t xml:space="preserve"> </w:t>
      </w:r>
      <w:r w:rsidR="00E16CD1" w:rsidRPr="00BD5C53">
        <w:rPr>
          <w:rFonts w:asciiTheme="majorBidi" w:hAnsiTheme="majorBidi" w:cs="Times New Roman"/>
          <w:sz w:val="24"/>
          <w:szCs w:val="24"/>
        </w:rPr>
        <w:t xml:space="preserve">Rönmark </w:t>
      </w:r>
      <w:r w:rsidR="006C3C90">
        <w:rPr>
          <w:rFonts w:asciiTheme="majorBidi" w:hAnsiTheme="majorBidi" w:cs="Times New Roman"/>
          <w:sz w:val="24"/>
          <w:szCs w:val="24"/>
        </w:rPr>
        <w:t>&amp;</w:t>
      </w:r>
      <w:r w:rsidR="00E16CD1" w:rsidRPr="00BD5C53">
        <w:rPr>
          <w:rFonts w:asciiTheme="majorBidi" w:hAnsiTheme="majorBidi" w:cs="Times New Roman"/>
          <w:sz w:val="24"/>
          <w:szCs w:val="24"/>
        </w:rPr>
        <w:t xml:space="preserve"> Andersson ,2005)</w:t>
      </w:r>
    </w:p>
    <w:p w:rsidR="00D556B5" w:rsidRPr="00BD5C53" w:rsidRDefault="00BC1A3E" w:rsidP="006C3C90">
      <w:pPr>
        <w:bidi w:val="0"/>
        <w:spacing w:after="0" w:line="240" w:lineRule="auto"/>
        <w:ind w:left="84" w:firstLine="546"/>
        <w:jc w:val="both"/>
        <w:rPr>
          <w:rFonts w:asciiTheme="majorBidi" w:hAnsiTheme="majorBidi" w:cs="Times New Roman"/>
          <w:sz w:val="24"/>
          <w:szCs w:val="24"/>
          <w:rtl/>
        </w:rPr>
      </w:pPr>
      <w:r w:rsidRPr="00BD5C53">
        <w:rPr>
          <w:rFonts w:asciiTheme="majorBidi" w:hAnsiTheme="majorBidi" w:cs="Times New Roman"/>
          <w:sz w:val="24"/>
          <w:szCs w:val="24"/>
        </w:rPr>
        <w:t>Weight loss in overweight and obese people with asthma has been shown to reduce</w:t>
      </w:r>
      <w:r w:rsidR="00393C09" w:rsidRPr="00BD5C53">
        <w:rPr>
          <w:rFonts w:asciiTheme="majorBidi" w:hAnsiTheme="majorBidi" w:cs="Times New Roman"/>
          <w:sz w:val="24"/>
          <w:szCs w:val="24"/>
        </w:rPr>
        <w:t xml:space="preserve"> </w:t>
      </w:r>
      <w:r w:rsidRPr="00BD5C53">
        <w:rPr>
          <w:rFonts w:asciiTheme="majorBidi" w:hAnsiTheme="majorBidi" w:cs="Times New Roman"/>
          <w:sz w:val="24"/>
          <w:szCs w:val="24"/>
        </w:rPr>
        <w:t>asthma symptoms, the need for medication, and improve airflow.24, 34 Although it is not clear whether obesity is a primary risk factor for the development of asthma or simply exacerbates existing asthma, it has been shown to be an important source of respiratory morbidity</w:t>
      </w:r>
      <w:r w:rsidR="006C3C90">
        <w:rPr>
          <w:rFonts w:asciiTheme="majorBidi" w:hAnsiTheme="majorBidi" w:cs="Times New Roman"/>
          <w:sz w:val="24"/>
          <w:szCs w:val="24"/>
        </w:rPr>
        <w:t xml:space="preserve">(Ford &amp; Mannino, </w:t>
      </w:r>
      <w:r w:rsidR="005B18AB" w:rsidRPr="00BD5C53">
        <w:rPr>
          <w:rFonts w:asciiTheme="majorBidi" w:hAnsiTheme="majorBidi" w:cs="Times New Roman"/>
          <w:sz w:val="24"/>
          <w:szCs w:val="24"/>
        </w:rPr>
        <w:t>2004)</w:t>
      </w:r>
    </w:p>
    <w:p w:rsidR="00CB6198" w:rsidRPr="00BD5C53" w:rsidRDefault="00CB7E68" w:rsidP="006C3C90">
      <w:pPr>
        <w:bidi w:val="0"/>
        <w:spacing w:after="0" w:line="240" w:lineRule="auto"/>
        <w:ind w:left="84" w:firstLine="546"/>
        <w:jc w:val="both"/>
        <w:rPr>
          <w:rFonts w:asciiTheme="majorBidi" w:hAnsiTheme="majorBidi" w:cs="Times New Roman"/>
          <w:sz w:val="24"/>
          <w:szCs w:val="24"/>
        </w:rPr>
      </w:pPr>
      <w:r w:rsidRPr="00BD5C53">
        <w:rPr>
          <w:rFonts w:asciiTheme="majorBidi" w:hAnsiTheme="majorBidi" w:cs="Times New Roman"/>
          <w:sz w:val="24"/>
          <w:szCs w:val="24"/>
        </w:rPr>
        <w:t>Recently, two observational studies showed that abdominal obesity, assessed by waist circumference</w:t>
      </w:r>
      <w:r w:rsidR="00910BAA" w:rsidRPr="00BD5C53">
        <w:rPr>
          <w:rFonts w:asciiTheme="majorBidi" w:hAnsiTheme="majorBidi" w:cs="Times New Roman"/>
          <w:sz w:val="24"/>
          <w:szCs w:val="24"/>
        </w:rPr>
        <w:t xml:space="preserve"> were about 51% had high health risk by waist to hip ratio</w:t>
      </w:r>
      <w:r w:rsidRPr="00BD5C53">
        <w:rPr>
          <w:rFonts w:asciiTheme="majorBidi" w:hAnsiTheme="majorBidi" w:cs="Times New Roman"/>
          <w:sz w:val="24"/>
          <w:szCs w:val="24"/>
        </w:rPr>
        <w:t xml:space="preserve">, was independently associated with increased prevalence and incidence of asthma. obesity contributes to asthma development and become complicated and there is no single mechanism that supports this association. However, in the literature, several mechanisms have been </w:t>
      </w:r>
      <w:r w:rsidRPr="00BD5C53">
        <w:rPr>
          <w:rFonts w:asciiTheme="majorBidi" w:hAnsiTheme="majorBidi" w:cs="Times New Roman"/>
          <w:sz w:val="24"/>
          <w:szCs w:val="24"/>
        </w:rPr>
        <w:lastRenderedPageBreak/>
        <w:t xml:space="preserve">implicated </w:t>
      </w:r>
      <w:r w:rsidR="005B18AB" w:rsidRPr="00BD5C53">
        <w:rPr>
          <w:rFonts w:asciiTheme="majorBidi" w:hAnsiTheme="majorBidi" w:cs="Times New Roman"/>
          <w:sz w:val="24"/>
          <w:szCs w:val="24"/>
        </w:rPr>
        <w:t>(shore,2008)</w:t>
      </w:r>
      <w:r w:rsidRPr="00BD5C53">
        <w:rPr>
          <w:rFonts w:asciiTheme="majorBidi" w:hAnsiTheme="majorBidi" w:cs="Times New Roman"/>
          <w:sz w:val="24"/>
          <w:szCs w:val="24"/>
        </w:rPr>
        <w:t>. First, asthma in obesity is associated with increased adipokines, such as leptin, in visceral adipose tissue. Leptin and other adipokines may have direct effects on the airway rather than enhancing airway inflammation to induce asthma in obesity.</w:t>
      </w:r>
    </w:p>
    <w:p w:rsidR="00A81BE6" w:rsidRPr="00BD5C53" w:rsidRDefault="00CB7E68" w:rsidP="006C3C90">
      <w:pPr>
        <w:bidi w:val="0"/>
        <w:spacing w:after="0" w:line="240" w:lineRule="auto"/>
        <w:ind w:left="84" w:firstLine="546"/>
        <w:jc w:val="both"/>
        <w:rPr>
          <w:sz w:val="24"/>
          <w:szCs w:val="24"/>
          <w:rtl/>
        </w:rPr>
      </w:pPr>
      <w:r w:rsidRPr="00BD5C53">
        <w:rPr>
          <w:rFonts w:asciiTheme="majorBidi" w:hAnsiTheme="majorBidi" w:cs="Times New Roman"/>
          <w:sz w:val="24"/>
          <w:szCs w:val="24"/>
        </w:rPr>
        <w:t xml:space="preserve">Secondly, mechanical factors might be responsible. Obese patients breathe at a lower than normal functional residual capacity which is associated with the risk of both expiratory flow limitation and airway closure and airway hyper responsiveness. Thus obesity has effects on lung function that can reduce respiratory well-being, even in the absence of specific respiratory disease, and may also exaggerate the effects of existing airway disease </w:t>
      </w:r>
      <w:r w:rsidR="005B18AB" w:rsidRPr="00BD5C53">
        <w:rPr>
          <w:rFonts w:asciiTheme="majorBidi" w:hAnsiTheme="majorBidi" w:cs="Times New Roman"/>
          <w:sz w:val="24"/>
          <w:szCs w:val="24"/>
        </w:rPr>
        <w:t>(shore SA ,2008)</w:t>
      </w:r>
      <w:r w:rsidR="00393C09" w:rsidRPr="00BD5C53">
        <w:rPr>
          <w:sz w:val="24"/>
          <w:szCs w:val="24"/>
        </w:rPr>
        <w:t xml:space="preserve"> </w:t>
      </w:r>
      <w:r w:rsidR="00A81BE6" w:rsidRPr="00BD5C53">
        <w:rPr>
          <w:rFonts w:asciiTheme="majorBidi" w:hAnsiTheme="majorBidi" w:cs="Times New Roman"/>
          <w:sz w:val="24"/>
          <w:szCs w:val="24"/>
        </w:rPr>
        <w:t>with a significant difference between the two study groups regarding BMI (p-value=0.000)</w:t>
      </w:r>
      <w:r w:rsidR="00393C09" w:rsidRPr="00BD5C53">
        <w:rPr>
          <w:rFonts w:asciiTheme="majorBidi" w:hAnsiTheme="majorBidi" w:cs="Times New Roman"/>
          <w:sz w:val="24"/>
          <w:szCs w:val="24"/>
        </w:rPr>
        <w:t xml:space="preserve"> </w:t>
      </w:r>
      <w:r w:rsidR="00A81BE6" w:rsidRPr="00BD5C53">
        <w:rPr>
          <w:rFonts w:asciiTheme="majorBidi" w:hAnsiTheme="majorBidi" w:cs="Times New Roman"/>
          <w:sz w:val="24"/>
          <w:szCs w:val="24"/>
        </w:rPr>
        <w:t>and</w:t>
      </w:r>
      <w:r w:rsidR="00780EAD" w:rsidRPr="00BD5C53">
        <w:rPr>
          <w:rFonts w:asciiTheme="majorBidi" w:hAnsiTheme="majorBidi" w:cs="Times New Roman"/>
          <w:sz w:val="24"/>
          <w:szCs w:val="24"/>
        </w:rPr>
        <w:t xml:space="preserve"> increase prevalence of overweight in poor asthma control (48.4%) and (34.5%)   were obese compared with (22.7%,9.1%) in well asthma control respectively</w:t>
      </w:r>
      <w:r w:rsidR="0073108C" w:rsidRPr="00BD5C53">
        <w:rPr>
          <w:rFonts w:asciiTheme="majorBidi" w:hAnsiTheme="majorBidi" w:cs="Times New Roman"/>
          <w:sz w:val="24"/>
          <w:szCs w:val="24"/>
        </w:rPr>
        <w:t>.</w:t>
      </w:r>
      <w:r w:rsidR="00FD0ADA" w:rsidRPr="00BD5C53">
        <w:rPr>
          <w:rFonts w:asciiTheme="majorBidi" w:hAnsiTheme="majorBidi" w:cs="Times New Roman"/>
          <w:sz w:val="24"/>
          <w:szCs w:val="24"/>
        </w:rPr>
        <w:t xml:space="preserve"> and significant difference regarding waist to hip ratio with about 56% and 36% in poor and well asthma control respectively . </w:t>
      </w:r>
      <w:r w:rsidR="00642E36" w:rsidRPr="00BD5C53">
        <w:rPr>
          <w:rFonts w:asciiTheme="majorBidi" w:hAnsiTheme="majorBidi" w:cs="Times New Roman"/>
          <w:sz w:val="24"/>
          <w:szCs w:val="24"/>
        </w:rPr>
        <w:t>There is conflicting evidence about whether or not obesity increases asthma severity in either adults or children</w:t>
      </w:r>
      <w:r w:rsidR="00D04874" w:rsidRPr="00BD5C53">
        <w:rPr>
          <w:sz w:val="24"/>
          <w:szCs w:val="24"/>
        </w:rPr>
        <w:t xml:space="preserve"> </w:t>
      </w:r>
      <w:r w:rsidR="00D04874" w:rsidRPr="00BD5C53">
        <w:rPr>
          <w:rFonts w:asciiTheme="majorBidi" w:hAnsiTheme="majorBidi" w:cs="Times New Roman"/>
          <w:sz w:val="24"/>
          <w:szCs w:val="24"/>
        </w:rPr>
        <w:t xml:space="preserve">(Thomson </w:t>
      </w:r>
      <w:r w:rsidR="006C3C90">
        <w:rPr>
          <w:rFonts w:asciiTheme="majorBidi" w:hAnsiTheme="majorBidi" w:cs="Times New Roman"/>
          <w:sz w:val="24"/>
          <w:szCs w:val="24"/>
        </w:rPr>
        <w:t>&amp;</w:t>
      </w:r>
      <w:r w:rsidR="00D04874" w:rsidRPr="00BD5C53">
        <w:rPr>
          <w:rFonts w:asciiTheme="majorBidi" w:hAnsiTheme="majorBidi" w:cs="Times New Roman"/>
          <w:sz w:val="24"/>
          <w:szCs w:val="24"/>
        </w:rPr>
        <w:t xml:space="preserve"> Clark</w:t>
      </w:r>
      <w:r w:rsidR="006C3C90">
        <w:rPr>
          <w:rFonts w:asciiTheme="majorBidi" w:hAnsiTheme="majorBidi" w:cs="Times New Roman"/>
          <w:sz w:val="24"/>
          <w:szCs w:val="24"/>
        </w:rPr>
        <w:t>,2003) (Varraso</w:t>
      </w:r>
      <w:r w:rsidR="00D04874" w:rsidRPr="00BD5C53">
        <w:rPr>
          <w:rFonts w:asciiTheme="majorBidi" w:hAnsiTheme="majorBidi" w:cs="Times New Roman"/>
          <w:sz w:val="24"/>
          <w:szCs w:val="24"/>
        </w:rPr>
        <w:t>,</w:t>
      </w:r>
      <w:r w:rsidR="006C3C90">
        <w:rPr>
          <w:rFonts w:asciiTheme="majorBidi" w:hAnsiTheme="majorBidi" w:cs="Times New Roman"/>
          <w:sz w:val="24"/>
          <w:szCs w:val="24"/>
        </w:rPr>
        <w:t xml:space="preserve"> </w:t>
      </w:r>
      <w:r w:rsidR="00D04874" w:rsidRPr="00BD5C53">
        <w:rPr>
          <w:rFonts w:asciiTheme="majorBidi" w:hAnsiTheme="majorBidi" w:cs="Times New Roman"/>
          <w:sz w:val="24"/>
          <w:szCs w:val="24"/>
        </w:rPr>
        <w:t xml:space="preserve">2005) (Lavoie,2006) </w:t>
      </w:r>
      <w:r w:rsidR="00642E36" w:rsidRPr="00BD5C53">
        <w:rPr>
          <w:rFonts w:asciiTheme="majorBidi" w:hAnsiTheme="majorBidi" w:cs="Times New Roman"/>
          <w:sz w:val="24"/>
          <w:szCs w:val="24"/>
        </w:rPr>
        <w:t>However, there is evidence that both children and adults with asthma who are overweight or obese tend to utilize more health care services</w:t>
      </w:r>
      <w:r w:rsidR="00305B72" w:rsidRPr="00BD5C53">
        <w:rPr>
          <w:rFonts w:asciiTheme="majorBidi" w:hAnsiTheme="majorBidi" w:cs="Times New Roman"/>
          <w:sz w:val="24"/>
          <w:szCs w:val="24"/>
        </w:rPr>
        <w:t xml:space="preserve">(Sid </w:t>
      </w:r>
      <w:r w:rsidR="006C3C90">
        <w:rPr>
          <w:rFonts w:asciiTheme="majorBidi" w:hAnsiTheme="majorBidi" w:cs="Times New Roman"/>
          <w:sz w:val="24"/>
          <w:szCs w:val="24"/>
        </w:rPr>
        <w:t>&amp;</w:t>
      </w:r>
      <w:r w:rsidR="00305B72" w:rsidRPr="00BD5C53">
        <w:rPr>
          <w:rFonts w:asciiTheme="majorBidi" w:hAnsiTheme="majorBidi" w:cs="Times New Roman"/>
          <w:sz w:val="24"/>
          <w:szCs w:val="24"/>
        </w:rPr>
        <w:t xml:space="preserve"> Sutherland,</w:t>
      </w:r>
      <w:r w:rsidR="006C3C90">
        <w:rPr>
          <w:rFonts w:asciiTheme="majorBidi" w:hAnsiTheme="majorBidi" w:cs="Times New Roman"/>
          <w:sz w:val="24"/>
          <w:szCs w:val="24"/>
        </w:rPr>
        <w:t xml:space="preserve"> </w:t>
      </w:r>
      <w:r w:rsidR="00305B72" w:rsidRPr="00BD5C53">
        <w:rPr>
          <w:rFonts w:asciiTheme="majorBidi" w:hAnsiTheme="majorBidi" w:cs="Times New Roman"/>
          <w:sz w:val="24"/>
          <w:szCs w:val="24"/>
        </w:rPr>
        <w:t>2008)</w:t>
      </w:r>
      <w:r w:rsidR="00305B72" w:rsidRPr="00BD5C53">
        <w:rPr>
          <w:sz w:val="24"/>
          <w:szCs w:val="24"/>
        </w:rPr>
        <w:t xml:space="preserve"> </w:t>
      </w:r>
      <w:r w:rsidR="00305B72" w:rsidRPr="00BD5C53">
        <w:rPr>
          <w:rFonts w:asciiTheme="majorBidi" w:hAnsiTheme="majorBidi" w:cs="Times New Roman"/>
          <w:sz w:val="24"/>
          <w:szCs w:val="24"/>
        </w:rPr>
        <w:t xml:space="preserve">(Mosen </w:t>
      </w:r>
      <w:r w:rsidR="00305B72" w:rsidRPr="006C3C90">
        <w:rPr>
          <w:rFonts w:asciiTheme="majorBidi" w:hAnsiTheme="majorBidi" w:cs="Times New Roman"/>
          <w:i/>
          <w:iCs/>
          <w:sz w:val="24"/>
          <w:szCs w:val="24"/>
        </w:rPr>
        <w:t>et</w:t>
      </w:r>
      <w:r w:rsidR="006C3C90">
        <w:rPr>
          <w:rFonts w:asciiTheme="majorBidi" w:hAnsiTheme="majorBidi" w:cs="Times New Roman"/>
          <w:i/>
          <w:iCs/>
          <w:sz w:val="24"/>
          <w:szCs w:val="24"/>
        </w:rPr>
        <w:t xml:space="preserve"> </w:t>
      </w:r>
      <w:r w:rsidR="00305B72" w:rsidRPr="006C3C90">
        <w:rPr>
          <w:rFonts w:asciiTheme="majorBidi" w:hAnsiTheme="majorBidi" w:cs="Times New Roman"/>
          <w:i/>
          <w:iCs/>
          <w:sz w:val="24"/>
          <w:szCs w:val="24"/>
        </w:rPr>
        <w:t>al</w:t>
      </w:r>
      <w:r w:rsidR="006C3C90">
        <w:rPr>
          <w:rFonts w:asciiTheme="majorBidi" w:hAnsiTheme="majorBidi" w:cs="Times New Roman"/>
          <w:i/>
          <w:iCs/>
          <w:sz w:val="24"/>
          <w:szCs w:val="24"/>
        </w:rPr>
        <w:t>.</w:t>
      </w:r>
      <w:r w:rsidR="00305B72" w:rsidRPr="006C3C90">
        <w:rPr>
          <w:rFonts w:asciiTheme="majorBidi" w:hAnsiTheme="majorBidi" w:cs="Times New Roman"/>
          <w:i/>
          <w:iCs/>
          <w:sz w:val="24"/>
          <w:szCs w:val="24"/>
        </w:rPr>
        <w:t>,</w:t>
      </w:r>
      <w:r w:rsidR="006C3C90">
        <w:rPr>
          <w:rFonts w:asciiTheme="majorBidi" w:hAnsiTheme="majorBidi" w:cs="Times New Roman"/>
          <w:i/>
          <w:iCs/>
          <w:sz w:val="24"/>
          <w:szCs w:val="24"/>
        </w:rPr>
        <w:t xml:space="preserve"> </w:t>
      </w:r>
      <w:r w:rsidR="00305B72" w:rsidRPr="00BD5C53">
        <w:rPr>
          <w:rFonts w:asciiTheme="majorBidi" w:hAnsiTheme="majorBidi" w:cs="Times New Roman"/>
          <w:sz w:val="24"/>
          <w:szCs w:val="24"/>
        </w:rPr>
        <w:t xml:space="preserve">2008) </w:t>
      </w:r>
      <w:r w:rsidR="00642E36" w:rsidRPr="00BD5C53">
        <w:rPr>
          <w:rFonts w:asciiTheme="majorBidi" w:hAnsiTheme="majorBidi" w:cs="Times New Roman"/>
          <w:sz w:val="24"/>
          <w:szCs w:val="24"/>
        </w:rPr>
        <w:t>use more asthma medications,24, 30 and experience an increase in symptoms</w:t>
      </w:r>
      <w:r w:rsidR="00305B72" w:rsidRPr="00BD5C53">
        <w:rPr>
          <w:rFonts w:asciiTheme="majorBidi" w:hAnsiTheme="majorBidi" w:cs="Times New Roman"/>
          <w:sz w:val="24"/>
          <w:szCs w:val="24"/>
        </w:rPr>
        <w:t>(</w:t>
      </w:r>
      <w:r w:rsidR="00305B72" w:rsidRPr="00BD5C53">
        <w:rPr>
          <w:sz w:val="24"/>
          <w:szCs w:val="24"/>
        </w:rPr>
        <w:t xml:space="preserve"> </w:t>
      </w:r>
      <w:r w:rsidR="00305B72" w:rsidRPr="00BD5C53">
        <w:rPr>
          <w:rFonts w:asciiTheme="majorBidi" w:hAnsiTheme="majorBidi" w:cs="Times New Roman"/>
          <w:sz w:val="24"/>
          <w:szCs w:val="24"/>
        </w:rPr>
        <w:t>Sid DD, Sutherland ER ,2008)</w:t>
      </w:r>
      <w:r w:rsidR="00642E36" w:rsidRPr="00BD5C53">
        <w:rPr>
          <w:rFonts w:asciiTheme="majorBidi" w:hAnsiTheme="majorBidi" w:cs="Times New Roman"/>
          <w:sz w:val="24"/>
          <w:szCs w:val="24"/>
        </w:rPr>
        <w:t xml:space="preserve"> poorer control</w:t>
      </w:r>
      <w:r w:rsidR="00305B72" w:rsidRPr="00BD5C53">
        <w:rPr>
          <w:sz w:val="24"/>
          <w:szCs w:val="24"/>
        </w:rPr>
        <w:t xml:space="preserve"> </w:t>
      </w:r>
      <w:r w:rsidR="006C3C90">
        <w:rPr>
          <w:rFonts w:asciiTheme="majorBidi" w:hAnsiTheme="majorBidi" w:cs="Times New Roman"/>
          <w:sz w:val="24"/>
          <w:szCs w:val="24"/>
        </w:rPr>
        <w:t xml:space="preserve">(Laforest </w:t>
      </w:r>
      <w:r w:rsidR="00305B72" w:rsidRPr="006C3C90">
        <w:rPr>
          <w:rFonts w:asciiTheme="majorBidi" w:hAnsiTheme="majorBidi" w:cs="Times New Roman"/>
          <w:i/>
          <w:iCs/>
          <w:sz w:val="24"/>
          <w:szCs w:val="24"/>
        </w:rPr>
        <w:t>et</w:t>
      </w:r>
      <w:r w:rsidR="006C3C90">
        <w:rPr>
          <w:rFonts w:asciiTheme="majorBidi" w:hAnsiTheme="majorBidi" w:cs="Times New Roman"/>
          <w:i/>
          <w:iCs/>
          <w:sz w:val="24"/>
          <w:szCs w:val="24"/>
        </w:rPr>
        <w:t xml:space="preserve"> </w:t>
      </w:r>
      <w:r w:rsidR="00305B72" w:rsidRPr="006C3C90">
        <w:rPr>
          <w:rFonts w:asciiTheme="majorBidi" w:hAnsiTheme="majorBidi" w:cs="Times New Roman"/>
          <w:i/>
          <w:iCs/>
          <w:sz w:val="24"/>
          <w:szCs w:val="24"/>
        </w:rPr>
        <w:t>al</w:t>
      </w:r>
      <w:r w:rsidR="006C3C90">
        <w:rPr>
          <w:rFonts w:asciiTheme="majorBidi" w:hAnsiTheme="majorBidi" w:cs="Times New Roman"/>
          <w:i/>
          <w:iCs/>
          <w:sz w:val="24"/>
          <w:szCs w:val="24"/>
        </w:rPr>
        <w:t>.</w:t>
      </w:r>
      <w:r w:rsidR="00305B72" w:rsidRPr="006C3C90">
        <w:rPr>
          <w:rFonts w:asciiTheme="majorBidi" w:hAnsiTheme="majorBidi" w:cs="Times New Roman"/>
          <w:i/>
          <w:iCs/>
          <w:sz w:val="24"/>
          <w:szCs w:val="24"/>
        </w:rPr>
        <w:t>,</w:t>
      </w:r>
      <w:r w:rsidR="00305B72" w:rsidRPr="00BD5C53">
        <w:rPr>
          <w:rFonts w:asciiTheme="majorBidi" w:hAnsiTheme="majorBidi" w:cs="Times New Roman"/>
          <w:sz w:val="24"/>
          <w:szCs w:val="24"/>
        </w:rPr>
        <w:t>2006)</w:t>
      </w:r>
      <w:r w:rsidR="00642E36" w:rsidRPr="00BD5C53">
        <w:rPr>
          <w:rFonts w:asciiTheme="majorBidi" w:hAnsiTheme="majorBidi" w:cs="Times New Roman"/>
          <w:sz w:val="24"/>
          <w:szCs w:val="24"/>
        </w:rPr>
        <w:t xml:space="preserve">, </w:t>
      </w:r>
      <w:r w:rsidR="00305B72" w:rsidRPr="00BD5C53">
        <w:rPr>
          <w:rFonts w:asciiTheme="majorBidi" w:hAnsiTheme="majorBidi" w:cs="Times New Roman"/>
          <w:sz w:val="24"/>
          <w:szCs w:val="24"/>
        </w:rPr>
        <w:t>(Mosen DM,etal,2008)</w:t>
      </w:r>
      <w:r w:rsidR="00642E36" w:rsidRPr="00BD5C53">
        <w:rPr>
          <w:rFonts w:asciiTheme="majorBidi" w:hAnsiTheme="majorBidi" w:cs="Times New Roman"/>
          <w:sz w:val="24"/>
          <w:szCs w:val="24"/>
        </w:rPr>
        <w:t xml:space="preserve"> and lower quality of life compared with those who are not overweight or obese</w:t>
      </w:r>
      <w:r w:rsidR="00305B72" w:rsidRPr="00BD5C53">
        <w:rPr>
          <w:sz w:val="24"/>
          <w:szCs w:val="24"/>
        </w:rPr>
        <w:t xml:space="preserve"> </w:t>
      </w:r>
      <w:r w:rsidR="00305B72" w:rsidRPr="00BD5C53">
        <w:rPr>
          <w:rFonts w:asciiTheme="majorBidi" w:hAnsiTheme="majorBidi" w:cs="Times New Roman"/>
          <w:sz w:val="24"/>
          <w:szCs w:val="24"/>
        </w:rPr>
        <w:t xml:space="preserve">(Sid </w:t>
      </w:r>
      <w:r w:rsidR="006C3C90">
        <w:rPr>
          <w:rFonts w:asciiTheme="majorBidi" w:hAnsiTheme="majorBidi" w:cs="Times New Roman"/>
          <w:sz w:val="24"/>
          <w:szCs w:val="24"/>
        </w:rPr>
        <w:t>&amp; Sutherland</w:t>
      </w:r>
      <w:r w:rsidR="00305B72" w:rsidRPr="00BD5C53">
        <w:rPr>
          <w:rFonts w:asciiTheme="majorBidi" w:hAnsiTheme="majorBidi" w:cs="Times New Roman"/>
          <w:sz w:val="24"/>
          <w:szCs w:val="24"/>
        </w:rPr>
        <w:t>,2008)</w:t>
      </w:r>
      <w:r w:rsidR="00305B72" w:rsidRPr="00BD5C53">
        <w:rPr>
          <w:sz w:val="24"/>
          <w:szCs w:val="24"/>
        </w:rPr>
        <w:t xml:space="preserve"> </w:t>
      </w:r>
      <w:r w:rsidR="00305B72" w:rsidRPr="00BD5C53">
        <w:rPr>
          <w:rFonts w:asciiTheme="majorBidi" w:hAnsiTheme="majorBidi" w:cs="Times New Roman"/>
          <w:sz w:val="24"/>
          <w:szCs w:val="24"/>
        </w:rPr>
        <w:t xml:space="preserve">) (Mosen </w:t>
      </w:r>
      <w:r w:rsidR="00305B72" w:rsidRPr="006C3C90">
        <w:rPr>
          <w:rFonts w:asciiTheme="majorBidi" w:hAnsiTheme="majorBidi" w:cs="Times New Roman"/>
          <w:i/>
          <w:iCs/>
          <w:sz w:val="24"/>
          <w:szCs w:val="24"/>
        </w:rPr>
        <w:t>et</w:t>
      </w:r>
      <w:r w:rsidR="006C3C90" w:rsidRPr="006C3C90">
        <w:rPr>
          <w:rFonts w:asciiTheme="majorBidi" w:hAnsiTheme="majorBidi" w:cs="Times New Roman"/>
          <w:i/>
          <w:iCs/>
          <w:sz w:val="24"/>
          <w:szCs w:val="24"/>
        </w:rPr>
        <w:t xml:space="preserve"> </w:t>
      </w:r>
      <w:r w:rsidR="00305B72" w:rsidRPr="006C3C90">
        <w:rPr>
          <w:rFonts w:asciiTheme="majorBidi" w:hAnsiTheme="majorBidi" w:cs="Times New Roman"/>
          <w:i/>
          <w:iCs/>
          <w:sz w:val="24"/>
          <w:szCs w:val="24"/>
        </w:rPr>
        <w:t>al</w:t>
      </w:r>
      <w:r w:rsidR="006C3C90" w:rsidRPr="006C3C90">
        <w:rPr>
          <w:rFonts w:asciiTheme="majorBidi" w:hAnsiTheme="majorBidi" w:cs="Times New Roman"/>
          <w:i/>
          <w:iCs/>
          <w:sz w:val="24"/>
          <w:szCs w:val="24"/>
        </w:rPr>
        <w:t>.</w:t>
      </w:r>
      <w:r w:rsidR="00305B72" w:rsidRPr="006C3C90">
        <w:rPr>
          <w:rFonts w:asciiTheme="majorBidi" w:hAnsiTheme="majorBidi" w:cs="Times New Roman"/>
          <w:i/>
          <w:iCs/>
          <w:sz w:val="24"/>
          <w:szCs w:val="24"/>
        </w:rPr>
        <w:t>,</w:t>
      </w:r>
      <w:r w:rsidR="00305B72" w:rsidRPr="00BD5C53">
        <w:rPr>
          <w:rFonts w:asciiTheme="majorBidi" w:hAnsiTheme="majorBidi" w:cs="Times New Roman"/>
          <w:sz w:val="24"/>
          <w:szCs w:val="24"/>
        </w:rPr>
        <w:t xml:space="preserve">2008) (Carroll </w:t>
      </w:r>
      <w:r w:rsidR="00305B72" w:rsidRPr="006C3C90">
        <w:rPr>
          <w:rFonts w:asciiTheme="majorBidi" w:hAnsiTheme="majorBidi" w:cs="Times New Roman"/>
          <w:i/>
          <w:iCs/>
          <w:sz w:val="24"/>
          <w:szCs w:val="24"/>
        </w:rPr>
        <w:t>et</w:t>
      </w:r>
      <w:r w:rsidR="006C3C90">
        <w:rPr>
          <w:rFonts w:asciiTheme="majorBidi" w:hAnsiTheme="majorBidi" w:cs="Times New Roman"/>
          <w:i/>
          <w:iCs/>
          <w:sz w:val="24"/>
          <w:szCs w:val="24"/>
        </w:rPr>
        <w:t xml:space="preserve"> </w:t>
      </w:r>
      <w:r w:rsidR="00305B72" w:rsidRPr="006C3C90">
        <w:rPr>
          <w:rFonts w:asciiTheme="majorBidi" w:hAnsiTheme="majorBidi" w:cs="Times New Roman"/>
          <w:i/>
          <w:iCs/>
          <w:sz w:val="24"/>
          <w:szCs w:val="24"/>
        </w:rPr>
        <w:t>al</w:t>
      </w:r>
      <w:r w:rsidR="006C3C90" w:rsidRPr="006C3C90">
        <w:rPr>
          <w:rFonts w:asciiTheme="majorBidi" w:hAnsiTheme="majorBidi" w:cs="Times New Roman"/>
          <w:i/>
          <w:iCs/>
          <w:sz w:val="24"/>
          <w:szCs w:val="24"/>
        </w:rPr>
        <w:t>.</w:t>
      </w:r>
      <w:r w:rsidR="00305B72" w:rsidRPr="006C3C90">
        <w:rPr>
          <w:rFonts w:asciiTheme="majorBidi" w:hAnsiTheme="majorBidi" w:cs="Times New Roman"/>
          <w:i/>
          <w:iCs/>
          <w:sz w:val="24"/>
          <w:szCs w:val="24"/>
        </w:rPr>
        <w:t>,</w:t>
      </w:r>
      <w:r w:rsidR="006C3C90">
        <w:rPr>
          <w:rFonts w:asciiTheme="majorBidi" w:hAnsiTheme="majorBidi" w:cs="Times New Roman"/>
          <w:sz w:val="24"/>
          <w:szCs w:val="24"/>
        </w:rPr>
        <w:t xml:space="preserve"> </w:t>
      </w:r>
      <w:r w:rsidR="00305B72" w:rsidRPr="00BD5C53">
        <w:rPr>
          <w:rFonts w:asciiTheme="majorBidi" w:hAnsiTheme="majorBidi" w:cs="Times New Roman"/>
          <w:sz w:val="24"/>
          <w:szCs w:val="24"/>
        </w:rPr>
        <w:t>2006)</w:t>
      </w:r>
    </w:p>
    <w:p w:rsidR="00B44B99" w:rsidRPr="00BD5C53" w:rsidRDefault="002D067D" w:rsidP="006C3C90">
      <w:pPr>
        <w:bidi w:val="0"/>
        <w:spacing w:after="0" w:line="240" w:lineRule="auto"/>
        <w:ind w:left="84" w:firstLine="546"/>
        <w:jc w:val="both"/>
        <w:rPr>
          <w:rFonts w:asciiTheme="majorBidi" w:hAnsiTheme="majorBidi" w:cs="Times New Roman"/>
          <w:sz w:val="24"/>
          <w:szCs w:val="24"/>
        </w:rPr>
      </w:pPr>
      <w:r w:rsidRPr="00BD5C53">
        <w:rPr>
          <w:rFonts w:asciiTheme="majorBidi" w:hAnsiTheme="majorBidi" w:cs="Times New Roman"/>
          <w:sz w:val="24"/>
          <w:szCs w:val="24"/>
        </w:rPr>
        <w:t xml:space="preserve">   </w:t>
      </w:r>
      <w:r w:rsidR="00B44B99" w:rsidRPr="00BD5C53">
        <w:rPr>
          <w:rFonts w:asciiTheme="majorBidi" w:hAnsiTheme="majorBidi" w:cs="Times New Roman"/>
          <w:sz w:val="24"/>
          <w:szCs w:val="24"/>
        </w:rPr>
        <w:t xml:space="preserve">In the present study, we found that the </w:t>
      </w:r>
      <w:r w:rsidR="009C7CDB" w:rsidRPr="00BD5C53">
        <w:rPr>
          <w:rFonts w:asciiTheme="majorBidi" w:hAnsiTheme="majorBidi" w:cs="Times New Roman"/>
          <w:sz w:val="24"/>
          <w:szCs w:val="24"/>
        </w:rPr>
        <w:t>patients (48.3%)</w:t>
      </w:r>
      <w:r w:rsidR="00B44B99" w:rsidRPr="00BD5C53">
        <w:rPr>
          <w:rFonts w:asciiTheme="majorBidi" w:hAnsiTheme="majorBidi" w:cs="Times New Roman"/>
          <w:sz w:val="24"/>
          <w:szCs w:val="24"/>
        </w:rPr>
        <w:t xml:space="preserve"> with longer duration of disease &gt;10 </w:t>
      </w:r>
      <w:r w:rsidR="009C7CDB" w:rsidRPr="00BD5C53">
        <w:rPr>
          <w:rFonts w:asciiTheme="majorBidi" w:hAnsiTheme="majorBidi" w:cs="Times New Roman"/>
          <w:sz w:val="24"/>
          <w:szCs w:val="24"/>
        </w:rPr>
        <w:t>years had</w:t>
      </w:r>
      <w:r w:rsidR="00B44B99" w:rsidRPr="00BD5C53">
        <w:rPr>
          <w:rFonts w:asciiTheme="majorBidi" w:hAnsiTheme="majorBidi" w:cs="Times New Roman"/>
          <w:sz w:val="24"/>
          <w:szCs w:val="24"/>
        </w:rPr>
        <w:t xml:space="preserve"> </w:t>
      </w:r>
      <w:r w:rsidR="009C7CDB" w:rsidRPr="00BD5C53">
        <w:rPr>
          <w:rFonts w:asciiTheme="majorBidi" w:hAnsiTheme="majorBidi" w:cs="Times New Roman"/>
          <w:sz w:val="24"/>
          <w:szCs w:val="24"/>
        </w:rPr>
        <w:t>poor asthma control. And majority (54.5%) of well control asthma had duration less than 5 years with significant difference between 2 groups regarding duration of asthma (p-value=0.002</w:t>
      </w:r>
      <w:r w:rsidR="006A6823" w:rsidRPr="00BD5C53">
        <w:rPr>
          <w:rFonts w:asciiTheme="majorBidi" w:hAnsiTheme="majorBidi" w:cs="Times New Roman"/>
          <w:color w:val="FF0000"/>
          <w:sz w:val="24"/>
          <w:szCs w:val="24"/>
        </w:rPr>
        <w:t xml:space="preserve">) </w:t>
      </w:r>
      <w:r w:rsidR="006A6823" w:rsidRPr="00BD5C53">
        <w:rPr>
          <w:rFonts w:asciiTheme="majorBidi" w:hAnsiTheme="majorBidi" w:cs="Times New Roman"/>
          <w:sz w:val="24"/>
          <w:szCs w:val="24"/>
        </w:rPr>
        <w:t>A</w:t>
      </w:r>
      <w:r w:rsidR="00B44B99" w:rsidRPr="00BD5C53">
        <w:rPr>
          <w:rFonts w:asciiTheme="majorBidi" w:hAnsiTheme="majorBidi" w:cs="Times New Roman"/>
          <w:sz w:val="24"/>
          <w:szCs w:val="24"/>
        </w:rPr>
        <w:t xml:space="preserve"> likely explanation for that finding </w:t>
      </w:r>
      <w:r w:rsidR="00AA6716" w:rsidRPr="00BD5C53">
        <w:rPr>
          <w:rFonts w:asciiTheme="majorBidi" w:hAnsiTheme="majorBidi" w:cs="Times New Roman"/>
          <w:sz w:val="24"/>
          <w:szCs w:val="24"/>
        </w:rPr>
        <w:t>are not only the under-recognition of uncontrolled asthma , the underuse of appropriate controlled treatment and inadequate patient education and lung function monitoring in the past years because of the war in Iraq , and many years of blockade</w:t>
      </w:r>
      <w:r w:rsidR="00DC38E1" w:rsidRPr="00BD5C53">
        <w:rPr>
          <w:rFonts w:asciiTheme="majorBidi" w:hAnsiTheme="majorBidi" w:cs="Times New Roman"/>
          <w:color w:val="FF0000"/>
          <w:sz w:val="24"/>
          <w:szCs w:val="24"/>
        </w:rPr>
        <w:t>.</w:t>
      </w:r>
    </w:p>
    <w:p w:rsidR="00D556B5" w:rsidRPr="00BD5C53" w:rsidRDefault="00E42651" w:rsidP="006C3C90">
      <w:pPr>
        <w:bidi w:val="0"/>
        <w:spacing w:after="0" w:line="240" w:lineRule="auto"/>
        <w:ind w:left="84" w:firstLine="546"/>
        <w:jc w:val="both"/>
        <w:rPr>
          <w:rFonts w:asciiTheme="majorBidi" w:hAnsiTheme="majorBidi" w:cs="Times New Roman"/>
          <w:sz w:val="24"/>
          <w:szCs w:val="24"/>
          <w:rtl/>
        </w:rPr>
      </w:pPr>
      <w:r w:rsidRPr="00BD5C53">
        <w:rPr>
          <w:rFonts w:asciiTheme="majorBidi" w:hAnsiTheme="majorBidi" w:cs="Times New Roman"/>
          <w:sz w:val="24"/>
          <w:szCs w:val="24"/>
        </w:rPr>
        <w:t xml:space="preserve">also in our study indicate there is strong association between control </w:t>
      </w:r>
      <w:r w:rsidR="004E54A6" w:rsidRPr="00BD5C53">
        <w:rPr>
          <w:rFonts w:asciiTheme="majorBidi" w:hAnsiTheme="majorBidi" w:cs="Times New Roman"/>
          <w:sz w:val="24"/>
          <w:szCs w:val="24"/>
        </w:rPr>
        <w:t xml:space="preserve"> of asthma</w:t>
      </w:r>
      <w:r w:rsidRPr="00BD5C53">
        <w:rPr>
          <w:rFonts w:asciiTheme="majorBidi" w:hAnsiTheme="majorBidi" w:cs="Times New Roman"/>
          <w:sz w:val="24"/>
          <w:szCs w:val="24"/>
        </w:rPr>
        <w:t xml:space="preserve"> and age onset of asthma </w:t>
      </w:r>
      <w:r w:rsidR="00FA4F4A" w:rsidRPr="00BD5C53">
        <w:rPr>
          <w:rFonts w:asciiTheme="majorBidi" w:hAnsiTheme="majorBidi" w:cs="Times New Roman"/>
          <w:sz w:val="24"/>
          <w:szCs w:val="24"/>
        </w:rPr>
        <w:t xml:space="preserve">this is agree with other study </w:t>
      </w:r>
      <w:r w:rsidR="00AA6716" w:rsidRPr="00BD5C53">
        <w:rPr>
          <w:rFonts w:asciiTheme="majorBidi" w:hAnsiTheme="majorBidi" w:cs="Times New Roman"/>
          <w:sz w:val="24"/>
          <w:szCs w:val="24"/>
        </w:rPr>
        <w:t xml:space="preserve"> done to </w:t>
      </w:r>
      <w:r w:rsidR="00FA4F4A" w:rsidRPr="00BD5C53">
        <w:rPr>
          <w:rFonts w:asciiTheme="majorBidi" w:hAnsiTheme="majorBidi" w:cs="Times New Roman"/>
          <w:sz w:val="24"/>
          <w:szCs w:val="24"/>
        </w:rPr>
        <w:t xml:space="preserve">Japanese adults when </w:t>
      </w:r>
      <w:r w:rsidR="006A6823" w:rsidRPr="00BD5C53">
        <w:rPr>
          <w:rFonts w:asciiTheme="majorBidi" w:hAnsiTheme="majorBidi" w:cs="Times New Roman"/>
          <w:sz w:val="24"/>
          <w:szCs w:val="24"/>
        </w:rPr>
        <w:t>The severity of asthma rose with increasing age at onset, and vice-versa.. Asthma duration, total serum IgE level, smoking status, and age at onset were strongly associated with asthma severity. Age at onset was independently associated with the severity of adult-onset asthma</w:t>
      </w:r>
      <w:r w:rsidR="00C7404C" w:rsidRPr="00BD5C53">
        <w:rPr>
          <w:sz w:val="24"/>
          <w:szCs w:val="24"/>
        </w:rPr>
        <w:t xml:space="preserve"> </w:t>
      </w:r>
      <w:r w:rsidR="00C7404C" w:rsidRPr="00BD5C53">
        <w:rPr>
          <w:rFonts w:asciiTheme="majorBidi" w:hAnsiTheme="majorBidi" w:cstheme="majorBidi"/>
          <w:sz w:val="24"/>
          <w:szCs w:val="24"/>
        </w:rPr>
        <w:t xml:space="preserve">( Tsukioka </w:t>
      </w:r>
      <w:r w:rsidR="006C3C90">
        <w:rPr>
          <w:rFonts w:asciiTheme="majorBidi" w:hAnsiTheme="majorBidi" w:cstheme="majorBidi"/>
          <w:i/>
          <w:iCs/>
          <w:sz w:val="24"/>
          <w:szCs w:val="24"/>
        </w:rPr>
        <w:t xml:space="preserve">et al., </w:t>
      </w:r>
      <w:r w:rsidR="00C7404C" w:rsidRPr="00BD5C53">
        <w:rPr>
          <w:rFonts w:asciiTheme="majorBidi" w:hAnsiTheme="majorBidi" w:cstheme="majorBidi"/>
          <w:sz w:val="24"/>
          <w:szCs w:val="24"/>
        </w:rPr>
        <w:t>2010)</w:t>
      </w:r>
      <w:r w:rsidR="006A6823" w:rsidRPr="00BD5C53">
        <w:rPr>
          <w:rFonts w:asciiTheme="majorBidi" w:hAnsiTheme="majorBidi" w:cs="Times New Roman"/>
          <w:sz w:val="24"/>
          <w:szCs w:val="24"/>
          <w:rtl/>
        </w:rPr>
        <w:t>.</w:t>
      </w:r>
    </w:p>
    <w:p w:rsidR="004C6A42" w:rsidRPr="00BD5C53" w:rsidRDefault="004C6A42" w:rsidP="006C3C90">
      <w:pPr>
        <w:bidi w:val="0"/>
        <w:spacing w:after="0" w:line="240" w:lineRule="auto"/>
        <w:ind w:left="84" w:firstLine="546"/>
        <w:jc w:val="both"/>
        <w:rPr>
          <w:rFonts w:asciiTheme="majorBidi" w:hAnsiTheme="majorBidi" w:cs="Times New Roman"/>
          <w:sz w:val="24"/>
          <w:szCs w:val="24"/>
          <w:rtl/>
        </w:rPr>
      </w:pPr>
      <w:r w:rsidRPr="00BD5C53">
        <w:rPr>
          <w:rFonts w:asciiTheme="majorBidi" w:hAnsiTheme="majorBidi" w:cs="Times New Roman"/>
          <w:sz w:val="24"/>
          <w:szCs w:val="24"/>
        </w:rPr>
        <w:t>Other study consisted of male patients with a mean age of asthma onset of 46 years.</w:t>
      </w:r>
      <w:r w:rsidR="002D067D" w:rsidRPr="00BD5C53">
        <w:rPr>
          <w:rFonts w:asciiTheme="majorBidi" w:hAnsiTheme="majorBidi" w:cs="Times New Roman"/>
          <w:sz w:val="24"/>
          <w:szCs w:val="24"/>
        </w:rPr>
        <w:t xml:space="preserve"> </w:t>
      </w:r>
      <w:r w:rsidRPr="00BD5C53">
        <w:rPr>
          <w:rFonts w:asciiTheme="majorBidi" w:hAnsiTheme="majorBidi" w:cs="Times New Roman"/>
          <w:sz w:val="24"/>
          <w:szCs w:val="24"/>
        </w:rPr>
        <w:t>(</w:t>
      </w:r>
      <w:r w:rsidR="00D04874" w:rsidRPr="00BD5C53">
        <w:rPr>
          <w:rFonts w:asciiTheme="majorBidi" w:hAnsiTheme="majorBidi" w:cs="Times New Roman"/>
          <w:sz w:val="24"/>
          <w:szCs w:val="24"/>
        </w:rPr>
        <w:t>Polosa R,2008</w:t>
      </w:r>
      <w:r w:rsidRPr="00BD5C53">
        <w:rPr>
          <w:rFonts w:asciiTheme="majorBidi" w:hAnsiTheme="majorBidi" w:cs="Times New Roman"/>
          <w:sz w:val="24"/>
          <w:szCs w:val="24"/>
        </w:rPr>
        <w:t xml:space="preserve"> ) also in this table there is a relation between asthma and age of onset and this relation explained by many study one of them indicate that asthma is a heterogeneous disorder, in which age of onset seems to play an important role</w:t>
      </w:r>
      <w:r w:rsidR="00D04874" w:rsidRPr="00BD5C53">
        <w:rPr>
          <w:sz w:val="24"/>
          <w:szCs w:val="24"/>
        </w:rPr>
        <w:t xml:space="preserve"> </w:t>
      </w:r>
      <w:r w:rsidR="00D04874" w:rsidRPr="00BD5C53">
        <w:rPr>
          <w:rFonts w:asciiTheme="majorBidi" w:hAnsiTheme="majorBidi" w:cs="Times New Roman"/>
          <w:sz w:val="24"/>
          <w:szCs w:val="24"/>
        </w:rPr>
        <w:t>(Eagan,</w:t>
      </w:r>
      <w:r w:rsidR="006C3C90">
        <w:rPr>
          <w:rFonts w:asciiTheme="majorBidi" w:hAnsiTheme="majorBidi" w:cs="Times New Roman"/>
          <w:sz w:val="24"/>
          <w:szCs w:val="24"/>
        </w:rPr>
        <w:t xml:space="preserve"> </w:t>
      </w:r>
      <w:r w:rsidR="00D04874" w:rsidRPr="00BD5C53">
        <w:rPr>
          <w:rFonts w:asciiTheme="majorBidi" w:hAnsiTheme="majorBidi" w:cs="Times New Roman"/>
          <w:sz w:val="24"/>
          <w:szCs w:val="24"/>
        </w:rPr>
        <w:t>2005)</w:t>
      </w:r>
    </w:p>
    <w:p w:rsidR="00D556B5" w:rsidRPr="00BD5C53" w:rsidRDefault="00D04874" w:rsidP="006C3C90">
      <w:pPr>
        <w:bidi w:val="0"/>
        <w:spacing w:after="0" w:line="240" w:lineRule="auto"/>
        <w:ind w:left="84" w:firstLine="546"/>
        <w:jc w:val="both"/>
        <w:rPr>
          <w:rFonts w:asciiTheme="majorBidi" w:hAnsiTheme="majorBidi" w:cs="Times New Roman"/>
          <w:sz w:val="24"/>
          <w:szCs w:val="24"/>
          <w:rtl/>
        </w:rPr>
      </w:pPr>
      <w:r w:rsidRPr="00BD5C53">
        <w:rPr>
          <w:rFonts w:asciiTheme="majorBidi" w:hAnsiTheme="majorBidi" w:cs="Times New Roman"/>
          <w:sz w:val="24"/>
          <w:szCs w:val="24"/>
        </w:rPr>
        <w:t>(</w:t>
      </w:r>
      <w:r w:rsidR="00EC324F" w:rsidRPr="00BD5C53">
        <w:rPr>
          <w:rFonts w:asciiTheme="majorBidi" w:hAnsiTheme="majorBidi" w:cs="Times New Roman"/>
          <w:sz w:val="24"/>
          <w:szCs w:val="24"/>
        </w:rPr>
        <w:t>63.7%</w:t>
      </w:r>
      <w:r w:rsidRPr="00BD5C53">
        <w:rPr>
          <w:rFonts w:asciiTheme="majorBidi" w:hAnsiTheme="majorBidi" w:cs="Times New Roman"/>
          <w:sz w:val="24"/>
          <w:szCs w:val="24"/>
        </w:rPr>
        <w:t>)</w:t>
      </w:r>
      <w:r w:rsidR="00EC324F" w:rsidRPr="00BD5C53">
        <w:rPr>
          <w:rFonts w:asciiTheme="majorBidi" w:hAnsiTheme="majorBidi" w:cs="Times New Roman"/>
          <w:sz w:val="24"/>
          <w:szCs w:val="24"/>
        </w:rPr>
        <w:t xml:space="preserve"> of all the asthmatic patients had family history of asthma with no significant association regarding asthma control (p-value=0.9) between poor / not well control and well control </w:t>
      </w:r>
      <w:r w:rsidR="00A93FFF" w:rsidRPr="00BD5C53">
        <w:rPr>
          <w:rFonts w:asciiTheme="majorBidi" w:hAnsiTheme="majorBidi" w:cs="Times New Roman"/>
          <w:sz w:val="24"/>
          <w:szCs w:val="24"/>
        </w:rPr>
        <w:t>asthma. the most likely reason is that both groups are asthmatics ,</w:t>
      </w:r>
      <w:r w:rsidR="003903ED" w:rsidRPr="00BD5C53">
        <w:rPr>
          <w:rFonts w:asciiTheme="majorBidi" w:hAnsiTheme="majorBidi" w:cs="Times New Roman"/>
          <w:sz w:val="24"/>
          <w:szCs w:val="24"/>
        </w:rPr>
        <w:t>other study indicates that airway responsiveness can be present early in life and suggests that a family history of asthma or parental smoking contributes to elevated levels of airway responsiveness at an early age. (</w:t>
      </w:r>
      <w:r w:rsidR="007E20B9" w:rsidRPr="00BD5C53">
        <w:rPr>
          <w:rFonts w:asciiTheme="majorBidi" w:hAnsiTheme="majorBidi" w:cs="Times New Roman"/>
          <w:sz w:val="24"/>
          <w:szCs w:val="24"/>
        </w:rPr>
        <w:t xml:space="preserve">Sally </w:t>
      </w:r>
      <w:r w:rsidR="007E20B9" w:rsidRPr="00BD5C53">
        <w:rPr>
          <w:rFonts w:asciiTheme="majorBidi" w:hAnsiTheme="majorBidi" w:cs="Times New Roman"/>
          <w:i/>
          <w:iCs/>
          <w:sz w:val="24"/>
          <w:szCs w:val="24"/>
        </w:rPr>
        <w:t>et al</w:t>
      </w:r>
      <w:r w:rsidR="007E20B9" w:rsidRPr="00BD5C53">
        <w:rPr>
          <w:rFonts w:asciiTheme="majorBidi" w:hAnsiTheme="majorBidi" w:cs="Times New Roman"/>
          <w:sz w:val="24"/>
          <w:szCs w:val="24"/>
        </w:rPr>
        <w:t>, 1991)</w:t>
      </w:r>
    </w:p>
    <w:p w:rsidR="00485556" w:rsidRPr="00BD5C53" w:rsidRDefault="009A7CFD" w:rsidP="006C3C90">
      <w:pPr>
        <w:bidi w:val="0"/>
        <w:spacing w:after="0" w:line="240" w:lineRule="auto"/>
        <w:ind w:left="84" w:firstLine="546"/>
        <w:jc w:val="both"/>
        <w:rPr>
          <w:rFonts w:asciiTheme="majorBidi" w:hAnsiTheme="majorBidi" w:cs="Times New Roman"/>
          <w:sz w:val="24"/>
          <w:szCs w:val="24"/>
        </w:rPr>
      </w:pPr>
      <w:r w:rsidRPr="00BD5C53">
        <w:rPr>
          <w:rFonts w:asciiTheme="majorBidi" w:hAnsiTheme="majorBidi" w:cs="Times New Roman"/>
          <w:sz w:val="24"/>
          <w:szCs w:val="24"/>
        </w:rPr>
        <w:t>(</w:t>
      </w:r>
      <w:r w:rsidR="009D368A" w:rsidRPr="00BD5C53">
        <w:rPr>
          <w:rFonts w:asciiTheme="majorBidi" w:hAnsiTheme="majorBidi" w:cs="Times New Roman"/>
          <w:sz w:val="24"/>
          <w:szCs w:val="24"/>
        </w:rPr>
        <w:t>86.2%</w:t>
      </w:r>
      <w:r w:rsidRPr="00BD5C53">
        <w:rPr>
          <w:rFonts w:asciiTheme="majorBidi" w:hAnsiTheme="majorBidi" w:cs="Times New Roman"/>
          <w:sz w:val="24"/>
          <w:szCs w:val="24"/>
        </w:rPr>
        <w:t>)</w:t>
      </w:r>
      <w:r w:rsidR="009D368A" w:rsidRPr="00BD5C53">
        <w:rPr>
          <w:rFonts w:asciiTheme="majorBidi" w:hAnsiTheme="majorBidi" w:cs="Times New Roman"/>
          <w:sz w:val="24"/>
          <w:szCs w:val="24"/>
        </w:rPr>
        <w:t xml:space="preserve"> of poor control asthma reported history</w:t>
      </w:r>
      <w:r w:rsidR="009D368A" w:rsidRPr="00BD5C53">
        <w:rPr>
          <w:sz w:val="24"/>
          <w:szCs w:val="24"/>
        </w:rPr>
        <w:t xml:space="preserve"> </w:t>
      </w:r>
      <w:r w:rsidR="009D368A" w:rsidRPr="00BD5C53">
        <w:rPr>
          <w:rFonts w:asciiTheme="majorBidi" w:hAnsiTheme="majorBidi" w:cs="Times New Roman"/>
          <w:sz w:val="24"/>
          <w:szCs w:val="24"/>
        </w:rPr>
        <w:t>of visit emergency room in the past year</w:t>
      </w:r>
      <w:r w:rsidR="00E671A3" w:rsidRPr="00BD5C53">
        <w:rPr>
          <w:rFonts w:asciiTheme="majorBidi" w:hAnsiTheme="majorBidi" w:cs="Times New Roman"/>
          <w:sz w:val="24"/>
          <w:szCs w:val="24"/>
        </w:rPr>
        <w:t xml:space="preserve"> compared with (63.6%) in well control asthma, with significant association between the groups (p-value=0.02) .asthma morbidity is high, with unacceptably high reliance on the use of emergency or rescue care.this places a great burden on health care system and society as a while </w:t>
      </w:r>
      <w:r w:rsidR="00F50208" w:rsidRPr="00BD5C53">
        <w:rPr>
          <w:rFonts w:asciiTheme="majorBidi" w:hAnsiTheme="majorBidi" w:cs="Times New Roman"/>
          <w:sz w:val="24"/>
          <w:szCs w:val="24"/>
        </w:rPr>
        <w:t xml:space="preserve">in high and low income countries, and to assess the impact of the availability and affordability of adequate medication on morbidity and mortality from </w:t>
      </w:r>
      <w:r w:rsidR="00F50208" w:rsidRPr="00BD5C53">
        <w:rPr>
          <w:rFonts w:asciiTheme="majorBidi" w:hAnsiTheme="majorBidi" w:cs="Times New Roman"/>
          <w:sz w:val="24"/>
          <w:szCs w:val="24"/>
        </w:rPr>
        <w:lastRenderedPageBreak/>
        <w:t>asthma</w:t>
      </w:r>
      <w:r w:rsidR="00187906" w:rsidRPr="00BD5C53">
        <w:rPr>
          <w:rFonts w:asciiTheme="majorBidi" w:hAnsiTheme="majorBidi" w:cs="Times New Roman"/>
          <w:sz w:val="24"/>
          <w:szCs w:val="24"/>
        </w:rPr>
        <w:t xml:space="preserve"> and may be because the majority (72.5%) of all the participant in this study were poor/ not well control asthma</w:t>
      </w:r>
      <w:r w:rsidR="001A6A18" w:rsidRPr="00BD5C53">
        <w:rPr>
          <w:rFonts w:asciiTheme="majorBidi" w:hAnsiTheme="majorBidi" w:cs="Times New Roman"/>
          <w:sz w:val="24"/>
          <w:szCs w:val="24"/>
        </w:rPr>
        <w:t xml:space="preserve"> (Chan-Yeung M,2003)</w:t>
      </w:r>
      <w:r w:rsidR="00F50208" w:rsidRPr="00BD5C53">
        <w:rPr>
          <w:rFonts w:asciiTheme="majorBidi" w:hAnsiTheme="majorBidi" w:cs="Times New Roman"/>
          <w:sz w:val="24"/>
          <w:szCs w:val="24"/>
        </w:rPr>
        <w:t xml:space="preserve"> .</w:t>
      </w:r>
    </w:p>
    <w:p w:rsidR="00A234C6" w:rsidRPr="00BD5C53" w:rsidRDefault="005827B2" w:rsidP="006C3C90">
      <w:pPr>
        <w:bidi w:val="0"/>
        <w:spacing w:after="0" w:line="240" w:lineRule="auto"/>
        <w:ind w:left="84" w:firstLine="546"/>
        <w:jc w:val="both"/>
        <w:rPr>
          <w:rFonts w:asciiTheme="majorBidi" w:hAnsiTheme="majorBidi" w:cs="Times New Roman"/>
          <w:sz w:val="24"/>
          <w:szCs w:val="24"/>
        </w:rPr>
      </w:pPr>
      <w:r w:rsidRPr="00BD5C53">
        <w:rPr>
          <w:rFonts w:asciiTheme="majorBidi" w:hAnsiTheme="majorBidi" w:cs="Times New Roman"/>
          <w:sz w:val="24"/>
          <w:szCs w:val="24"/>
        </w:rPr>
        <w:t>Meanwhile,  85% reported no history of hospitalization in past year with no significant difference between asthma groups</w:t>
      </w:r>
      <w:r w:rsidR="006526D8" w:rsidRPr="00BD5C53">
        <w:rPr>
          <w:rFonts w:asciiTheme="majorBidi" w:hAnsiTheme="majorBidi" w:cs="Times New Roman"/>
          <w:sz w:val="24"/>
          <w:szCs w:val="24"/>
        </w:rPr>
        <w:t xml:space="preserve"> (p-value= 0.624)</w:t>
      </w:r>
      <w:r w:rsidR="00187906" w:rsidRPr="00BD5C53">
        <w:rPr>
          <w:rFonts w:asciiTheme="majorBidi" w:hAnsiTheme="majorBidi" w:cs="Times New Roman"/>
          <w:sz w:val="24"/>
          <w:szCs w:val="24"/>
        </w:rPr>
        <w:t xml:space="preserve"> </w:t>
      </w:r>
      <w:r w:rsidR="006526D8" w:rsidRPr="00BD5C53">
        <w:rPr>
          <w:rFonts w:asciiTheme="majorBidi" w:hAnsiTheme="majorBidi" w:cs="Times New Roman"/>
          <w:sz w:val="24"/>
          <w:szCs w:val="24"/>
        </w:rPr>
        <w:t xml:space="preserve"> likely because all the participant were asthmatic </w:t>
      </w:r>
      <w:r w:rsidRPr="00BD5C53">
        <w:rPr>
          <w:rFonts w:asciiTheme="majorBidi" w:hAnsiTheme="majorBidi" w:cs="Times New Roman"/>
          <w:sz w:val="24"/>
          <w:szCs w:val="24"/>
        </w:rPr>
        <w:t>.</w:t>
      </w:r>
      <w:r w:rsidR="00346538" w:rsidRPr="00BD5C53">
        <w:rPr>
          <w:rFonts w:asciiTheme="majorBidi" w:hAnsiTheme="majorBidi" w:cs="Times New Roman"/>
          <w:sz w:val="24"/>
          <w:szCs w:val="24"/>
        </w:rPr>
        <w:t>(50%) of total asthmatic patients were on formal smoker with significant association regarding smoking status between study groups(p-value=0.000) , (55.2%) of poor control</w:t>
      </w:r>
      <w:r w:rsidR="00A17329" w:rsidRPr="00BD5C53">
        <w:rPr>
          <w:rFonts w:asciiTheme="majorBidi" w:hAnsiTheme="majorBidi" w:cs="Times New Roman"/>
          <w:sz w:val="24"/>
          <w:szCs w:val="24"/>
        </w:rPr>
        <w:t xml:space="preserve"> asthma were formal smoker compared with (65%) in well control asthma and (12%) of poor control asthma were never smoker compared with 54.5% in well control asthma </w:t>
      </w:r>
      <w:r w:rsidR="00A234C6" w:rsidRPr="00BD5C53">
        <w:rPr>
          <w:rFonts w:asciiTheme="majorBidi" w:hAnsiTheme="majorBidi" w:cs="Times New Roman"/>
          <w:sz w:val="24"/>
          <w:szCs w:val="24"/>
        </w:rPr>
        <w:t>.</w:t>
      </w:r>
    </w:p>
    <w:p w:rsidR="000500D7" w:rsidRPr="00BD5C53" w:rsidRDefault="006C3C90" w:rsidP="00B37812">
      <w:pPr>
        <w:bidi w:val="0"/>
        <w:spacing w:after="0" w:line="240" w:lineRule="auto"/>
        <w:ind w:left="84" w:firstLine="546"/>
        <w:jc w:val="both"/>
        <w:rPr>
          <w:rFonts w:asciiTheme="majorBidi" w:hAnsiTheme="majorBidi" w:cs="Times New Roman"/>
          <w:sz w:val="24"/>
          <w:szCs w:val="24"/>
        </w:rPr>
      </w:pPr>
      <w:r>
        <w:rPr>
          <w:rFonts w:asciiTheme="majorBidi" w:hAnsiTheme="majorBidi" w:cs="Times New Roman"/>
          <w:sz w:val="24"/>
          <w:szCs w:val="24"/>
        </w:rPr>
        <w:t>S</w:t>
      </w:r>
      <w:r w:rsidR="00A234C6" w:rsidRPr="00BD5C53">
        <w:rPr>
          <w:rFonts w:asciiTheme="majorBidi" w:hAnsiTheme="majorBidi" w:cs="Times New Roman"/>
          <w:sz w:val="24"/>
          <w:szCs w:val="24"/>
        </w:rPr>
        <w:t>moking can trigger asthma symptoms, while secondha</w:t>
      </w:r>
      <w:r w:rsidR="002D067D" w:rsidRPr="00BD5C53">
        <w:rPr>
          <w:rFonts w:asciiTheme="majorBidi" w:hAnsiTheme="majorBidi" w:cs="Times New Roman"/>
          <w:sz w:val="24"/>
          <w:szCs w:val="24"/>
        </w:rPr>
        <w:t xml:space="preserve">nd smoke is known to exacerbate </w:t>
      </w:r>
      <w:r w:rsidR="00A234C6" w:rsidRPr="00BD5C53">
        <w:rPr>
          <w:rFonts w:asciiTheme="majorBidi" w:hAnsiTheme="majorBidi" w:cs="Times New Roman"/>
          <w:sz w:val="24"/>
          <w:szCs w:val="24"/>
        </w:rPr>
        <w:t>asthma and it may also be a risk factor for the development of asthma</w:t>
      </w:r>
      <w:r w:rsidR="000500D7" w:rsidRPr="00BD5C53">
        <w:rPr>
          <w:rFonts w:asciiTheme="majorBidi" w:hAnsiTheme="majorBidi" w:cs="Times New Roman"/>
          <w:sz w:val="24"/>
          <w:szCs w:val="24"/>
        </w:rPr>
        <w:t xml:space="preserve"> (Gilmour</w:t>
      </w:r>
      <w:r>
        <w:rPr>
          <w:rFonts w:asciiTheme="majorBidi" w:hAnsiTheme="majorBidi" w:cs="Times New Roman"/>
          <w:sz w:val="24"/>
          <w:szCs w:val="24"/>
        </w:rPr>
        <w:t xml:space="preserve"> </w:t>
      </w:r>
      <w:r w:rsidR="000500D7" w:rsidRPr="00BD5C53">
        <w:rPr>
          <w:rFonts w:asciiTheme="majorBidi" w:hAnsiTheme="majorBidi" w:cs="Times New Roman"/>
          <w:i/>
          <w:iCs/>
          <w:sz w:val="24"/>
          <w:szCs w:val="24"/>
        </w:rPr>
        <w:t>et al</w:t>
      </w:r>
      <w:r w:rsidR="000500D7" w:rsidRPr="00BD5C53">
        <w:rPr>
          <w:rFonts w:asciiTheme="majorBidi" w:hAnsiTheme="majorBidi" w:cs="Times New Roman"/>
          <w:sz w:val="24"/>
          <w:szCs w:val="24"/>
        </w:rPr>
        <w:t>, 2006)</w:t>
      </w:r>
      <w:r w:rsidR="00A234C6" w:rsidRPr="00BD5C53">
        <w:rPr>
          <w:rFonts w:asciiTheme="majorBidi" w:hAnsiTheme="majorBidi" w:cs="Times New Roman"/>
          <w:sz w:val="24"/>
          <w:szCs w:val="24"/>
        </w:rPr>
        <w:t>.</w:t>
      </w:r>
      <w:r w:rsidR="000500D7" w:rsidRPr="00BD5C53">
        <w:rPr>
          <w:sz w:val="24"/>
          <w:szCs w:val="24"/>
        </w:rPr>
        <w:t xml:space="preserve"> </w:t>
      </w:r>
      <w:r>
        <w:rPr>
          <w:rFonts w:asciiTheme="majorBidi" w:hAnsiTheme="majorBidi" w:cs="Times New Roman"/>
          <w:sz w:val="24"/>
          <w:szCs w:val="24"/>
        </w:rPr>
        <w:t>(DiFranza</w:t>
      </w:r>
      <w:r w:rsidR="000500D7" w:rsidRPr="00BD5C53">
        <w:rPr>
          <w:rFonts w:asciiTheme="majorBidi" w:hAnsiTheme="majorBidi" w:cs="Times New Roman"/>
          <w:sz w:val="24"/>
          <w:szCs w:val="24"/>
        </w:rPr>
        <w:t>,</w:t>
      </w:r>
      <w:r>
        <w:rPr>
          <w:rFonts w:asciiTheme="majorBidi" w:hAnsiTheme="majorBidi" w:cs="Times New Roman"/>
          <w:sz w:val="24"/>
          <w:szCs w:val="24"/>
        </w:rPr>
        <w:t xml:space="preserve"> </w:t>
      </w:r>
      <w:r w:rsidR="000500D7" w:rsidRPr="00BD5C53">
        <w:rPr>
          <w:rFonts w:asciiTheme="majorBidi" w:hAnsiTheme="majorBidi" w:cs="Times New Roman"/>
          <w:sz w:val="24"/>
          <w:szCs w:val="24"/>
        </w:rPr>
        <w:t>2004)(</w:t>
      </w:r>
      <w:r w:rsidR="000500D7" w:rsidRPr="00BD5C53">
        <w:rPr>
          <w:sz w:val="24"/>
          <w:szCs w:val="24"/>
        </w:rPr>
        <w:t xml:space="preserve"> </w:t>
      </w:r>
      <w:r w:rsidR="000500D7" w:rsidRPr="00BD5C53">
        <w:rPr>
          <w:rFonts w:asciiTheme="majorBidi" w:hAnsiTheme="majorBidi" w:cs="Times New Roman"/>
          <w:sz w:val="24"/>
          <w:szCs w:val="24"/>
        </w:rPr>
        <w:t>Goksö</w:t>
      </w:r>
      <w:r>
        <w:rPr>
          <w:rFonts w:asciiTheme="majorBidi" w:hAnsiTheme="majorBidi" w:cs="Times New Roman"/>
          <w:sz w:val="24"/>
          <w:szCs w:val="24"/>
        </w:rPr>
        <w:t>,</w:t>
      </w:r>
      <w:r w:rsidR="000500D7" w:rsidRPr="00BD5C53">
        <w:rPr>
          <w:rFonts w:asciiTheme="majorBidi" w:hAnsiTheme="majorBidi" w:cs="Times New Roman"/>
          <w:sz w:val="24"/>
          <w:szCs w:val="24"/>
        </w:rPr>
        <w:t xml:space="preserve"> 2007)</w:t>
      </w:r>
      <w:r w:rsidR="000500D7" w:rsidRPr="00BD5C53">
        <w:rPr>
          <w:sz w:val="24"/>
          <w:szCs w:val="24"/>
          <w:rtl/>
        </w:rPr>
        <w:t xml:space="preserve"> </w:t>
      </w:r>
      <w:r w:rsidR="000500D7" w:rsidRPr="00BD5C53">
        <w:rPr>
          <w:rFonts w:asciiTheme="majorBidi" w:hAnsiTheme="majorBidi" w:cs="Times New Roman"/>
          <w:sz w:val="24"/>
          <w:szCs w:val="24"/>
          <w:rtl/>
        </w:rPr>
        <w:t>,</w:t>
      </w:r>
    </w:p>
    <w:p w:rsidR="00B51DE7" w:rsidRPr="00BD5C53" w:rsidRDefault="00207F04" w:rsidP="00B37812">
      <w:pPr>
        <w:bidi w:val="0"/>
        <w:spacing w:after="0" w:line="240" w:lineRule="auto"/>
        <w:ind w:left="84" w:firstLine="546"/>
        <w:jc w:val="both"/>
        <w:rPr>
          <w:rFonts w:asciiTheme="majorBidi" w:hAnsiTheme="majorBidi" w:cs="Times New Roman"/>
          <w:color w:val="FF0000"/>
          <w:sz w:val="24"/>
          <w:szCs w:val="24"/>
        </w:rPr>
      </w:pPr>
      <w:r w:rsidRPr="00BD5C53">
        <w:rPr>
          <w:rFonts w:asciiTheme="majorBidi" w:hAnsiTheme="majorBidi" w:cs="Times New Roman"/>
          <w:sz w:val="24"/>
          <w:szCs w:val="24"/>
        </w:rPr>
        <w:t>Smoking is associated with increased severity of asthma symptoms, reduced quality of life, and increased utilization of health care services among individuals with asthma</w:t>
      </w:r>
      <w:r w:rsidR="000500D7" w:rsidRPr="00BD5C53">
        <w:rPr>
          <w:rFonts w:asciiTheme="majorBidi" w:hAnsiTheme="majorBidi" w:cs="Times New Roman"/>
          <w:sz w:val="24"/>
          <w:szCs w:val="24"/>
        </w:rPr>
        <w:t xml:space="preserve"> (Strine</w:t>
      </w:r>
      <w:r w:rsidR="006C3C90">
        <w:rPr>
          <w:rFonts w:asciiTheme="majorBidi" w:hAnsiTheme="majorBidi" w:cs="Times New Roman"/>
          <w:sz w:val="24"/>
          <w:szCs w:val="24"/>
        </w:rPr>
        <w:t xml:space="preserve"> </w:t>
      </w:r>
      <w:r w:rsidR="000500D7" w:rsidRPr="00BD5C53">
        <w:rPr>
          <w:rFonts w:asciiTheme="majorBidi" w:hAnsiTheme="majorBidi" w:cs="Times New Roman"/>
          <w:i/>
          <w:iCs/>
          <w:sz w:val="24"/>
          <w:szCs w:val="24"/>
        </w:rPr>
        <w:t>et</w:t>
      </w:r>
      <w:r w:rsidR="006C3C90">
        <w:rPr>
          <w:rFonts w:asciiTheme="majorBidi" w:hAnsiTheme="majorBidi" w:cs="Times New Roman"/>
          <w:i/>
          <w:iCs/>
          <w:sz w:val="24"/>
          <w:szCs w:val="24"/>
        </w:rPr>
        <w:t xml:space="preserve"> </w:t>
      </w:r>
      <w:r w:rsidR="000500D7" w:rsidRPr="00BD5C53">
        <w:rPr>
          <w:rFonts w:asciiTheme="majorBidi" w:hAnsiTheme="majorBidi" w:cs="Times New Roman"/>
          <w:i/>
          <w:iCs/>
          <w:sz w:val="24"/>
          <w:szCs w:val="24"/>
        </w:rPr>
        <w:t>al</w:t>
      </w:r>
      <w:r w:rsidR="006C3C90">
        <w:rPr>
          <w:rFonts w:asciiTheme="majorBidi" w:hAnsiTheme="majorBidi" w:cs="Times New Roman"/>
          <w:sz w:val="24"/>
          <w:szCs w:val="24"/>
        </w:rPr>
        <w:t xml:space="preserve">., </w:t>
      </w:r>
      <w:r w:rsidR="000500D7" w:rsidRPr="00BD5C53">
        <w:rPr>
          <w:rFonts w:asciiTheme="majorBidi" w:hAnsiTheme="majorBidi" w:cs="Times New Roman"/>
          <w:sz w:val="24"/>
          <w:szCs w:val="24"/>
        </w:rPr>
        <w:t>2007)</w:t>
      </w:r>
      <w:r w:rsidR="006C3C90">
        <w:rPr>
          <w:rFonts w:asciiTheme="majorBidi" w:hAnsiTheme="majorBidi" w:cs="Times New Roman"/>
          <w:sz w:val="24"/>
          <w:szCs w:val="24"/>
        </w:rPr>
        <w:t xml:space="preserve"> </w:t>
      </w:r>
      <w:r w:rsidR="000500D7" w:rsidRPr="00BD5C53">
        <w:rPr>
          <w:rFonts w:asciiTheme="majorBidi" w:hAnsiTheme="majorBidi" w:cs="Times New Roman"/>
          <w:sz w:val="24"/>
          <w:szCs w:val="24"/>
        </w:rPr>
        <w:t>(Eisner</w:t>
      </w:r>
      <w:r w:rsidR="006C3C90">
        <w:rPr>
          <w:rFonts w:asciiTheme="majorBidi" w:hAnsiTheme="majorBidi" w:cs="Times New Roman"/>
          <w:sz w:val="24"/>
          <w:szCs w:val="24"/>
        </w:rPr>
        <w:t xml:space="preserve"> </w:t>
      </w:r>
      <w:r w:rsidR="000500D7" w:rsidRPr="006C3C90">
        <w:rPr>
          <w:rFonts w:asciiTheme="majorBidi" w:hAnsiTheme="majorBidi" w:cs="Times New Roman"/>
          <w:i/>
          <w:iCs/>
          <w:sz w:val="24"/>
          <w:szCs w:val="24"/>
        </w:rPr>
        <w:t>et</w:t>
      </w:r>
      <w:r w:rsidR="006C3C90" w:rsidRPr="006C3C90">
        <w:rPr>
          <w:rFonts w:asciiTheme="majorBidi" w:hAnsiTheme="majorBidi" w:cs="Times New Roman"/>
          <w:i/>
          <w:iCs/>
          <w:sz w:val="24"/>
          <w:szCs w:val="24"/>
        </w:rPr>
        <w:t xml:space="preserve"> </w:t>
      </w:r>
      <w:r w:rsidR="000500D7" w:rsidRPr="006C3C90">
        <w:rPr>
          <w:rFonts w:asciiTheme="majorBidi" w:hAnsiTheme="majorBidi" w:cs="Times New Roman"/>
          <w:i/>
          <w:iCs/>
          <w:sz w:val="24"/>
          <w:szCs w:val="24"/>
        </w:rPr>
        <w:t>al</w:t>
      </w:r>
      <w:r w:rsidR="006C3C90" w:rsidRPr="006C3C90">
        <w:rPr>
          <w:rFonts w:asciiTheme="majorBidi" w:hAnsiTheme="majorBidi" w:cs="Times New Roman"/>
          <w:i/>
          <w:iCs/>
          <w:sz w:val="24"/>
          <w:szCs w:val="24"/>
        </w:rPr>
        <w:t>.</w:t>
      </w:r>
      <w:r w:rsidR="000500D7" w:rsidRPr="006C3C90">
        <w:rPr>
          <w:rFonts w:asciiTheme="majorBidi" w:hAnsiTheme="majorBidi" w:cs="Times New Roman"/>
          <w:i/>
          <w:iCs/>
          <w:sz w:val="24"/>
          <w:szCs w:val="24"/>
        </w:rPr>
        <w:t>,</w:t>
      </w:r>
      <w:r w:rsidR="000500D7" w:rsidRPr="00BD5C53">
        <w:rPr>
          <w:rFonts w:asciiTheme="majorBidi" w:hAnsiTheme="majorBidi" w:cs="Times New Roman"/>
          <w:sz w:val="24"/>
          <w:szCs w:val="24"/>
        </w:rPr>
        <w:t>2007)</w:t>
      </w:r>
      <w:r w:rsidRPr="00BD5C53">
        <w:rPr>
          <w:rFonts w:asciiTheme="majorBidi" w:hAnsiTheme="majorBidi" w:cs="Times New Roman"/>
          <w:sz w:val="24"/>
          <w:szCs w:val="24"/>
        </w:rPr>
        <w:t>.</w:t>
      </w:r>
      <w:r w:rsidR="00B51DE7" w:rsidRPr="00BD5C53">
        <w:rPr>
          <w:rFonts w:asciiTheme="majorBidi" w:hAnsiTheme="majorBidi" w:cstheme="majorBidi"/>
          <w:sz w:val="24"/>
          <w:szCs w:val="24"/>
        </w:rPr>
        <w:t>Smokers are also more likely to have uncontrolled asthma</w:t>
      </w:r>
      <w:r w:rsidR="00032758" w:rsidRPr="00BD5C53">
        <w:rPr>
          <w:rFonts w:asciiTheme="majorBidi" w:hAnsiTheme="majorBidi" w:cstheme="majorBidi"/>
          <w:sz w:val="24"/>
          <w:szCs w:val="24"/>
        </w:rPr>
        <w:t xml:space="preserve"> (Chapman </w:t>
      </w:r>
      <w:r w:rsidR="00032758" w:rsidRPr="006C3C90">
        <w:rPr>
          <w:rFonts w:asciiTheme="majorBidi" w:hAnsiTheme="majorBidi" w:cstheme="majorBidi"/>
          <w:i/>
          <w:iCs/>
          <w:sz w:val="24"/>
          <w:szCs w:val="24"/>
        </w:rPr>
        <w:t>et</w:t>
      </w:r>
      <w:r w:rsidR="006C3C90" w:rsidRPr="006C3C90">
        <w:rPr>
          <w:rFonts w:asciiTheme="majorBidi" w:hAnsiTheme="majorBidi" w:cstheme="majorBidi"/>
          <w:i/>
          <w:iCs/>
          <w:sz w:val="24"/>
          <w:szCs w:val="24"/>
        </w:rPr>
        <w:t xml:space="preserve"> </w:t>
      </w:r>
      <w:r w:rsidR="00032758" w:rsidRPr="006C3C90">
        <w:rPr>
          <w:rFonts w:asciiTheme="majorBidi" w:hAnsiTheme="majorBidi" w:cstheme="majorBidi"/>
          <w:i/>
          <w:iCs/>
          <w:sz w:val="24"/>
          <w:szCs w:val="24"/>
        </w:rPr>
        <w:t>al,</w:t>
      </w:r>
      <w:r w:rsidR="006C3C90">
        <w:rPr>
          <w:rFonts w:asciiTheme="majorBidi" w:hAnsiTheme="majorBidi" w:cstheme="majorBidi"/>
          <w:sz w:val="24"/>
          <w:szCs w:val="24"/>
        </w:rPr>
        <w:t xml:space="preserve">2008) (Schatz </w:t>
      </w:r>
      <w:r w:rsidR="00032758" w:rsidRPr="006C3C90">
        <w:rPr>
          <w:rFonts w:asciiTheme="majorBidi" w:hAnsiTheme="majorBidi" w:cstheme="majorBidi"/>
          <w:i/>
          <w:iCs/>
          <w:sz w:val="24"/>
          <w:szCs w:val="24"/>
        </w:rPr>
        <w:t>et</w:t>
      </w:r>
      <w:r w:rsidR="006C3C90" w:rsidRPr="006C3C90">
        <w:rPr>
          <w:rFonts w:asciiTheme="majorBidi" w:hAnsiTheme="majorBidi" w:cstheme="majorBidi"/>
          <w:i/>
          <w:iCs/>
          <w:sz w:val="24"/>
          <w:szCs w:val="24"/>
        </w:rPr>
        <w:t xml:space="preserve"> </w:t>
      </w:r>
      <w:r w:rsidR="00032758" w:rsidRPr="006C3C90">
        <w:rPr>
          <w:rFonts w:asciiTheme="majorBidi" w:hAnsiTheme="majorBidi" w:cstheme="majorBidi"/>
          <w:i/>
          <w:iCs/>
          <w:sz w:val="24"/>
          <w:szCs w:val="24"/>
        </w:rPr>
        <w:t>al</w:t>
      </w:r>
      <w:r w:rsidR="006C3C90">
        <w:rPr>
          <w:rFonts w:asciiTheme="majorBidi" w:hAnsiTheme="majorBidi" w:cstheme="majorBidi"/>
          <w:i/>
          <w:iCs/>
          <w:sz w:val="24"/>
          <w:szCs w:val="24"/>
        </w:rPr>
        <w:t>.</w:t>
      </w:r>
      <w:r w:rsidR="00032758" w:rsidRPr="006C3C90">
        <w:rPr>
          <w:rFonts w:asciiTheme="majorBidi" w:hAnsiTheme="majorBidi" w:cstheme="majorBidi"/>
          <w:i/>
          <w:iCs/>
          <w:sz w:val="24"/>
          <w:szCs w:val="24"/>
        </w:rPr>
        <w:t>,</w:t>
      </w:r>
      <w:r w:rsidR="006C3C90">
        <w:rPr>
          <w:rFonts w:asciiTheme="majorBidi" w:hAnsiTheme="majorBidi" w:cstheme="majorBidi"/>
          <w:i/>
          <w:iCs/>
          <w:sz w:val="24"/>
          <w:szCs w:val="24"/>
        </w:rPr>
        <w:t xml:space="preserve"> </w:t>
      </w:r>
      <w:r w:rsidR="00032758" w:rsidRPr="00BD5C53">
        <w:rPr>
          <w:rFonts w:asciiTheme="majorBidi" w:hAnsiTheme="majorBidi" w:cstheme="majorBidi"/>
          <w:sz w:val="24"/>
          <w:szCs w:val="24"/>
        </w:rPr>
        <w:t>2006)</w:t>
      </w:r>
      <w:r w:rsidR="00032758" w:rsidRPr="00BD5C53">
        <w:rPr>
          <w:sz w:val="24"/>
          <w:szCs w:val="24"/>
        </w:rPr>
        <w:t xml:space="preserve"> </w:t>
      </w:r>
      <w:r w:rsidR="00032758" w:rsidRPr="00BD5C53">
        <w:rPr>
          <w:rFonts w:asciiTheme="majorBidi" w:hAnsiTheme="majorBidi" w:cstheme="majorBidi"/>
          <w:sz w:val="24"/>
          <w:szCs w:val="24"/>
        </w:rPr>
        <w:t xml:space="preserve">(Laforest </w:t>
      </w:r>
      <w:r w:rsidR="00B37812" w:rsidRPr="00B37812">
        <w:rPr>
          <w:rFonts w:asciiTheme="majorBidi" w:hAnsiTheme="majorBidi" w:cstheme="majorBidi"/>
          <w:i/>
          <w:iCs/>
          <w:sz w:val="24"/>
          <w:szCs w:val="24"/>
        </w:rPr>
        <w:t xml:space="preserve">et </w:t>
      </w:r>
      <w:r w:rsidR="00032758" w:rsidRPr="00B37812">
        <w:rPr>
          <w:rFonts w:asciiTheme="majorBidi" w:hAnsiTheme="majorBidi" w:cstheme="majorBidi"/>
          <w:i/>
          <w:iCs/>
          <w:sz w:val="24"/>
          <w:szCs w:val="24"/>
        </w:rPr>
        <w:t>al.,</w:t>
      </w:r>
      <w:r w:rsidR="00B37812">
        <w:rPr>
          <w:rFonts w:asciiTheme="majorBidi" w:hAnsiTheme="majorBidi" w:cstheme="majorBidi"/>
          <w:i/>
          <w:iCs/>
          <w:sz w:val="24"/>
          <w:szCs w:val="24"/>
        </w:rPr>
        <w:t xml:space="preserve"> </w:t>
      </w:r>
      <w:r w:rsidR="00032758" w:rsidRPr="00BD5C53">
        <w:rPr>
          <w:rFonts w:asciiTheme="majorBidi" w:hAnsiTheme="majorBidi" w:cstheme="majorBidi"/>
          <w:sz w:val="24"/>
          <w:szCs w:val="24"/>
        </w:rPr>
        <w:t>2006)</w:t>
      </w:r>
      <w:r w:rsidR="00032758" w:rsidRPr="00BD5C53">
        <w:rPr>
          <w:rFonts w:asciiTheme="majorBidi" w:hAnsiTheme="majorBidi" w:cs="Times New Roman"/>
          <w:color w:val="FF0000"/>
          <w:sz w:val="24"/>
          <w:szCs w:val="24"/>
        </w:rPr>
        <w:t xml:space="preserve"> </w:t>
      </w:r>
      <w:r w:rsidR="00B51DE7" w:rsidRPr="00BD5C53">
        <w:rPr>
          <w:rFonts w:asciiTheme="majorBidi" w:hAnsiTheme="majorBidi" w:cstheme="majorBidi"/>
          <w:sz w:val="24"/>
          <w:szCs w:val="24"/>
        </w:rPr>
        <w:t>and a decreased responsiveness to inhaled corticosteriods, a medication used to control</w:t>
      </w:r>
    </w:p>
    <w:p w:rsidR="00B51DE7" w:rsidRPr="00BD5C53" w:rsidRDefault="00B51DE7" w:rsidP="00B37812">
      <w:pPr>
        <w:bidi w:val="0"/>
        <w:spacing w:after="0" w:line="240" w:lineRule="auto"/>
        <w:ind w:left="84" w:firstLine="546"/>
        <w:jc w:val="both"/>
        <w:rPr>
          <w:rFonts w:asciiTheme="majorBidi" w:hAnsiTheme="majorBidi" w:cstheme="majorBidi"/>
          <w:sz w:val="24"/>
          <w:szCs w:val="24"/>
        </w:rPr>
      </w:pPr>
      <w:r w:rsidRPr="00BD5C53">
        <w:rPr>
          <w:rFonts w:asciiTheme="majorBidi" w:hAnsiTheme="majorBidi" w:cstheme="majorBidi"/>
          <w:sz w:val="24"/>
          <w:szCs w:val="24"/>
        </w:rPr>
        <w:t>asthma symptoms and prevent exacerbations</w:t>
      </w:r>
      <w:r w:rsidR="00EE529D" w:rsidRPr="00BD5C53">
        <w:rPr>
          <w:rFonts w:asciiTheme="majorBidi" w:hAnsiTheme="majorBidi" w:cstheme="majorBidi"/>
          <w:sz w:val="24"/>
          <w:szCs w:val="24"/>
        </w:rPr>
        <w:t>(</w:t>
      </w:r>
      <w:r w:rsidR="00EE529D" w:rsidRPr="00BD5C53">
        <w:rPr>
          <w:sz w:val="24"/>
          <w:szCs w:val="24"/>
        </w:rPr>
        <w:t xml:space="preserve"> </w:t>
      </w:r>
      <w:r w:rsidR="00EE529D" w:rsidRPr="00BD5C53">
        <w:rPr>
          <w:rFonts w:asciiTheme="majorBidi" w:hAnsiTheme="majorBidi" w:cstheme="majorBidi"/>
          <w:sz w:val="24"/>
          <w:szCs w:val="24"/>
        </w:rPr>
        <w:t xml:space="preserve">Chalmers </w:t>
      </w:r>
      <w:r w:rsidR="00EE529D" w:rsidRPr="00B37812">
        <w:rPr>
          <w:rFonts w:asciiTheme="majorBidi" w:hAnsiTheme="majorBidi" w:cstheme="majorBidi"/>
          <w:i/>
          <w:iCs/>
          <w:sz w:val="24"/>
          <w:szCs w:val="24"/>
        </w:rPr>
        <w:t>et al</w:t>
      </w:r>
      <w:r w:rsidR="00B37812">
        <w:rPr>
          <w:rFonts w:asciiTheme="majorBidi" w:hAnsiTheme="majorBidi" w:cstheme="majorBidi"/>
          <w:sz w:val="24"/>
          <w:szCs w:val="24"/>
        </w:rPr>
        <w:t>.</w:t>
      </w:r>
      <w:r w:rsidR="00EE529D" w:rsidRPr="00BD5C53">
        <w:rPr>
          <w:rFonts w:asciiTheme="majorBidi" w:hAnsiTheme="majorBidi" w:cstheme="majorBidi"/>
          <w:sz w:val="24"/>
          <w:szCs w:val="24"/>
        </w:rPr>
        <w:t>,</w:t>
      </w:r>
      <w:r w:rsidR="00B37812">
        <w:rPr>
          <w:rFonts w:asciiTheme="majorBidi" w:hAnsiTheme="majorBidi" w:cstheme="majorBidi"/>
          <w:sz w:val="24"/>
          <w:szCs w:val="24"/>
        </w:rPr>
        <w:t xml:space="preserve"> </w:t>
      </w:r>
      <w:r w:rsidR="00EE529D" w:rsidRPr="00BD5C53">
        <w:rPr>
          <w:rFonts w:asciiTheme="majorBidi" w:hAnsiTheme="majorBidi" w:cstheme="majorBidi"/>
          <w:sz w:val="24"/>
          <w:szCs w:val="24"/>
        </w:rPr>
        <w:t>2002</w:t>
      </w:r>
      <w:r w:rsidR="00B37812">
        <w:rPr>
          <w:rFonts w:asciiTheme="majorBidi" w:hAnsiTheme="majorBidi" w:cstheme="majorBidi"/>
          <w:sz w:val="24"/>
          <w:szCs w:val="24"/>
        </w:rPr>
        <w:t xml:space="preserve">; </w:t>
      </w:r>
      <w:r w:rsidR="00EE529D" w:rsidRPr="00BD5C53">
        <w:rPr>
          <w:rFonts w:asciiTheme="majorBidi" w:hAnsiTheme="majorBidi" w:cstheme="majorBidi"/>
          <w:sz w:val="24"/>
          <w:szCs w:val="24"/>
        </w:rPr>
        <w:t xml:space="preserve">Tomlinson </w:t>
      </w:r>
      <w:r w:rsidR="00EE529D" w:rsidRPr="00B37812">
        <w:rPr>
          <w:rFonts w:asciiTheme="majorBidi" w:hAnsiTheme="majorBidi" w:cstheme="majorBidi"/>
          <w:i/>
          <w:iCs/>
          <w:sz w:val="24"/>
          <w:szCs w:val="24"/>
        </w:rPr>
        <w:t>et al.,</w:t>
      </w:r>
      <w:r w:rsidR="00EE529D" w:rsidRPr="00BD5C53">
        <w:rPr>
          <w:rFonts w:asciiTheme="majorBidi" w:hAnsiTheme="majorBidi" w:cstheme="majorBidi"/>
          <w:sz w:val="24"/>
          <w:szCs w:val="24"/>
        </w:rPr>
        <w:t>2005)</w:t>
      </w:r>
      <w:r w:rsidR="00EE529D" w:rsidRPr="00BD5C53">
        <w:rPr>
          <w:sz w:val="24"/>
          <w:szCs w:val="24"/>
        </w:rPr>
        <w:t xml:space="preserve"> </w:t>
      </w:r>
      <w:r w:rsidR="00B37812">
        <w:rPr>
          <w:rFonts w:asciiTheme="majorBidi" w:hAnsiTheme="majorBidi" w:cstheme="majorBidi"/>
          <w:sz w:val="24"/>
          <w:szCs w:val="24"/>
        </w:rPr>
        <w:t xml:space="preserve">(Lazarus </w:t>
      </w:r>
      <w:r w:rsidR="00EE529D" w:rsidRPr="00B37812">
        <w:rPr>
          <w:rFonts w:asciiTheme="majorBidi" w:hAnsiTheme="majorBidi" w:cstheme="majorBidi"/>
          <w:i/>
          <w:iCs/>
          <w:sz w:val="24"/>
          <w:szCs w:val="24"/>
        </w:rPr>
        <w:t>et al.,</w:t>
      </w:r>
      <w:r w:rsidR="00EE529D" w:rsidRPr="00BD5C53">
        <w:rPr>
          <w:rFonts w:asciiTheme="majorBidi" w:hAnsiTheme="majorBidi" w:cstheme="majorBidi"/>
          <w:sz w:val="24"/>
          <w:szCs w:val="24"/>
        </w:rPr>
        <w:t xml:space="preserve">2007) </w:t>
      </w:r>
      <w:r w:rsidRPr="00BD5C53">
        <w:rPr>
          <w:rFonts w:asciiTheme="majorBidi" w:hAnsiTheme="majorBidi" w:cstheme="majorBidi"/>
          <w:sz w:val="24"/>
          <w:szCs w:val="24"/>
        </w:rPr>
        <w:t>Smoking cessation and, to a lesser extent</w:t>
      </w:r>
      <w:r w:rsidR="00EE529D" w:rsidRPr="00BD5C53">
        <w:rPr>
          <w:rFonts w:asciiTheme="majorBidi" w:hAnsiTheme="majorBidi" w:cstheme="majorBidi"/>
          <w:sz w:val="24"/>
          <w:szCs w:val="24"/>
        </w:rPr>
        <w:t xml:space="preserve"> </w:t>
      </w:r>
      <w:r w:rsidRPr="00BD5C53">
        <w:rPr>
          <w:rFonts w:asciiTheme="majorBidi" w:hAnsiTheme="majorBidi" w:cstheme="majorBidi"/>
          <w:sz w:val="24"/>
          <w:szCs w:val="24"/>
        </w:rPr>
        <w:t>reductions in daily smoking have been shown to improve asthma management</w:t>
      </w:r>
      <w:r w:rsidR="00B37812">
        <w:rPr>
          <w:rFonts w:asciiTheme="majorBidi" w:hAnsiTheme="majorBidi" w:cstheme="majorBidi"/>
          <w:sz w:val="24"/>
          <w:szCs w:val="24"/>
        </w:rPr>
        <w:t xml:space="preserve"> </w:t>
      </w:r>
      <w:r w:rsidR="00EE529D" w:rsidRPr="00BD5C53">
        <w:rPr>
          <w:rFonts w:asciiTheme="majorBidi" w:hAnsiTheme="majorBidi" w:cstheme="majorBidi"/>
          <w:sz w:val="24"/>
          <w:szCs w:val="24"/>
        </w:rPr>
        <w:t xml:space="preserve">(Stein </w:t>
      </w:r>
      <w:r w:rsidR="00EE529D" w:rsidRPr="00B37812">
        <w:rPr>
          <w:rFonts w:asciiTheme="majorBidi" w:hAnsiTheme="majorBidi" w:cstheme="majorBidi"/>
          <w:i/>
          <w:iCs/>
          <w:sz w:val="24"/>
          <w:szCs w:val="24"/>
        </w:rPr>
        <w:t>et</w:t>
      </w:r>
      <w:r w:rsidR="00B37812" w:rsidRPr="00B37812">
        <w:rPr>
          <w:rFonts w:asciiTheme="majorBidi" w:hAnsiTheme="majorBidi" w:cstheme="majorBidi"/>
          <w:i/>
          <w:iCs/>
          <w:sz w:val="24"/>
          <w:szCs w:val="24"/>
        </w:rPr>
        <w:t xml:space="preserve"> </w:t>
      </w:r>
      <w:r w:rsidR="00EE529D" w:rsidRPr="00B37812">
        <w:rPr>
          <w:rFonts w:asciiTheme="majorBidi" w:hAnsiTheme="majorBidi" w:cstheme="majorBidi"/>
          <w:i/>
          <w:iCs/>
          <w:sz w:val="24"/>
          <w:szCs w:val="24"/>
        </w:rPr>
        <w:t>al.,</w:t>
      </w:r>
      <w:r w:rsidR="00EE529D" w:rsidRPr="00BD5C53">
        <w:rPr>
          <w:rFonts w:asciiTheme="majorBidi" w:hAnsiTheme="majorBidi" w:cstheme="majorBidi"/>
          <w:sz w:val="24"/>
          <w:szCs w:val="24"/>
        </w:rPr>
        <w:t xml:space="preserve">2005) (Tønnesen </w:t>
      </w:r>
      <w:r w:rsidR="00EE529D" w:rsidRPr="00B37812">
        <w:rPr>
          <w:rFonts w:asciiTheme="majorBidi" w:hAnsiTheme="majorBidi" w:cstheme="majorBidi"/>
          <w:i/>
          <w:iCs/>
          <w:sz w:val="24"/>
          <w:szCs w:val="24"/>
        </w:rPr>
        <w:t>et al.,</w:t>
      </w:r>
      <w:r w:rsidR="00B37812">
        <w:rPr>
          <w:rFonts w:asciiTheme="majorBidi" w:hAnsiTheme="majorBidi" w:cstheme="majorBidi"/>
          <w:sz w:val="24"/>
          <w:szCs w:val="24"/>
        </w:rPr>
        <w:t xml:space="preserve"> </w:t>
      </w:r>
      <w:r w:rsidR="00EE529D" w:rsidRPr="00BD5C53">
        <w:rPr>
          <w:rFonts w:asciiTheme="majorBidi" w:hAnsiTheme="majorBidi" w:cstheme="majorBidi"/>
          <w:sz w:val="24"/>
          <w:szCs w:val="24"/>
        </w:rPr>
        <w:t>2004).</w:t>
      </w:r>
    </w:p>
    <w:p w:rsidR="009C3681" w:rsidRPr="00BD5C53" w:rsidRDefault="009C3681" w:rsidP="00B37812">
      <w:pPr>
        <w:bidi w:val="0"/>
        <w:spacing w:after="0" w:line="240" w:lineRule="auto"/>
        <w:ind w:left="84" w:firstLine="546"/>
        <w:jc w:val="both"/>
        <w:rPr>
          <w:rFonts w:asciiTheme="majorBidi" w:hAnsiTheme="majorBidi" w:cstheme="majorBidi"/>
          <w:sz w:val="24"/>
          <w:szCs w:val="24"/>
          <w:rtl/>
        </w:rPr>
      </w:pPr>
      <w:r w:rsidRPr="00BD5C53">
        <w:rPr>
          <w:rFonts w:asciiTheme="majorBidi" w:hAnsiTheme="majorBidi" w:cstheme="majorBidi"/>
          <w:sz w:val="24"/>
          <w:szCs w:val="24"/>
        </w:rPr>
        <w:t>co-morbid conditions are associated with more compl</w:t>
      </w:r>
      <w:r w:rsidR="002D067D" w:rsidRPr="00BD5C53">
        <w:rPr>
          <w:rFonts w:asciiTheme="majorBidi" w:hAnsiTheme="majorBidi" w:cstheme="majorBidi"/>
          <w:sz w:val="24"/>
          <w:szCs w:val="24"/>
        </w:rPr>
        <w:t xml:space="preserve">ex health care needs, including </w:t>
      </w:r>
      <w:r w:rsidRPr="00BD5C53">
        <w:rPr>
          <w:rFonts w:asciiTheme="majorBidi" w:hAnsiTheme="majorBidi" w:cstheme="majorBidi"/>
          <w:sz w:val="24"/>
          <w:szCs w:val="24"/>
        </w:rPr>
        <w:t>an increased need for medication and the increased possibility of drug interactions due to</w:t>
      </w:r>
      <w:r w:rsidR="002D067D" w:rsidRPr="00BD5C53">
        <w:rPr>
          <w:rFonts w:asciiTheme="majorBidi" w:hAnsiTheme="majorBidi" w:cstheme="majorBidi"/>
          <w:sz w:val="24"/>
          <w:szCs w:val="24"/>
        </w:rPr>
        <w:t xml:space="preserve"> </w:t>
      </w:r>
      <w:r w:rsidRPr="00BD5C53">
        <w:rPr>
          <w:rFonts w:asciiTheme="majorBidi" w:hAnsiTheme="majorBidi" w:cstheme="majorBidi"/>
          <w:sz w:val="24"/>
          <w:szCs w:val="24"/>
        </w:rPr>
        <w:t>multiple drugs being us</w:t>
      </w:r>
      <w:r w:rsidR="002D067D" w:rsidRPr="00BD5C53">
        <w:rPr>
          <w:rFonts w:asciiTheme="majorBidi" w:hAnsiTheme="majorBidi" w:cstheme="majorBidi"/>
          <w:sz w:val="24"/>
          <w:szCs w:val="24"/>
        </w:rPr>
        <w:t>ed to treat multiple conditions</w:t>
      </w:r>
    </w:p>
    <w:p w:rsidR="00465EFC" w:rsidRPr="00BD5C53" w:rsidRDefault="009C3681" w:rsidP="00B37812">
      <w:pPr>
        <w:bidi w:val="0"/>
        <w:spacing w:after="0" w:line="240" w:lineRule="auto"/>
        <w:ind w:left="84" w:firstLine="546"/>
        <w:jc w:val="both"/>
        <w:rPr>
          <w:rFonts w:asciiTheme="majorBidi" w:hAnsiTheme="majorBidi" w:cstheme="majorBidi"/>
          <w:sz w:val="24"/>
          <w:szCs w:val="24"/>
          <w:rtl/>
        </w:rPr>
      </w:pPr>
      <w:r w:rsidRPr="00BD5C53">
        <w:rPr>
          <w:rFonts w:asciiTheme="majorBidi" w:hAnsiTheme="majorBidi" w:cstheme="majorBidi"/>
          <w:sz w:val="24"/>
          <w:szCs w:val="24"/>
        </w:rPr>
        <w:t>Individuals with asthma are more likely to report other chronic conditions compared with people without asthma,</w:t>
      </w:r>
      <w:r w:rsidR="005F5156" w:rsidRPr="00BD5C53">
        <w:rPr>
          <w:sz w:val="24"/>
          <w:szCs w:val="24"/>
        </w:rPr>
        <w:t xml:space="preserve"> </w:t>
      </w:r>
      <w:r w:rsidR="005F5156" w:rsidRPr="00BD5C53">
        <w:rPr>
          <w:rFonts w:asciiTheme="majorBidi" w:hAnsiTheme="majorBidi" w:cstheme="majorBidi"/>
          <w:sz w:val="24"/>
          <w:szCs w:val="24"/>
        </w:rPr>
        <w:t>(Prosser R, Carleton B, Smith Am2010)</w:t>
      </w:r>
      <w:r w:rsidR="005F5156" w:rsidRPr="00BD5C53">
        <w:rPr>
          <w:sz w:val="24"/>
          <w:szCs w:val="24"/>
        </w:rPr>
        <w:t xml:space="preserve"> </w:t>
      </w:r>
      <w:r w:rsidR="005F5156" w:rsidRPr="00BD5C53">
        <w:rPr>
          <w:rFonts w:asciiTheme="majorBidi" w:hAnsiTheme="majorBidi" w:cstheme="majorBidi"/>
          <w:sz w:val="24"/>
          <w:szCs w:val="24"/>
        </w:rPr>
        <w:t xml:space="preserve">(Soriano JB, Visick GT, etal.,2005) </w:t>
      </w:r>
      <w:r w:rsidRPr="00BD5C53">
        <w:rPr>
          <w:rFonts w:asciiTheme="majorBidi" w:hAnsiTheme="majorBidi" w:cstheme="majorBidi"/>
          <w:sz w:val="24"/>
          <w:szCs w:val="24"/>
        </w:rPr>
        <w:t>and many of the conditions reported are not respiratory conditions</w:t>
      </w:r>
      <w:r w:rsidR="005F5156" w:rsidRPr="00BD5C53">
        <w:rPr>
          <w:rFonts w:asciiTheme="majorBidi" w:hAnsiTheme="majorBidi" w:cstheme="majorBidi"/>
          <w:sz w:val="24"/>
          <w:szCs w:val="24"/>
        </w:rPr>
        <w:t xml:space="preserve"> (Boutin-Forzano S, et al.,2007)</w:t>
      </w:r>
      <w:r w:rsidRPr="00BD5C53">
        <w:rPr>
          <w:rFonts w:asciiTheme="majorBidi" w:hAnsiTheme="majorBidi" w:cstheme="majorBidi"/>
          <w:sz w:val="24"/>
          <w:szCs w:val="24"/>
        </w:rPr>
        <w:t xml:space="preserve"> </w:t>
      </w:r>
      <w:r w:rsidR="00D0463F" w:rsidRPr="00BD5C53">
        <w:rPr>
          <w:rFonts w:asciiTheme="majorBidi" w:hAnsiTheme="majorBidi" w:cstheme="majorBidi"/>
          <w:sz w:val="24"/>
          <w:szCs w:val="24"/>
        </w:rPr>
        <w:t xml:space="preserve"> in this study (71.3%) of all asthmatic patients reported history of chronic disease(diabetes, systemic arterial hypertension, allergic rhinitis, GER) when (72.4%, 68%) of poor and well asthma control respectively</w:t>
      </w:r>
      <w:r w:rsidR="008B4309" w:rsidRPr="00BD5C53">
        <w:rPr>
          <w:rFonts w:asciiTheme="majorBidi" w:hAnsiTheme="majorBidi" w:cstheme="majorBidi"/>
          <w:sz w:val="24"/>
          <w:szCs w:val="24"/>
        </w:rPr>
        <w:t xml:space="preserve"> with no significant association between the asthma groups (p-value=0.685)</w:t>
      </w:r>
      <w:r w:rsidR="00D0463F" w:rsidRPr="00BD5C53">
        <w:rPr>
          <w:rFonts w:asciiTheme="majorBidi" w:hAnsiTheme="majorBidi" w:cstheme="majorBidi"/>
          <w:sz w:val="24"/>
          <w:szCs w:val="24"/>
        </w:rPr>
        <w:t xml:space="preserve">. </w:t>
      </w:r>
      <w:r w:rsidRPr="00BD5C53">
        <w:rPr>
          <w:rFonts w:asciiTheme="majorBidi" w:hAnsiTheme="majorBidi" w:cstheme="majorBidi"/>
          <w:sz w:val="24"/>
          <w:szCs w:val="24"/>
        </w:rPr>
        <w:t>The National Heart, Lung, and Blood Institute (NHLBI) Expert Panel Report 3 (EPR 3) Guidelines for the Diagnosis and Management of Asthma recommends that health care providers evaluate patients for the presence of a chronic co-morbid condition when their asthma cannot be well controlled</w:t>
      </w:r>
      <w:r w:rsidR="00F00DEE" w:rsidRPr="00BD5C53">
        <w:rPr>
          <w:rFonts w:asciiTheme="majorBidi" w:hAnsiTheme="majorBidi" w:cstheme="majorBidi"/>
          <w:sz w:val="24"/>
          <w:szCs w:val="24"/>
        </w:rPr>
        <w:t>.</w:t>
      </w:r>
    </w:p>
    <w:p w:rsidR="0055775F" w:rsidRPr="00BD5C53" w:rsidRDefault="00465EFC" w:rsidP="00B37812">
      <w:pPr>
        <w:bidi w:val="0"/>
        <w:spacing w:after="0" w:line="240" w:lineRule="auto"/>
        <w:ind w:left="84" w:firstLine="546"/>
        <w:jc w:val="both"/>
        <w:rPr>
          <w:rFonts w:asciiTheme="majorBidi" w:hAnsiTheme="majorBidi" w:cs="Times New Roman"/>
          <w:sz w:val="24"/>
          <w:szCs w:val="24"/>
        </w:rPr>
      </w:pPr>
      <w:r w:rsidRPr="00BD5C53">
        <w:rPr>
          <w:rFonts w:asciiTheme="majorBidi" w:hAnsiTheme="majorBidi" w:cs="Times New Roman"/>
          <w:sz w:val="24"/>
          <w:szCs w:val="24"/>
        </w:rPr>
        <w:t>There was significant association regarding current use of medication in the past 4 weeks between the asthma groups (p-value=0.000) when (46.5%) of poor asthma control use ICS compare with(45.5%) of well asthma control group use Ratio ICS/LABA.</w:t>
      </w:r>
      <w:r w:rsidR="0055775F" w:rsidRPr="00BD5C53">
        <w:rPr>
          <w:sz w:val="24"/>
          <w:szCs w:val="24"/>
        </w:rPr>
        <w:t xml:space="preserve"> </w:t>
      </w:r>
      <w:r w:rsidR="0055775F" w:rsidRPr="00BD5C53">
        <w:rPr>
          <w:rFonts w:asciiTheme="majorBidi" w:hAnsiTheme="majorBidi" w:cs="Times New Roman"/>
          <w:sz w:val="24"/>
          <w:szCs w:val="24"/>
        </w:rPr>
        <w:t>People with persistent asthma need to take medication on a daily basis to keep their asthma under control, even if there are no symptoms of active asthma on a given day. Medications taken daily for asthma are called "long-term controller" medicines</w:t>
      </w:r>
    </w:p>
    <w:p w:rsidR="0055775F" w:rsidRPr="00BD5C53" w:rsidRDefault="0055775F" w:rsidP="00B37812">
      <w:pPr>
        <w:bidi w:val="0"/>
        <w:spacing w:after="0" w:line="240" w:lineRule="auto"/>
        <w:ind w:left="84" w:firstLine="546"/>
        <w:jc w:val="both"/>
        <w:rPr>
          <w:rFonts w:asciiTheme="majorBidi" w:hAnsiTheme="majorBidi" w:cs="Times New Roman"/>
          <w:sz w:val="24"/>
          <w:szCs w:val="24"/>
        </w:rPr>
      </w:pPr>
      <w:r w:rsidRPr="00BD5C53">
        <w:rPr>
          <w:rFonts w:asciiTheme="majorBidi" w:hAnsiTheme="majorBidi" w:cs="Times New Roman"/>
          <w:sz w:val="24"/>
          <w:szCs w:val="24"/>
        </w:rPr>
        <w:t>Some controller medicines are delivered by inhaler, while others are taken as a tablet. The doses and types of controller medications prescribed depend upon your asthma severity and level of symptom control</w:t>
      </w:r>
    </w:p>
    <w:p w:rsidR="0055775F" w:rsidRPr="00BD5C53" w:rsidRDefault="0055775F" w:rsidP="00B37812">
      <w:pPr>
        <w:bidi w:val="0"/>
        <w:spacing w:after="0" w:line="240" w:lineRule="auto"/>
        <w:ind w:left="84" w:firstLine="546"/>
        <w:jc w:val="both"/>
        <w:rPr>
          <w:rFonts w:asciiTheme="majorBidi" w:hAnsiTheme="majorBidi" w:cs="Times New Roman"/>
          <w:sz w:val="24"/>
          <w:szCs w:val="24"/>
          <w:rtl/>
        </w:rPr>
      </w:pPr>
      <w:r w:rsidRPr="00BD5C53">
        <w:rPr>
          <w:rFonts w:asciiTheme="majorBidi" w:hAnsiTheme="majorBidi" w:cs="Times New Roman"/>
          <w:sz w:val="24"/>
          <w:szCs w:val="24"/>
        </w:rPr>
        <w:t>Inhaled steroids—Inhaled steroids (also known as glucocorticoids) act to decrease inflammation (swelling) of the airways over time. The steroids used to treat asthma are different from the ones athletes take to build muscle. Regular treatment with an inhaled steroid reduces the frequency of symptoms (and the need for inhaled bronchodilators for symptom relief), improves quality of life, and decreases the risk of serious attacks</w:t>
      </w:r>
      <w:r w:rsidR="002D067D" w:rsidRPr="00BD5C53">
        <w:rPr>
          <w:rFonts w:asciiTheme="majorBidi" w:hAnsiTheme="majorBidi" w:cs="Times New Roman"/>
          <w:sz w:val="24"/>
          <w:szCs w:val="24"/>
        </w:rPr>
        <w:t>.</w:t>
      </w:r>
    </w:p>
    <w:p w:rsidR="0055775F" w:rsidRPr="00BD5C53" w:rsidRDefault="0055775F" w:rsidP="00B37812">
      <w:pPr>
        <w:bidi w:val="0"/>
        <w:spacing w:after="0" w:line="240" w:lineRule="auto"/>
        <w:ind w:left="84" w:firstLine="456"/>
        <w:jc w:val="both"/>
        <w:rPr>
          <w:rFonts w:asciiTheme="majorBidi" w:hAnsiTheme="majorBidi" w:cs="Times New Roman"/>
          <w:sz w:val="24"/>
          <w:szCs w:val="24"/>
        </w:rPr>
      </w:pPr>
      <w:r w:rsidRPr="00BD5C53">
        <w:rPr>
          <w:rFonts w:asciiTheme="majorBidi" w:hAnsiTheme="majorBidi" w:cs="Times New Roman"/>
          <w:sz w:val="24"/>
          <w:szCs w:val="24"/>
        </w:rPr>
        <w:t xml:space="preserve">A number of different inhaled steroid medications are available, all of which are taken once or twice a day. An inhaled bronchodilator is still used as needed for relief of </w:t>
      </w:r>
      <w:r w:rsidRPr="00BD5C53">
        <w:rPr>
          <w:rFonts w:asciiTheme="majorBidi" w:hAnsiTheme="majorBidi" w:cs="Times New Roman"/>
          <w:sz w:val="24"/>
          <w:szCs w:val="24"/>
        </w:rPr>
        <w:lastRenderedPageBreak/>
        <w:t>symptoms and before exposure to asthma triggers. There is no need to take the inhaled bronchodilator before each daily dose of inhaled steroid</w:t>
      </w:r>
      <w:r w:rsidR="002D067D" w:rsidRPr="00BD5C53">
        <w:rPr>
          <w:rFonts w:asciiTheme="majorBidi" w:hAnsiTheme="majorBidi" w:cs="Times New Roman"/>
          <w:sz w:val="24"/>
          <w:szCs w:val="24"/>
        </w:rPr>
        <w:t xml:space="preserve">. </w:t>
      </w:r>
      <w:r w:rsidRPr="00BD5C53">
        <w:rPr>
          <w:rFonts w:asciiTheme="majorBidi" w:hAnsiTheme="majorBidi" w:cs="Times New Roman"/>
          <w:sz w:val="24"/>
          <w:szCs w:val="24"/>
        </w:rPr>
        <w:t>Side effects of inhaled steroids — Unlike steroids that are taken as tablet or liquid by mouth, very little of the inhaled steroid is absorbed into the bloodstream, and there are few side effects. However, as the dose of inhaled steroid is increased, more of the medication is absorbed into the bloodstream, and the risk of side effects increases</w:t>
      </w:r>
      <w:r w:rsidRPr="00BD5C53">
        <w:rPr>
          <w:rFonts w:asciiTheme="majorBidi" w:hAnsiTheme="majorBidi" w:cs="Times New Roman"/>
          <w:sz w:val="24"/>
          <w:szCs w:val="24"/>
          <w:rtl/>
        </w:rPr>
        <w:t>.</w:t>
      </w:r>
    </w:p>
    <w:p w:rsidR="0055775F" w:rsidRPr="00BD5C53" w:rsidRDefault="0055775F" w:rsidP="00B37812">
      <w:pPr>
        <w:bidi w:val="0"/>
        <w:spacing w:after="0" w:line="240" w:lineRule="auto"/>
        <w:ind w:left="84" w:firstLine="456"/>
        <w:jc w:val="both"/>
        <w:rPr>
          <w:rFonts w:asciiTheme="majorBidi" w:hAnsiTheme="majorBidi" w:cs="Times New Roman"/>
          <w:sz w:val="24"/>
          <w:szCs w:val="24"/>
        </w:rPr>
      </w:pPr>
      <w:r w:rsidRPr="00BD5C53">
        <w:rPr>
          <w:rFonts w:asciiTheme="majorBidi" w:hAnsiTheme="majorBidi" w:cs="Times New Roman"/>
          <w:sz w:val="24"/>
          <w:szCs w:val="24"/>
        </w:rPr>
        <w:t>The most common side effect of low-dose inhaled steroid is oral candidiasis (thrush). This can usually be prevented by taking inhaled steroids from a metered dose inhaler with a spacer (which helps to deliver medication to the lungs, rather than the mouth) (picture 1). You should rinse your mouth or brush your teeth and tongue immediately after inhalation. A hoarse voice and sore throat (without thrush) are less common side effects that are usually managed by changing to a different inhaled steroid preparation</w:t>
      </w:r>
    </w:p>
    <w:p w:rsidR="00727A0C" w:rsidRPr="00BD5C53" w:rsidRDefault="0055775F" w:rsidP="00B37812">
      <w:pPr>
        <w:bidi w:val="0"/>
        <w:spacing w:after="0" w:line="240" w:lineRule="auto"/>
        <w:ind w:left="84" w:firstLine="456"/>
        <w:jc w:val="both"/>
        <w:rPr>
          <w:rFonts w:asciiTheme="majorBidi" w:hAnsiTheme="majorBidi" w:cs="Times New Roman"/>
          <w:sz w:val="24"/>
          <w:szCs w:val="24"/>
          <w:rtl/>
        </w:rPr>
      </w:pPr>
      <w:r w:rsidRPr="00BD5C53">
        <w:rPr>
          <w:rFonts w:asciiTheme="majorBidi" w:hAnsiTheme="majorBidi" w:cs="Times New Roman"/>
          <w:sz w:val="24"/>
          <w:szCs w:val="24"/>
        </w:rPr>
        <w:t>Rare but possible side effects of long-term high-dose inhaled steroid treatments, besides oral candidiasis, include cataracts, increased pressure in the eye (glaucoma), easy bruising of the skin, and increased bone loss (osteoporosis</w:t>
      </w:r>
      <w:r w:rsidR="00DC38E1" w:rsidRPr="00BD5C53">
        <w:rPr>
          <w:rFonts w:asciiTheme="majorBidi" w:hAnsiTheme="majorBidi" w:cs="Times New Roman"/>
          <w:sz w:val="24"/>
          <w:szCs w:val="24"/>
        </w:rPr>
        <w:t>)</w:t>
      </w:r>
      <w:r w:rsidR="002D067D" w:rsidRPr="00BD5C53">
        <w:rPr>
          <w:rFonts w:asciiTheme="majorBidi" w:hAnsiTheme="majorBidi" w:cs="Times New Roman"/>
          <w:sz w:val="24"/>
          <w:szCs w:val="24"/>
        </w:rPr>
        <w:t xml:space="preserve">. </w:t>
      </w:r>
      <w:r w:rsidRPr="00BD5C53">
        <w:rPr>
          <w:rFonts w:asciiTheme="majorBidi" w:hAnsiTheme="majorBidi" w:cs="Times New Roman"/>
          <w:sz w:val="24"/>
          <w:szCs w:val="24"/>
        </w:rPr>
        <w:t>The risk of these complications is far less with inhaled glucocorticoids compared with oral glucocorticoids (eg, prednisone). Nevertheless, every effort should be made to use the lowest possible dose that controls asthma and minimizes the risk of an asthma attack</w:t>
      </w:r>
      <w:r w:rsidR="00B37812">
        <w:rPr>
          <w:rFonts w:asciiTheme="majorBidi" w:hAnsiTheme="majorBidi" w:cs="Times New Roman"/>
          <w:sz w:val="24"/>
          <w:szCs w:val="24"/>
        </w:rPr>
        <w:t xml:space="preserve"> </w:t>
      </w:r>
      <w:r w:rsidR="00DC38E1" w:rsidRPr="00BD5C53">
        <w:rPr>
          <w:sz w:val="24"/>
          <w:szCs w:val="24"/>
        </w:rPr>
        <w:t>(</w:t>
      </w:r>
      <w:r w:rsidR="00DC38E1" w:rsidRPr="00BD5C53">
        <w:rPr>
          <w:rFonts w:asciiTheme="majorBidi" w:hAnsiTheme="majorBidi" w:cs="Times New Roman"/>
          <w:sz w:val="24"/>
          <w:szCs w:val="24"/>
        </w:rPr>
        <w:t>National Asthma Education and Prevention Program: Expert panel report III,2007)</w:t>
      </w:r>
    </w:p>
    <w:p w:rsidR="00727A0C" w:rsidRPr="00BD5C53" w:rsidRDefault="00727A0C" w:rsidP="00B37812">
      <w:pPr>
        <w:bidi w:val="0"/>
        <w:spacing w:after="0" w:line="240" w:lineRule="auto"/>
        <w:ind w:left="84" w:firstLine="456"/>
        <w:jc w:val="both"/>
        <w:rPr>
          <w:rFonts w:asciiTheme="majorBidi" w:hAnsiTheme="majorBidi" w:cstheme="majorBidi"/>
          <w:sz w:val="24"/>
          <w:szCs w:val="24"/>
        </w:rPr>
      </w:pPr>
      <w:r w:rsidRPr="00BD5C53">
        <w:rPr>
          <w:rFonts w:asciiTheme="majorBidi" w:hAnsiTheme="majorBidi" w:cstheme="majorBidi"/>
          <w:sz w:val="24"/>
          <w:szCs w:val="24"/>
        </w:rPr>
        <w:t>Short-Acting Beta2-Agonists do not reduce inflammation or airway responsiveness but serve as bronchodilators, relaxing and opening constricted airways during an acute asthma attack. They are used alone only for patients with mild and intermittent asthma. Patients with more severe cases should use them in combination with other drugs</w:t>
      </w:r>
      <w:r w:rsidR="00DC38E1" w:rsidRPr="00BD5C53">
        <w:rPr>
          <w:rFonts w:asciiTheme="majorBidi" w:hAnsiTheme="majorBidi" w:cstheme="majorBidi"/>
          <w:sz w:val="24"/>
          <w:szCs w:val="24"/>
        </w:rPr>
        <w:t>.</w:t>
      </w:r>
    </w:p>
    <w:p w:rsidR="000E3536" w:rsidRPr="00BD5C53" w:rsidRDefault="000E3536" w:rsidP="00B37812">
      <w:pPr>
        <w:bidi w:val="0"/>
        <w:spacing w:after="0" w:line="240" w:lineRule="auto"/>
        <w:ind w:left="84" w:firstLine="366"/>
        <w:jc w:val="both"/>
        <w:rPr>
          <w:rFonts w:asciiTheme="majorBidi" w:hAnsiTheme="majorBidi" w:cstheme="majorBidi"/>
          <w:sz w:val="24"/>
          <w:szCs w:val="24"/>
        </w:rPr>
      </w:pPr>
      <w:r w:rsidRPr="00BD5C53">
        <w:rPr>
          <w:rFonts w:asciiTheme="majorBidi" w:hAnsiTheme="majorBidi" w:cstheme="majorBidi"/>
          <w:sz w:val="24"/>
          <w:szCs w:val="24"/>
        </w:rPr>
        <w:t>Long-acting beta2-agonists (LABAs) are used for preventing an asthma attack (not for treating attack symptoms). These drugs should never be used alone in the treatment of asthma in adults or children. They can be dangerous when used alone, because they can mask asthma symptoms, and they can increase the risk of asthma death unless paired with an inhaled steroid. LABAs should only be used in combination with an asthma controller medication, such as an inhaled corticosteroid. LABAs should be used for the shortest time possible, and should only be used by patients whose asthma is not adequately controlled by asthma controller medications</w:t>
      </w:r>
      <w:r w:rsidR="00DC38E1" w:rsidRPr="00BD5C53">
        <w:rPr>
          <w:rFonts w:asciiTheme="majorBidi" w:hAnsiTheme="majorBidi" w:cstheme="majorBidi"/>
          <w:sz w:val="24"/>
          <w:szCs w:val="24"/>
        </w:rPr>
        <w:t>.</w:t>
      </w:r>
    </w:p>
    <w:p w:rsidR="0093033F" w:rsidRPr="00BD5C53" w:rsidRDefault="000E3536" w:rsidP="00B37812">
      <w:pPr>
        <w:bidi w:val="0"/>
        <w:spacing w:after="0" w:line="240" w:lineRule="auto"/>
        <w:ind w:left="84" w:firstLine="366"/>
        <w:jc w:val="both"/>
        <w:rPr>
          <w:rFonts w:asciiTheme="majorBidi" w:hAnsiTheme="majorBidi" w:cstheme="majorBidi"/>
          <w:sz w:val="24"/>
          <w:szCs w:val="24"/>
          <w:rtl/>
        </w:rPr>
      </w:pPr>
      <w:r w:rsidRPr="00BD5C53">
        <w:rPr>
          <w:rFonts w:asciiTheme="majorBidi" w:hAnsiTheme="majorBidi" w:cstheme="majorBidi"/>
          <w:sz w:val="24"/>
          <w:szCs w:val="24"/>
        </w:rPr>
        <w:t>Salmeterol-fluticasone (Advair), formoterol-budesonide (Symbicort), and formoterol-mometasone (Dulera) are long-acting beta2 agonists products combined with a steroid in a single inhaler that are used for treatment of moderate-to-severe asthma. The LABA-only versions of these drugs are salmeterol (Serevent Diskus) and formoterol (Foradil Aerolizer</w:t>
      </w:r>
      <w:r w:rsidR="002D067D" w:rsidRPr="00BD5C53">
        <w:rPr>
          <w:rFonts w:asciiTheme="majorBidi" w:hAnsiTheme="majorBidi" w:cstheme="majorBidi"/>
          <w:sz w:val="24"/>
          <w:szCs w:val="24"/>
        </w:rPr>
        <w:t xml:space="preserve">) </w:t>
      </w:r>
      <w:r w:rsidR="00DC38E1" w:rsidRPr="00BD5C53">
        <w:rPr>
          <w:rFonts w:asciiTheme="majorBidi" w:hAnsiTheme="majorBidi" w:cs="Times New Roman"/>
          <w:sz w:val="24"/>
          <w:szCs w:val="24"/>
        </w:rPr>
        <w:t xml:space="preserve">Salpeter </w:t>
      </w:r>
      <w:r w:rsidR="00DC38E1" w:rsidRPr="00B37812">
        <w:rPr>
          <w:rFonts w:asciiTheme="majorBidi" w:hAnsiTheme="majorBidi" w:cs="Times New Roman"/>
          <w:i/>
          <w:iCs/>
          <w:sz w:val="24"/>
          <w:szCs w:val="24"/>
        </w:rPr>
        <w:t>et</w:t>
      </w:r>
      <w:r w:rsidR="00B37812" w:rsidRPr="00B37812">
        <w:rPr>
          <w:rFonts w:asciiTheme="majorBidi" w:hAnsiTheme="majorBidi" w:cs="Times New Roman"/>
          <w:i/>
          <w:iCs/>
          <w:sz w:val="24"/>
          <w:szCs w:val="24"/>
        </w:rPr>
        <w:t xml:space="preserve"> </w:t>
      </w:r>
      <w:r w:rsidR="00DC38E1" w:rsidRPr="00B37812">
        <w:rPr>
          <w:rFonts w:asciiTheme="majorBidi" w:hAnsiTheme="majorBidi" w:cs="Times New Roman"/>
          <w:i/>
          <w:iCs/>
          <w:sz w:val="24"/>
          <w:szCs w:val="24"/>
        </w:rPr>
        <w:t>al.,</w:t>
      </w:r>
      <w:r w:rsidR="00B37812">
        <w:rPr>
          <w:rFonts w:asciiTheme="majorBidi" w:hAnsiTheme="majorBidi" w:cs="Times New Roman"/>
          <w:i/>
          <w:iCs/>
          <w:sz w:val="24"/>
          <w:szCs w:val="24"/>
        </w:rPr>
        <w:t xml:space="preserve"> </w:t>
      </w:r>
      <w:r w:rsidR="00DC38E1" w:rsidRPr="00BD5C53">
        <w:rPr>
          <w:rFonts w:asciiTheme="majorBidi" w:hAnsiTheme="majorBidi" w:cs="Times New Roman"/>
          <w:sz w:val="24"/>
          <w:szCs w:val="24"/>
        </w:rPr>
        <w:t>2006)</w:t>
      </w:r>
      <w:r w:rsidR="00DC38E1" w:rsidRPr="00BD5C53">
        <w:rPr>
          <w:sz w:val="24"/>
          <w:szCs w:val="24"/>
        </w:rPr>
        <w:t xml:space="preserve"> </w:t>
      </w:r>
      <w:r w:rsidR="00DC38E1" w:rsidRPr="00BD5C53">
        <w:rPr>
          <w:rFonts w:asciiTheme="majorBidi" w:hAnsiTheme="majorBidi" w:cs="Times New Roman"/>
          <w:sz w:val="24"/>
          <w:szCs w:val="24"/>
        </w:rPr>
        <w:t xml:space="preserve"> (Sindi </w:t>
      </w:r>
      <w:r w:rsidR="00B37812">
        <w:rPr>
          <w:rFonts w:asciiTheme="majorBidi" w:hAnsiTheme="majorBidi" w:cs="Times New Roman"/>
          <w:i/>
          <w:iCs/>
          <w:sz w:val="24"/>
          <w:szCs w:val="24"/>
        </w:rPr>
        <w:t xml:space="preserve">et al., </w:t>
      </w:r>
      <w:r w:rsidR="00DC38E1" w:rsidRPr="00BD5C53">
        <w:rPr>
          <w:rFonts w:asciiTheme="majorBidi" w:hAnsiTheme="majorBidi" w:cs="Times New Roman"/>
          <w:sz w:val="24"/>
          <w:szCs w:val="24"/>
        </w:rPr>
        <w:t>2009)</w:t>
      </w:r>
    </w:p>
    <w:p w:rsidR="000500D7" w:rsidRPr="00BD5C53" w:rsidRDefault="0093033F" w:rsidP="00B37812">
      <w:pPr>
        <w:bidi w:val="0"/>
        <w:spacing w:after="0" w:line="240" w:lineRule="auto"/>
        <w:ind w:left="84" w:firstLine="366"/>
        <w:jc w:val="both"/>
        <w:rPr>
          <w:rFonts w:asciiTheme="majorBidi" w:hAnsiTheme="majorBidi" w:cs="Times New Roman"/>
          <w:sz w:val="24"/>
          <w:szCs w:val="24"/>
        </w:rPr>
      </w:pPr>
      <w:r w:rsidRPr="00BD5C53">
        <w:rPr>
          <w:rFonts w:asciiTheme="majorBidi" w:hAnsiTheme="majorBidi" w:cs="Times New Roman"/>
          <w:sz w:val="24"/>
          <w:szCs w:val="24"/>
        </w:rPr>
        <w:t>this study represent unacceptable high level of asthmatic  patient with poor asthma control , with the vast majority of patients not received appropriate diagnosis , treatement and failing to achieve the goals of control set . this places</w:t>
      </w:r>
      <w:r w:rsidR="00881F57" w:rsidRPr="00BD5C53">
        <w:rPr>
          <w:rFonts w:asciiTheme="majorBidi" w:hAnsiTheme="majorBidi" w:cs="Times New Roman"/>
          <w:sz w:val="24"/>
          <w:szCs w:val="24"/>
        </w:rPr>
        <w:t xml:space="preserve"> a great burden on the health care system and society and loss of time from work ,therefore we need to educate doctors and patients that, by following an asthma management strategy to achieve and maintain control of the disease.</w:t>
      </w:r>
    </w:p>
    <w:p w:rsidR="000500D7" w:rsidRPr="00B37812" w:rsidRDefault="009E6B31" w:rsidP="00B37812">
      <w:pPr>
        <w:bidi w:val="0"/>
        <w:spacing w:after="0" w:line="240" w:lineRule="auto"/>
        <w:ind w:left="84"/>
        <w:jc w:val="both"/>
        <w:rPr>
          <w:rFonts w:asciiTheme="majorBidi" w:hAnsiTheme="majorBidi" w:cs="Times New Roman"/>
          <w:b/>
          <w:bCs/>
          <w:sz w:val="28"/>
          <w:szCs w:val="28"/>
        </w:rPr>
      </w:pPr>
      <w:r w:rsidRPr="00B37812">
        <w:rPr>
          <w:rFonts w:asciiTheme="majorBidi" w:hAnsiTheme="majorBidi" w:cs="Times New Roman"/>
          <w:b/>
          <w:bCs/>
          <w:sz w:val="28"/>
          <w:szCs w:val="28"/>
        </w:rPr>
        <w:t>References</w:t>
      </w:r>
    </w:p>
    <w:p w:rsidR="00B37812" w:rsidRPr="00BD5C53" w:rsidRDefault="00B37812" w:rsidP="00B37812">
      <w:pPr>
        <w:bidi w:val="0"/>
        <w:spacing w:after="0" w:line="240" w:lineRule="auto"/>
        <w:ind w:left="540" w:hanging="456"/>
        <w:jc w:val="both"/>
        <w:rPr>
          <w:rFonts w:asciiTheme="majorBidi" w:hAnsiTheme="majorBidi" w:cstheme="majorBidi"/>
          <w:sz w:val="24"/>
          <w:szCs w:val="24"/>
        </w:rPr>
      </w:pPr>
      <w:r w:rsidRPr="00BD5C53">
        <w:rPr>
          <w:rFonts w:asciiTheme="majorBidi" w:hAnsiTheme="majorBidi" w:cstheme="majorBidi"/>
          <w:sz w:val="24"/>
          <w:szCs w:val="24"/>
        </w:rPr>
        <w:t>Aberg N, Engstrom I. Natural history of allergic diseases in children Acta Paediatr Scand. 1990;79(2):206-11</w:t>
      </w:r>
    </w:p>
    <w:p w:rsidR="00B37812" w:rsidRPr="00BD5C53" w:rsidRDefault="00B37812" w:rsidP="00B37812">
      <w:pPr>
        <w:bidi w:val="0"/>
        <w:spacing w:after="0" w:line="240" w:lineRule="auto"/>
        <w:ind w:left="540" w:hanging="456"/>
        <w:jc w:val="both"/>
        <w:rPr>
          <w:rFonts w:asciiTheme="majorBidi" w:hAnsiTheme="majorBidi" w:cstheme="majorBidi"/>
          <w:sz w:val="24"/>
          <w:szCs w:val="24"/>
        </w:rPr>
      </w:pPr>
      <w:r w:rsidRPr="00BD5C53">
        <w:rPr>
          <w:rFonts w:asciiTheme="majorBidi" w:hAnsiTheme="majorBidi" w:cs="Times New Roman"/>
          <w:sz w:val="24"/>
          <w:szCs w:val="24"/>
        </w:rPr>
        <w:t>Adams R, Wakefield M, Wilson D, Parsons J, Campbell D, Smith B, et al. Quality of life in asthma: a comparison of community and hospital asthma patients. J Asthma. 2001;38(3):205-14</w:t>
      </w:r>
    </w:p>
    <w:p w:rsidR="00B37812" w:rsidRPr="00BD5C53" w:rsidRDefault="00B37812" w:rsidP="00B37812">
      <w:pPr>
        <w:bidi w:val="0"/>
        <w:spacing w:after="0" w:line="240" w:lineRule="auto"/>
        <w:ind w:left="540" w:hanging="456"/>
        <w:jc w:val="both"/>
        <w:rPr>
          <w:rFonts w:asciiTheme="majorBidi" w:hAnsiTheme="majorBidi" w:cstheme="majorBidi"/>
          <w:sz w:val="24"/>
          <w:szCs w:val="24"/>
          <w:rtl/>
        </w:rPr>
      </w:pPr>
      <w:r w:rsidRPr="00BD5C53">
        <w:rPr>
          <w:rFonts w:asciiTheme="majorBidi" w:hAnsiTheme="majorBidi" w:cstheme="majorBidi"/>
          <w:sz w:val="24"/>
          <w:szCs w:val="24"/>
        </w:rPr>
        <w:lastRenderedPageBreak/>
        <w:t xml:space="preserve">Ameille J, Pauli G, Calastreng-Crinquand A, </w:t>
      </w:r>
      <w:r w:rsidRPr="00BD5C53">
        <w:rPr>
          <w:rFonts w:asciiTheme="majorBidi" w:hAnsiTheme="majorBidi" w:cstheme="majorBidi"/>
          <w:i/>
          <w:iCs/>
          <w:sz w:val="24"/>
          <w:szCs w:val="24"/>
        </w:rPr>
        <w:t>et al</w:t>
      </w:r>
      <w:r w:rsidRPr="00BD5C53">
        <w:rPr>
          <w:rFonts w:asciiTheme="majorBidi" w:hAnsiTheme="majorBidi" w:cstheme="majorBidi"/>
          <w:sz w:val="24"/>
          <w:szCs w:val="24"/>
        </w:rPr>
        <w:t>. (February 2003). "Reported incidence of occupational asthma in France, 1996–99: the ONAP programme". Occup Environ Med 60 (2): 136–41. doi:10.1136/oem.60.2.136</w:t>
      </w:r>
    </w:p>
    <w:p w:rsidR="00B37812" w:rsidRPr="00BD5C53" w:rsidRDefault="00B37812" w:rsidP="00B37812">
      <w:pPr>
        <w:bidi w:val="0"/>
        <w:spacing w:after="0" w:line="240" w:lineRule="auto"/>
        <w:ind w:left="540" w:hanging="456"/>
        <w:jc w:val="both"/>
        <w:rPr>
          <w:rFonts w:asciiTheme="majorBidi" w:hAnsiTheme="majorBidi" w:cstheme="majorBidi"/>
          <w:sz w:val="24"/>
          <w:szCs w:val="24"/>
        </w:rPr>
      </w:pPr>
      <w:r w:rsidRPr="00BD5C53">
        <w:rPr>
          <w:rFonts w:asciiTheme="majorBidi" w:hAnsiTheme="majorBidi" w:cs="Times New Roman"/>
          <w:sz w:val="24"/>
          <w:szCs w:val="24"/>
        </w:rPr>
        <w:t>Bateman ED, Boushey HA, Bousquet J, Busse WW, Clark TJ, Pauwels RA, et al. Can guideline-defined asthma control be achieved? The Gaining Optimal Asthma ControL study. Am J Respir Crit Care Med. 2004;170(8):836-44</w:t>
      </w:r>
      <w:r w:rsidRPr="00BD5C53">
        <w:rPr>
          <w:rFonts w:asciiTheme="majorBidi" w:hAnsiTheme="majorBidi" w:cstheme="majorBidi"/>
          <w:sz w:val="24"/>
          <w:szCs w:val="24"/>
        </w:rPr>
        <w:t>Chalmers GW, Macleod KJ, Little SA, et al. Influence of Cigarette Smoking on Inhaled Corticosteroids Treatment in Mild Asthma. Thorax. 2002; 57: 226-230</w:t>
      </w:r>
    </w:p>
    <w:p w:rsidR="00B37812" w:rsidRPr="00BD5C53" w:rsidRDefault="00B37812" w:rsidP="00B37812">
      <w:pPr>
        <w:bidi w:val="0"/>
        <w:spacing w:after="0" w:line="240" w:lineRule="auto"/>
        <w:ind w:left="540" w:hanging="456"/>
        <w:jc w:val="both"/>
        <w:rPr>
          <w:rFonts w:asciiTheme="majorBidi" w:hAnsiTheme="majorBidi" w:cstheme="majorBidi"/>
          <w:sz w:val="24"/>
          <w:szCs w:val="24"/>
        </w:rPr>
      </w:pPr>
      <w:r w:rsidRPr="00BD5C53">
        <w:rPr>
          <w:rFonts w:asciiTheme="majorBidi" w:hAnsiTheme="majorBidi" w:cstheme="majorBidi"/>
          <w:sz w:val="24"/>
          <w:szCs w:val="24"/>
        </w:rPr>
        <w:t xml:space="preserve">Boutin-Forzano S, Moreau D, Kalaboka S, </w:t>
      </w:r>
      <w:r w:rsidRPr="00BD5C53">
        <w:rPr>
          <w:rFonts w:asciiTheme="majorBidi" w:hAnsiTheme="majorBidi" w:cstheme="majorBidi"/>
          <w:i/>
          <w:iCs/>
          <w:sz w:val="24"/>
          <w:szCs w:val="24"/>
        </w:rPr>
        <w:t>et al</w:t>
      </w:r>
      <w:r w:rsidRPr="00BD5C53">
        <w:rPr>
          <w:rFonts w:asciiTheme="majorBidi" w:hAnsiTheme="majorBidi" w:cstheme="majorBidi"/>
          <w:sz w:val="24"/>
          <w:szCs w:val="24"/>
        </w:rPr>
        <w:t>. Reported Prevalence and Co-morbidity of Asthma, Chronic Bronchitis and Emphysema: A Pan-European Estimation. Int J Tuberc Lung Dis. 2007; 11(6): 695-7025. Goksö E, Amark M, Alm B, Gustafsson PM, Wennergren G. The Impact of Pre– and Post-natal Smoke Exposure on Future Asthma and Bronchial Hyper-responsiveness. Acta Paediatrica. 2007; 96(7): 1030-1035</w:t>
      </w:r>
    </w:p>
    <w:p w:rsidR="00B37812" w:rsidRPr="00BD5C53" w:rsidRDefault="00B37812" w:rsidP="00B37812">
      <w:pPr>
        <w:bidi w:val="0"/>
        <w:spacing w:after="0" w:line="240" w:lineRule="auto"/>
        <w:ind w:left="540" w:hanging="456"/>
        <w:jc w:val="both"/>
        <w:rPr>
          <w:rFonts w:asciiTheme="majorBidi" w:hAnsiTheme="majorBidi" w:cstheme="majorBidi"/>
          <w:sz w:val="24"/>
          <w:szCs w:val="24"/>
          <w:rtl/>
        </w:rPr>
      </w:pPr>
      <w:r w:rsidRPr="00BD5C53">
        <w:rPr>
          <w:rFonts w:asciiTheme="majorBidi" w:hAnsiTheme="majorBidi" w:cstheme="majorBidi"/>
          <w:sz w:val="24"/>
          <w:szCs w:val="24"/>
        </w:rPr>
        <w:t>British Guideline on the Management of Asthma. Thorax 2003;58(Suppl: i1-94)</w:t>
      </w:r>
    </w:p>
    <w:p w:rsidR="00B37812" w:rsidRPr="00BD5C53" w:rsidRDefault="00B37812" w:rsidP="00B37812">
      <w:pPr>
        <w:bidi w:val="0"/>
        <w:spacing w:after="0" w:line="240" w:lineRule="auto"/>
        <w:ind w:left="540" w:hanging="456"/>
        <w:jc w:val="both"/>
        <w:rPr>
          <w:rFonts w:asciiTheme="majorBidi" w:hAnsiTheme="majorBidi" w:cstheme="majorBidi"/>
          <w:sz w:val="24"/>
          <w:szCs w:val="24"/>
          <w:rtl/>
        </w:rPr>
      </w:pPr>
      <w:r w:rsidRPr="00BD5C53">
        <w:rPr>
          <w:rFonts w:asciiTheme="majorBidi" w:hAnsiTheme="majorBidi" w:cstheme="majorBidi"/>
          <w:sz w:val="24"/>
          <w:szCs w:val="24"/>
        </w:rPr>
        <w:t>Camargo CA, Weiss ST, Zhang S, Willett WC, Speizer FE. Prospective Study of Body Mass Index, Weight Change, and Risk of Adult-onset Asthma in Women. Arch Intern Med. 1999; 159: 2582-2588</w:t>
      </w:r>
    </w:p>
    <w:p w:rsidR="00B37812" w:rsidRPr="00BD5C53" w:rsidRDefault="00B37812" w:rsidP="00B37812">
      <w:pPr>
        <w:bidi w:val="0"/>
        <w:spacing w:after="0" w:line="240" w:lineRule="auto"/>
        <w:ind w:left="540" w:hanging="456"/>
        <w:jc w:val="both"/>
        <w:rPr>
          <w:rFonts w:asciiTheme="majorBidi" w:hAnsiTheme="majorBidi" w:cstheme="majorBidi"/>
          <w:sz w:val="24"/>
          <w:szCs w:val="24"/>
        </w:rPr>
      </w:pPr>
      <w:r w:rsidRPr="00BD5C53">
        <w:rPr>
          <w:rFonts w:asciiTheme="majorBidi" w:hAnsiTheme="majorBidi" w:cstheme="majorBidi"/>
          <w:sz w:val="24"/>
          <w:szCs w:val="24"/>
        </w:rPr>
        <w:t>Carroll CL, Bhandari A, Zucker AR, Schramm CM. Childhood Obesity Increases Duration of Therapy During Severe Asthma Exacerbations. Pediatr Crit Care Med. 2006; 7: 527-531</w:t>
      </w:r>
    </w:p>
    <w:p w:rsidR="00B37812" w:rsidRPr="00BD5C53" w:rsidRDefault="00B37812" w:rsidP="00B37812">
      <w:pPr>
        <w:bidi w:val="0"/>
        <w:spacing w:after="0" w:line="240" w:lineRule="auto"/>
        <w:ind w:left="540" w:hanging="456"/>
        <w:jc w:val="both"/>
        <w:rPr>
          <w:rFonts w:asciiTheme="majorBidi" w:hAnsiTheme="majorBidi" w:cstheme="majorBidi"/>
          <w:sz w:val="24"/>
          <w:szCs w:val="24"/>
        </w:rPr>
      </w:pPr>
      <w:r w:rsidRPr="00BD5C53">
        <w:rPr>
          <w:rFonts w:asciiTheme="majorBidi" w:hAnsiTheme="majorBidi" w:cstheme="majorBidi"/>
          <w:sz w:val="24"/>
          <w:szCs w:val="24"/>
        </w:rPr>
        <w:t>Castro-Rodriguez JA, Holberg CJ, Wright AL, Martinez FD. A clinical index to define risk of asthma in young children with recurrent wheezing. Am J Respir Crit Care Med 2000;162(4 Pt 1):1403-6</w:t>
      </w:r>
    </w:p>
    <w:p w:rsidR="00B37812" w:rsidRPr="00BD5C53" w:rsidRDefault="00B37812" w:rsidP="00B37812">
      <w:pPr>
        <w:bidi w:val="0"/>
        <w:spacing w:after="0" w:line="240" w:lineRule="auto"/>
        <w:ind w:left="540" w:hanging="456"/>
        <w:jc w:val="both"/>
        <w:rPr>
          <w:rFonts w:asciiTheme="majorBidi" w:hAnsiTheme="majorBidi" w:cstheme="majorBidi"/>
          <w:sz w:val="24"/>
          <w:szCs w:val="24"/>
        </w:rPr>
      </w:pPr>
      <w:r w:rsidRPr="00BD5C53">
        <w:rPr>
          <w:rFonts w:asciiTheme="majorBidi" w:hAnsiTheme="majorBidi" w:cstheme="majorBidi"/>
          <w:sz w:val="24"/>
          <w:szCs w:val="24"/>
        </w:rPr>
        <w:t>Chan-Yeung M. Asthma, a disease of rich and poor. Int J Tuberc Lung Dis 2003, 7:409</w:t>
      </w:r>
    </w:p>
    <w:p w:rsidR="00B37812" w:rsidRPr="00BD5C53" w:rsidRDefault="00B37812" w:rsidP="00B37812">
      <w:pPr>
        <w:bidi w:val="0"/>
        <w:spacing w:after="0" w:line="240" w:lineRule="auto"/>
        <w:ind w:left="540" w:hanging="456"/>
        <w:jc w:val="both"/>
        <w:rPr>
          <w:rFonts w:asciiTheme="majorBidi" w:hAnsiTheme="majorBidi" w:cstheme="majorBidi"/>
          <w:sz w:val="24"/>
          <w:szCs w:val="24"/>
        </w:rPr>
      </w:pPr>
      <w:r w:rsidRPr="00BD5C53">
        <w:rPr>
          <w:rFonts w:asciiTheme="majorBidi" w:hAnsiTheme="majorBidi" w:cstheme="majorBidi"/>
          <w:sz w:val="24"/>
          <w:szCs w:val="24"/>
        </w:rPr>
        <w:t>Chapman KR, Boulet LP, Rea RM, Franssen E. Suboptimal Asthma Control: Prevalence, Detection and Consequences in General Practice. Eur Respir J. 2008; 31: 320-325</w:t>
      </w:r>
    </w:p>
    <w:p w:rsidR="00B37812" w:rsidRPr="00BD5C53" w:rsidRDefault="00B37812" w:rsidP="00B37812">
      <w:pPr>
        <w:bidi w:val="0"/>
        <w:spacing w:after="0" w:line="240" w:lineRule="auto"/>
        <w:ind w:left="540" w:hanging="456"/>
        <w:jc w:val="both"/>
        <w:rPr>
          <w:rFonts w:asciiTheme="majorBidi" w:hAnsiTheme="majorBidi" w:cs="Times New Roman"/>
          <w:sz w:val="24"/>
          <w:szCs w:val="24"/>
        </w:rPr>
      </w:pPr>
      <w:r w:rsidRPr="00BD5C53">
        <w:rPr>
          <w:rFonts w:asciiTheme="majorBidi" w:hAnsiTheme="majorBidi" w:cs="Times New Roman"/>
          <w:sz w:val="24"/>
          <w:szCs w:val="24"/>
        </w:rPr>
        <w:t>DiFranza JR, Aligne CA, Weitzman M. Prenatal and Postnatal Environmental Tobacco Smoke Exposure and Children's Health. Pediatrics. 2004; 113: 1007-1015</w:t>
      </w:r>
    </w:p>
    <w:p w:rsidR="00B37812" w:rsidRPr="00BD5C53" w:rsidRDefault="00B37812" w:rsidP="00B37812">
      <w:pPr>
        <w:bidi w:val="0"/>
        <w:spacing w:after="0" w:line="240" w:lineRule="auto"/>
        <w:ind w:left="540" w:hanging="456"/>
        <w:jc w:val="both"/>
        <w:rPr>
          <w:rFonts w:asciiTheme="majorBidi" w:hAnsiTheme="majorBidi" w:cs="Times New Roman"/>
          <w:sz w:val="24"/>
          <w:szCs w:val="24"/>
        </w:rPr>
      </w:pPr>
      <w:r w:rsidRPr="00BD5C53">
        <w:rPr>
          <w:rFonts w:asciiTheme="majorBidi" w:hAnsiTheme="majorBidi" w:cs="Times New Roman"/>
          <w:sz w:val="24"/>
          <w:szCs w:val="24"/>
        </w:rPr>
        <w:t>Eagan TM, Brogger JC, Eide GE</w:t>
      </w:r>
      <w:r w:rsidRPr="00BD5C53">
        <w:rPr>
          <w:rFonts w:asciiTheme="majorBidi" w:hAnsiTheme="majorBidi" w:cs="Times New Roman"/>
          <w:i/>
          <w:iCs/>
          <w:sz w:val="24"/>
          <w:szCs w:val="24"/>
        </w:rPr>
        <w:t>, et al</w:t>
      </w:r>
      <w:r w:rsidRPr="00BD5C53">
        <w:rPr>
          <w:rFonts w:asciiTheme="majorBidi" w:hAnsiTheme="majorBidi" w:cs="Times New Roman"/>
          <w:sz w:val="24"/>
          <w:szCs w:val="24"/>
        </w:rPr>
        <w:t>.The incidence of adult asthma: a review. Int J Tuberc Lung Dis 2005; 9: 603–612</w:t>
      </w:r>
    </w:p>
    <w:p w:rsidR="00B37812" w:rsidRPr="00BD5C53" w:rsidRDefault="00B37812" w:rsidP="00B37812">
      <w:pPr>
        <w:bidi w:val="0"/>
        <w:spacing w:after="0" w:line="240" w:lineRule="auto"/>
        <w:ind w:left="540" w:hanging="456"/>
        <w:jc w:val="both"/>
        <w:rPr>
          <w:rFonts w:asciiTheme="majorBidi" w:hAnsiTheme="majorBidi" w:cs="Times New Roman"/>
          <w:sz w:val="24"/>
          <w:szCs w:val="24"/>
        </w:rPr>
      </w:pPr>
      <w:r w:rsidRPr="00BD5C53">
        <w:rPr>
          <w:rFonts w:asciiTheme="majorBidi" w:hAnsiTheme="majorBidi" w:cs="Times New Roman"/>
          <w:sz w:val="24"/>
          <w:szCs w:val="24"/>
        </w:rPr>
        <w:t>Eisner MD, Iribarren C. The Influence of Cigarette Smoking on Adult Asthma Outcomes. Nicotine Tob Res 2007,9(1):53-56.</w:t>
      </w:r>
    </w:p>
    <w:p w:rsidR="00B37812" w:rsidRPr="00BD5C53" w:rsidRDefault="00B37812" w:rsidP="00B37812">
      <w:pPr>
        <w:bidi w:val="0"/>
        <w:spacing w:after="0" w:line="240" w:lineRule="auto"/>
        <w:ind w:left="540" w:hanging="456"/>
        <w:jc w:val="both"/>
        <w:rPr>
          <w:rFonts w:asciiTheme="majorBidi" w:hAnsiTheme="majorBidi" w:cs="Times New Roman"/>
          <w:sz w:val="24"/>
          <w:szCs w:val="24"/>
        </w:rPr>
      </w:pPr>
      <w:r w:rsidRPr="00BD5C53">
        <w:rPr>
          <w:rFonts w:asciiTheme="majorBidi" w:hAnsiTheme="majorBidi" w:cs="Times New Roman"/>
          <w:sz w:val="24"/>
          <w:szCs w:val="24"/>
        </w:rPr>
        <w:t>Ford ES, Mannino DM, Redd SC, Mokdad AH. Body Mass Index and Asthma Incidence Among USA Adults Eur Respir J. 2004; 24: 740-744</w:t>
      </w:r>
    </w:p>
    <w:p w:rsidR="00B37812" w:rsidRPr="00BD5C53" w:rsidRDefault="00B37812" w:rsidP="00B37812">
      <w:pPr>
        <w:bidi w:val="0"/>
        <w:spacing w:after="0" w:line="240" w:lineRule="auto"/>
        <w:ind w:left="540" w:hanging="456"/>
        <w:jc w:val="both"/>
        <w:rPr>
          <w:rFonts w:asciiTheme="majorBidi" w:hAnsiTheme="majorBidi" w:cs="Times New Roman"/>
          <w:sz w:val="24"/>
          <w:szCs w:val="24"/>
        </w:rPr>
      </w:pPr>
      <w:r w:rsidRPr="00BD5C53">
        <w:rPr>
          <w:rFonts w:asciiTheme="majorBidi" w:hAnsiTheme="majorBidi" w:cs="Times New Roman"/>
          <w:sz w:val="24"/>
          <w:szCs w:val="24"/>
        </w:rPr>
        <w:t>Gilmour MI, Jaakkola MS, London SJ, Nel AE, Rogers CA. How Exposure to Environmental Tobacco Smoke Outdoor Air Pollutants, and Increased Pollen Burdens Influences the Incidence of Asthma .Environ Health Perspect. 2006; 114(4): 627-633</w:t>
      </w:r>
    </w:p>
    <w:p w:rsidR="00B37812" w:rsidRPr="00BD5C53" w:rsidRDefault="00B37812" w:rsidP="00B37812">
      <w:pPr>
        <w:bidi w:val="0"/>
        <w:spacing w:after="0" w:line="240" w:lineRule="auto"/>
        <w:ind w:left="540" w:hanging="456"/>
        <w:jc w:val="both"/>
        <w:rPr>
          <w:rFonts w:asciiTheme="majorBidi" w:hAnsiTheme="majorBidi" w:cs="Times New Roman"/>
          <w:sz w:val="24"/>
          <w:szCs w:val="24"/>
          <w:rtl/>
        </w:rPr>
      </w:pPr>
      <w:r w:rsidRPr="00BD5C53">
        <w:rPr>
          <w:rFonts w:asciiTheme="majorBidi" w:hAnsiTheme="majorBidi" w:cs="Times New Roman"/>
          <w:sz w:val="24"/>
          <w:szCs w:val="24"/>
        </w:rPr>
        <w:t>Global Initiative for Asthma. Global Strategy for Asthma Management and Prevention. Bethesda: National Institutes of Health; 2009</w:t>
      </w:r>
    </w:p>
    <w:p w:rsidR="00B37812" w:rsidRPr="00BD5C53" w:rsidRDefault="00B37812" w:rsidP="00B37812">
      <w:pPr>
        <w:bidi w:val="0"/>
        <w:spacing w:after="0" w:line="240" w:lineRule="auto"/>
        <w:ind w:left="540" w:hanging="456"/>
        <w:jc w:val="both"/>
        <w:rPr>
          <w:rFonts w:asciiTheme="majorBidi" w:hAnsiTheme="majorBidi" w:cs="Times New Roman"/>
          <w:sz w:val="24"/>
          <w:szCs w:val="24"/>
          <w:rtl/>
        </w:rPr>
      </w:pPr>
      <w:r w:rsidRPr="00BD5C53">
        <w:rPr>
          <w:rFonts w:asciiTheme="majorBidi" w:hAnsiTheme="majorBidi" w:cs="Times New Roman"/>
          <w:sz w:val="24"/>
          <w:szCs w:val="24"/>
        </w:rPr>
        <w:t xml:space="preserve">Guidelines for the Diagnosis and Management of Asthma (EPR-3 2007). NIH Item 08-4051. Expert Panel Report 3: US Department of Health and Human Services, National Institutes of Health, National Heart, Lung, and Blood Institute. </w:t>
      </w:r>
    </w:p>
    <w:p w:rsidR="00B37812" w:rsidRPr="00BD5C53" w:rsidRDefault="00B37812" w:rsidP="00B37812">
      <w:pPr>
        <w:bidi w:val="0"/>
        <w:spacing w:after="0" w:line="240" w:lineRule="auto"/>
        <w:ind w:left="540" w:hanging="456"/>
        <w:jc w:val="both"/>
        <w:rPr>
          <w:rFonts w:asciiTheme="majorBidi" w:hAnsiTheme="majorBidi" w:cs="Times New Roman"/>
          <w:sz w:val="24"/>
          <w:szCs w:val="24"/>
          <w:rtl/>
        </w:rPr>
      </w:pPr>
      <w:r w:rsidRPr="00BD5C53">
        <w:rPr>
          <w:rFonts w:asciiTheme="majorBidi" w:hAnsiTheme="majorBidi" w:cs="Times New Roman"/>
          <w:sz w:val="24"/>
          <w:szCs w:val="24"/>
        </w:rPr>
        <w:t>Jason Corburn Jeffrey Osleeb Michael Porter .Urban asthma and the neighborhood environment in New York City ,2004</w:t>
      </w:r>
    </w:p>
    <w:p w:rsidR="00B37812" w:rsidRPr="00BD5C53" w:rsidRDefault="00B37812" w:rsidP="00B37812">
      <w:pPr>
        <w:bidi w:val="0"/>
        <w:spacing w:after="0" w:line="240" w:lineRule="auto"/>
        <w:ind w:left="540" w:hanging="456"/>
        <w:jc w:val="both"/>
        <w:rPr>
          <w:rFonts w:asciiTheme="majorBidi" w:hAnsiTheme="majorBidi" w:cs="Times New Roman"/>
          <w:sz w:val="24"/>
          <w:szCs w:val="24"/>
        </w:rPr>
      </w:pPr>
      <w:r w:rsidRPr="00BD5C53">
        <w:rPr>
          <w:rFonts w:asciiTheme="majorBidi" w:hAnsiTheme="majorBidi" w:cs="Times New Roman"/>
          <w:sz w:val="24"/>
          <w:szCs w:val="24"/>
        </w:rPr>
        <w:t>Jeffery PK, Turato G, Saetta M.,</w:t>
      </w:r>
      <w:r w:rsidRPr="00BD5C53">
        <w:rPr>
          <w:rFonts w:asciiTheme="majorBidi" w:hAnsiTheme="majorBidi" w:cs="Times New Roman"/>
          <w:i/>
          <w:iCs/>
          <w:sz w:val="24"/>
          <w:szCs w:val="24"/>
        </w:rPr>
        <w:t>et al</w:t>
      </w:r>
      <w:r w:rsidRPr="00BD5C53">
        <w:rPr>
          <w:rFonts w:asciiTheme="majorBidi" w:hAnsiTheme="majorBidi" w:cs="Times New Roman"/>
          <w:sz w:val="24"/>
          <w:szCs w:val="24"/>
        </w:rPr>
        <w:t xml:space="preserve"> . Pathology of asthma. Asthma. European Respiratory Monograph. 2003;(23):114-25</w:t>
      </w:r>
    </w:p>
    <w:p w:rsidR="00B37812" w:rsidRPr="00BD5C53" w:rsidRDefault="00B37812" w:rsidP="00B37812">
      <w:pPr>
        <w:bidi w:val="0"/>
        <w:spacing w:after="0" w:line="240" w:lineRule="auto"/>
        <w:ind w:left="540" w:hanging="456"/>
        <w:jc w:val="both"/>
        <w:rPr>
          <w:rFonts w:asciiTheme="majorBidi" w:hAnsiTheme="majorBidi" w:cs="Times New Roman"/>
          <w:sz w:val="24"/>
          <w:szCs w:val="24"/>
        </w:rPr>
      </w:pPr>
      <w:r w:rsidRPr="00BD5C53">
        <w:rPr>
          <w:rFonts w:asciiTheme="majorBidi" w:hAnsiTheme="majorBidi" w:cs="Times New Roman"/>
          <w:sz w:val="24"/>
          <w:szCs w:val="24"/>
        </w:rPr>
        <w:t>Jessica A. Kynyk, John G. Mastronarde, Jennifer W. McCallister Asthma, the Sex Difference2011 shore SA Obesity and asthma: possible mechanisms. J Allergy Clin Immunol 2008; 121: 1087–1093</w:t>
      </w:r>
    </w:p>
    <w:p w:rsidR="00B37812" w:rsidRPr="00BD5C53" w:rsidRDefault="00B37812" w:rsidP="00B37812">
      <w:pPr>
        <w:bidi w:val="0"/>
        <w:spacing w:after="0" w:line="240" w:lineRule="auto"/>
        <w:ind w:left="540" w:hanging="456"/>
        <w:jc w:val="both"/>
        <w:rPr>
          <w:rFonts w:asciiTheme="majorBidi" w:hAnsiTheme="majorBidi" w:cs="Times New Roman"/>
          <w:sz w:val="24"/>
          <w:szCs w:val="24"/>
        </w:rPr>
      </w:pPr>
      <w:r w:rsidRPr="00BD5C53">
        <w:rPr>
          <w:rFonts w:asciiTheme="majorBidi" w:hAnsiTheme="majorBidi" w:cs="Times New Roman"/>
          <w:sz w:val="24"/>
          <w:szCs w:val="24"/>
        </w:rPr>
        <w:lastRenderedPageBreak/>
        <w:t>Juniper EF. Assessing asthma quality of life: its role in clinical practice. Breathe. 2005;1(3):192-205</w:t>
      </w:r>
    </w:p>
    <w:p w:rsidR="00B37812" w:rsidRPr="00BD5C53" w:rsidRDefault="00B37812" w:rsidP="00B37812">
      <w:pPr>
        <w:bidi w:val="0"/>
        <w:spacing w:after="0" w:line="240" w:lineRule="auto"/>
        <w:ind w:left="540" w:hanging="456"/>
        <w:jc w:val="both"/>
        <w:rPr>
          <w:rFonts w:asciiTheme="majorBidi" w:hAnsiTheme="majorBidi" w:cs="Times New Roman"/>
          <w:sz w:val="24"/>
          <w:szCs w:val="24"/>
          <w:rtl/>
        </w:rPr>
      </w:pPr>
      <w:r w:rsidRPr="00BD5C53">
        <w:rPr>
          <w:rFonts w:asciiTheme="majorBidi" w:hAnsiTheme="majorBidi" w:cs="Times New Roman"/>
          <w:sz w:val="24"/>
          <w:szCs w:val="24"/>
        </w:rPr>
        <w:t xml:space="preserve">Koukouli, S. </w:t>
      </w:r>
      <w:r>
        <w:rPr>
          <w:rFonts w:asciiTheme="majorBidi" w:hAnsiTheme="majorBidi" w:cs="Times New Roman"/>
          <w:sz w:val="24"/>
          <w:szCs w:val="24"/>
        </w:rPr>
        <w:t xml:space="preserve">; </w:t>
      </w:r>
      <w:r w:rsidRPr="00BD5C53">
        <w:rPr>
          <w:rFonts w:asciiTheme="majorBidi" w:hAnsiTheme="majorBidi" w:cs="Times New Roman"/>
          <w:sz w:val="24"/>
          <w:szCs w:val="24"/>
        </w:rPr>
        <w:t xml:space="preserve">Vlachonikolis IG </w:t>
      </w:r>
      <w:r>
        <w:rPr>
          <w:rFonts w:asciiTheme="majorBidi" w:hAnsiTheme="majorBidi" w:cs="Times New Roman"/>
          <w:sz w:val="24"/>
          <w:szCs w:val="24"/>
        </w:rPr>
        <w:t xml:space="preserve"> </w:t>
      </w:r>
      <w:r w:rsidRPr="00BD5C53">
        <w:rPr>
          <w:rFonts w:asciiTheme="majorBidi" w:hAnsiTheme="majorBidi" w:cs="Times New Roman"/>
          <w:sz w:val="24"/>
          <w:szCs w:val="24"/>
        </w:rPr>
        <w:t>and Philalithis</w:t>
      </w:r>
      <w:r w:rsidRPr="00B37812">
        <w:rPr>
          <w:rFonts w:asciiTheme="majorBidi" w:hAnsiTheme="majorBidi" w:cs="Times New Roman"/>
          <w:sz w:val="24"/>
          <w:szCs w:val="24"/>
        </w:rPr>
        <w:t xml:space="preserve"> </w:t>
      </w:r>
      <w:r w:rsidRPr="00BD5C53">
        <w:rPr>
          <w:rFonts w:asciiTheme="majorBidi" w:hAnsiTheme="majorBidi" w:cs="Times New Roman"/>
          <w:sz w:val="24"/>
          <w:szCs w:val="24"/>
        </w:rPr>
        <w:t>A .Socio-demographic factors and self-reported funtional status: the significance of social support ,2005</w:t>
      </w:r>
    </w:p>
    <w:p w:rsidR="00B37812" w:rsidRPr="00BD5C53" w:rsidRDefault="00B37812" w:rsidP="00B37812">
      <w:pPr>
        <w:bidi w:val="0"/>
        <w:spacing w:after="0" w:line="240" w:lineRule="auto"/>
        <w:ind w:left="540" w:hanging="456"/>
        <w:jc w:val="both"/>
        <w:rPr>
          <w:rFonts w:asciiTheme="majorBidi" w:hAnsiTheme="majorBidi" w:cs="Times New Roman"/>
          <w:sz w:val="24"/>
          <w:szCs w:val="24"/>
        </w:rPr>
      </w:pPr>
      <w:r w:rsidRPr="00BD5C53">
        <w:rPr>
          <w:rFonts w:asciiTheme="majorBidi" w:hAnsiTheme="majorBidi" w:cs="Times New Roman"/>
          <w:sz w:val="24"/>
          <w:szCs w:val="24"/>
        </w:rPr>
        <w:t>Laforest L, Van Ganse E, Devouassoux G, et al. Influences of Patients’ Characteristics and Disease Management on Asthma Control. J Allergy Clin Immunol. 2006; 117: 1404-1410</w:t>
      </w:r>
    </w:p>
    <w:p w:rsidR="00B37812" w:rsidRPr="00BD5C53" w:rsidRDefault="00B37812" w:rsidP="00B37812">
      <w:pPr>
        <w:bidi w:val="0"/>
        <w:spacing w:after="0" w:line="240" w:lineRule="auto"/>
        <w:ind w:left="540" w:hanging="456"/>
        <w:jc w:val="both"/>
        <w:rPr>
          <w:rFonts w:asciiTheme="majorBidi" w:hAnsiTheme="majorBidi" w:cs="Times New Roman"/>
          <w:sz w:val="24"/>
          <w:szCs w:val="24"/>
        </w:rPr>
      </w:pPr>
      <w:r w:rsidRPr="00BD5C53">
        <w:rPr>
          <w:rFonts w:asciiTheme="majorBidi" w:hAnsiTheme="majorBidi" w:cs="Times New Roman"/>
          <w:sz w:val="24"/>
          <w:szCs w:val="24"/>
        </w:rPr>
        <w:t>Lavoie KL, Bacon SL, Labrecque M, Cartoer A, Ditto B. Higher BMI is Associated with Worse Asthma Control and Quality of Life but not Asthma Severity. Respir Med. 2006; 100: 648-657</w:t>
      </w:r>
    </w:p>
    <w:p w:rsidR="00B37812" w:rsidRPr="00BD5C53" w:rsidRDefault="00B37812" w:rsidP="00B37812">
      <w:pPr>
        <w:bidi w:val="0"/>
        <w:spacing w:after="0" w:line="240" w:lineRule="auto"/>
        <w:ind w:left="540" w:hanging="456"/>
        <w:jc w:val="both"/>
        <w:rPr>
          <w:rFonts w:asciiTheme="majorBidi" w:hAnsiTheme="majorBidi" w:cs="Times New Roman"/>
          <w:sz w:val="24"/>
          <w:szCs w:val="24"/>
        </w:rPr>
      </w:pPr>
      <w:r w:rsidRPr="00BD5C53">
        <w:rPr>
          <w:rFonts w:asciiTheme="majorBidi" w:hAnsiTheme="majorBidi" w:cs="Times New Roman"/>
          <w:sz w:val="24"/>
          <w:szCs w:val="24"/>
        </w:rPr>
        <w:t xml:space="preserve">Lazarus SC, Chinchilli VM, Rollings NJ </w:t>
      </w:r>
      <w:r w:rsidRPr="00BD5C53">
        <w:rPr>
          <w:rFonts w:asciiTheme="majorBidi" w:hAnsiTheme="majorBidi" w:cs="Times New Roman"/>
          <w:i/>
          <w:iCs/>
          <w:sz w:val="24"/>
          <w:szCs w:val="24"/>
        </w:rPr>
        <w:t>et al</w:t>
      </w:r>
      <w:r w:rsidRPr="00BD5C53">
        <w:rPr>
          <w:rFonts w:asciiTheme="majorBidi" w:hAnsiTheme="majorBidi" w:cs="Times New Roman"/>
          <w:sz w:val="24"/>
          <w:szCs w:val="24"/>
        </w:rPr>
        <w:t>. Smoking Effects Response to Inhaled Corticosteroids or Leukotriene Receptor Antagonists in Asthma. Am J Respir Crit Care Med. 2007; 175: 783-790</w:t>
      </w:r>
    </w:p>
    <w:p w:rsidR="00B37812" w:rsidRPr="00BD5C53" w:rsidRDefault="00B37812" w:rsidP="00B37812">
      <w:pPr>
        <w:bidi w:val="0"/>
        <w:spacing w:after="0" w:line="240" w:lineRule="auto"/>
        <w:ind w:left="540" w:hanging="456"/>
        <w:jc w:val="both"/>
        <w:rPr>
          <w:rFonts w:asciiTheme="majorBidi" w:hAnsiTheme="majorBidi" w:cs="Times New Roman"/>
          <w:sz w:val="24"/>
          <w:szCs w:val="24"/>
          <w:rtl/>
        </w:rPr>
      </w:pPr>
      <w:r w:rsidRPr="00BD5C53">
        <w:rPr>
          <w:rFonts w:asciiTheme="majorBidi" w:hAnsiTheme="majorBidi" w:cs="Times New Roman"/>
          <w:sz w:val="24"/>
          <w:szCs w:val="24"/>
        </w:rPr>
        <w:t>Lemanske RF, Busse WW (February 2010). "Asthma: clinical expression and molecular mechanisms". J. Allergy Clin. Immunol. 125 (2 Suppl 2): S95–102</w:t>
      </w:r>
    </w:p>
    <w:p w:rsidR="00B37812" w:rsidRPr="00BD5C53" w:rsidRDefault="00B37812" w:rsidP="00B37812">
      <w:pPr>
        <w:bidi w:val="0"/>
        <w:spacing w:after="0" w:line="240" w:lineRule="auto"/>
        <w:ind w:left="540" w:hanging="456"/>
        <w:jc w:val="both"/>
        <w:rPr>
          <w:rFonts w:asciiTheme="majorBidi" w:hAnsiTheme="majorBidi" w:cs="Times New Roman"/>
          <w:sz w:val="24"/>
          <w:szCs w:val="24"/>
          <w:rtl/>
        </w:rPr>
      </w:pPr>
      <w:r w:rsidRPr="00BD5C53">
        <w:rPr>
          <w:rFonts w:asciiTheme="majorBidi" w:hAnsiTheme="majorBidi" w:cs="Times New Roman"/>
          <w:sz w:val="24"/>
          <w:szCs w:val="24"/>
        </w:rPr>
        <w:t>Litonjua AA, Gold DR. Asthma and Obesity: Common Early-Life Influences in the Inception of Disease. J Allergy Clin Immuno. 2008; 121: 1075-84</w:t>
      </w:r>
    </w:p>
    <w:p w:rsidR="00B37812" w:rsidRPr="00BD5C53" w:rsidRDefault="00B37812" w:rsidP="00B37812">
      <w:pPr>
        <w:bidi w:val="0"/>
        <w:spacing w:after="0" w:line="240" w:lineRule="auto"/>
        <w:ind w:left="540" w:hanging="456"/>
        <w:jc w:val="both"/>
        <w:rPr>
          <w:rFonts w:asciiTheme="majorBidi" w:hAnsiTheme="majorBidi" w:cs="Times New Roman"/>
          <w:sz w:val="24"/>
          <w:szCs w:val="24"/>
          <w:rtl/>
        </w:rPr>
      </w:pPr>
      <w:r w:rsidRPr="00BD5C53">
        <w:rPr>
          <w:rFonts w:asciiTheme="majorBidi" w:hAnsiTheme="majorBidi" w:cs="Times New Roman"/>
          <w:sz w:val="24"/>
          <w:szCs w:val="24"/>
        </w:rPr>
        <w:t xml:space="preserve">Martinez FD (2007). "Genes, environments, development and asthma: a reappraisal". Eur Respir J 29 (1): 179–84. doi:10.1183/09031936.00087906. PMID 17197483 Polosa R Knoke JD, Russo C, </w:t>
      </w:r>
      <w:r w:rsidRPr="00BD5C53">
        <w:rPr>
          <w:rFonts w:asciiTheme="majorBidi" w:hAnsiTheme="majorBidi" w:cs="Times New Roman"/>
          <w:i/>
          <w:iCs/>
          <w:sz w:val="24"/>
          <w:szCs w:val="24"/>
        </w:rPr>
        <w:t>et al</w:t>
      </w:r>
      <w:r w:rsidRPr="00BD5C53">
        <w:rPr>
          <w:rFonts w:asciiTheme="majorBidi" w:hAnsiTheme="majorBidi" w:cs="Times New Roman"/>
          <w:sz w:val="24"/>
          <w:szCs w:val="24"/>
        </w:rPr>
        <w:t xml:space="preserve"> J Allergy Clin Immunol 2008; 121: 1428–1434</w:t>
      </w:r>
    </w:p>
    <w:p w:rsidR="00B37812" w:rsidRPr="00BD5C53" w:rsidRDefault="00B37812" w:rsidP="00B37812">
      <w:pPr>
        <w:bidi w:val="0"/>
        <w:spacing w:after="0" w:line="240" w:lineRule="auto"/>
        <w:ind w:left="540" w:hanging="456"/>
        <w:jc w:val="both"/>
        <w:rPr>
          <w:rFonts w:asciiTheme="majorBidi" w:hAnsiTheme="majorBidi" w:cs="Times New Roman"/>
          <w:sz w:val="24"/>
          <w:szCs w:val="24"/>
        </w:rPr>
      </w:pPr>
      <w:r w:rsidRPr="00BD5C53">
        <w:rPr>
          <w:rFonts w:asciiTheme="majorBidi" w:hAnsiTheme="majorBidi" w:cs="Times New Roman"/>
          <w:sz w:val="24"/>
          <w:szCs w:val="24"/>
        </w:rPr>
        <w:t xml:space="preserve">McPhee SJ, et al. Current Medical Diagnosis &amp; Treatment 2012. 51st ed. New York, N.Y.: The McGraw-Hill Companies; 2012. </w:t>
      </w:r>
    </w:p>
    <w:p w:rsidR="00B37812" w:rsidRPr="00BD5C53" w:rsidRDefault="00B37812" w:rsidP="00B37812">
      <w:pPr>
        <w:bidi w:val="0"/>
        <w:spacing w:after="0" w:line="240" w:lineRule="auto"/>
        <w:ind w:left="540" w:hanging="456"/>
        <w:jc w:val="both"/>
        <w:rPr>
          <w:rFonts w:asciiTheme="majorBidi" w:hAnsiTheme="majorBidi" w:cs="Times New Roman"/>
          <w:sz w:val="24"/>
          <w:szCs w:val="24"/>
        </w:rPr>
      </w:pPr>
      <w:r w:rsidRPr="00BD5C53">
        <w:rPr>
          <w:rFonts w:asciiTheme="majorBidi" w:hAnsiTheme="majorBidi" w:cs="Times New Roman"/>
          <w:sz w:val="24"/>
          <w:szCs w:val="24"/>
        </w:rPr>
        <w:t>Mosen DM, Schatz M, Magid DJ, Camargo CA. The Relationship Between Obesity and Asthma Severity and Control in Adults. J Allergy Clin Immunol. 2008; 122: 507-11</w:t>
      </w:r>
    </w:p>
    <w:p w:rsidR="00B37812" w:rsidRPr="00BD5C53" w:rsidRDefault="00B37812" w:rsidP="00B37812">
      <w:pPr>
        <w:bidi w:val="0"/>
        <w:spacing w:after="0" w:line="240" w:lineRule="auto"/>
        <w:ind w:left="540" w:hanging="456"/>
        <w:jc w:val="both"/>
        <w:rPr>
          <w:rFonts w:asciiTheme="majorBidi" w:hAnsiTheme="majorBidi" w:cs="Times New Roman"/>
          <w:sz w:val="24"/>
          <w:szCs w:val="24"/>
          <w:rtl/>
        </w:rPr>
      </w:pPr>
      <w:r w:rsidRPr="00BD5C53">
        <w:rPr>
          <w:rFonts w:asciiTheme="majorBidi" w:hAnsiTheme="majorBidi" w:cs="Times New Roman"/>
          <w:sz w:val="24"/>
          <w:szCs w:val="24"/>
        </w:rPr>
        <w:t>Nathan RA, Sorkness CA, Kosinski M, Schatz M, Li JT, Marcus P</w:t>
      </w:r>
      <w:r w:rsidRPr="00BD5C53">
        <w:rPr>
          <w:rFonts w:asciiTheme="majorBidi" w:hAnsiTheme="majorBidi" w:cs="Times New Roman"/>
          <w:i/>
          <w:iCs/>
          <w:sz w:val="24"/>
          <w:szCs w:val="24"/>
        </w:rPr>
        <w:t>, et al</w:t>
      </w:r>
      <w:r w:rsidRPr="00BD5C53">
        <w:rPr>
          <w:rFonts w:asciiTheme="majorBidi" w:hAnsiTheme="majorBidi" w:cs="Times New Roman"/>
          <w:sz w:val="24"/>
          <w:szCs w:val="24"/>
        </w:rPr>
        <w:t>. Development of the asthma control test: a survey for assessing asthma control. J Allergy Clin Immunol. 2004;113(1):59-65</w:t>
      </w:r>
    </w:p>
    <w:p w:rsidR="00B37812" w:rsidRPr="00BD5C53" w:rsidRDefault="00B37812" w:rsidP="00B37812">
      <w:pPr>
        <w:bidi w:val="0"/>
        <w:spacing w:after="0" w:line="240" w:lineRule="auto"/>
        <w:ind w:left="540" w:hanging="456"/>
        <w:jc w:val="both"/>
        <w:rPr>
          <w:rFonts w:asciiTheme="majorBidi" w:hAnsiTheme="majorBidi" w:cs="Times New Roman"/>
          <w:sz w:val="24"/>
          <w:szCs w:val="24"/>
        </w:rPr>
      </w:pPr>
      <w:r w:rsidRPr="00BD5C53">
        <w:rPr>
          <w:rFonts w:asciiTheme="majorBidi" w:hAnsiTheme="majorBidi" w:cs="Times New Roman"/>
          <w:sz w:val="24"/>
          <w:szCs w:val="24"/>
        </w:rPr>
        <w:t>National Asthma Education and Prevention Program Expert Panel Report 3: Guidelines for the Diagnosis and Management of Asthma. Rockville, MD. National Heart, Lung, and Blood Institute, US Dept of Health and Human Services; 2007. NIH publications 08-4051</w:t>
      </w:r>
    </w:p>
    <w:p w:rsidR="00B37812" w:rsidRPr="00BD5C53" w:rsidRDefault="00B37812" w:rsidP="00B37812">
      <w:pPr>
        <w:bidi w:val="0"/>
        <w:spacing w:after="0" w:line="240" w:lineRule="auto"/>
        <w:ind w:left="540" w:hanging="456"/>
        <w:jc w:val="both"/>
        <w:rPr>
          <w:rFonts w:asciiTheme="majorBidi" w:hAnsiTheme="majorBidi" w:cs="Times New Roman"/>
          <w:sz w:val="24"/>
          <w:szCs w:val="24"/>
        </w:rPr>
      </w:pPr>
      <w:r w:rsidRPr="00BD5C53">
        <w:rPr>
          <w:rFonts w:asciiTheme="majorBidi" w:hAnsiTheme="majorBidi" w:cs="Times New Roman"/>
          <w:sz w:val="24"/>
          <w:szCs w:val="24"/>
        </w:rPr>
        <w:t>Opolski M, Wilson I (September 2005). "Asthma and depression: a pragmatic review of the literature and recommendations for future research". Clin Pract Epidemol Ment Health 1: 18. doi:10.1186/1745-0179-1-18</w:t>
      </w:r>
    </w:p>
    <w:p w:rsidR="00B37812" w:rsidRPr="00BD5C53" w:rsidRDefault="00B37812" w:rsidP="00B37812">
      <w:pPr>
        <w:bidi w:val="0"/>
        <w:spacing w:after="0" w:line="240" w:lineRule="auto"/>
        <w:ind w:left="540" w:hanging="456"/>
        <w:jc w:val="both"/>
        <w:rPr>
          <w:rFonts w:asciiTheme="majorBidi" w:hAnsiTheme="majorBidi" w:cs="Times New Roman"/>
          <w:sz w:val="24"/>
          <w:szCs w:val="24"/>
        </w:rPr>
      </w:pPr>
      <w:r w:rsidRPr="00BD5C53">
        <w:rPr>
          <w:rFonts w:asciiTheme="majorBidi" w:hAnsiTheme="majorBidi" w:cs="Times New Roman"/>
          <w:sz w:val="24"/>
          <w:szCs w:val="24"/>
        </w:rPr>
        <w:t>Prosser R, Carleton B, Smith A. The Comorbidity Burden of the Treated Asthma Patient Population in British Columbia. Chronic Diseases in Canada. 2010; 30(2): 46-55</w:t>
      </w:r>
    </w:p>
    <w:p w:rsidR="00B37812" w:rsidRPr="00BD5C53" w:rsidRDefault="00B37812" w:rsidP="00B37812">
      <w:pPr>
        <w:bidi w:val="0"/>
        <w:spacing w:after="0" w:line="240" w:lineRule="auto"/>
        <w:ind w:left="540" w:hanging="456"/>
        <w:jc w:val="both"/>
        <w:rPr>
          <w:rFonts w:asciiTheme="majorBidi" w:hAnsiTheme="majorBidi" w:cs="Times New Roman"/>
          <w:sz w:val="24"/>
          <w:szCs w:val="24"/>
          <w:rtl/>
        </w:rPr>
      </w:pPr>
      <w:r w:rsidRPr="00BD5C53">
        <w:rPr>
          <w:rFonts w:asciiTheme="majorBidi" w:hAnsiTheme="majorBidi" w:cs="Times New Roman"/>
          <w:sz w:val="24"/>
          <w:szCs w:val="24"/>
        </w:rPr>
        <w:t xml:space="preserve">Rabe K F, Adachi M, Lai C K, </w:t>
      </w:r>
      <w:r w:rsidRPr="00BD5C53">
        <w:rPr>
          <w:rFonts w:asciiTheme="majorBidi" w:hAnsiTheme="majorBidi" w:cs="Times New Roman"/>
          <w:i/>
          <w:iCs/>
          <w:sz w:val="24"/>
          <w:szCs w:val="24"/>
        </w:rPr>
        <w:t>et al</w:t>
      </w:r>
      <w:r w:rsidRPr="00BD5C53">
        <w:rPr>
          <w:rFonts w:asciiTheme="majorBidi" w:hAnsiTheme="majorBidi" w:cs="Times New Roman"/>
          <w:sz w:val="24"/>
          <w:szCs w:val="24"/>
        </w:rPr>
        <w:t>. Worldwide severity and control of asthma in children and adults :the global asthma insights and reality surveys. J Allergy Clin Immunol 2004;114:40-47</w:t>
      </w:r>
    </w:p>
    <w:p w:rsidR="00B37812" w:rsidRPr="00BD5C53" w:rsidRDefault="00B37812" w:rsidP="00B37812">
      <w:pPr>
        <w:bidi w:val="0"/>
        <w:spacing w:after="0" w:line="240" w:lineRule="auto"/>
        <w:ind w:left="540" w:hanging="456"/>
        <w:jc w:val="both"/>
        <w:rPr>
          <w:rFonts w:asciiTheme="majorBidi" w:hAnsiTheme="majorBidi" w:cs="Times New Roman"/>
          <w:sz w:val="24"/>
          <w:szCs w:val="24"/>
        </w:rPr>
      </w:pPr>
      <w:r w:rsidRPr="00BD5C53">
        <w:rPr>
          <w:rFonts w:asciiTheme="majorBidi" w:hAnsiTheme="majorBidi" w:cs="Times New Roman"/>
          <w:sz w:val="24"/>
          <w:szCs w:val="24"/>
        </w:rPr>
        <w:t>Rabe K F, Adachi M,Lai C K,</w:t>
      </w:r>
      <w:r w:rsidRPr="00BD5C53">
        <w:rPr>
          <w:rFonts w:asciiTheme="majorBidi" w:hAnsiTheme="majorBidi" w:cs="Times New Roman"/>
          <w:i/>
          <w:iCs/>
          <w:sz w:val="24"/>
          <w:szCs w:val="24"/>
        </w:rPr>
        <w:t>et al</w:t>
      </w:r>
      <w:r w:rsidRPr="00BD5C53">
        <w:rPr>
          <w:rFonts w:asciiTheme="majorBidi" w:hAnsiTheme="majorBidi" w:cs="Times New Roman"/>
          <w:sz w:val="24"/>
          <w:szCs w:val="24"/>
        </w:rPr>
        <w:t xml:space="preserve"> .Worldwide severity and control of asthma in children and adults: the global asthma insights and reality surveys, J Allergy Clin Immuno 2004,114:40-47</w:t>
      </w:r>
    </w:p>
    <w:p w:rsidR="00B37812" w:rsidRPr="00BD5C53" w:rsidRDefault="00B37812" w:rsidP="00B37812">
      <w:pPr>
        <w:bidi w:val="0"/>
        <w:spacing w:after="0" w:line="240" w:lineRule="auto"/>
        <w:ind w:left="540" w:hanging="456"/>
        <w:jc w:val="both"/>
        <w:rPr>
          <w:rFonts w:asciiTheme="majorBidi" w:hAnsiTheme="majorBidi" w:cs="Times New Roman"/>
          <w:sz w:val="24"/>
          <w:szCs w:val="24"/>
        </w:rPr>
      </w:pPr>
      <w:r w:rsidRPr="00BD5C53">
        <w:rPr>
          <w:rFonts w:asciiTheme="majorBidi" w:hAnsiTheme="majorBidi" w:cs="Times New Roman"/>
          <w:sz w:val="24"/>
          <w:szCs w:val="24"/>
        </w:rPr>
        <w:t xml:space="preserve">Robbins , Cotran Kumar, Vinay; Abbas, Abul K; Fausto, Nelson </w:t>
      </w:r>
      <w:r w:rsidRPr="00BD5C53">
        <w:rPr>
          <w:rFonts w:asciiTheme="majorBidi" w:hAnsiTheme="majorBidi" w:cs="Times New Roman"/>
          <w:i/>
          <w:iCs/>
          <w:sz w:val="24"/>
          <w:szCs w:val="24"/>
        </w:rPr>
        <w:t>et al</w:t>
      </w:r>
      <w:r w:rsidRPr="00BD5C53">
        <w:rPr>
          <w:rFonts w:asciiTheme="majorBidi" w:hAnsiTheme="majorBidi" w:cs="Times New Roman"/>
          <w:sz w:val="24"/>
          <w:szCs w:val="24"/>
        </w:rPr>
        <w:t>., eds. (2010). pathologic basis of disease (8th ed.). Saunders. p. 688. ISBN 978-1-4160-3121-5</w:t>
      </w:r>
    </w:p>
    <w:p w:rsidR="00B37812" w:rsidRPr="00BD5C53" w:rsidRDefault="00B37812" w:rsidP="00B37812">
      <w:pPr>
        <w:bidi w:val="0"/>
        <w:spacing w:after="0" w:line="240" w:lineRule="auto"/>
        <w:ind w:left="540" w:hanging="456"/>
        <w:jc w:val="both"/>
        <w:rPr>
          <w:rFonts w:asciiTheme="majorBidi" w:hAnsiTheme="majorBidi" w:cs="Times New Roman"/>
          <w:sz w:val="24"/>
          <w:szCs w:val="24"/>
          <w:rtl/>
        </w:rPr>
      </w:pPr>
      <w:r w:rsidRPr="00BD5C53">
        <w:rPr>
          <w:rFonts w:asciiTheme="majorBidi" w:hAnsiTheme="majorBidi" w:cs="Times New Roman"/>
          <w:sz w:val="24"/>
          <w:szCs w:val="24"/>
        </w:rPr>
        <w:t>Rönmark E, Andersson C, Nyström L</w:t>
      </w:r>
      <w:r w:rsidRPr="00BD5C53">
        <w:rPr>
          <w:rFonts w:asciiTheme="majorBidi" w:hAnsiTheme="majorBidi" w:cs="Times New Roman"/>
          <w:i/>
          <w:iCs/>
          <w:sz w:val="24"/>
          <w:szCs w:val="24"/>
        </w:rPr>
        <w:t>, et al</w:t>
      </w:r>
      <w:r w:rsidRPr="00BD5C53">
        <w:rPr>
          <w:rFonts w:asciiTheme="majorBidi" w:hAnsiTheme="majorBidi" w:cs="Times New Roman"/>
          <w:sz w:val="24"/>
          <w:szCs w:val="24"/>
        </w:rPr>
        <w:t>. Obesity Increases the Risk of Incident Asthma Among Adults. Eur Respir J. 2005; 25: 282-8</w:t>
      </w:r>
    </w:p>
    <w:p w:rsidR="00B37812" w:rsidRPr="00BD5C53" w:rsidRDefault="00B37812" w:rsidP="00B37812">
      <w:pPr>
        <w:bidi w:val="0"/>
        <w:spacing w:after="0" w:line="240" w:lineRule="auto"/>
        <w:ind w:left="540" w:hanging="456"/>
        <w:jc w:val="both"/>
        <w:rPr>
          <w:rFonts w:asciiTheme="majorBidi" w:hAnsiTheme="majorBidi" w:cs="Times New Roman"/>
          <w:sz w:val="24"/>
          <w:szCs w:val="24"/>
        </w:rPr>
      </w:pPr>
      <w:r w:rsidRPr="00BD5C53">
        <w:rPr>
          <w:rFonts w:asciiTheme="majorBidi" w:hAnsiTheme="majorBidi" w:cs="Times New Roman"/>
          <w:sz w:val="24"/>
          <w:szCs w:val="24"/>
        </w:rPr>
        <w:t>Sally Young, B.Sc., Peter N. Le Souëf, , Gary C. Geelhoed, , Stephen M. Stick, Keven J. Turner, Louis I. Landau,. The Influence of a Family History of Asthma and Parental Smoking on Airway Responsiveness in Early Infancy. N Engl J Med 1991; 324:1168-1173April 25</w:t>
      </w:r>
    </w:p>
    <w:p w:rsidR="00B37812" w:rsidRPr="00BD5C53" w:rsidRDefault="00B37812" w:rsidP="00B37812">
      <w:pPr>
        <w:bidi w:val="0"/>
        <w:spacing w:after="0" w:line="240" w:lineRule="auto"/>
        <w:ind w:left="540" w:hanging="456"/>
        <w:jc w:val="both"/>
        <w:rPr>
          <w:rFonts w:asciiTheme="majorBidi" w:hAnsiTheme="majorBidi" w:cs="Times New Roman"/>
          <w:sz w:val="24"/>
          <w:szCs w:val="24"/>
        </w:rPr>
      </w:pPr>
      <w:r w:rsidRPr="00BD5C53">
        <w:rPr>
          <w:rFonts w:asciiTheme="majorBidi" w:hAnsiTheme="majorBidi" w:cs="Times New Roman"/>
          <w:sz w:val="24"/>
          <w:szCs w:val="24"/>
        </w:rPr>
        <w:lastRenderedPageBreak/>
        <w:t>Salpeter SR, Buckley NS, Ormiston TM, Salpeter EE. Meta-analysis: effect of long-acting beta-agonists on severe asthma exacerbations and asthma-related deaths. Ann Intern Med. 2006 Jun 20;144(12):904-12</w:t>
      </w:r>
    </w:p>
    <w:p w:rsidR="00B37812" w:rsidRPr="00BD5C53" w:rsidRDefault="00B37812" w:rsidP="00B37812">
      <w:pPr>
        <w:bidi w:val="0"/>
        <w:spacing w:after="0" w:line="240" w:lineRule="auto"/>
        <w:ind w:left="540" w:hanging="456"/>
        <w:jc w:val="both"/>
        <w:rPr>
          <w:rFonts w:asciiTheme="majorBidi" w:hAnsiTheme="majorBidi" w:cs="Times New Roman"/>
          <w:sz w:val="24"/>
          <w:szCs w:val="24"/>
        </w:rPr>
      </w:pPr>
      <w:r w:rsidRPr="00BD5C53">
        <w:rPr>
          <w:rFonts w:asciiTheme="majorBidi" w:hAnsiTheme="majorBidi" w:cs="Times New Roman"/>
          <w:sz w:val="24"/>
          <w:szCs w:val="24"/>
        </w:rPr>
        <w:t>Schatz M, Zeiger RS, Vollmer WM, Mosen D, Cook EF. Determinants of Future Long-term Asthma Control. J Allergy Clin Immunol. 2006; 118: 1048-1053</w:t>
      </w:r>
    </w:p>
    <w:p w:rsidR="00B37812" w:rsidRPr="00BD5C53" w:rsidRDefault="00B37812" w:rsidP="00B37812">
      <w:pPr>
        <w:bidi w:val="0"/>
        <w:spacing w:after="0" w:line="240" w:lineRule="auto"/>
        <w:ind w:left="540" w:hanging="456"/>
        <w:jc w:val="both"/>
        <w:rPr>
          <w:rFonts w:asciiTheme="majorBidi" w:hAnsiTheme="majorBidi" w:cs="Times New Roman"/>
          <w:sz w:val="24"/>
          <w:szCs w:val="24"/>
        </w:rPr>
      </w:pPr>
      <w:r w:rsidRPr="00BD5C53">
        <w:rPr>
          <w:rFonts w:asciiTheme="majorBidi" w:hAnsiTheme="majorBidi" w:cs="Times New Roman"/>
          <w:sz w:val="24"/>
          <w:szCs w:val="24"/>
        </w:rPr>
        <w:t>Scottish Intercollegiate Guidelines Network. SIGN 50: A Guideline Developer’s Handbook. Edinburgh: SIGN; 2008 .Michael Schatz, MD, MSCarlos A. Camargo Jr, MD, DrPH†2003</w:t>
      </w:r>
    </w:p>
    <w:p w:rsidR="00B37812" w:rsidRPr="00BD5C53" w:rsidRDefault="00B37812" w:rsidP="00B37812">
      <w:pPr>
        <w:bidi w:val="0"/>
        <w:spacing w:after="0" w:line="240" w:lineRule="auto"/>
        <w:ind w:left="540" w:hanging="456"/>
        <w:jc w:val="both"/>
        <w:rPr>
          <w:rFonts w:asciiTheme="majorBidi" w:hAnsiTheme="majorBidi" w:cs="Times New Roman"/>
          <w:sz w:val="24"/>
          <w:szCs w:val="24"/>
          <w:rtl/>
        </w:rPr>
      </w:pPr>
      <w:r w:rsidRPr="00BD5C53">
        <w:rPr>
          <w:rFonts w:asciiTheme="majorBidi" w:hAnsiTheme="majorBidi" w:cs="Times New Roman"/>
          <w:sz w:val="24"/>
          <w:szCs w:val="24"/>
        </w:rPr>
        <w:t>Sid DD, Sutherland ER. Obesity and the Lung: 4-Obesity and Asthma. Thorax. 2008; 63: 1018-1023</w:t>
      </w:r>
    </w:p>
    <w:p w:rsidR="00B37812" w:rsidRPr="00BD5C53" w:rsidRDefault="00B37812" w:rsidP="00B37812">
      <w:pPr>
        <w:bidi w:val="0"/>
        <w:spacing w:after="0" w:line="240" w:lineRule="auto"/>
        <w:ind w:left="540" w:hanging="456"/>
        <w:jc w:val="both"/>
        <w:rPr>
          <w:rFonts w:asciiTheme="majorBidi" w:hAnsiTheme="majorBidi" w:cs="Times New Roman"/>
          <w:sz w:val="24"/>
          <w:szCs w:val="24"/>
        </w:rPr>
      </w:pPr>
      <w:r w:rsidRPr="00BD5C53">
        <w:rPr>
          <w:rFonts w:asciiTheme="majorBidi" w:hAnsiTheme="majorBidi" w:cs="Times New Roman"/>
          <w:sz w:val="24"/>
          <w:szCs w:val="24"/>
        </w:rPr>
        <w:t>Sindi A, Todd DC, Nair P. Antiinflammatory effects of long-acting beta2-agonists in patients with asthma: a systematic review and metaanalysis. Chest. 2009 Jul;136(1):145-54. Epub 2009 Mar 2</w:t>
      </w:r>
    </w:p>
    <w:p w:rsidR="00B37812" w:rsidRPr="00BD5C53" w:rsidRDefault="00B37812" w:rsidP="00B37812">
      <w:pPr>
        <w:bidi w:val="0"/>
        <w:spacing w:after="0" w:line="240" w:lineRule="auto"/>
        <w:ind w:left="540" w:hanging="456"/>
        <w:jc w:val="both"/>
        <w:rPr>
          <w:rFonts w:asciiTheme="majorBidi" w:hAnsiTheme="majorBidi" w:cs="Times New Roman"/>
          <w:sz w:val="24"/>
          <w:szCs w:val="24"/>
        </w:rPr>
      </w:pPr>
      <w:r w:rsidRPr="00BD5C53">
        <w:rPr>
          <w:rFonts w:asciiTheme="majorBidi" w:hAnsiTheme="majorBidi" w:cs="Times New Roman"/>
          <w:sz w:val="24"/>
          <w:szCs w:val="24"/>
        </w:rPr>
        <w:t>Soriano JB, Visick GT, Muellerova H, Payvandi N, Hansell AL. Patterns of Comorbidities in Newly Diagnosed COPD and Asthma in Primary Care. Chest. 2005; 128: 2009-2107</w:t>
      </w:r>
    </w:p>
    <w:p w:rsidR="00B37812" w:rsidRPr="00BD5C53" w:rsidRDefault="00B37812" w:rsidP="00B37812">
      <w:pPr>
        <w:bidi w:val="0"/>
        <w:spacing w:after="0" w:line="240" w:lineRule="auto"/>
        <w:ind w:left="540" w:hanging="456"/>
        <w:jc w:val="both"/>
        <w:rPr>
          <w:rFonts w:asciiTheme="majorBidi" w:hAnsiTheme="majorBidi" w:cs="Times New Roman"/>
          <w:sz w:val="24"/>
          <w:szCs w:val="24"/>
        </w:rPr>
      </w:pPr>
      <w:r w:rsidRPr="00BD5C53">
        <w:rPr>
          <w:rFonts w:asciiTheme="majorBidi" w:hAnsiTheme="majorBidi" w:cs="Times New Roman"/>
          <w:sz w:val="24"/>
          <w:szCs w:val="24"/>
        </w:rPr>
        <w:t>Stein MD, Weinstock MC, Herman DS, Anderson BJ. Respiratory Symptom Relief Related to Reduction in Cigarette Use. J Gen Intern Med. 2005; 20(10): 889-894</w:t>
      </w:r>
    </w:p>
    <w:p w:rsidR="00B37812" w:rsidRPr="00BD5C53" w:rsidRDefault="00B37812" w:rsidP="00B37812">
      <w:pPr>
        <w:bidi w:val="0"/>
        <w:spacing w:after="0" w:line="240" w:lineRule="auto"/>
        <w:ind w:left="540" w:hanging="456"/>
        <w:jc w:val="both"/>
        <w:rPr>
          <w:rFonts w:asciiTheme="majorBidi" w:hAnsiTheme="majorBidi" w:cs="Times New Roman"/>
          <w:sz w:val="24"/>
          <w:szCs w:val="24"/>
        </w:rPr>
      </w:pPr>
      <w:r w:rsidRPr="00BD5C53">
        <w:rPr>
          <w:rFonts w:asciiTheme="majorBidi" w:hAnsiTheme="majorBidi" w:cs="Times New Roman"/>
          <w:sz w:val="24"/>
          <w:szCs w:val="24"/>
        </w:rPr>
        <w:t>Strine TW, Balluz LS, Ford ES. The Associations between Smoking, Physical Inactivity, Obesity, and Asthma Severity in the General US Population. Journal of Asthma. 2007; 44: 651-658</w:t>
      </w:r>
    </w:p>
    <w:p w:rsidR="00B37812" w:rsidRPr="00BD5C53" w:rsidRDefault="00B37812" w:rsidP="00B37812">
      <w:pPr>
        <w:bidi w:val="0"/>
        <w:spacing w:after="0" w:line="240" w:lineRule="auto"/>
        <w:ind w:left="540" w:hanging="456"/>
        <w:jc w:val="both"/>
        <w:rPr>
          <w:rFonts w:asciiTheme="majorBidi" w:hAnsiTheme="majorBidi" w:cs="Times New Roman"/>
          <w:sz w:val="24"/>
          <w:szCs w:val="24"/>
        </w:rPr>
      </w:pPr>
      <w:r w:rsidRPr="00BD5C53">
        <w:rPr>
          <w:rFonts w:asciiTheme="majorBidi" w:hAnsiTheme="majorBidi" w:cs="Times New Roman"/>
          <w:sz w:val="24"/>
          <w:szCs w:val="24"/>
        </w:rPr>
        <w:t>Thomson CC, Clark S, Camargo CA. Body Mass Index and Asthma Severity Among Adults Presenting to the Emergency Department. Chest. 2003; 124: 795-802</w:t>
      </w:r>
    </w:p>
    <w:p w:rsidR="00B37812" w:rsidRPr="00BD5C53" w:rsidRDefault="00B37812" w:rsidP="00B37812">
      <w:pPr>
        <w:bidi w:val="0"/>
        <w:spacing w:after="0" w:line="240" w:lineRule="auto"/>
        <w:ind w:left="540" w:hanging="456"/>
        <w:jc w:val="both"/>
        <w:rPr>
          <w:rFonts w:asciiTheme="majorBidi" w:hAnsiTheme="majorBidi" w:cs="Times New Roman"/>
          <w:sz w:val="24"/>
          <w:szCs w:val="24"/>
        </w:rPr>
      </w:pPr>
      <w:r w:rsidRPr="00BD5C53">
        <w:rPr>
          <w:rFonts w:asciiTheme="majorBidi" w:hAnsiTheme="majorBidi" w:cs="Times New Roman"/>
          <w:sz w:val="24"/>
          <w:szCs w:val="24"/>
        </w:rPr>
        <w:t>Toelle BG, Xuan W, Peat JK, Marks GB. Childhood factors that predict asthma in young adulthood. Eur Respir J. 2004;23(1):66-70</w:t>
      </w:r>
    </w:p>
    <w:p w:rsidR="00B37812" w:rsidRPr="00BD5C53" w:rsidRDefault="00B37812" w:rsidP="00B37812">
      <w:pPr>
        <w:bidi w:val="0"/>
        <w:spacing w:after="0" w:line="240" w:lineRule="auto"/>
        <w:ind w:left="540" w:hanging="456"/>
        <w:jc w:val="both"/>
        <w:rPr>
          <w:rFonts w:asciiTheme="majorBidi" w:hAnsiTheme="majorBidi" w:cstheme="majorBidi"/>
          <w:sz w:val="24"/>
          <w:szCs w:val="24"/>
        </w:rPr>
      </w:pPr>
      <w:r w:rsidRPr="00BD5C53">
        <w:rPr>
          <w:rFonts w:asciiTheme="majorBidi" w:hAnsiTheme="majorBidi" w:cstheme="majorBidi"/>
          <w:sz w:val="24"/>
          <w:szCs w:val="24"/>
        </w:rPr>
        <w:t>Tomlinson JEM, McMahon AD, Chaudhuri R</w:t>
      </w:r>
      <w:r w:rsidRPr="00BD5C53">
        <w:rPr>
          <w:rFonts w:asciiTheme="majorBidi" w:hAnsiTheme="majorBidi" w:cstheme="majorBidi"/>
          <w:i/>
          <w:iCs/>
          <w:sz w:val="24"/>
          <w:szCs w:val="24"/>
        </w:rPr>
        <w:t>, et al</w:t>
      </w:r>
      <w:r w:rsidRPr="00BD5C53">
        <w:rPr>
          <w:rFonts w:asciiTheme="majorBidi" w:hAnsiTheme="majorBidi" w:cstheme="majorBidi"/>
          <w:sz w:val="24"/>
          <w:szCs w:val="24"/>
        </w:rPr>
        <w:t>. Efficacy of Low and High Dose Inhaled Corticosteroid in Smokers Versus Non-smokers with Mild Asthma. Thorax. 2005; 60: 282-287</w:t>
      </w:r>
    </w:p>
    <w:p w:rsidR="00B37812" w:rsidRPr="00BD5C53" w:rsidRDefault="00B37812" w:rsidP="00B37812">
      <w:pPr>
        <w:bidi w:val="0"/>
        <w:spacing w:after="0" w:line="240" w:lineRule="auto"/>
        <w:ind w:left="540" w:hanging="456"/>
        <w:jc w:val="both"/>
        <w:rPr>
          <w:rFonts w:asciiTheme="majorBidi" w:hAnsiTheme="majorBidi" w:cstheme="majorBidi"/>
          <w:sz w:val="24"/>
          <w:szCs w:val="24"/>
        </w:rPr>
      </w:pPr>
      <w:r w:rsidRPr="00BD5C53">
        <w:rPr>
          <w:rFonts w:asciiTheme="majorBidi" w:hAnsiTheme="majorBidi" w:cstheme="majorBidi"/>
          <w:sz w:val="24"/>
          <w:szCs w:val="24"/>
        </w:rPr>
        <w:t xml:space="preserve">Tønnesen P, Pisinger C, Hvidberg S </w:t>
      </w:r>
      <w:r w:rsidRPr="00BD5C53">
        <w:rPr>
          <w:rFonts w:asciiTheme="majorBidi" w:hAnsiTheme="majorBidi" w:cstheme="majorBidi"/>
          <w:i/>
          <w:iCs/>
          <w:sz w:val="24"/>
          <w:szCs w:val="24"/>
        </w:rPr>
        <w:t>et al</w:t>
      </w:r>
      <w:r w:rsidRPr="00BD5C53">
        <w:rPr>
          <w:rFonts w:asciiTheme="majorBidi" w:hAnsiTheme="majorBidi" w:cstheme="majorBidi"/>
          <w:sz w:val="24"/>
          <w:szCs w:val="24"/>
        </w:rPr>
        <w:t>. Effects of Smoking Cessation and Reduction in Asthmatics. Nicotine Tob Res. 2004; 7(1): 139-138</w:t>
      </w:r>
    </w:p>
    <w:p w:rsidR="00B37812" w:rsidRPr="00BD5C53" w:rsidRDefault="00B37812" w:rsidP="00B37812">
      <w:pPr>
        <w:bidi w:val="0"/>
        <w:spacing w:after="0" w:line="240" w:lineRule="auto"/>
        <w:ind w:left="540" w:hanging="456"/>
        <w:jc w:val="both"/>
        <w:rPr>
          <w:rFonts w:asciiTheme="majorBidi" w:hAnsiTheme="majorBidi" w:cs="Times New Roman"/>
          <w:sz w:val="24"/>
          <w:szCs w:val="24"/>
        </w:rPr>
      </w:pPr>
      <w:r w:rsidRPr="00BD5C53">
        <w:rPr>
          <w:rFonts w:asciiTheme="majorBidi" w:hAnsiTheme="majorBidi" w:cs="Times New Roman"/>
          <w:sz w:val="24"/>
          <w:szCs w:val="24"/>
        </w:rPr>
        <w:t>Tsukioka K, Toyabes S,Akazawak .Relationship between asthma severity and age of onset in Japanese adults. Nihon Kokyuki GakkaiZasshi .2010 Dec,48(12):898-905</w:t>
      </w:r>
    </w:p>
    <w:p w:rsidR="00B37812" w:rsidRPr="00BD5C53" w:rsidRDefault="00B37812" w:rsidP="00B37812">
      <w:pPr>
        <w:bidi w:val="0"/>
        <w:spacing w:after="0" w:line="240" w:lineRule="auto"/>
        <w:ind w:left="540" w:hanging="456"/>
        <w:jc w:val="both"/>
        <w:rPr>
          <w:rFonts w:asciiTheme="majorBidi" w:hAnsiTheme="majorBidi" w:cs="Times New Roman"/>
          <w:sz w:val="24"/>
          <w:szCs w:val="24"/>
          <w:rtl/>
        </w:rPr>
      </w:pPr>
      <w:r w:rsidRPr="00BD5C53">
        <w:rPr>
          <w:rFonts w:asciiTheme="majorBidi" w:hAnsiTheme="majorBidi" w:cs="Times New Roman"/>
          <w:sz w:val="24"/>
          <w:szCs w:val="24"/>
        </w:rPr>
        <w:t>Varraso R, Siroux V, Maccario J, Pin I, Kauffmann F. Asthma Severity is Associated with Body Mass Index and Early Menarche in Women. Am J Respir Crit Care Med. 2005; 171: 334-339</w:t>
      </w:r>
    </w:p>
    <w:p w:rsidR="00B37812" w:rsidRPr="00BD5C53" w:rsidRDefault="00B37812" w:rsidP="00B37812">
      <w:pPr>
        <w:bidi w:val="0"/>
        <w:spacing w:after="0" w:line="240" w:lineRule="auto"/>
        <w:ind w:left="540" w:hanging="456"/>
        <w:jc w:val="both"/>
        <w:rPr>
          <w:rFonts w:asciiTheme="majorBidi" w:hAnsiTheme="majorBidi" w:cs="Times New Roman"/>
          <w:sz w:val="24"/>
          <w:szCs w:val="24"/>
          <w:rtl/>
        </w:rPr>
      </w:pPr>
      <w:r w:rsidRPr="00BD5C53">
        <w:rPr>
          <w:rFonts w:asciiTheme="majorBidi" w:hAnsiTheme="majorBidi" w:cs="Times New Roman"/>
          <w:sz w:val="24"/>
          <w:szCs w:val="24"/>
        </w:rPr>
        <w:t>Wong G W,Chow C M. Childhood asthma epidemiology:insights from comparative studies of rural and urban populations. Pediatr Pulmonol 2008, 43:107-116</w:t>
      </w:r>
    </w:p>
    <w:p w:rsidR="00B37812" w:rsidRPr="00BD5C53" w:rsidRDefault="00B37812" w:rsidP="00B37812">
      <w:pPr>
        <w:bidi w:val="0"/>
        <w:spacing w:after="0" w:line="240" w:lineRule="auto"/>
        <w:ind w:left="540" w:hanging="456"/>
        <w:jc w:val="both"/>
        <w:rPr>
          <w:rFonts w:asciiTheme="majorBidi" w:hAnsiTheme="majorBidi" w:cs="Times New Roman"/>
          <w:sz w:val="24"/>
          <w:szCs w:val="24"/>
          <w:rtl/>
        </w:rPr>
      </w:pPr>
      <w:r w:rsidRPr="00BD5C53">
        <w:rPr>
          <w:rFonts w:asciiTheme="majorBidi" w:hAnsiTheme="majorBidi" w:cs="Times New Roman"/>
          <w:sz w:val="24"/>
          <w:szCs w:val="24"/>
        </w:rPr>
        <w:t>World Health Organization Fact Sheet Fact sheet No 307: Asthma". 2011. Retrieved Jan 17th,2013.</w:t>
      </w:r>
    </w:p>
    <w:p w:rsidR="00B37812" w:rsidRPr="00BD5C53" w:rsidRDefault="00B37812" w:rsidP="00B37812">
      <w:pPr>
        <w:bidi w:val="0"/>
        <w:spacing w:after="0" w:line="240" w:lineRule="auto"/>
        <w:ind w:left="540" w:hanging="456"/>
        <w:jc w:val="both"/>
        <w:rPr>
          <w:rFonts w:asciiTheme="majorBidi" w:hAnsiTheme="majorBidi" w:cs="Times New Roman"/>
          <w:sz w:val="24"/>
          <w:szCs w:val="24"/>
          <w:rtl/>
        </w:rPr>
      </w:pPr>
      <w:r w:rsidRPr="00BD5C53">
        <w:rPr>
          <w:rFonts w:asciiTheme="majorBidi" w:hAnsiTheme="majorBidi" w:cs="Times New Roman"/>
          <w:sz w:val="24"/>
          <w:szCs w:val="24"/>
        </w:rPr>
        <w:t xml:space="preserve">Yawn BP (September 2008). "Factors accounting for asthma variability: achieving optimal symptom control for individual patients". Primary Care Respiratory Journal 17 (3): 138–147. 2008. </w:t>
      </w:r>
    </w:p>
    <w:p w:rsidR="008405C1" w:rsidRPr="00BD5C53" w:rsidRDefault="008405C1" w:rsidP="00BD5C53">
      <w:pPr>
        <w:bidi w:val="0"/>
        <w:spacing w:after="0" w:line="240" w:lineRule="auto"/>
        <w:ind w:left="84"/>
        <w:jc w:val="both"/>
        <w:rPr>
          <w:rFonts w:asciiTheme="majorBidi" w:hAnsiTheme="majorBidi" w:cs="Times New Roman"/>
          <w:sz w:val="24"/>
          <w:szCs w:val="24"/>
        </w:rPr>
      </w:pPr>
    </w:p>
    <w:p w:rsidR="00A81BE6" w:rsidRPr="00BD5C53" w:rsidRDefault="00A81BE6" w:rsidP="00BD5C53">
      <w:pPr>
        <w:bidi w:val="0"/>
        <w:spacing w:after="0" w:line="240" w:lineRule="auto"/>
        <w:ind w:left="84"/>
        <w:jc w:val="both"/>
        <w:rPr>
          <w:rFonts w:asciiTheme="majorBidi" w:hAnsiTheme="majorBidi" w:cs="Times New Roman"/>
          <w:sz w:val="24"/>
          <w:szCs w:val="24"/>
        </w:rPr>
      </w:pPr>
    </w:p>
    <w:p w:rsidR="00A81BE6" w:rsidRPr="00BD5C53" w:rsidRDefault="00A81BE6" w:rsidP="00BD5C53">
      <w:pPr>
        <w:bidi w:val="0"/>
        <w:spacing w:after="0" w:line="240" w:lineRule="auto"/>
        <w:ind w:left="84"/>
        <w:jc w:val="both"/>
        <w:rPr>
          <w:rFonts w:asciiTheme="majorBidi" w:hAnsiTheme="majorBidi" w:cs="Times New Roman"/>
          <w:sz w:val="24"/>
          <w:szCs w:val="24"/>
        </w:rPr>
      </w:pPr>
    </w:p>
    <w:p w:rsidR="002A40A7" w:rsidRPr="00BD5C53" w:rsidRDefault="002A40A7" w:rsidP="00BD5C53">
      <w:pPr>
        <w:bidi w:val="0"/>
        <w:spacing w:after="0" w:line="240" w:lineRule="auto"/>
        <w:ind w:left="84"/>
        <w:jc w:val="both"/>
        <w:rPr>
          <w:rFonts w:asciiTheme="majorBidi" w:hAnsiTheme="majorBidi" w:cs="Times New Roman"/>
          <w:sz w:val="24"/>
          <w:szCs w:val="24"/>
        </w:rPr>
      </w:pPr>
    </w:p>
    <w:p w:rsidR="002A40A7" w:rsidRPr="00BD5C53" w:rsidRDefault="002A40A7" w:rsidP="00BD5C53">
      <w:pPr>
        <w:bidi w:val="0"/>
        <w:spacing w:after="0" w:line="240" w:lineRule="auto"/>
        <w:ind w:left="84"/>
        <w:jc w:val="both"/>
        <w:rPr>
          <w:rFonts w:asciiTheme="majorBidi" w:hAnsiTheme="majorBidi" w:cs="Times New Roman"/>
          <w:sz w:val="24"/>
          <w:szCs w:val="24"/>
        </w:rPr>
      </w:pPr>
    </w:p>
    <w:p w:rsidR="002A40A7" w:rsidRPr="00BD5C53" w:rsidRDefault="002A40A7" w:rsidP="00BD5C53">
      <w:pPr>
        <w:bidi w:val="0"/>
        <w:spacing w:after="0" w:line="240" w:lineRule="auto"/>
        <w:ind w:left="84"/>
        <w:jc w:val="both"/>
        <w:rPr>
          <w:rFonts w:asciiTheme="majorBidi" w:hAnsiTheme="majorBidi" w:cs="Times New Roman"/>
          <w:sz w:val="24"/>
          <w:szCs w:val="24"/>
        </w:rPr>
      </w:pPr>
    </w:p>
    <w:p w:rsidR="002A40A7" w:rsidRPr="00BD5C53" w:rsidRDefault="002A40A7" w:rsidP="00BD5C53">
      <w:pPr>
        <w:bidi w:val="0"/>
        <w:spacing w:after="0" w:line="240" w:lineRule="auto"/>
        <w:ind w:left="84"/>
        <w:jc w:val="both"/>
        <w:rPr>
          <w:rFonts w:asciiTheme="majorBidi" w:hAnsiTheme="majorBidi" w:cs="Times New Roman"/>
          <w:sz w:val="24"/>
          <w:szCs w:val="24"/>
        </w:rPr>
      </w:pPr>
    </w:p>
    <w:p w:rsidR="002A40A7" w:rsidRPr="00BD5C53" w:rsidRDefault="002A40A7" w:rsidP="00BD5C53">
      <w:pPr>
        <w:bidi w:val="0"/>
        <w:spacing w:after="0" w:line="240" w:lineRule="auto"/>
        <w:ind w:left="84"/>
        <w:jc w:val="both"/>
        <w:rPr>
          <w:rFonts w:asciiTheme="majorBidi" w:hAnsiTheme="majorBidi" w:cs="Times New Roman"/>
          <w:sz w:val="24"/>
          <w:szCs w:val="24"/>
        </w:rPr>
      </w:pPr>
    </w:p>
    <w:p w:rsidR="0044053B" w:rsidRPr="00BD5C53" w:rsidRDefault="0044053B" w:rsidP="00B37812">
      <w:pPr>
        <w:bidi w:val="0"/>
        <w:spacing w:after="0" w:line="240" w:lineRule="auto"/>
        <w:ind w:left="84"/>
        <w:jc w:val="center"/>
        <w:rPr>
          <w:rFonts w:asciiTheme="majorBidi" w:hAnsiTheme="majorBidi" w:cs="Times New Roman"/>
          <w:b/>
          <w:bCs/>
          <w:sz w:val="24"/>
          <w:szCs w:val="24"/>
          <w:rtl/>
        </w:rPr>
      </w:pPr>
      <w:r w:rsidRPr="00BD5C53">
        <w:rPr>
          <w:rFonts w:asciiTheme="majorBidi" w:hAnsiTheme="majorBidi" w:cs="Times New Roman"/>
          <w:b/>
          <w:bCs/>
          <w:sz w:val="24"/>
          <w:szCs w:val="24"/>
        </w:rPr>
        <w:lastRenderedPageBreak/>
        <w:t>Table 1 :</w:t>
      </w:r>
      <w:r w:rsidRPr="00BD5C53">
        <w:rPr>
          <w:b/>
          <w:bCs/>
          <w:sz w:val="24"/>
          <w:szCs w:val="24"/>
        </w:rPr>
        <w:t xml:space="preserve"> </w:t>
      </w:r>
      <w:r w:rsidRPr="00BD5C53">
        <w:rPr>
          <w:rFonts w:asciiTheme="majorBidi" w:hAnsiTheme="majorBidi" w:cs="Times New Roman"/>
          <w:b/>
          <w:bCs/>
          <w:sz w:val="24"/>
          <w:szCs w:val="24"/>
        </w:rPr>
        <w:t>Distribution of asthmatic patients by socio-demographic characteristics (n= 80)</w:t>
      </w:r>
    </w:p>
    <w:tbl>
      <w:tblPr>
        <w:tblStyle w:val="a3"/>
        <w:bidiVisual/>
        <w:tblW w:w="0" w:type="auto"/>
        <w:jc w:val="center"/>
        <w:tblLook w:val="04A0" w:firstRow="1" w:lastRow="0" w:firstColumn="1" w:lastColumn="0" w:noHBand="0" w:noVBand="1"/>
      </w:tblPr>
      <w:tblGrid>
        <w:gridCol w:w="2840"/>
        <w:gridCol w:w="2841"/>
        <w:gridCol w:w="2841"/>
      </w:tblGrid>
      <w:tr w:rsidR="0044053B" w:rsidRPr="008038BE" w:rsidTr="00B37812">
        <w:trPr>
          <w:jc w:val="center"/>
        </w:trPr>
        <w:tc>
          <w:tcPr>
            <w:tcW w:w="2840" w:type="dxa"/>
          </w:tcPr>
          <w:p w:rsidR="0044053B" w:rsidRPr="008038BE" w:rsidRDefault="0044053B" w:rsidP="00BD5C53">
            <w:pPr>
              <w:bidi w:val="0"/>
              <w:ind w:left="84"/>
              <w:jc w:val="both"/>
              <w:rPr>
                <w:rFonts w:asciiTheme="majorBidi" w:hAnsiTheme="majorBidi" w:cs="Times New Roman"/>
              </w:rPr>
            </w:pPr>
            <w:r w:rsidRPr="008038BE">
              <w:rPr>
                <w:rFonts w:asciiTheme="majorBidi" w:hAnsiTheme="majorBidi" w:cs="Times New Roman"/>
              </w:rPr>
              <w:t>Percentage (%)</w:t>
            </w:r>
          </w:p>
        </w:tc>
        <w:tc>
          <w:tcPr>
            <w:tcW w:w="2841" w:type="dxa"/>
          </w:tcPr>
          <w:p w:rsidR="0044053B" w:rsidRPr="008038BE" w:rsidRDefault="0044053B" w:rsidP="00BD5C53">
            <w:pPr>
              <w:bidi w:val="0"/>
              <w:ind w:left="84"/>
              <w:jc w:val="both"/>
              <w:rPr>
                <w:rFonts w:asciiTheme="majorBidi" w:hAnsiTheme="majorBidi" w:cs="Times New Roman"/>
              </w:rPr>
            </w:pPr>
            <w:r w:rsidRPr="008038BE">
              <w:rPr>
                <w:rFonts w:asciiTheme="majorBidi" w:hAnsiTheme="majorBidi" w:cs="Times New Roman"/>
              </w:rPr>
              <w:t>frequency</w:t>
            </w:r>
          </w:p>
        </w:tc>
        <w:tc>
          <w:tcPr>
            <w:tcW w:w="2841" w:type="dxa"/>
          </w:tcPr>
          <w:p w:rsidR="0044053B" w:rsidRPr="008038BE" w:rsidRDefault="0044053B" w:rsidP="00BD5C53">
            <w:pPr>
              <w:bidi w:val="0"/>
              <w:ind w:left="84"/>
              <w:jc w:val="both"/>
              <w:rPr>
                <w:rFonts w:asciiTheme="majorBidi" w:hAnsiTheme="majorBidi" w:cs="Times New Roman"/>
              </w:rPr>
            </w:pPr>
            <w:r w:rsidRPr="008038BE">
              <w:rPr>
                <w:rFonts w:asciiTheme="majorBidi" w:hAnsiTheme="majorBidi" w:cs="Times New Roman"/>
              </w:rPr>
              <w:t>variable</w:t>
            </w:r>
          </w:p>
        </w:tc>
      </w:tr>
      <w:tr w:rsidR="0044053B" w:rsidRPr="008038BE" w:rsidTr="00B37812">
        <w:trPr>
          <w:jc w:val="center"/>
        </w:trPr>
        <w:tc>
          <w:tcPr>
            <w:tcW w:w="2840" w:type="dxa"/>
          </w:tcPr>
          <w:p w:rsidR="0044053B" w:rsidRPr="008038BE" w:rsidRDefault="0044053B" w:rsidP="00BD5C53">
            <w:pPr>
              <w:bidi w:val="0"/>
              <w:ind w:left="84"/>
              <w:jc w:val="both"/>
              <w:rPr>
                <w:rFonts w:asciiTheme="majorBidi" w:hAnsiTheme="majorBidi" w:cs="Times New Roman"/>
                <w:rtl/>
              </w:rPr>
            </w:pPr>
          </w:p>
          <w:p w:rsidR="0044053B" w:rsidRPr="008038BE" w:rsidRDefault="00B72C20" w:rsidP="00BD5C53">
            <w:pPr>
              <w:bidi w:val="0"/>
              <w:ind w:left="84"/>
              <w:jc w:val="both"/>
              <w:rPr>
                <w:rFonts w:asciiTheme="majorBidi" w:hAnsiTheme="majorBidi" w:cs="Times New Roman"/>
              </w:rPr>
            </w:pPr>
            <w:r w:rsidRPr="008038BE">
              <w:rPr>
                <w:rFonts w:asciiTheme="majorBidi" w:hAnsiTheme="majorBidi" w:cs="Times New Roman"/>
              </w:rPr>
              <w:t>63.8</w:t>
            </w:r>
          </w:p>
          <w:p w:rsidR="0044053B" w:rsidRPr="008038BE" w:rsidRDefault="00B72C20" w:rsidP="00BD5C53">
            <w:pPr>
              <w:bidi w:val="0"/>
              <w:ind w:left="84"/>
              <w:jc w:val="both"/>
              <w:rPr>
                <w:rFonts w:asciiTheme="majorBidi" w:hAnsiTheme="majorBidi" w:cs="Times New Roman"/>
              </w:rPr>
            </w:pPr>
            <w:r w:rsidRPr="008038BE">
              <w:rPr>
                <w:rFonts w:asciiTheme="majorBidi" w:hAnsiTheme="majorBidi" w:cs="Times New Roman"/>
              </w:rPr>
              <w:t>36.3</w:t>
            </w:r>
          </w:p>
        </w:tc>
        <w:tc>
          <w:tcPr>
            <w:tcW w:w="2841" w:type="dxa"/>
          </w:tcPr>
          <w:p w:rsidR="0044053B" w:rsidRPr="008038BE" w:rsidRDefault="0044053B" w:rsidP="00BD5C53">
            <w:pPr>
              <w:bidi w:val="0"/>
              <w:ind w:left="84"/>
              <w:jc w:val="both"/>
              <w:rPr>
                <w:rFonts w:asciiTheme="majorBidi" w:hAnsiTheme="majorBidi" w:cs="Times New Roman"/>
                <w:rtl/>
              </w:rPr>
            </w:pPr>
          </w:p>
          <w:p w:rsidR="0044053B" w:rsidRPr="008038BE" w:rsidRDefault="0044053B" w:rsidP="00BD5C53">
            <w:pPr>
              <w:bidi w:val="0"/>
              <w:ind w:left="84"/>
              <w:jc w:val="both"/>
              <w:rPr>
                <w:rFonts w:asciiTheme="majorBidi" w:hAnsiTheme="majorBidi" w:cs="Times New Roman"/>
              </w:rPr>
            </w:pPr>
            <w:r w:rsidRPr="008038BE">
              <w:rPr>
                <w:rFonts w:asciiTheme="majorBidi" w:hAnsiTheme="majorBidi" w:cs="Times New Roman"/>
              </w:rPr>
              <w:t>51</w:t>
            </w:r>
          </w:p>
          <w:p w:rsidR="0044053B" w:rsidRPr="008038BE" w:rsidRDefault="0044053B" w:rsidP="00BD5C53">
            <w:pPr>
              <w:bidi w:val="0"/>
              <w:ind w:left="84"/>
              <w:jc w:val="both"/>
              <w:rPr>
                <w:rFonts w:asciiTheme="majorBidi" w:hAnsiTheme="majorBidi" w:cs="Times New Roman"/>
              </w:rPr>
            </w:pPr>
            <w:r w:rsidRPr="008038BE">
              <w:rPr>
                <w:rFonts w:asciiTheme="majorBidi" w:hAnsiTheme="majorBidi" w:cs="Times New Roman"/>
              </w:rPr>
              <w:t>29</w:t>
            </w:r>
          </w:p>
        </w:tc>
        <w:tc>
          <w:tcPr>
            <w:tcW w:w="2841" w:type="dxa"/>
          </w:tcPr>
          <w:p w:rsidR="0044053B" w:rsidRPr="008038BE" w:rsidRDefault="0044053B" w:rsidP="00BD5C53">
            <w:pPr>
              <w:bidi w:val="0"/>
              <w:ind w:left="84"/>
              <w:jc w:val="both"/>
              <w:rPr>
                <w:rFonts w:asciiTheme="majorBidi" w:hAnsiTheme="majorBidi" w:cs="Times New Roman"/>
              </w:rPr>
            </w:pPr>
            <w:r w:rsidRPr="008038BE">
              <w:rPr>
                <w:rFonts w:asciiTheme="majorBidi" w:hAnsiTheme="majorBidi" w:cs="Times New Roman"/>
              </w:rPr>
              <w:t>Age group</w:t>
            </w:r>
            <w:r w:rsidR="00C80F14" w:rsidRPr="008038BE">
              <w:rPr>
                <w:rFonts w:asciiTheme="majorBidi" w:hAnsiTheme="majorBidi" w:cs="Times New Roman"/>
              </w:rPr>
              <w:t>s</w:t>
            </w:r>
          </w:p>
          <w:p w:rsidR="0044053B" w:rsidRPr="008038BE" w:rsidRDefault="0044053B" w:rsidP="00BD5C53">
            <w:pPr>
              <w:bidi w:val="0"/>
              <w:ind w:left="84"/>
              <w:jc w:val="both"/>
              <w:rPr>
                <w:rFonts w:asciiTheme="majorBidi" w:hAnsiTheme="majorBidi" w:cs="Times New Roman"/>
              </w:rPr>
            </w:pPr>
            <w:r w:rsidRPr="008038BE">
              <w:rPr>
                <w:rFonts w:asciiTheme="majorBidi" w:hAnsiTheme="majorBidi" w:cs="Times New Roman"/>
              </w:rPr>
              <w:t>18-40</w:t>
            </w:r>
          </w:p>
          <w:p w:rsidR="0044053B" w:rsidRPr="008038BE" w:rsidRDefault="0044053B" w:rsidP="00BD5C53">
            <w:pPr>
              <w:bidi w:val="0"/>
              <w:ind w:left="84"/>
              <w:jc w:val="both"/>
              <w:rPr>
                <w:rFonts w:asciiTheme="majorBidi" w:hAnsiTheme="majorBidi" w:cs="Times New Roman"/>
              </w:rPr>
            </w:pPr>
            <w:r w:rsidRPr="008038BE">
              <w:rPr>
                <w:rFonts w:asciiTheme="majorBidi" w:hAnsiTheme="majorBidi" w:cs="Times New Roman"/>
              </w:rPr>
              <w:t>41-65</w:t>
            </w:r>
          </w:p>
        </w:tc>
      </w:tr>
      <w:tr w:rsidR="0044053B" w:rsidRPr="008038BE" w:rsidTr="00B37812">
        <w:trPr>
          <w:jc w:val="center"/>
        </w:trPr>
        <w:tc>
          <w:tcPr>
            <w:tcW w:w="2840" w:type="dxa"/>
          </w:tcPr>
          <w:p w:rsidR="0044053B" w:rsidRPr="008038BE" w:rsidRDefault="0044053B" w:rsidP="00BD5C53">
            <w:pPr>
              <w:bidi w:val="0"/>
              <w:ind w:left="84"/>
              <w:jc w:val="both"/>
              <w:rPr>
                <w:rFonts w:asciiTheme="majorBidi" w:hAnsiTheme="majorBidi" w:cs="Times New Roman"/>
              </w:rPr>
            </w:pPr>
          </w:p>
          <w:p w:rsidR="0044053B" w:rsidRPr="008038BE" w:rsidRDefault="0044053B" w:rsidP="00BD5C53">
            <w:pPr>
              <w:bidi w:val="0"/>
              <w:ind w:left="84"/>
              <w:jc w:val="both"/>
              <w:rPr>
                <w:rFonts w:asciiTheme="majorBidi" w:hAnsiTheme="majorBidi" w:cs="Times New Roman"/>
              </w:rPr>
            </w:pPr>
            <w:r w:rsidRPr="008038BE">
              <w:rPr>
                <w:rFonts w:asciiTheme="majorBidi" w:hAnsiTheme="majorBidi" w:cs="Times New Roman"/>
              </w:rPr>
              <w:t>32.5</w:t>
            </w:r>
          </w:p>
          <w:p w:rsidR="0044053B" w:rsidRPr="008038BE" w:rsidRDefault="0044053B" w:rsidP="00BD5C53">
            <w:pPr>
              <w:bidi w:val="0"/>
              <w:ind w:left="84"/>
              <w:jc w:val="both"/>
              <w:rPr>
                <w:rFonts w:asciiTheme="majorBidi" w:hAnsiTheme="majorBidi" w:cs="Times New Roman"/>
              </w:rPr>
            </w:pPr>
            <w:r w:rsidRPr="008038BE">
              <w:rPr>
                <w:rFonts w:asciiTheme="majorBidi" w:hAnsiTheme="majorBidi" w:cs="Times New Roman"/>
              </w:rPr>
              <w:t>67.5</w:t>
            </w:r>
          </w:p>
        </w:tc>
        <w:tc>
          <w:tcPr>
            <w:tcW w:w="2841" w:type="dxa"/>
          </w:tcPr>
          <w:p w:rsidR="0044053B" w:rsidRPr="008038BE" w:rsidRDefault="0044053B" w:rsidP="00BD5C53">
            <w:pPr>
              <w:bidi w:val="0"/>
              <w:ind w:left="84"/>
              <w:jc w:val="both"/>
              <w:rPr>
                <w:rFonts w:asciiTheme="majorBidi" w:hAnsiTheme="majorBidi" w:cs="Times New Roman"/>
                <w:rtl/>
              </w:rPr>
            </w:pPr>
          </w:p>
          <w:p w:rsidR="0044053B" w:rsidRPr="008038BE" w:rsidRDefault="0044053B" w:rsidP="00BD5C53">
            <w:pPr>
              <w:bidi w:val="0"/>
              <w:ind w:left="84"/>
              <w:jc w:val="both"/>
              <w:rPr>
                <w:rFonts w:asciiTheme="majorBidi" w:hAnsiTheme="majorBidi" w:cs="Times New Roman"/>
              </w:rPr>
            </w:pPr>
            <w:r w:rsidRPr="008038BE">
              <w:rPr>
                <w:rFonts w:asciiTheme="majorBidi" w:hAnsiTheme="majorBidi" w:cs="Times New Roman"/>
              </w:rPr>
              <w:t>26</w:t>
            </w:r>
          </w:p>
          <w:p w:rsidR="0044053B" w:rsidRPr="008038BE" w:rsidRDefault="0044053B" w:rsidP="00BD5C53">
            <w:pPr>
              <w:bidi w:val="0"/>
              <w:ind w:left="84"/>
              <w:jc w:val="both"/>
              <w:rPr>
                <w:rFonts w:asciiTheme="majorBidi" w:hAnsiTheme="majorBidi" w:cs="Times New Roman"/>
              </w:rPr>
            </w:pPr>
            <w:r w:rsidRPr="008038BE">
              <w:rPr>
                <w:rFonts w:asciiTheme="majorBidi" w:hAnsiTheme="majorBidi" w:cs="Times New Roman"/>
              </w:rPr>
              <w:t>54</w:t>
            </w:r>
          </w:p>
        </w:tc>
        <w:tc>
          <w:tcPr>
            <w:tcW w:w="2841" w:type="dxa"/>
          </w:tcPr>
          <w:p w:rsidR="0044053B" w:rsidRPr="008038BE" w:rsidRDefault="0044053B" w:rsidP="00BD5C53">
            <w:pPr>
              <w:bidi w:val="0"/>
              <w:ind w:left="84"/>
              <w:jc w:val="both"/>
              <w:rPr>
                <w:rFonts w:asciiTheme="majorBidi" w:hAnsiTheme="majorBidi" w:cs="Times New Roman"/>
              </w:rPr>
            </w:pPr>
            <w:r w:rsidRPr="008038BE">
              <w:rPr>
                <w:rFonts w:asciiTheme="majorBidi" w:hAnsiTheme="majorBidi" w:cs="Times New Roman"/>
              </w:rPr>
              <w:t>Gender</w:t>
            </w:r>
          </w:p>
          <w:p w:rsidR="0044053B" w:rsidRPr="008038BE" w:rsidRDefault="0044053B" w:rsidP="00BD5C53">
            <w:pPr>
              <w:bidi w:val="0"/>
              <w:ind w:left="84"/>
              <w:jc w:val="both"/>
              <w:rPr>
                <w:rFonts w:asciiTheme="majorBidi" w:hAnsiTheme="majorBidi" w:cs="Times New Roman"/>
              </w:rPr>
            </w:pPr>
            <w:r w:rsidRPr="008038BE">
              <w:rPr>
                <w:rFonts w:asciiTheme="majorBidi" w:hAnsiTheme="majorBidi" w:cs="Times New Roman"/>
              </w:rPr>
              <w:t>Male</w:t>
            </w:r>
          </w:p>
          <w:p w:rsidR="0044053B" w:rsidRPr="008038BE" w:rsidRDefault="0044053B" w:rsidP="00BD5C53">
            <w:pPr>
              <w:bidi w:val="0"/>
              <w:ind w:left="84"/>
              <w:jc w:val="both"/>
              <w:rPr>
                <w:rFonts w:asciiTheme="majorBidi" w:hAnsiTheme="majorBidi" w:cs="Times New Roman"/>
              </w:rPr>
            </w:pPr>
            <w:r w:rsidRPr="008038BE">
              <w:rPr>
                <w:rFonts w:asciiTheme="majorBidi" w:hAnsiTheme="majorBidi" w:cs="Times New Roman"/>
              </w:rPr>
              <w:t>Female</w:t>
            </w:r>
          </w:p>
        </w:tc>
      </w:tr>
      <w:tr w:rsidR="0044053B" w:rsidRPr="008038BE" w:rsidTr="00B37812">
        <w:trPr>
          <w:jc w:val="center"/>
        </w:trPr>
        <w:tc>
          <w:tcPr>
            <w:tcW w:w="2840" w:type="dxa"/>
          </w:tcPr>
          <w:p w:rsidR="0044053B" w:rsidRPr="008038BE" w:rsidRDefault="0044053B" w:rsidP="00BD5C53">
            <w:pPr>
              <w:bidi w:val="0"/>
              <w:ind w:left="84"/>
              <w:jc w:val="both"/>
              <w:rPr>
                <w:rFonts w:asciiTheme="majorBidi" w:hAnsiTheme="majorBidi" w:cs="Times New Roman"/>
              </w:rPr>
            </w:pPr>
          </w:p>
          <w:p w:rsidR="00B72C20" w:rsidRPr="008038BE" w:rsidRDefault="00B72C20" w:rsidP="00BD5C53">
            <w:pPr>
              <w:bidi w:val="0"/>
              <w:ind w:left="84"/>
              <w:jc w:val="both"/>
              <w:rPr>
                <w:rFonts w:asciiTheme="majorBidi" w:hAnsiTheme="majorBidi" w:cs="Times New Roman"/>
              </w:rPr>
            </w:pPr>
            <w:r w:rsidRPr="008038BE">
              <w:rPr>
                <w:rFonts w:asciiTheme="majorBidi" w:hAnsiTheme="majorBidi" w:cs="Times New Roman"/>
              </w:rPr>
              <w:t>52.5</w:t>
            </w:r>
          </w:p>
          <w:p w:rsidR="00B72C20" w:rsidRPr="008038BE" w:rsidRDefault="00B72C20" w:rsidP="00BD5C53">
            <w:pPr>
              <w:bidi w:val="0"/>
              <w:ind w:left="84"/>
              <w:jc w:val="both"/>
              <w:rPr>
                <w:rFonts w:asciiTheme="majorBidi" w:hAnsiTheme="majorBidi" w:cs="Times New Roman"/>
              </w:rPr>
            </w:pPr>
            <w:r w:rsidRPr="008038BE">
              <w:rPr>
                <w:rFonts w:asciiTheme="majorBidi" w:hAnsiTheme="majorBidi" w:cs="Times New Roman"/>
              </w:rPr>
              <w:t>47.5</w:t>
            </w:r>
          </w:p>
        </w:tc>
        <w:tc>
          <w:tcPr>
            <w:tcW w:w="2841" w:type="dxa"/>
          </w:tcPr>
          <w:p w:rsidR="0044053B" w:rsidRPr="008038BE" w:rsidRDefault="0044053B" w:rsidP="00BD5C53">
            <w:pPr>
              <w:bidi w:val="0"/>
              <w:ind w:left="84"/>
              <w:jc w:val="both"/>
              <w:rPr>
                <w:rFonts w:asciiTheme="majorBidi" w:hAnsiTheme="majorBidi" w:cs="Times New Roman"/>
                <w:rtl/>
              </w:rPr>
            </w:pPr>
          </w:p>
          <w:p w:rsidR="00B72C20" w:rsidRPr="008038BE" w:rsidRDefault="00B72C20" w:rsidP="00BD5C53">
            <w:pPr>
              <w:bidi w:val="0"/>
              <w:ind w:left="84"/>
              <w:jc w:val="both"/>
              <w:rPr>
                <w:rFonts w:asciiTheme="majorBidi" w:hAnsiTheme="majorBidi" w:cs="Times New Roman"/>
              </w:rPr>
            </w:pPr>
            <w:r w:rsidRPr="008038BE">
              <w:rPr>
                <w:rFonts w:asciiTheme="majorBidi" w:hAnsiTheme="majorBidi" w:cs="Times New Roman"/>
              </w:rPr>
              <w:t>42</w:t>
            </w:r>
          </w:p>
          <w:p w:rsidR="00B72C20" w:rsidRPr="008038BE" w:rsidRDefault="00B72C20" w:rsidP="00BD5C53">
            <w:pPr>
              <w:bidi w:val="0"/>
              <w:ind w:left="84"/>
              <w:jc w:val="both"/>
              <w:rPr>
                <w:rFonts w:asciiTheme="majorBidi" w:hAnsiTheme="majorBidi" w:cs="Times New Roman"/>
              </w:rPr>
            </w:pPr>
            <w:r w:rsidRPr="008038BE">
              <w:rPr>
                <w:rFonts w:asciiTheme="majorBidi" w:hAnsiTheme="majorBidi" w:cs="Times New Roman"/>
              </w:rPr>
              <w:t>38</w:t>
            </w:r>
          </w:p>
        </w:tc>
        <w:tc>
          <w:tcPr>
            <w:tcW w:w="2841" w:type="dxa"/>
          </w:tcPr>
          <w:p w:rsidR="0044053B" w:rsidRPr="008038BE" w:rsidRDefault="00B72C20" w:rsidP="00BD5C53">
            <w:pPr>
              <w:bidi w:val="0"/>
              <w:ind w:left="84"/>
              <w:jc w:val="both"/>
              <w:rPr>
                <w:rFonts w:asciiTheme="majorBidi" w:hAnsiTheme="majorBidi" w:cs="Times New Roman"/>
              </w:rPr>
            </w:pPr>
            <w:r w:rsidRPr="008038BE">
              <w:rPr>
                <w:rFonts w:asciiTheme="majorBidi" w:hAnsiTheme="majorBidi" w:cs="Times New Roman"/>
              </w:rPr>
              <w:t>Residence</w:t>
            </w:r>
          </w:p>
          <w:p w:rsidR="00B72C20" w:rsidRPr="008038BE" w:rsidRDefault="00B72C20" w:rsidP="00BD5C53">
            <w:pPr>
              <w:bidi w:val="0"/>
              <w:ind w:left="84"/>
              <w:jc w:val="both"/>
              <w:rPr>
                <w:rFonts w:asciiTheme="majorBidi" w:hAnsiTheme="majorBidi" w:cs="Times New Roman"/>
              </w:rPr>
            </w:pPr>
            <w:r w:rsidRPr="008038BE">
              <w:rPr>
                <w:rFonts w:asciiTheme="majorBidi" w:hAnsiTheme="majorBidi" w:cs="Times New Roman"/>
              </w:rPr>
              <w:t>Urban</w:t>
            </w:r>
          </w:p>
          <w:p w:rsidR="00B72C20" w:rsidRPr="008038BE" w:rsidRDefault="00B72C20" w:rsidP="00BD5C53">
            <w:pPr>
              <w:bidi w:val="0"/>
              <w:ind w:left="84"/>
              <w:jc w:val="both"/>
              <w:rPr>
                <w:rFonts w:asciiTheme="majorBidi" w:hAnsiTheme="majorBidi" w:cs="Times New Roman"/>
              </w:rPr>
            </w:pPr>
            <w:r w:rsidRPr="008038BE">
              <w:rPr>
                <w:rFonts w:asciiTheme="majorBidi" w:hAnsiTheme="majorBidi" w:cs="Times New Roman"/>
              </w:rPr>
              <w:t>Rural</w:t>
            </w:r>
          </w:p>
        </w:tc>
      </w:tr>
      <w:tr w:rsidR="0044053B" w:rsidRPr="008038BE" w:rsidTr="00B37812">
        <w:trPr>
          <w:jc w:val="center"/>
        </w:trPr>
        <w:tc>
          <w:tcPr>
            <w:tcW w:w="2840" w:type="dxa"/>
          </w:tcPr>
          <w:p w:rsidR="0044053B" w:rsidRPr="008038BE" w:rsidRDefault="0044053B" w:rsidP="00BD5C53">
            <w:pPr>
              <w:bidi w:val="0"/>
              <w:ind w:left="84"/>
              <w:jc w:val="both"/>
              <w:rPr>
                <w:rFonts w:asciiTheme="majorBidi" w:hAnsiTheme="majorBidi" w:cs="Times New Roman"/>
                <w:rtl/>
              </w:rPr>
            </w:pPr>
          </w:p>
          <w:p w:rsidR="00B72C20" w:rsidRPr="008038BE" w:rsidRDefault="00B72C20" w:rsidP="00BD5C53">
            <w:pPr>
              <w:bidi w:val="0"/>
              <w:ind w:left="84"/>
              <w:jc w:val="both"/>
              <w:rPr>
                <w:rFonts w:asciiTheme="majorBidi" w:hAnsiTheme="majorBidi" w:cs="Times New Roman"/>
              </w:rPr>
            </w:pPr>
            <w:r w:rsidRPr="008038BE">
              <w:rPr>
                <w:rFonts w:asciiTheme="majorBidi" w:hAnsiTheme="majorBidi" w:cs="Times New Roman"/>
              </w:rPr>
              <w:t>18.8</w:t>
            </w:r>
          </w:p>
          <w:p w:rsidR="00B72C20" w:rsidRPr="008038BE" w:rsidRDefault="00B72C20" w:rsidP="00BD5C53">
            <w:pPr>
              <w:bidi w:val="0"/>
              <w:ind w:left="84"/>
              <w:jc w:val="both"/>
              <w:rPr>
                <w:rFonts w:asciiTheme="majorBidi" w:hAnsiTheme="majorBidi" w:cs="Times New Roman"/>
              </w:rPr>
            </w:pPr>
            <w:r w:rsidRPr="008038BE">
              <w:rPr>
                <w:rFonts w:asciiTheme="majorBidi" w:hAnsiTheme="majorBidi" w:cs="Times New Roman"/>
              </w:rPr>
              <w:t>31.2</w:t>
            </w:r>
          </w:p>
          <w:p w:rsidR="00B72C20" w:rsidRPr="008038BE" w:rsidRDefault="00B72C20" w:rsidP="00BD5C53">
            <w:pPr>
              <w:bidi w:val="0"/>
              <w:ind w:left="84"/>
              <w:jc w:val="both"/>
              <w:rPr>
                <w:rFonts w:asciiTheme="majorBidi" w:hAnsiTheme="majorBidi" w:cs="Times New Roman"/>
              </w:rPr>
            </w:pPr>
            <w:r w:rsidRPr="008038BE">
              <w:rPr>
                <w:rFonts w:asciiTheme="majorBidi" w:hAnsiTheme="majorBidi" w:cs="Times New Roman"/>
              </w:rPr>
              <w:t>50</w:t>
            </w:r>
          </w:p>
        </w:tc>
        <w:tc>
          <w:tcPr>
            <w:tcW w:w="2841" w:type="dxa"/>
          </w:tcPr>
          <w:p w:rsidR="0044053B" w:rsidRPr="008038BE" w:rsidRDefault="0044053B" w:rsidP="00BD5C53">
            <w:pPr>
              <w:bidi w:val="0"/>
              <w:ind w:left="84"/>
              <w:jc w:val="both"/>
              <w:rPr>
                <w:rFonts w:asciiTheme="majorBidi" w:hAnsiTheme="majorBidi" w:cs="Times New Roman"/>
              </w:rPr>
            </w:pPr>
          </w:p>
          <w:p w:rsidR="00B72C20" w:rsidRPr="008038BE" w:rsidRDefault="00B72C20" w:rsidP="00BD5C53">
            <w:pPr>
              <w:bidi w:val="0"/>
              <w:ind w:left="84"/>
              <w:jc w:val="both"/>
              <w:rPr>
                <w:rFonts w:asciiTheme="majorBidi" w:hAnsiTheme="majorBidi" w:cs="Times New Roman"/>
              </w:rPr>
            </w:pPr>
            <w:r w:rsidRPr="008038BE">
              <w:rPr>
                <w:rFonts w:asciiTheme="majorBidi" w:hAnsiTheme="majorBidi" w:cs="Times New Roman"/>
              </w:rPr>
              <w:t>15</w:t>
            </w:r>
          </w:p>
          <w:p w:rsidR="00B72C20" w:rsidRPr="008038BE" w:rsidRDefault="00B72C20" w:rsidP="00BD5C53">
            <w:pPr>
              <w:bidi w:val="0"/>
              <w:ind w:left="84"/>
              <w:jc w:val="both"/>
              <w:rPr>
                <w:rFonts w:asciiTheme="majorBidi" w:hAnsiTheme="majorBidi" w:cs="Times New Roman"/>
              </w:rPr>
            </w:pPr>
            <w:r w:rsidRPr="008038BE">
              <w:rPr>
                <w:rFonts w:asciiTheme="majorBidi" w:hAnsiTheme="majorBidi" w:cs="Times New Roman"/>
              </w:rPr>
              <w:t>25</w:t>
            </w:r>
          </w:p>
          <w:p w:rsidR="00B72C20" w:rsidRPr="008038BE" w:rsidRDefault="00B72C20" w:rsidP="00BD5C53">
            <w:pPr>
              <w:bidi w:val="0"/>
              <w:ind w:left="84"/>
              <w:jc w:val="both"/>
              <w:rPr>
                <w:rFonts w:asciiTheme="majorBidi" w:hAnsiTheme="majorBidi" w:cs="Times New Roman"/>
              </w:rPr>
            </w:pPr>
            <w:r w:rsidRPr="008038BE">
              <w:rPr>
                <w:rFonts w:asciiTheme="majorBidi" w:hAnsiTheme="majorBidi" w:cs="Times New Roman"/>
              </w:rPr>
              <w:t>40</w:t>
            </w:r>
          </w:p>
        </w:tc>
        <w:tc>
          <w:tcPr>
            <w:tcW w:w="2841" w:type="dxa"/>
          </w:tcPr>
          <w:p w:rsidR="0044053B" w:rsidRPr="008038BE" w:rsidRDefault="00B72C20" w:rsidP="00BD5C53">
            <w:pPr>
              <w:bidi w:val="0"/>
              <w:ind w:left="84"/>
              <w:jc w:val="both"/>
              <w:rPr>
                <w:rFonts w:asciiTheme="majorBidi" w:hAnsiTheme="majorBidi" w:cs="Times New Roman"/>
              </w:rPr>
            </w:pPr>
            <w:r w:rsidRPr="008038BE">
              <w:rPr>
                <w:rFonts w:asciiTheme="majorBidi" w:hAnsiTheme="majorBidi" w:cs="Times New Roman"/>
              </w:rPr>
              <w:t>Occupation</w:t>
            </w:r>
          </w:p>
          <w:p w:rsidR="00B72C20" w:rsidRPr="008038BE" w:rsidRDefault="00B72C20" w:rsidP="00BD5C53">
            <w:pPr>
              <w:bidi w:val="0"/>
              <w:ind w:left="84"/>
              <w:jc w:val="both"/>
              <w:rPr>
                <w:rFonts w:asciiTheme="majorBidi" w:hAnsiTheme="majorBidi" w:cs="Times New Roman"/>
              </w:rPr>
            </w:pPr>
            <w:r w:rsidRPr="008038BE">
              <w:rPr>
                <w:rFonts w:asciiTheme="majorBidi" w:hAnsiTheme="majorBidi" w:cs="Times New Roman"/>
              </w:rPr>
              <w:t>Governorate</w:t>
            </w:r>
          </w:p>
          <w:p w:rsidR="00B72C20" w:rsidRPr="008038BE" w:rsidRDefault="00B72C20" w:rsidP="00BD5C53">
            <w:pPr>
              <w:bidi w:val="0"/>
              <w:ind w:left="84"/>
              <w:jc w:val="both"/>
              <w:rPr>
                <w:rFonts w:asciiTheme="majorBidi" w:hAnsiTheme="majorBidi" w:cs="Times New Roman"/>
              </w:rPr>
            </w:pPr>
            <w:r w:rsidRPr="008038BE">
              <w:rPr>
                <w:rFonts w:asciiTheme="majorBidi" w:hAnsiTheme="majorBidi" w:cs="Times New Roman"/>
              </w:rPr>
              <w:t>Self-employment</w:t>
            </w:r>
          </w:p>
          <w:p w:rsidR="00B72C20" w:rsidRPr="008038BE" w:rsidRDefault="00B72C20" w:rsidP="00BD5C53">
            <w:pPr>
              <w:bidi w:val="0"/>
              <w:ind w:left="84"/>
              <w:jc w:val="both"/>
              <w:rPr>
                <w:rFonts w:asciiTheme="majorBidi" w:hAnsiTheme="majorBidi" w:cs="Times New Roman"/>
              </w:rPr>
            </w:pPr>
            <w:r w:rsidRPr="008038BE">
              <w:rPr>
                <w:rFonts w:asciiTheme="majorBidi" w:hAnsiTheme="majorBidi" w:cs="Times New Roman"/>
              </w:rPr>
              <w:t>Unemployment</w:t>
            </w:r>
          </w:p>
        </w:tc>
      </w:tr>
      <w:tr w:rsidR="00B72C20" w:rsidRPr="008038BE" w:rsidTr="00B37812">
        <w:trPr>
          <w:jc w:val="center"/>
        </w:trPr>
        <w:tc>
          <w:tcPr>
            <w:tcW w:w="2840" w:type="dxa"/>
          </w:tcPr>
          <w:p w:rsidR="00B72C20" w:rsidRPr="008038BE" w:rsidRDefault="00B72C20" w:rsidP="00BD5C53">
            <w:pPr>
              <w:bidi w:val="0"/>
              <w:ind w:left="84"/>
              <w:jc w:val="both"/>
              <w:rPr>
                <w:rFonts w:asciiTheme="majorBidi" w:hAnsiTheme="majorBidi" w:cs="Times New Roman"/>
                <w:rtl/>
              </w:rPr>
            </w:pPr>
          </w:p>
          <w:p w:rsidR="00B72C20" w:rsidRPr="008038BE" w:rsidRDefault="00B72C20" w:rsidP="00BD5C53">
            <w:pPr>
              <w:bidi w:val="0"/>
              <w:ind w:left="84"/>
              <w:jc w:val="both"/>
              <w:rPr>
                <w:rFonts w:asciiTheme="majorBidi" w:hAnsiTheme="majorBidi" w:cs="Times New Roman"/>
              </w:rPr>
            </w:pPr>
            <w:r w:rsidRPr="008038BE">
              <w:rPr>
                <w:rFonts w:asciiTheme="majorBidi" w:hAnsiTheme="majorBidi" w:cs="Times New Roman"/>
              </w:rPr>
              <w:t>32.5</w:t>
            </w:r>
          </w:p>
          <w:p w:rsidR="0015078E" w:rsidRPr="008038BE" w:rsidRDefault="00B37812" w:rsidP="00B37812">
            <w:pPr>
              <w:bidi w:val="0"/>
              <w:ind w:left="84"/>
              <w:jc w:val="both"/>
              <w:rPr>
                <w:rFonts w:asciiTheme="majorBidi" w:hAnsiTheme="majorBidi" w:cs="Times New Roman"/>
              </w:rPr>
            </w:pPr>
            <w:r w:rsidRPr="008038BE">
              <w:rPr>
                <w:rFonts w:asciiTheme="majorBidi" w:hAnsiTheme="majorBidi" w:cs="Times New Roman"/>
              </w:rPr>
              <w:t>67.5</w:t>
            </w:r>
          </w:p>
        </w:tc>
        <w:tc>
          <w:tcPr>
            <w:tcW w:w="2841" w:type="dxa"/>
          </w:tcPr>
          <w:p w:rsidR="00B72C20" w:rsidRPr="008038BE" w:rsidRDefault="00B72C20" w:rsidP="00BD5C53">
            <w:pPr>
              <w:bidi w:val="0"/>
              <w:ind w:left="84"/>
              <w:jc w:val="both"/>
              <w:rPr>
                <w:rFonts w:asciiTheme="majorBidi" w:hAnsiTheme="majorBidi" w:cs="Times New Roman"/>
              </w:rPr>
            </w:pPr>
          </w:p>
          <w:p w:rsidR="00B72C20" w:rsidRPr="008038BE" w:rsidRDefault="00B72C20" w:rsidP="00BD5C53">
            <w:pPr>
              <w:bidi w:val="0"/>
              <w:ind w:left="84"/>
              <w:jc w:val="both"/>
              <w:rPr>
                <w:rFonts w:asciiTheme="majorBidi" w:hAnsiTheme="majorBidi" w:cs="Times New Roman"/>
              </w:rPr>
            </w:pPr>
            <w:r w:rsidRPr="008038BE">
              <w:rPr>
                <w:rFonts w:asciiTheme="majorBidi" w:hAnsiTheme="majorBidi" w:cs="Times New Roman"/>
              </w:rPr>
              <w:t>26</w:t>
            </w:r>
          </w:p>
          <w:p w:rsidR="00B72C20" w:rsidRPr="008038BE" w:rsidRDefault="00B72C20" w:rsidP="00BD5C53">
            <w:pPr>
              <w:bidi w:val="0"/>
              <w:ind w:left="84"/>
              <w:jc w:val="both"/>
              <w:rPr>
                <w:rFonts w:asciiTheme="majorBidi" w:hAnsiTheme="majorBidi" w:cs="Times New Roman"/>
              </w:rPr>
            </w:pPr>
            <w:r w:rsidRPr="008038BE">
              <w:rPr>
                <w:rFonts w:asciiTheme="majorBidi" w:hAnsiTheme="majorBidi" w:cs="Times New Roman"/>
              </w:rPr>
              <w:t>54</w:t>
            </w:r>
          </w:p>
        </w:tc>
        <w:tc>
          <w:tcPr>
            <w:tcW w:w="2841" w:type="dxa"/>
          </w:tcPr>
          <w:p w:rsidR="00B72C20" w:rsidRPr="008038BE" w:rsidRDefault="00B72C20" w:rsidP="00BD5C53">
            <w:pPr>
              <w:bidi w:val="0"/>
              <w:ind w:left="84"/>
              <w:jc w:val="both"/>
              <w:rPr>
                <w:rFonts w:asciiTheme="majorBidi" w:hAnsiTheme="majorBidi" w:cs="Times New Roman"/>
              </w:rPr>
            </w:pPr>
            <w:r w:rsidRPr="008038BE">
              <w:rPr>
                <w:rFonts w:asciiTheme="majorBidi" w:hAnsiTheme="majorBidi" w:cs="Times New Roman"/>
              </w:rPr>
              <w:t>Marital state</w:t>
            </w:r>
          </w:p>
          <w:p w:rsidR="00B72C20" w:rsidRPr="008038BE" w:rsidRDefault="00B72C20" w:rsidP="00BD5C53">
            <w:pPr>
              <w:bidi w:val="0"/>
              <w:ind w:left="84"/>
              <w:jc w:val="both"/>
              <w:rPr>
                <w:rFonts w:asciiTheme="majorBidi" w:hAnsiTheme="majorBidi" w:cs="Times New Roman"/>
              </w:rPr>
            </w:pPr>
            <w:r w:rsidRPr="008038BE">
              <w:rPr>
                <w:rFonts w:asciiTheme="majorBidi" w:hAnsiTheme="majorBidi" w:cs="Times New Roman"/>
              </w:rPr>
              <w:t>Married</w:t>
            </w:r>
          </w:p>
          <w:p w:rsidR="00B72C20" w:rsidRPr="008038BE" w:rsidRDefault="00B72C20" w:rsidP="00BD5C53">
            <w:pPr>
              <w:bidi w:val="0"/>
              <w:ind w:left="84"/>
              <w:jc w:val="both"/>
              <w:rPr>
                <w:rFonts w:asciiTheme="majorBidi" w:hAnsiTheme="majorBidi" w:cs="Times New Roman"/>
              </w:rPr>
            </w:pPr>
            <w:r w:rsidRPr="008038BE">
              <w:rPr>
                <w:rFonts w:asciiTheme="majorBidi" w:hAnsiTheme="majorBidi" w:cs="Times New Roman"/>
              </w:rPr>
              <w:t>Widow,single,divo</w:t>
            </w:r>
            <w:r w:rsidR="00AF0E45" w:rsidRPr="008038BE">
              <w:rPr>
                <w:rFonts w:asciiTheme="majorBidi" w:hAnsiTheme="majorBidi" w:cs="Times New Roman"/>
              </w:rPr>
              <w:t>c</w:t>
            </w:r>
            <w:r w:rsidRPr="008038BE">
              <w:rPr>
                <w:rFonts w:asciiTheme="majorBidi" w:hAnsiTheme="majorBidi" w:cs="Times New Roman"/>
              </w:rPr>
              <w:t>ed</w:t>
            </w:r>
          </w:p>
        </w:tc>
      </w:tr>
      <w:tr w:rsidR="0015078E" w:rsidRPr="008038BE" w:rsidTr="00B37812">
        <w:trPr>
          <w:jc w:val="center"/>
        </w:trPr>
        <w:tc>
          <w:tcPr>
            <w:tcW w:w="2840" w:type="dxa"/>
          </w:tcPr>
          <w:p w:rsidR="0015078E" w:rsidRPr="008038BE" w:rsidRDefault="0015078E" w:rsidP="00BD5C53">
            <w:pPr>
              <w:bidi w:val="0"/>
              <w:ind w:left="84"/>
              <w:jc w:val="both"/>
              <w:rPr>
                <w:rFonts w:asciiTheme="majorBidi" w:hAnsiTheme="majorBidi" w:cs="Times New Roman"/>
                <w:rtl/>
              </w:rPr>
            </w:pPr>
          </w:p>
          <w:p w:rsidR="0015078E" w:rsidRPr="008038BE" w:rsidRDefault="0015078E" w:rsidP="00BD5C53">
            <w:pPr>
              <w:bidi w:val="0"/>
              <w:ind w:left="84"/>
              <w:jc w:val="both"/>
              <w:rPr>
                <w:rFonts w:asciiTheme="majorBidi" w:hAnsiTheme="majorBidi" w:cs="Times New Roman"/>
              </w:rPr>
            </w:pPr>
            <w:r w:rsidRPr="008038BE">
              <w:rPr>
                <w:rFonts w:asciiTheme="majorBidi" w:hAnsiTheme="majorBidi" w:cs="Times New Roman"/>
              </w:rPr>
              <w:t>68.8</w:t>
            </w:r>
          </w:p>
          <w:p w:rsidR="0015078E" w:rsidRPr="008038BE" w:rsidRDefault="0015078E" w:rsidP="00BD5C53">
            <w:pPr>
              <w:bidi w:val="0"/>
              <w:ind w:left="84"/>
              <w:jc w:val="both"/>
              <w:rPr>
                <w:rFonts w:asciiTheme="majorBidi" w:hAnsiTheme="majorBidi" w:cs="Times New Roman"/>
                <w:rtl/>
              </w:rPr>
            </w:pPr>
            <w:r w:rsidRPr="008038BE">
              <w:rPr>
                <w:rFonts w:asciiTheme="majorBidi" w:hAnsiTheme="majorBidi" w:cs="Times New Roman"/>
              </w:rPr>
              <w:t>31.3</w:t>
            </w:r>
          </w:p>
        </w:tc>
        <w:tc>
          <w:tcPr>
            <w:tcW w:w="2841" w:type="dxa"/>
          </w:tcPr>
          <w:p w:rsidR="0015078E" w:rsidRPr="008038BE" w:rsidRDefault="0015078E" w:rsidP="00BD5C53">
            <w:pPr>
              <w:bidi w:val="0"/>
              <w:ind w:left="84"/>
              <w:jc w:val="both"/>
              <w:rPr>
                <w:rFonts w:asciiTheme="majorBidi" w:hAnsiTheme="majorBidi" w:cs="Times New Roman"/>
                <w:rtl/>
              </w:rPr>
            </w:pPr>
          </w:p>
          <w:p w:rsidR="0015078E" w:rsidRPr="008038BE" w:rsidRDefault="0015078E" w:rsidP="00BD5C53">
            <w:pPr>
              <w:bidi w:val="0"/>
              <w:ind w:left="84"/>
              <w:jc w:val="both"/>
              <w:rPr>
                <w:rFonts w:asciiTheme="majorBidi" w:hAnsiTheme="majorBidi" w:cs="Times New Roman"/>
              </w:rPr>
            </w:pPr>
            <w:r w:rsidRPr="008038BE">
              <w:rPr>
                <w:rFonts w:asciiTheme="majorBidi" w:hAnsiTheme="majorBidi" w:cs="Times New Roman"/>
              </w:rPr>
              <w:t>55</w:t>
            </w:r>
          </w:p>
          <w:p w:rsidR="0015078E" w:rsidRPr="008038BE" w:rsidRDefault="0015078E" w:rsidP="00BD5C53">
            <w:pPr>
              <w:bidi w:val="0"/>
              <w:ind w:left="84"/>
              <w:jc w:val="both"/>
              <w:rPr>
                <w:rFonts w:asciiTheme="majorBidi" w:hAnsiTheme="majorBidi" w:cs="Times New Roman"/>
              </w:rPr>
            </w:pPr>
            <w:r w:rsidRPr="008038BE">
              <w:rPr>
                <w:rFonts w:asciiTheme="majorBidi" w:hAnsiTheme="majorBidi" w:cs="Times New Roman"/>
              </w:rPr>
              <w:t>23</w:t>
            </w:r>
          </w:p>
        </w:tc>
        <w:tc>
          <w:tcPr>
            <w:tcW w:w="2841" w:type="dxa"/>
          </w:tcPr>
          <w:p w:rsidR="0015078E" w:rsidRPr="008038BE" w:rsidRDefault="0015078E" w:rsidP="00BD5C53">
            <w:pPr>
              <w:bidi w:val="0"/>
              <w:ind w:left="84"/>
              <w:jc w:val="both"/>
              <w:rPr>
                <w:rFonts w:asciiTheme="majorBidi" w:hAnsiTheme="majorBidi" w:cs="Times New Roman"/>
              </w:rPr>
            </w:pPr>
            <w:r w:rsidRPr="008038BE">
              <w:rPr>
                <w:rFonts w:asciiTheme="majorBidi" w:hAnsiTheme="majorBidi" w:cs="Times New Roman"/>
              </w:rPr>
              <w:t>Absence from work</w:t>
            </w:r>
          </w:p>
          <w:p w:rsidR="0015078E" w:rsidRPr="008038BE" w:rsidRDefault="0015078E" w:rsidP="00BD5C53">
            <w:pPr>
              <w:bidi w:val="0"/>
              <w:ind w:left="84"/>
              <w:jc w:val="both"/>
              <w:rPr>
                <w:rFonts w:asciiTheme="majorBidi" w:hAnsiTheme="majorBidi" w:cs="Times New Roman"/>
              </w:rPr>
            </w:pPr>
            <w:r w:rsidRPr="008038BE">
              <w:rPr>
                <w:rFonts w:asciiTheme="majorBidi" w:hAnsiTheme="majorBidi" w:cs="Times New Roman"/>
              </w:rPr>
              <w:t>Yes</w:t>
            </w:r>
          </w:p>
          <w:p w:rsidR="0015078E" w:rsidRPr="008038BE" w:rsidRDefault="0015078E" w:rsidP="00BD5C53">
            <w:pPr>
              <w:bidi w:val="0"/>
              <w:ind w:left="84"/>
              <w:jc w:val="both"/>
              <w:rPr>
                <w:rFonts w:asciiTheme="majorBidi" w:hAnsiTheme="majorBidi" w:cs="Times New Roman"/>
              </w:rPr>
            </w:pPr>
            <w:r w:rsidRPr="008038BE">
              <w:rPr>
                <w:rFonts w:asciiTheme="majorBidi" w:hAnsiTheme="majorBidi" w:cs="Times New Roman"/>
              </w:rPr>
              <w:t>No</w:t>
            </w:r>
          </w:p>
        </w:tc>
      </w:tr>
    </w:tbl>
    <w:p w:rsidR="00CD1206" w:rsidRPr="00BD5C53" w:rsidRDefault="00CD1206" w:rsidP="00BD5C53">
      <w:pPr>
        <w:bidi w:val="0"/>
        <w:spacing w:after="0" w:line="240" w:lineRule="auto"/>
        <w:ind w:left="84"/>
        <w:jc w:val="both"/>
        <w:rPr>
          <w:rFonts w:asciiTheme="majorBidi" w:hAnsiTheme="majorBidi" w:cs="Times New Roman"/>
          <w:sz w:val="24"/>
          <w:szCs w:val="24"/>
        </w:rPr>
      </w:pPr>
    </w:p>
    <w:p w:rsidR="00AD74F9" w:rsidRPr="00BD5C53" w:rsidRDefault="00FF4F68" w:rsidP="00B37812">
      <w:pPr>
        <w:bidi w:val="0"/>
        <w:spacing w:after="0" w:line="240" w:lineRule="auto"/>
        <w:ind w:left="84"/>
        <w:jc w:val="center"/>
        <w:rPr>
          <w:rFonts w:asciiTheme="majorBidi" w:hAnsiTheme="majorBidi" w:cs="Times New Roman"/>
          <w:b/>
          <w:bCs/>
          <w:sz w:val="24"/>
          <w:szCs w:val="24"/>
        </w:rPr>
      </w:pPr>
      <w:r w:rsidRPr="00BD5C53">
        <w:rPr>
          <w:rFonts w:asciiTheme="majorBidi" w:hAnsiTheme="majorBidi" w:cs="Times New Roman"/>
          <w:b/>
          <w:bCs/>
          <w:sz w:val="24"/>
          <w:szCs w:val="24"/>
        </w:rPr>
        <w:t>Table 2 : Distribution of asthmatic patients by anthropometric measures (n=80)</w:t>
      </w:r>
    </w:p>
    <w:tbl>
      <w:tblPr>
        <w:tblStyle w:val="a3"/>
        <w:bidiVisual/>
        <w:tblW w:w="0" w:type="auto"/>
        <w:jc w:val="center"/>
        <w:tblLook w:val="04A0" w:firstRow="1" w:lastRow="0" w:firstColumn="1" w:lastColumn="0" w:noHBand="0" w:noVBand="1"/>
      </w:tblPr>
      <w:tblGrid>
        <w:gridCol w:w="2840"/>
        <w:gridCol w:w="2841"/>
        <w:gridCol w:w="2841"/>
      </w:tblGrid>
      <w:tr w:rsidR="001D46CA" w:rsidRPr="00BD5C53" w:rsidTr="00B37812">
        <w:trPr>
          <w:jc w:val="center"/>
        </w:trPr>
        <w:tc>
          <w:tcPr>
            <w:tcW w:w="2840" w:type="dxa"/>
          </w:tcPr>
          <w:p w:rsidR="001D46CA" w:rsidRPr="00BD5C53" w:rsidRDefault="001D46CA" w:rsidP="00BD5C53">
            <w:pPr>
              <w:bidi w:val="0"/>
              <w:ind w:left="84"/>
              <w:jc w:val="both"/>
              <w:rPr>
                <w:rFonts w:asciiTheme="majorBidi" w:hAnsiTheme="majorBidi" w:cs="Times New Roman"/>
                <w:sz w:val="24"/>
                <w:szCs w:val="24"/>
                <w:rtl/>
              </w:rPr>
            </w:pPr>
            <w:r w:rsidRPr="00BD5C53">
              <w:rPr>
                <w:rFonts w:asciiTheme="majorBidi" w:hAnsiTheme="majorBidi" w:cs="Times New Roman"/>
                <w:sz w:val="24"/>
                <w:szCs w:val="24"/>
              </w:rPr>
              <w:t>Percent (%)</w:t>
            </w:r>
          </w:p>
        </w:tc>
        <w:tc>
          <w:tcPr>
            <w:tcW w:w="2841" w:type="dxa"/>
          </w:tcPr>
          <w:p w:rsidR="001D46CA" w:rsidRPr="00BD5C53" w:rsidRDefault="001D46CA" w:rsidP="00BD5C53">
            <w:pPr>
              <w:bidi w:val="0"/>
              <w:ind w:left="84"/>
              <w:jc w:val="both"/>
              <w:rPr>
                <w:rFonts w:asciiTheme="majorBidi" w:hAnsiTheme="majorBidi" w:cs="Times New Roman"/>
                <w:sz w:val="24"/>
                <w:szCs w:val="24"/>
                <w:rtl/>
              </w:rPr>
            </w:pPr>
            <w:r w:rsidRPr="00BD5C53">
              <w:rPr>
                <w:rFonts w:asciiTheme="majorBidi" w:hAnsiTheme="majorBidi" w:cs="Times New Roman"/>
                <w:sz w:val="24"/>
                <w:szCs w:val="24"/>
              </w:rPr>
              <w:t>Frequency</w:t>
            </w:r>
          </w:p>
        </w:tc>
        <w:tc>
          <w:tcPr>
            <w:tcW w:w="2841" w:type="dxa"/>
          </w:tcPr>
          <w:p w:rsidR="001D46CA" w:rsidRPr="00BD5C53" w:rsidRDefault="001D46CA" w:rsidP="00BD5C53">
            <w:pPr>
              <w:bidi w:val="0"/>
              <w:ind w:left="84"/>
              <w:jc w:val="both"/>
              <w:rPr>
                <w:rFonts w:asciiTheme="majorBidi" w:hAnsiTheme="majorBidi" w:cs="Times New Roman"/>
                <w:sz w:val="24"/>
                <w:szCs w:val="24"/>
                <w:rtl/>
              </w:rPr>
            </w:pPr>
            <w:r w:rsidRPr="00BD5C53">
              <w:rPr>
                <w:rFonts w:asciiTheme="majorBidi" w:hAnsiTheme="majorBidi" w:cs="Times New Roman"/>
                <w:sz w:val="24"/>
                <w:szCs w:val="24"/>
              </w:rPr>
              <w:t>Variable</w:t>
            </w:r>
          </w:p>
        </w:tc>
      </w:tr>
      <w:tr w:rsidR="001D46CA" w:rsidRPr="00BD5C53" w:rsidTr="00B37812">
        <w:trPr>
          <w:trHeight w:val="1268"/>
          <w:jc w:val="center"/>
        </w:trPr>
        <w:tc>
          <w:tcPr>
            <w:tcW w:w="2840" w:type="dxa"/>
          </w:tcPr>
          <w:p w:rsidR="001D46CA" w:rsidRPr="00BD5C53" w:rsidRDefault="001D46CA" w:rsidP="00BD5C53">
            <w:pPr>
              <w:bidi w:val="0"/>
              <w:ind w:left="84"/>
              <w:jc w:val="both"/>
              <w:rPr>
                <w:rFonts w:asciiTheme="majorBidi" w:hAnsiTheme="majorBidi" w:cs="Times New Roman"/>
                <w:sz w:val="24"/>
                <w:szCs w:val="24"/>
                <w:rtl/>
              </w:rPr>
            </w:pPr>
          </w:p>
          <w:p w:rsidR="001D46CA" w:rsidRPr="00BD5C53" w:rsidRDefault="007E2B69" w:rsidP="00BD5C53">
            <w:pPr>
              <w:bidi w:val="0"/>
              <w:ind w:left="84"/>
              <w:jc w:val="both"/>
              <w:rPr>
                <w:rFonts w:asciiTheme="majorBidi" w:hAnsiTheme="majorBidi" w:cs="Times New Roman"/>
                <w:sz w:val="24"/>
                <w:szCs w:val="24"/>
              </w:rPr>
            </w:pPr>
            <w:r w:rsidRPr="00BD5C53">
              <w:rPr>
                <w:rFonts w:asciiTheme="majorBidi" w:hAnsiTheme="majorBidi" w:cs="Times New Roman"/>
                <w:sz w:val="24"/>
                <w:szCs w:val="24"/>
              </w:rPr>
              <w:t>7.5</w:t>
            </w:r>
          </w:p>
          <w:p w:rsidR="001D46CA" w:rsidRPr="00BD5C53" w:rsidRDefault="007E2B69" w:rsidP="00BD5C53">
            <w:pPr>
              <w:bidi w:val="0"/>
              <w:ind w:left="84"/>
              <w:jc w:val="both"/>
              <w:rPr>
                <w:rFonts w:asciiTheme="majorBidi" w:hAnsiTheme="majorBidi" w:cs="Times New Roman"/>
                <w:sz w:val="24"/>
                <w:szCs w:val="24"/>
              </w:rPr>
            </w:pPr>
            <w:r w:rsidRPr="00BD5C53">
              <w:rPr>
                <w:rFonts w:asciiTheme="majorBidi" w:hAnsiTheme="majorBidi" w:cs="Times New Roman"/>
                <w:sz w:val="24"/>
                <w:szCs w:val="24"/>
              </w:rPr>
              <w:t>23.7</w:t>
            </w:r>
          </w:p>
          <w:p w:rsidR="001D46CA" w:rsidRPr="00BD5C53" w:rsidRDefault="007E2B69" w:rsidP="00BD5C53">
            <w:pPr>
              <w:bidi w:val="0"/>
              <w:ind w:left="84"/>
              <w:jc w:val="both"/>
              <w:rPr>
                <w:rFonts w:asciiTheme="majorBidi" w:hAnsiTheme="majorBidi" w:cs="Times New Roman"/>
                <w:sz w:val="24"/>
                <w:szCs w:val="24"/>
              </w:rPr>
            </w:pPr>
            <w:r w:rsidRPr="00BD5C53">
              <w:rPr>
                <w:rFonts w:asciiTheme="majorBidi" w:hAnsiTheme="majorBidi" w:cs="Times New Roman"/>
                <w:sz w:val="24"/>
                <w:szCs w:val="24"/>
              </w:rPr>
              <w:t>41.3</w:t>
            </w:r>
          </w:p>
          <w:p w:rsidR="001D46CA" w:rsidRPr="00BD5C53" w:rsidRDefault="007E2B69" w:rsidP="00BD5C53">
            <w:pPr>
              <w:bidi w:val="0"/>
              <w:ind w:left="84"/>
              <w:jc w:val="both"/>
              <w:rPr>
                <w:rFonts w:asciiTheme="majorBidi" w:hAnsiTheme="majorBidi" w:cs="Times New Roman"/>
                <w:sz w:val="24"/>
                <w:szCs w:val="24"/>
              </w:rPr>
            </w:pPr>
            <w:r w:rsidRPr="00BD5C53">
              <w:rPr>
                <w:rFonts w:asciiTheme="majorBidi" w:hAnsiTheme="majorBidi" w:cs="Times New Roman"/>
                <w:sz w:val="24"/>
                <w:szCs w:val="24"/>
              </w:rPr>
              <w:t>27.5</w:t>
            </w:r>
          </w:p>
        </w:tc>
        <w:tc>
          <w:tcPr>
            <w:tcW w:w="2841" w:type="dxa"/>
          </w:tcPr>
          <w:p w:rsidR="001D46CA" w:rsidRPr="00BD5C53" w:rsidRDefault="001D46CA" w:rsidP="00BD5C53">
            <w:pPr>
              <w:bidi w:val="0"/>
              <w:ind w:left="84"/>
              <w:jc w:val="both"/>
              <w:rPr>
                <w:rFonts w:asciiTheme="majorBidi" w:hAnsiTheme="majorBidi" w:cs="Times New Roman"/>
                <w:sz w:val="24"/>
                <w:szCs w:val="24"/>
                <w:rtl/>
              </w:rPr>
            </w:pPr>
          </w:p>
          <w:p w:rsidR="001D46CA" w:rsidRPr="00BD5C53" w:rsidRDefault="007E2B69" w:rsidP="00BD5C53">
            <w:pPr>
              <w:bidi w:val="0"/>
              <w:ind w:left="84"/>
              <w:jc w:val="both"/>
              <w:rPr>
                <w:rFonts w:asciiTheme="majorBidi" w:hAnsiTheme="majorBidi" w:cs="Times New Roman"/>
                <w:sz w:val="24"/>
                <w:szCs w:val="24"/>
              </w:rPr>
            </w:pPr>
            <w:r w:rsidRPr="00BD5C53">
              <w:rPr>
                <w:rFonts w:asciiTheme="majorBidi" w:hAnsiTheme="majorBidi" w:cs="Times New Roman"/>
                <w:sz w:val="24"/>
                <w:szCs w:val="24"/>
              </w:rPr>
              <w:t>6</w:t>
            </w:r>
          </w:p>
          <w:p w:rsidR="001D46CA" w:rsidRPr="00BD5C53" w:rsidRDefault="007E2B69" w:rsidP="00BD5C53">
            <w:pPr>
              <w:bidi w:val="0"/>
              <w:ind w:left="84"/>
              <w:jc w:val="both"/>
              <w:rPr>
                <w:rFonts w:asciiTheme="majorBidi" w:hAnsiTheme="majorBidi" w:cs="Times New Roman"/>
                <w:sz w:val="24"/>
                <w:szCs w:val="24"/>
              </w:rPr>
            </w:pPr>
            <w:r w:rsidRPr="00BD5C53">
              <w:rPr>
                <w:rFonts w:asciiTheme="majorBidi" w:hAnsiTheme="majorBidi" w:cs="Times New Roman"/>
                <w:sz w:val="24"/>
                <w:szCs w:val="24"/>
              </w:rPr>
              <w:t>19</w:t>
            </w:r>
          </w:p>
          <w:p w:rsidR="001D46CA" w:rsidRPr="00BD5C53" w:rsidRDefault="007E2B69" w:rsidP="00BD5C53">
            <w:pPr>
              <w:bidi w:val="0"/>
              <w:ind w:left="84"/>
              <w:jc w:val="both"/>
              <w:rPr>
                <w:rFonts w:asciiTheme="majorBidi" w:hAnsiTheme="majorBidi" w:cs="Times New Roman"/>
                <w:sz w:val="24"/>
                <w:szCs w:val="24"/>
              </w:rPr>
            </w:pPr>
            <w:r w:rsidRPr="00BD5C53">
              <w:rPr>
                <w:rFonts w:asciiTheme="majorBidi" w:hAnsiTheme="majorBidi" w:cs="Times New Roman"/>
                <w:sz w:val="24"/>
                <w:szCs w:val="24"/>
              </w:rPr>
              <w:t>33</w:t>
            </w:r>
          </w:p>
          <w:p w:rsidR="001D46CA" w:rsidRPr="00BD5C53" w:rsidRDefault="007E2B69" w:rsidP="00BD5C53">
            <w:pPr>
              <w:bidi w:val="0"/>
              <w:ind w:left="84"/>
              <w:jc w:val="both"/>
              <w:rPr>
                <w:rFonts w:asciiTheme="majorBidi" w:hAnsiTheme="majorBidi" w:cs="Times New Roman"/>
                <w:sz w:val="24"/>
                <w:szCs w:val="24"/>
              </w:rPr>
            </w:pPr>
            <w:r w:rsidRPr="00BD5C53">
              <w:rPr>
                <w:rFonts w:asciiTheme="majorBidi" w:hAnsiTheme="majorBidi" w:cs="Times New Roman"/>
                <w:sz w:val="24"/>
                <w:szCs w:val="24"/>
              </w:rPr>
              <w:t>22</w:t>
            </w:r>
          </w:p>
        </w:tc>
        <w:tc>
          <w:tcPr>
            <w:tcW w:w="2841" w:type="dxa"/>
          </w:tcPr>
          <w:p w:rsidR="001D46CA" w:rsidRPr="00BD5C53" w:rsidRDefault="001D46CA" w:rsidP="00BD5C53">
            <w:pPr>
              <w:bidi w:val="0"/>
              <w:ind w:left="84"/>
              <w:jc w:val="both"/>
              <w:rPr>
                <w:rFonts w:asciiTheme="majorBidi" w:hAnsiTheme="majorBidi" w:cs="Times New Roman"/>
                <w:sz w:val="24"/>
                <w:szCs w:val="24"/>
              </w:rPr>
            </w:pPr>
            <w:r w:rsidRPr="00BD5C53">
              <w:rPr>
                <w:rFonts w:asciiTheme="majorBidi" w:hAnsiTheme="majorBidi" w:cs="Times New Roman"/>
                <w:sz w:val="24"/>
                <w:szCs w:val="24"/>
              </w:rPr>
              <w:t>BMI</w:t>
            </w:r>
            <w:r w:rsidRPr="00BD5C53">
              <w:rPr>
                <w:sz w:val="24"/>
                <w:szCs w:val="24"/>
              </w:rPr>
              <w:t xml:space="preserve"> </w:t>
            </w:r>
            <w:r w:rsidRPr="00BD5C53">
              <w:rPr>
                <w:rFonts w:asciiTheme="majorBidi" w:hAnsiTheme="majorBidi" w:cs="Times New Roman"/>
                <w:sz w:val="24"/>
                <w:szCs w:val="24"/>
              </w:rPr>
              <w:t>(kg/ m2 )</w:t>
            </w:r>
          </w:p>
          <w:p w:rsidR="001D46CA" w:rsidRPr="00BD5C53" w:rsidRDefault="001D46CA" w:rsidP="00BD5C53">
            <w:pPr>
              <w:bidi w:val="0"/>
              <w:ind w:left="84"/>
              <w:jc w:val="both"/>
              <w:rPr>
                <w:rFonts w:asciiTheme="majorBidi" w:hAnsiTheme="majorBidi" w:cs="Times New Roman"/>
                <w:sz w:val="24"/>
                <w:szCs w:val="24"/>
              </w:rPr>
            </w:pPr>
            <w:r w:rsidRPr="00BD5C53">
              <w:rPr>
                <w:rFonts w:asciiTheme="majorBidi" w:hAnsiTheme="majorBidi" w:cstheme="majorBidi"/>
                <w:sz w:val="24"/>
                <w:szCs w:val="24"/>
              </w:rPr>
              <w:t>&lt;</w:t>
            </w:r>
            <w:r w:rsidRPr="00BD5C53">
              <w:rPr>
                <w:rFonts w:asciiTheme="majorBidi" w:hAnsiTheme="majorBidi" w:cs="Times New Roman"/>
                <w:sz w:val="24"/>
                <w:szCs w:val="24"/>
              </w:rPr>
              <w:t xml:space="preserve"> 18.5</w:t>
            </w:r>
          </w:p>
          <w:p w:rsidR="001D46CA" w:rsidRPr="00BD5C53" w:rsidRDefault="001D46CA" w:rsidP="00BD5C53">
            <w:pPr>
              <w:bidi w:val="0"/>
              <w:ind w:left="84"/>
              <w:jc w:val="both"/>
              <w:rPr>
                <w:rFonts w:asciiTheme="majorBidi" w:hAnsiTheme="majorBidi" w:cs="Times New Roman"/>
                <w:sz w:val="24"/>
                <w:szCs w:val="24"/>
              </w:rPr>
            </w:pPr>
            <w:r w:rsidRPr="00BD5C53">
              <w:rPr>
                <w:rFonts w:asciiTheme="majorBidi" w:hAnsiTheme="majorBidi" w:cs="Times New Roman"/>
                <w:sz w:val="24"/>
                <w:szCs w:val="24"/>
              </w:rPr>
              <w:t>18.5-24.9</w:t>
            </w:r>
          </w:p>
          <w:p w:rsidR="001D46CA" w:rsidRPr="00BD5C53" w:rsidRDefault="001D46CA" w:rsidP="00BD5C53">
            <w:pPr>
              <w:bidi w:val="0"/>
              <w:ind w:left="84"/>
              <w:jc w:val="both"/>
              <w:rPr>
                <w:rFonts w:asciiTheme="majorBidi" w:hAnsiTheme="majorBidi" w:cs="Times New Roman"/>
                <w:sz w:val="24"/>
                <w:szCs w:val="24"/>
              </w:rPr>
            </w:pPr>
            <w:r w:rsidRPr="00BD5C53">
              <w:rPr>
                <w:rFonts w:asciiTheme="majorBidi" w:hAnsiTheme="majorBidi" w:cs="Times New Roman"/>
                <w:sz w:val="24"/>
                <w:szCs w:val="24"/>
              </w:rPr>
              <w:t>25-29.9</w:t>
            </w:r>
          </w:p>
          <w:p w:rsidR="004E52AC" w:rsidRPr="00BD5C53" w:rsidRDefault="001D46CA" w:rsidP="00BD5C53">
            <w:pPr>
              <w:bidi w:val="0"/>
              <w:ind w:left="84"/>
              <w:jc w:val="both"/>
              <w:rPr>
                <w:rFonts w:asciiTheme="majorBidi" w:hAnsiTheme="majorBidi" w:cstheme="majorBidi"/>
                <w:sz w:val="24"/>
                <w:szCs w:val="24"/>
                <w:rtl/>
              </w:rPr>
            </w:pPr>
            <w:r w:rsidRPr="00BD5C53">
              <w:rPr>
                <w:rFonts w:asciiTheme="majorBidi" w:hAnsiTheme="majorBidi" w:cstheme="majorBidi"/>
                <w:sz w:val="24"/>
                <w:szCs w:val="24"/>
              </w:rPr>
              <w:t>≥ 30</w:t>
            </w:r>
          </w:p>
        </w:tc>
      </w:tr>
      <w:tr w:rsidR="001D46CA" w:rsidRPr="00BD5C53" w:rsidTr="00B37812">
        <w:trPr>
          <w:jc w:val="center"/>
        </w:trPr>
        <w:tc>
          <w:tcPr>
            <w:tcW w:w="2840" w:type="dxa"/>
          </w:tcPr>
          <w:p w:rsidR="001D46CA" w:rsidRPr="00BD5C53" w:rsidRDefault="001D46CA" w:rsidP="00BD5C53">
            <w:pPr>
              <w:bidi w:val="0"/>
              <w:ind w:left="84"/>
              <w:jc w:val="both"/>
              <w:rPr>
                <w:rFonts w:asciiTheme="majorBidi" w:hAnsiTheme="majorBidi" w:cs="Times New Roman"/>
                <w:sz w:val="24"/>
                <w:szCs w:val="24"/>
                <w:rtl/>
              </w:rPr>
            </w:pPr>
          </w:p>
          <w:p w:rsidR="007464EF" w:rsidRPr="00BD5C53" w:rsidRDefault="007464EF" w:rsidP="00BD5C53">
            <w:pPr>
              <w:bidi w:val="0"/>
              <w:ind w:left="84"/>
              <w:jc w:val="both"/>
              <w:rPr>
                <w:rFonts w:asciiTheme="majorBidi" w:hAnsiTheme="majorBidi" w:cs="Times New Roman"/>
                <w:sz w:val="24"/>
                <w:szCs w:val="24"/>
              </w:rPr>
            </w:pPr>
            <w:r w:rsidRPr="00BD5C53">
              <w:rPr>
                <w:rFonts w:asciiTheme="majorBidi" w:hAnsiTheme="majorBidi" w:cs="Times New Roman"/>
                <w:sz w:val="24"/>
                <w:szCs w:val="24"/>
              </w:rPr>
              <w:t>51.3</w:t>
            </w:r>
          </w:p>
          <w:p w:rsidR="007464EF" w:rsidRPr="00BD5C53" w:rsidRDefault="001A0A16" w:rsidP="00BD5C53">
            <w:pPr>
              <w:bidi w:val="0"/>
              <w:ind w:left="84"/>
              <w:jc w:val="both"/>
              <w:rPr>
                <w:rFonts w:asciiTheme="majorBidi" w:hAnsiTheme="majorBidi" w:cs="Times New Roman"/>
                <w:sz w:val="24"/>
                <w:szCs w:val="24"/>
              </w:rPr>
            </w:pPr>
            <w:r w:rsidRPr="00BD5C53">
              <w:rPr>
                <w:rFonts w:asciiTheme="majorBidi" w:hAnsiTheme="majorBidi" w:cs="Times New Roman"/>
                <w:sz w:val="24"/>
                <w:szCs w:val="24"/>
              </w:rPr>
              <w:t>30</w:t>
            </w:r>
          </w:p>
          <w:p w:rsidR="007464EF" w:rsidRPr="00BD5C53" w:rsidRDefault="001A0A16" w:rsidP="00BD5C53">
            <w:pPr>
              <w:bidi w:val="0"/>
              <w:ind w:left="84"/>
              <w:jc w:val="both"/>
              <w:rPr>
                <w:rFonts w:asciiTheme="majorBidi" w:hAnsiTheme="majorBidi" w:cs="Times New Roman"/>
                <w:sz w:val="24"/>
                <w:szCs w:val="24"/>
              </w:rPr>
            </w:pPr>
            <w:r w:rsidRPr="00BD5C53">
              <w:rPr>
                <w:rFonts w:asciiTheme="majorBidi" w:hAnsiTheme="majorBidi" w:cs="Times New Roman"/>
                <w:sz w:val="24"/>
                <w:szCs w:val="24"/>
              </w:rPr>
              <w:t>18.7</w:t>
            </w:r>
          </w:p>
        </w:tc>
        <w:tc>
          <w:tcPr>
            <w:tcW w:w="2841" w:type="dxa"/>
          </w:tcPr>
          <w:p w:rsidR="001D46CA" w:rsidRPr="00BD5C53" w:rsidRDefault="001D46CA" w:rsidP="00BD5C53">
            <w:pPr>
              <w:bidi w:val="0"/>
              <w:ind w:left="84"/>
              <w:jc w:val="both"/>
              <w:rPr>
                <w:rFonts w:asciiTheme="majorBidi" w:hAnsiTheme="majorBidi" w:cs="Times New Roman"/>
                <w:sz w:val="24"/>
                <w:szCs w:val="24"/>
                <w:rtl/>
              </w:rPr>
            </w:pPr>
          </w:p>
          <w:p w:rsidR="007464EF" w:rsidRPr="00BD5C53" w:rsidRDefault="007464EF" w:rsidP="00BD5C53">
            <w:pPr>
              <w:bidi w:val="0"/>
              <w:ind w:left="84"/>
              <w:jc w:val="both"/>
              <w:rPr>
                <w:rFonts w:asciiTheme="majorBidi" w:hAnsiTheme="majorBidi" w:cs="Times New Roman"/>
                <w:sz w:val="24"/>
                <w:szCs w:val="24"/>
              </w:rPr>
            </w:pPr>
            <w:r w:rsidRPr="00BD5C53">
              <w:rPr>
                <w:rFonts w:asciiTheme="majorBidi" w:hAnsiTheme="majorBidi" w:cs="Times New Roman"/>
                <w:sz w:val="24"/>
                <w:szCs w:val="24"/>
              </w:rPr>
              <w:t>41</w:t>
            </w:r>
          </w:p>
          <w:p w:rsidR="007464EF" w:rsidRPr="00BD5C53" w:rsidRDefault="007464EF" w:rsidP="00BD5C53">
            <w:pPr>
              <w:bidi w:val="0"/>
              <w:ind w:left="84"/>
              <w:jc w:val="both"/>
              <w:rPr>
                <w:rFonts w:asciiTheme="majorBidi" w:hAnsiTheme="majorBidi" w:cs="Times New Roman"/>
                <w:sz w:val="24"/>
                <w:szCs w:val="24"/>
              </w:rPr>
            </w:pPr>
            <w:r w:rsidRPr="00BD5C53">
              <w:rPr>
                <w:rFonts w:asciiTheme="majorBidi" w:hAnsiTheme="majorBidi" w:cs="Times New Roman"/>
                <w:sz w:val="24"/>
                <w:szCs w:val="24"/>
              </w:rPr>
              <w:t>2</w:t>
            </w:r>
            <w:r w:rsidR="001A0A16" w:rsidRPr="00BD5C53">
              <w:rPr>
                <w:rFonts w:asciiTheme="majorBidi" w:hAnsiTheme="majorBidi" w:cs="Times New Roman"/>
                <w:sz w:val="24"/>
                <w:szCs w:val="24"/>
              </w:rPr>
              <w:t>4</w:t>
            </w:r>
          </w:p>
          <w:p w:rsidR="007464EF" w:rsidRPr="00BD5C53" w:rsidRDefault="007464EF" w:rsidP="00BD5C53">
            <w:pPr>
              <w:bidi w:val="0"/>
              <w:ind w:left="84"/>
              <w:jc w:val="both"/>
              <w:rPr>
                <w:rFonts w:asciiTheme="majorBidi" w:hAnsiTheme="majorBidi" w:cs="Times New Roman"/>
                <w:sz w:val="24"/>
                <w:szCs w:val="24"/>
              </w:rPr>
            </w:pPr>
            <w:r w:rsidRPr="00BD5C53">
              <w:rPr>
                <w:rFonts w:asciiTheme="majorBidi" w:hAnsiTheme="majorBidi" w:cs="Times New Roman"/>
                <w:sz w:val="24"/>
                <w:szCs w:val="24"/>
              </w:rPr>
              <w:t>1</w:t>
            </w:r>
            <w:r w:rsidR="001A0A16" w:rsidRPr="00BD5C53">
              <w:rPr>
                <w:rFonts w:asciiTheme="majorBidi" w:hAnsiTheme="majorBidi" w:cs="Times New Roman"/>
                <w:sz w:val="24"/>
                <w:szCs w:val="24"/>
              </w:rPr>
              <w:t>5</w:t>
            </w:r>
          </w:p>
        </w:tc>
        <w:tc>
          <w:tcPr>
            <w:tcW w:w="2841" w:type="dxa"/>
          </w:tcPr>
          <w:p w:rsidR="001D46CA" w:rsidRPr="00BD5C53" w:rsidRDefault="001D46CA" w:rsidP="00BD5C53">
            <w:pPr>
              <w:bidi w:val="0"/>
              <w:ind w:left="84"/>
              <w:jc w:val="both"/>
              <w:rPr>
                <w:rFonts w:asciiTheme="majorBidi" w:hAnsiTheme="majorBidi" w:cs="Times New Roman"/>
                <w:sz w:val="24"/>
                <w:szCs w:val="24"/>
              </w:rPr>
            </w:pPr>
            <w:r w:rsidRPr="00BD5C53">
              <w:rPr>
                <w:rFonts w:asciiTheme="majorBidi" w:hAnsiTheme="majorBidi" w:cs="Times New Roman"/>
                <w:sz w:val="24"/>
                <w:szCs w:val="24"/>
              </w:rPr>
              <w:t>Waist/ Hip Ratio</w:t>
            </w:r>
          </w:p>
          <w:p w:rsidR="001D46CA" w:rsidRPr="00BD5C53" w:rsidRDefault="001D46CA" w:rsidP="00BD5C53">
            <w:pPr>
              <w:bidi w:val="0"/>
              <w:ind w:left="84"/>
              <w:jc w:val="both"/>
              <w:rPr>
                <w:rFonts w:asciiTheme="majorBidi" w:hAnsiTheme="majorBidi" w:cs="Times New Roman"/>
                <w:sz w:val="24"/>
                <w:szCs w:val="24"/>
              </w:rPr>
            </w:pPr>
            <w:r w:rsidRPr="00BD5C53">
              <w:rPr>
                <w:rFonts w:asciiTheme="majorBidi" w:hAnsiTheme="majorBidi" w:cs="Times New Roman"/>
                <w:sz w:val="24"/>
                <w:szCs w:val="24"/>
              </w:rPr>
              <w:t>High Risk</w:t>
            </w:r>
          </w:p>
          <w:p w:rsidR="001D46CA" w:rsidRPr="00BD5C53" w:rsidRDefault="001D46CA" w:rsidP="00BD5C53">
            <w:pPr>
              <w:bidi w:val="0"/>
              <w:ind w:left="84"/>
              <w:jc w:val="both"/>
              <w:rPr>
                <w:rFonts w:asciiTheme="majorBidi" w:hAnsiTheme="majorBidi" w:cs="Times New Roman"/>
                <w:sz w:val="24"/>
                <w:szCs w:val="24"/>
              </w:rPr>
            </w:pPr>
            <w:r w:rsidRPr="00BD5C53">
              <w:rPr>
                <w:rFonts w:asciiTheme="majorBidi" w:hAnsiTheme="majorBidi" w:cs="Times New Roman"/>
                <w:sz w:val="24"/>
                <w:szCs w:val="24"/>
              </w:rPr>
              <w:t>Moderate Risk</w:t>
            </w:r>
          </w:p>
          <w:p w:rsidR="001D46CA" w:rsidRPr="00BD5C53" w:rsidRDefault="001D46CA" w:rsidP="00BD5C53">
            <w:pPr>
              <w:bidi w:val="0"/>
              <w:ind w:left="84"/>
              <w:jc w:val="both"/>
              <w:rPr>
                <w:rFonts w:asciiTheme="majorBidi" w:hAnsiTheme="majorBidi" w:cs="Times New Roman"/>
                <w:sz w:val="24"/>
                <w:szCs w:val="24"/>
              </w:rPr>
            </w:pPr>
            <w:r w:rsidRPr="00BD5C53">
              <w:rPr>
                <w:rFonts w:asciiTheme="majorBidi" w:hAnsiTheme="majorBidi" w:cs="Times New Roman"/>
                <w:sz w:val="24"/>
                <w:szCs w:val="24"/>
              </w:rPr>
              <w:t>Low Risk</w:t>
            </w:r>
          </w:p>
        </w:tc>
      </w:tr>
    </w:tbl>
    <w:p w:rsidR="00A81BE6" w:rsidRDefault="00A81BE6" w:rsidP="00BD5C53">
      <w:pPr>
        <w:bidi w:val="0"/>
        <w:spacing w:after="0" w:line="240" w:lineRule="auto"/>
        <w:ind w:left="84"/>
        <w:jc w:val="both"/>
        <w:rPr>
          <w:rFonts w:asciiTheme="majorBidi" w:hAnsiTheme="majorBidi" w:cs="Times New Roman"/>
          <w:sz w:val="24"/>
          <w:szCs w:val="24"/>
        </w:rPr>
      </w:pPr>
    </w:p>
    <w:p w:rsidR="0020576B" w:rsidRPr="00BD5C53" w:rsidRDefault="0020576B" w:rsidP="00B37812">
      <w:pPr>
        <w:bidi w:val="0"/>
        <w:spacing w:after="0" w:line="240" w:lineRule="auto"/>
        <w:ind w:left="84"/>
        <w:jc w:val="center"/>
        <w:rPr>
          <w:rFonts w:asciiTheme="majorBidi" w:hAnsiTheme="majorBidi" w:cs="Times New Roman"/>
          <w:b/>
          <w:bCs/>
          <w:sz w:val="24"/>
          <w:szCs w:val="24"/>
        </w:rPr>
      </w:pPr>
      <w:r w:rsidRPr="00BD5C53">
        <w:rPr>
          <w:rFonts w:asciiTheme="majorBidi" w:hAnsiTheme="majorBidi" w:cs="Times New Roman"/>
          <w:b/>
          <w:bCs/>
          <w:sz w:val="24"/>
          <w:szCs w:val="24"/>
        </w:rPr>
        <w:t>Table 3 : Distribution of asthmatic patients by medical history (n=80)</w:t>
      </w:r>
    </w:p>
    <w:tbl>
      <w:tblPr>
        <w:tblStyle w:val="a3"/>
        <w:bidiVisual/>
        <w:tblW w:w="0" w:type="auto"/>
        <w:jc w:val="center"/>
        <w:tblLook w:val="04A0" w:firstRow="1" w:lastRow="0" w:firstColumn="1" w:lastColumn="0" w:noHBand="0" w:noVBand="1"/>
      </w:tblPr>
      <w:tblGrid>
        <w:gridCol w:w="2468"/>
        <w:gridCol w:w="1620"/>
        <w:gridCol w:w="4434"/>
      </w:tblGrid>
      <w:tr w:rsidR="00134BF4" w:rsidRPr="008038BE" w:rsidTr="00B37812">
        <w:trPr>
          <w:jc w:val="center"/>
        </w:trPr>
        <w:tc>
          <w:tcPr>
            <w:tcW w:w="2468" w:type="dxa"/>
          </w:tcPr>
          <w:p w:rsidR="00134BF4" w:rsidRPr="008038BE" w:rsidRDefault="00134BF4" w:rsidP="00BD5C53">
            <w:pPr>
              <w:bidi w:val="0"/>
              <w:ind w:left="84"/>
              <w:jc w:val="both"/>
              <w:rPr>
                <w:rFonts w:asciiTheme="majorBidi" w:hAnsiTheme="majorBidi" w:cs="Times New Roman"/>
              </w:rPr>
            </w:pPr>
            <w:r w:rsidRPr="008038BE">
              <w:rPr>
                <w:rFonts w:asciiTheme="majorBidi" w:hAnsiTheme="majorBidi" w:cs="Times New Roman"/>
              </w:rPr>
              <w:t>Percent (%)</w:t>
            </w:r>
          </w:p>
        </w:tc>
        <w:tc>
          <w:tcPr>
            <w:tcW w:w="1620" w:type="dxa"/>
          </w:tcPr>
          <w:p w:rsidR="00134BF4" w:rsidRPr="008038BE" w:rsidRDefault="00134BF4" w:rsidP="00BD5C53">
            <w:pPr>
              <w:bidi w:val="0"/>
              <w:ind w:left="84"/>
              <w:jc w:val="both"/>
              <w:rPr>
                <w:rFonts w:asciiTheme="majorBidi" w:hAnsiTheme="majorBidi" w:cs="Times New Roman"/>
              </w:rPr>
            </w:pPr>
            <w:r w:rsidRPr="008038BE">
              <w:rPr>
                <w:rFonts w:asciiTheme="majorBidi" w:hAnsiTheme="majorBidi" w:cs="Times New Roman"/>
              </w:rPr>
              <w:t>Frequency</w:t>
            </w:r>
          </w:p>
        </w:tc>
        <w:tc>
          <w:tcPr>
            <w:tcW w:w="4434" w:type="dxa"/>
          </w:tcPr>
          <w:p w:rsidR="00134BF4" w:rsidRPr="008038BE" w:rsidRDefault="00134BF4" w:rsidP="00BD5C53">
            <w:pPr>
              <w:bidi w:val="0"/>
              <w:ind w:left="84"/>
              <w:jc w:val="both"/>
              <w:rPr>
                <w:rFonts w:asciiTheme="majorBidi" w:hAnsiTheme="majorBidi" w:cs="Times New Roman"/>
              </w:rPr>
            </w:pPr>
            <w:r w:rsidRPr="008038BE">
              <w:rPr>
                <w:rFonts w:asciiTheme="majorBidi" w:hAnsiTheme="majorBidi" w:cs="Times New Roman"/>
              </w:rPr>
              <w:t>variable</w:t>
            </w:r>
          </w:p>
        </w:tc>
      </w:tr>
      <w:tr w:rsidR="00134BF4" w:rsidRPr="008038BE" w:rsidTr="00B37812">
        <w:trPr>
          <w:jc w:val="center"/>
        </w:trPr>
        <w:tc>
          <w:tcPr>
            <w:tcW w:w="2468" w:type="dxa"/>
          </w:tcPr>
          <w:p w:rsidR="00134BF4" w:rsidRPr="008038BE" w:rsidRDefault="00134BF4" w:rsidP="00BD5C53">
            <w:pPr>
              <w:bidi w:val="0"/>
              <w:ind w:left="84"/>
              <w:jc w:val="both"/>
              <w:rPr>
                <w:rFonts w:asciiTheme="majorBidi" w:hAnsiTheme="majorBidi" w:cs="Times New Roman"/>
                <w:rtl/>
              </w:rPr>
            </w:pPr>
          </w:p>
          <w:p w:rsidR="00134BF4" w:rsidRPr="008038BE" w:rsidRDefault="00063615" w:rsidP="00BD5C53">
            <w:pPr>
              <w:bidi w:val="0"/>
              <w:ind w:left="84"/>
              <w:jc w:val="both"/>
              <w:rPr>
                <w:rFonts w:asciiTheme="majorBidi" w:hAnsiTheme="majorBidi" w:cs="Times New Roman"/>
              </w:rPr>
            </w:pPr>
            <w:r w:rsidRPr="008038BE">
              <w:rPr>
                <w:rFonts w:asciiTheme="majorBidi" w:hAnsiTheme="majorBidi" w:cs="Times New Roman"/>
              </w:rPr>
              <w:t>14</w:t>
            </w:r>
          </w:p>
          <w:p w:rsidR="00063615" w:rsidRPr="008038BE" w:rsidRDefault="00063615" w:rsidP="00BD5C53">
            <w:pPr>
              <w:bidi w:val="0"/>
              <w:ind w:left="84"/>
              <w:jc w:val="both"/>
              <w:rPr>
                <w:rFonts w:asciiTheme="majorBidi" w:hAnsiTheme="majorBidi" w:cs="Times New Roman"/>
              </w:rPr>
            </w:pPr>
            <w:r w:rsidRPr="008038BE">
              <w:rPr>
                <w:rFonts w:asciiTheme="majorBidi" w:hAnsiTheme="majorBidi" w:cs="Times New Roman"/>
              </w:rPr>
              <w:t>36</w:t>
            </w:r>
          </w:p>
          <w:p w:rsidR="00063615" w:rsidRPr="008038BE" w:rsidRDefault="00063615" w:rsidP="00BD5C53">
            <w:pPr>
              <w:bidi w:val="0"/>
              <w:ind w:left="84"/>
              <w:jc w:val="both"/>
              <w:rPr>
                <w:rFonts w:asciiTheme="majorBidi" w:hAnsiTheme="majorBidi" w:cs="Times New Roman"/>
              </w:rPr>
            </w:pPr>
            <w:r w:rsidRPr="008038BE">
              <w:rPr>
                <w:rFonts w:asciiTheme="majorBidi" w:hAnsiTheme="majorBidi" w:cs="Times New Roman"/>
              </w:rPr>
              <w:t>30</w:t>
            </w:r>
          </w:p>
        </w:tc>
        <w:tc>
          <w:tcPr>
            <w:tcW w:w="1620" w:type="dxa"/>
          </w:tcPr>
          <w:p w:rsidR="00134BF4" w:rsidRPr="008038BE" w:rsidRDefault="00134BF4" w:rsidP="00BD5C53">
            <w:pPr>
              <w:bidi w:val="0"/>
              <w:ind w:left="84"/>
              <w:jc w:val="both"/>
              <w:rPr>
                <w:rFonts w:asciiTheme="majorBidi" w:hAnsiTheme="majorBidi" w:cs="Times New Roman"/>
                <w:rtl/>
              </w:rPr>
            </w:pPr>
          </w:p>
          <w:p w:rsidR="00134BF4" w:rsidRPr="008038BE" w:rsidRDefault="008B051C" w:rsidP="00BD5C53">
            <w:pPr>
              <w:bidi w:val="0"/>
              <w:ind w:left="84"/>
              <w:jc w:val="both"/>
              <w:rPr>
                <w:rFonts w:asciiTheme="majorBidi" w:hAnsiTheme="majorBidi" w:cs="Times New Roman"/>
              </w:rPr>
            </w:pPr>
            <w:r w:rsidRPr="008038BE">
              <w:rPr>
                <w:rFonts w:asciiTheme="majorBidi" w:hAnsiTheme="majorBidi" w:cs="Times New Roman"/>
              </w:rPr>
              <w:t>6</w:t>
            </w:r>
          </w:p>
          <w:p w:rsidR="00134BF4" w:rsidRPr="008038BE" w:rsidRDefault="00063615" w:rsidP="00BD5C53">
            <w:pPr>
              <w:bidi w:val="0"/>
              <w:ind w:left="84"/>
              <w:jc w:val="both"/>
              <w:rPr>
                <w:rFonts w:asciiTheme="majorBidi" w:hAnsiTheme="majorBidi" w:cs="Times New Roman"/>
              </w:rPr>
            </w:pPr>
            <w:r w:rsidRPr="008038BE">
              <w:rPr>
                <w:rFonts w:asciiTheme="majorBidi" w:hAnsiTheme="majorBidi" w:cs="Times New Roman"/>
              </w:rPr>
              <w:t>24</w:t>
            </w:r>
          </w:p>
          <w:p w:rsidR="00134BF4" w:rsidRPr="008038BE" w:rsidRDefault="008B051C" w:rsidP="00BD5C53">
            <w:pPr>
              <w:bidi w:val="0"/>
              <w:ind w:left="84"/>
              <w:jc w:val="both"/>
              <w:rPr>
                <w:rFonts w:asciiTheme="majorBidi" w:hAnsiTheme="majorBidi" w:cs="Times New Roman"/>
              </w:rPr>
            </w:pPr>
            <w:r w:rsidRPr="008038BE">
              <w:rPr>
                <w:rFonts w:asciiTheme="majorBidi" w:hAnsiTheme="majorBidi" w:cs="Times New Roman"/>
              </w:rPr>
              <w:t>2</w:t>
            </w:r>
            <w:r w:rsidR="00134BF4" w:rsidRPr="008038BE">
              <w:rPr>
                <w:rFonts w:asciiTheme="majorBidi" w:hAnsiTheme="majorBidi" w:cs="Times New Roman"/>
              </w:rPr>
              <w:t>8</w:t>
            </w:r>
          </w:p>
        </w:tc>
        <w:tc>
          <w:tcPr>
            <w:tcW w:w="4434" w:type="dxa"/>
          </w:tcPr>
          <w:p w:rsidR="00134BF4" w:rsidRPr="008038BE" w:rsidRDefault="00134BF4" w:rsidP="00BD5C53">
            <w:pPr>
              <w:bidi w:val="0"/>
              <w:ind w:left="84"/>
              <w:jc w:val="both"/>
              <w:rPr>
                <w:rFonts w:asciiTheme="majorBidi" w:hAnsiTheme="majorBidi" w:cs="Times New Roman"/>
              </w:rPr>
            </w:pPr>
            <w:r w:rsidRPr="008038BE">
              <w:rPr>
                <w:rFonts w:asciiTheme="majorBidi" w:hAnsiTheme="majorBidi" w:cs="Times New Roman"/>
              </w:rPr>
              <w:t>Onset of asthma</w:t>
            </w:r>
          </w:p>
          <w:p w:rsidR="00134BF4" w:rsidRPr="008038BE" w:rsidRDefault="00134BF4" w:rsidP="00BD5C53">
            <w:pPr>
              <w:bidi w:val="0"/>
              <w:ind w:left="84"/>
              <w:jc w:val="both"/>
              <w:rPr>
                <w:rFonts w:asciiTheme="majorBidi" w:hAnsiTheme="majorBidi" w:cs="Times New Roman"/>
              </w:rPr>
            </w:pPr>
            <w:r w:rsidRPr="008038BE">
              <w:rPr>
                <w:rFonts w:asciiTheme="majorBidi" w:hAnsiTheme="majorBidi" w:cstheme="majorBidi"/>
              </w:rPr>
              <w:t>&lt;</w:t>
            </w:r>
            <w:r w:rsidRPr="008038BE">
              <w:rPr>
                <w:rFonts w:asciiTheme="majorBidi" w:hAnsiTheme="majorBidi" w:cs="Times New Roman"/>
              </w:rPr>
              <w:t xml:space="preserve"> 20 years old</w:t>
            </w:r>
          </w:p>
          <w:p w:rsidR="00134BF4" w:rsidRPr="008038BE" w:rsidRDefault="00134BF4" w:rsidP="00BD5C53">
            <w:pPr>
              <w:bidi w:val="0"/>
              <w:ind w:left="84"/>
              <w:jc w:val="both"/>
              <w:rPr>
                <w:rFonts w:asciiTheme="majorBidi" w:hAnsiTheme="majorBidi" w:cs="Times New Roman"/>
              </w:rPr>
            </w:pPr>
            <w:r w:rsidRPr="008038BE">
              <w:rPr>
                <w:rFonts w:asciiTheme="majorBidi" w:hAnsiTheme="majorBidi" w:cs="Times New Roman"/>
              </w:rPr>
              <w:t>20-40 years old</w:t>
            </w:r>
          </w:p>
          <w:p w:rsidR="00134BF4" w:rsidRPr="008038BE" w:rsidRDefault="00134BF4" w:rsidP="00BD5C53">
            <w:pPr>
              <w:bidi w:val="0"/>
              <w:ind w:left="84"/>
              <w:jc w:val="both"/>
              <w:rPr>
                <w:rFonts w:asciiTheme="majorBidi" w:hAnsiTheme="majorBidi" w:cs="Times New Roman"/>
              </w:rPr>
            </w:pPr>
            <w:r w:rsidRPr="008038BE">
              <w:rPr>
                <w:rFonts w:asciiTheme="majorBidi" w:hAnsiTheme="majorBidi" w:cstheme="majorBidi"/>
              </w:rPr>
              <w:t>&gt;</w:t>
            </w:r>
            <w:r w:rsidRPr="008038BE">
              <w:rPr>
                <w:rFonts w:asciiTheme="majorBidi" w:hAnsiTheme="majorBidi" w:cs="Times New Roman"/>
              </w:rPr>
              <w:t>40 years old</w:t>
            </w:r>
          </w:p>
        </w:tc>
      </w:tr>
      <w:tr w:rsidR="00134BF4" w:rsidRPr="008038BE" w:rsidTr="00B37812">
        <w:trPr>
          <w:jc w:val="center"/>
        </w:trPr>
        <w:tc>
          <w:tcPr>
            <w:tcW w:w="2468" w:type="dxa"/>
          </w:tcPr>
          <w:p w:rsidR="00134BF4" w:rsidRPr="008038BE" w:rsidRDefault="00134BF4" w:rsidP="00BD5C53">
            <w:pPr>
              <w:bidi w:val="0"/>
              <w:ind w:left="84"/>
              <w:jc w:val="both"/>
              <w:rPr>
                <w:rFonts w:asciiTheme="majorBidi" w:hAnsiTheme="majorBidi" w:cs="Times New Roman"/>
                <w:rtl/>
              </w:rPr>
            </w:pPr>
          </w:p>
          <w:p w:rsidR="00350E48" w:rsidRPr="008038BE" w:rsidRDefault="00350E48" w:rsidP="00BD5C53">
            <w:pPr>
              <w:bidi w:val="0"/>
              <w:ind w:left="84"/>
              <w:jc w:val="both"/>
              <w:rPr>
                <w:rFonts w:asciiTheme="majorBidi" w:hAnsiTheme="majorBidi" w:cs="Times New Roman"/>
              </w:rPr>
            </w:pPr>
            <w:r w:rsidRPr="008038BE">
              <w:rPr>
                <w:rFonts w:asciiTheme="majorBidi" w:hAnsiTheme="majorBidi" w:cs="Times New Roman"/>
              </w:rPr>
              <w:t>26.3</w:t>
            </w:r>
          </w:p>
          <w:p w:rsidR="00350E48" w:rsidRPr="008038BE" w:rsidRDefault="00350E48" w:rsidP="00BD5C53">
            <w:pPr>
              <w:bidi w:val="0"/>
              <w:ind w:left="84"/>
              <w:jc w:val="both"/>
              <w:rPr>
                <w:rFonts w:asciiTheme="majorBidi" w:hAnsiTheme="majorBidi" w:cs="Times New Roman"/>
              </w:rPr>
            </w:pPr>
            <w:r w:rsidRPr="008038BE">
              <w:rPr>
                <w:rFonts w:asciiTheme="majorBidi" w:hAnsiTheme="majorBidi" w:cs="Times New Roman"/>
              </w:rPr>
              <w:t>31.2</w:t>
            </w:r>
          </w:p>
          <w:p w:rsidR="00350E48" w:rsidRPr="008038BE" w:rsidRDefault="00350E48" w:rsidP="00BD5C53">
            <w:pPr>
              <w:bidi w:val="0"/>
              <w:ind w:left="84"/>
              <w:jc w:val="both"/>
              <w:rPr>
                <w:rFonts w:asciiTheme="majorBidi" w:hAnsiTheme="majorBidi" w:cs="Times New Roman"/>
              </w:rPr>
            </w:pPr>
            <w:r w:rsidRPr="008038BE">
              <w:rPr>
                <w:rFonts w:asciiTheme="majorBidi" w:hAnsiTheme="majorBidi" w:cs="Times New Roman"/>
              </w:rPr>
              <w:t>42.5</w:t>
            </w:r>
          </w:p>
        </w:tc>
        <w:tc>
          <w:tcPr>
            <w:tcW w:w="1620" w:type="dxa"/>
          </w:tcPr>
          <w:p w:rsidR="00134BF4" w:rsidRPr="008038BE" w:rsidRDefault="00134BF4" w:rsidP="00BD5C53">
            <w:pPr>
              <w:bidi w:val="0"/>
              <w:ind w:left="84"/>
              <w:jc w:val="both"/>
              <w:rPr>
                <w:rFonts w:asciiTheme="majorBidi" w:hAnsiTheme="majorBidi" w:cs="Times New Roman"/>
                <w:rtl/>
              </w:rPr>
            </w:pPr>
          </w:p>
          <w:p w:rsidR="00134BF4" w:rsidRPr="008038BE" w:rsidRDefault="00350E48" w:rsidP="00BD5C53">
            <w:pPr>
              <w:bidi w:val="0"/>
              <w:ind w:left="84"/>
              <w:jc w:val="both"/>
              <w:rPr>
                <w:rFonts w:asciiTheme="majorBidi" w:hAnsiTheme="majorBidi" w:cs="Times New Roman"/>
              </w:rPr>
            </w:pPr>
            <w:r w:rsidRPr="008038BE">
              <w:rPr>
                <w:rFonts w:asciiTheme="majorBidi" w:hAnsiTheme="majorBidi" w:cs="Times New Roman"/>
              </w:rPr>
              <w:t>21</w:t>
            </w:r>
          </w:p>
          <w:p w:rsidR="00350E48" w:rsidRPr="008038BE" w:rsidRDefault="00350E48" w:rsidP="00BD5C53">
            <w:pPr>
              <w:bidi w:val="0"/>
              <w:ind w:left="84"/>
              <w:jc w:val="both"/>
              <w:rPr>
                <w:rFonts w:asciiTheme="majorBidi" w:hAnsiTheme="majorBidi" w:cs="Times New Roman"/>
              </w:rPr>
            </w:pPr>
            <w:r w:rsidRPr="008038BE">
              <w:rPr>
                <w:rFonts w:asciiTheme="majorBidi" w:hAnsiTheme="majorBidi" w:cs="Times New Roman"/>
              </w:rPr>
              <w:t>25</w:t>
            </w:r>
          </w:p>
          <w:p w:rsidR="00350E48" w:rsidRPr="008038BE" w:rsidRDefault="00350E48" w:rsidP="00BD5C53">
            <w:pPr>
              <w:bidi w:val="0"/>
              <w:ind w:left="84"/>
              <w:jc w:val="both"/>
              <w:rPr>
                <w:rFonts w:asciiTheme="majorBidi" w:hAnsiTheme="majorBidi" w:cs="Times New Roman"/>
              </w:rPr>
            </w:pPr>
            <w:r w:rsidRPr="008038BE">
              <w:rPr>
                <w:rFonts w:asciiTheme="majorBidi" w:hAnsiTheme="majorBidi" w:cs="Times New Roman"/>
              </w:rPr>
              <w:t>34</w:t>
            </w:r>
          </w:p>
        </w:tc>
        <w:tc>
          <w:tcPr>
            <w:tcW w:w="4434" w:type="dxa"/>
          </w:tcPr>
          <w:p w:rsidR="00134BF4" w:rsidRPr="008038BE" w:rsidRDefault="00134BF4" w:rsidP="00BD5C53">
            <w:pPr>
              <w:bidi w:val="0"/>
              <w:ind w:left="84"/>
              <w:jc w:val="both"/>
              <w:rPr>
                <w:rFonts w:asciiTheme="majorBidi" w:hAnsiTheme="majorBidi" w:cs="Times New Roman"/>
              </w:rPr>
            </w:pPr>
            <w:r w:rsidRPr="008038BE">
              <w:rPr>
                <w:rFonts w:asciiTheme="majorBidi" w:hAnsiTheme="majorBidi" w:cs="Times New Roman"/>
              </w:rPr>
              <w:t>Duration of asthma</w:t>
            </w:r>
          </w:p>
          <w:p w:rsidR="00134BF4" w:rsidRPr="008038BE" w:rsidRDefault="00134BF4" w:rsidP="00BD5C53">
            <w:pPr>
              <w:bidi w:val="0"/>
              <w:ind w:left="84"/>
              <w:jc w:val="both"/>
              <w:rPr>
                <w:rFonts w:asciiTheme="majorBidi" w:hAnsiTheme="majorBidi" w:cs="Times New Roman"/>
              </w:rPr>
            </w:pPr>
            <w:r w:rsidRPr="008038BE">
              <w:rPr>
                <w:rFonts w:asciiTheme="majorBidi" w:hAnsiTheme="majorBidi" w:cstheme="majorBidi"/>
              </w:rPr>
              <w:t>&lt;</w:t>
            </w:r>
            <w:r w:rsidRPr="008038BE">
              <w:rPr>
                <w:rFonts w:asciiTheme="majorBidi" w:hAnsiTheme="majorBidi" w:cs="Times New Roman"/>
              </w:rPr>
              <w:t>5 years</w:t>
            </w:r>
          </w:p>
          <w:p w:rsidR="00134BF4" w:rsidRPr="008038BE" w:rsidRDefault="00134BF4" w:rsidP="00BD5C53">
            <w:pPr>
              <w:bidi w:val="0"/>
              <w:ind w:left="84"/>
              <w:jc w:val="both"/>
              <w:rPr>
                <w:rFonts w:asciiTheme="majorBidi" w:hAnsiTheme="majorBidi" w:cs="Times New Roman"/>
              </w:rPr>
            </w:pPr>
            <w:r w:rsidRPr="008038BE">
              <w:rPr>
                <w:rFonts w:asciiTheme="majorBidi" w:hAnsiTheme="majorBidi" w:cs="Times New Roman"/>
              </w:rPr>
              <w:t>5-10 years</w:t>
            </w:r>
          </w:p>
          <w:p w:rsidR="00134BF4" w:rsidRPr="008038BE" w:rsidRDefault="00134BF4" w:rsidP="00BD5C53">
            <w:pPr>
              <w:bidi w:val="0"/>
              <w:ind w:left="84"/>
              <w:jc w:val="both"/>
              <w:rPr>
                <w:rFonts w:asciiTheme="majorBidi" w:hAnsiTheme="majorBidi" w:cs="Times New Roman"/>
              </w:rPr>
            </w:pPr>
            <w:r w:rsidRPr="008038BE">
              <w:rPr>
                <w:rFonts w:asciiTheme="majorBidi" w:hAnsiTheme="majorBidi" w:cstheme="majorBidi"/>
              </w:rPr>
              <w:t>&gt;</w:t>
            </w:r>
            <w:r w:rsidRPr="008038BE">
              <w:rPr>
                <w:rFonts w:asciiTheme="majorBidi" w:hAnsiTheme="majorBidi" w:cs="Times New Roman"/>
              </w:rPr>
              <w:t>10 years</w:t>
            </w:r>
          </w:p>
        </w:tc>
      </w:tr>
      <w:tr w:rsidR="00134BF4" w:rsidRPr="008038BE" w:rsidTr="00B37812">
        <w:trPr>
          <w:jc w:val="center"/>
        </w:trPr>
        <w:tc>
          <w:tcPr>
            <w:tcW w:w="2468" w:type="dxa"/>
          </w:tcPr>
          <w:p w:rsidR="00134BF4" w:rsidRPr="008038BE" w:rsidRDefault="00134BF4" w:rsidP="00BD5C53">
            <w:pPr>
              <w:bidi w:val="0"/>
              <w:ind w:left="84"/>
              <w:jc w:val="both"/>
              <w:rPr>
                <w:rFonts w:asciiTheme="majorBidi" w:hAnsiTheme="majorBidi" w:cs="Times New Roman"/>
                <w:rtl/>
              </w:rPr>
            </w:pPr>
          </w:p>
          <w:p w:rsidR="009B72CA" w:rsidRPr="008038BE" w:rsidRDefault="009B72CA" w:rsidP="00BD5C53">
            <w:pPr>
              <w:bidi w:val="0"/>
              <w:ind w:left="84"/>
              <w:jc w:val="both"/>
              <w:rPr>
                <w:rFonts w:asciiTheme="majorBidi" w:hAnsiTheme="majorBidi" w:cs="Times New Roman"/>
              </w:rPr>
            </w:pPr>
            <w:r w:rsidRPr="008038BE">
              <w:rPr>
                <w:rFonts w:asciiTheme="majorBidi" w:hAnsiTheme="majorBidi" w:cs="Times New Roman"/>
              </w:rPr>
              <w:t>63.8</w:t>
            </w:r>
          </w:p>
          <w:p w:rsidR="009B72CA" w:rsidRPr="008038BE" w:rsidRDefault="009B72CA" w:rsidP="00BD5C53">
            <w:pPr>
              <w:bidi w:val="0"/>
              <w:ind w:left="84"/>
              <w:jc w:val="both"/>
              <w:rPr>
                <w:rFonts w:asciiTheme="majorBidi" w:hAnsiTheme="majorBidi" w:cs="Times New Roman"/>
              </w:rPr>
            </w:pPr>
            <w:r w:rsidRPr="008038BE">
              <w:rPr>
                <w:rFonts w:asciiTheme="majorBidi" w:hAnsiTheme="majorBidi" w:cs="Times New Roman"/>
              </w:rPr>
              <w:t>36.2</w:t>
            </w:r>
          </w:p>
        </w:tc>
        <w:tc>
          <w:tcPr>
            <w:tcW w:w="1620" w:type="dxa"/>
          </w:tcPr>
          <w:p w:rsidR="00134BF4" w:rsidRPr="008038BE" w:rsidRDefault="00134BF4" w:rsidP="00BD5C53">
            <w:pPr>
              <w:bidi w:val="0"/>
              <w:ind w:left="84"/>
              <w:jc w:val="both"/>
              <w:rPr>
                <w:rFonts w:asciiTheme="majorBidi" w:hAnsiTheme="majorBidi" w:cs="Times New Roman"/>
                <w:rtl/>
              </w:rPr>
            </w:pPr>
          </w:p>
          <w:p w:rsidR="009B72CA" w:rsidRPr="008038BE" w:rsidRDefault="009B72CA" w:rsidP="00BD5C53">
            <w:pPr>
              <w:bidi w:val="0"/>
              <w:ind w:left="84"/>
              <w:jc w:val="both"/>
              <w:rPr>
                <w:rFonts w:asciiTheme="majorBidi" w:hAnsiTheme="majorBidi" w:cs="Times New Roman"/>
              </w:rPr>
            </w:pPr>
            <w:r w:rsidRPr="008038BE">
              <w:rPr>
                <w:rFonts w:asciiTheme="majorBidi" w:hAnsiTheme="majorBidi" w:cs="Times New Roman"/>
              </w:rPr>
              <w:t>51</w:t>
            </w:r>
          </w:p>
          <w:p w:rsidR="009B72CA" w:rsidRPr="008038BE" w:rsidRDefault="009B72CA" w:rsidP="00BD5C53">
            <w:pPr>
              <w:bidi w:val="0"/>
              <w:ind w:left="84"/>
              <w:jc w:val="both"/>
              <w:rPr>
                <w:rFonts w:asciiTheme="majorBidi" w:hAnsiTheme="majorBidi" w:cs="Times New Roman"/>
              </w:rPr>
            </w:pPr>
            <w:r w:rsidRPr="008038BE">
              <w:rPr>
                <w:rFonts w:asciiTheme="majorBidi" w:hAnsiTheme="majorBidi" w:cs="Times New Roman"/>
              </w:rPr>
              <w:t>29</w:t>
            </w:r>
          </w:p>
        </w:tc>
        <w:tc>
          <w:tcPr>
            <w:tcW w:w="4434" w:type="dxa"/>
          </w:tcPr>
          <w:p w:rsidR="009B72CA" w:rsidRPr="008038BE" w:rsidRDefault="009B72CA" w:rsidP="00BD5C53">
            <w:pPr>
              <w:bidi w:val="0"/>
              <w:ind w:left="84"/>
              <w:jc w:val="both"/>
              <w:rPr>
                <w:rFonts w:asciiTheme="majorBidi" w:hAnsiTheme="majorBidi" w:cs="Times New Roman"/>
              </w:rPr>
            </w:pPr>
            <w:r w:rsidRPr="008038BE">
              <w:rPr>
                <w:rFonts w:asciiTheme="majorBidi" w:hAnsiTheme="majorBidi" w:cs="Times New Roman"/>
              </w:rPr>
              <w:t>Family history of asthma</w:t>
            </w:r>
          </w:p>
          <w:p w:rsidR="009B72CA" w:rsidRPr="008038BE" w:rsidRDefault="009B72CA" w:rsidP="00BD5C53">
            <w:pPr>
              <w:bidi w:val="0"/>
              <w:ind w:left="84"/>
              <w:jc w:val="both"/>
              <w:rPr>
                <w:rFonts w:asciiTheme="majorBidi" w:hAnsiTheme="majorBidi" w:cs="Times New Roman"/>
              </w:rPr>
            </w:pPr>
            <w:r w:rsidRPr="008038BE">
              <w:rPr>
                <w:rFonts w:asciiTheme="majorBidi" w:hAnsiTheme="majorBidi" w:cs="Times New Roman"/>
              </w:rPr>
              <w:t>Yes</w:t>
            </w:r>
          </w:p>
          <w:p w:rsidR="009B72CA" w:rsidRPr="008038BE" w:rsidRDefault="009B72CA" w:rsidP="00BD5C53">
            <w:pPr>
              <w:bidi w:val="0"/>
              <w:ind w:left="84"/>
              <w:jc w:val="both"/>
              <w:rPr>
                <w:rFonts w:asciiTheme="majorBidi" w:hAnsiTheme="majorBidi" w:cs="Times New Roman"/>
              </w:rPr>
            </w:pPr>
            <w:r w:rsidRPr="008038BE">
              <w:rPr>
                <w:rFonts w:asciiTheme="majorBidi" w:hAnsiTheme="majorBidi" w:cs="Times New Roman"/>
              </w:rPr>
              <w:t>No</w:t>
            </w:r>
          </w:p>
        </w:tc>
      </w:tr>
      <w:tr w:rsidR="00134BF4" w:rsidRPr="008038BE" w:rsidTr="00B37812">
        <w:trPr>
          <w:jc w:val="center"/>
        </w:trPr>
        <w:tc>
          <w:tcPr>
            <w:tcW w:w="2468" w:type="dxa"/>
          </w:tcPr>
          <w:p w:rsidR="00134BF4" w:rsidRPr="008038BE" w:rsidRDefault="00134BF4" w:rsidP="00BD5C53">
            <w:pPr>
              <w:bidi w:val="0"/>
              <w:ind w:left="84"/>
              <w:jc w:val="both"/>
              <w:rPr>
                <w:rFonts w:asciiTheme="majorBidi" w:hAnsiTheme="majorBidi" w:cs="Times New Roman"/>
                <w:rtl/>
              </w:rPr>
            </w:pPr>
          </w:p>
          <w:p w:rsidR="009B72CA" w:rsidRPr="008038BE" w:rsidRDefault="009B72CA" w:rsidP="00BD5C53">
            <w:pPr>
              <w:bidi w:val="0"/>
              <w:ind w:left="84"/>
              <w:jc w:val="both"/>
              <w:rPr>
                <w:rFonts w:asciiTheme="majorBidi" w:hAnsiTheme="majorBidi" w:cs="Times New Roman"/>
              </w:rPr>
            </w:pPr>
            <w:r w:rsidRPr="008038BE">
              <w:rPr>
                <w:rFonts w:asciiTheme="majorBidi" w:hAnsiTheme="majorBidi" w:cs="Times New Roman"/>
              </w:rPr>
              <w:t>15</w:t>
            </w:r>
          </w:p>
          <w:p w:rsidR="009B72CA" w:rsidRPr="008038BE" w:rsidRDefault="009B72CA" w:rsidP="00BD5C53">
            <w:pPr>
              <w:bidi w:val="0"/>
              <w:ind w:left="84"/>
              <w:jc w:val="both"/>
              <w:rPr>
                <w:rFonts w:asciiTheme="majorBidi" w:hAnsiTheme="majorBidi" w:cs="Times New Roman"/>
              </w:rPr>
            </w:pPr>
            <w:r w:rsidRPr="008038BE">
              <w:rPr>
                <w:rFonts w:asciiTheme="majorBidi" w:hAnsiTheme="majorBidi" w:cs="Times New Roman"/>
              </w:rPr>
              <w:t>85</w:t>
            </w:r>
          </w:p>
        </w:tc>
        <w:tc>
          <w:tcPr>
            <w:tcW w:w="1620" w:type="dxa"/>
          </w:tcPr>
          <w:p w:rsidR="00134BF4" w:rsidRPr="008038BE" w:rsidRDefault="00134BF4" w:rsidP="00BD5C53">
            <w:pPr>
              <w:bidi w:val="0"/>
              <w:ind w:left="84"/>
              <w:jc w:val="both"/>
              <w:rPr>
                <w:rFonts w:asciiTheme="majorBidi" w:hAnsiTheme="majorBidi" w:cs="Times New Roman"/>
                <w:rtl/>
              </w:rPr>
            </w:pPr>
          </w:p>
          <w:p w:rsidR="009B72CA" w:rsidRPr="008038BE" w:rsidRDefault="009B72CA" w:rsidP="00BD5C53">
            <w:pPr>
              <w:bidi w:val="0"/>
              <w:ind w:left="84"/>
              <w:jc w:val="both"/>
              <w:rPr>
                <w:rFonts w:asciiTheme="majorBidi" w:hAnsiTheme="majorBidi" w:cs="Times New Roman"/>
              </w:rPr>
            </w:pPr>
            <w:r w:rsidRPr="008038BE">
              <w:rPr>
                <w:rFonts w:asciiTheme="majorBidi" w:hAnsiTheme="majorBidi" w:cs="Times New Roman"/>
              </w:rPr>
              <w:t>12</w:t>
            </w:r>
          </w:p>
          <w:p w:rsidR="009B72CA" w:rsidRPr="008038BE" w:rsidRDefault="009B72CA" w:rsidP="00BD5C53">
            <w:pPr>
              <w:bidi w:val="0"/>
              <w:ind w:left="84"/>
              <w:jc w:val="both"/>
              <w:rPr>
                <w:rFonts w:asciiTheme="majorBidi" w:hAnsiTheme="majorBidi" w:cs="Times New Roman"/>
              </w:rPr>
            </w:pPr>
            <w:r w:rsidRPr="008038BE">
              <w:rPr>
                <w:rFonts w:asciiTheme="majorBidi" w:hAnsiTheme="majorBidi" w:cs="Times New Roman"/>
              </w:rPr>
              <w:t>68</w:t>
            </w:r>
          </w:p>
        </w:tc>
        <w:tc>
          <w:tcPr>
            <w:tcW w:w="4434" w:type="dxa"/>
          </w:tcPr>
          <w:p w:rsidR="00134BF4" w:rsidRPr="008038BE" w:rsidRDefault="009B72CA" w:rsidP="00BD5C53">
            <w:pPr>
              <w:bidi w:val="0"/>
              <w:ind w:left="84"/>
              <w:jc w:val="both"/>
              <w:rPr>
                <w:rFonts w:asciiTheme="majorBidi" w:hAnsiTheme="majorBidi" w:cs="Times New Roman"/>
              </w:rPr>
            </w:pPr>
            <w:r w:rsidRPr="008038BE">
              <w:rPr>
                <w:rFonts w:asciiTheme="majorBidi" w:hAnsiTheme="majorBidi" w:cs="Times New Roman"/>
              </w:rPr>
              <w:t>History of hospitalization in past year</w:t>
            </w:r>
          </w:p>
          <w:p w:rsidR="009B72CA" w:rsidRPr="008038BE" w:rsidRDefault="009B72CA" w:rsidP="00BD5C53">
            <w:pPr>
              <w:bidi w:val="0"/>
              <w:ind w:left="84"/>
              <w:jc w:val="both"/>
              <w:rPr>
                <w:rFonts w:asciiTheme="majorBidi" w:hAnsiTheme="majorBidi" w:cs="Times New Roman"/>
              </w:rPr>
            </w:pPr>
            <w:r w:rsidRPr="008038BE">
              <w:rPr>
                <w:rFonts w:asciiTheme="majorBidi" w:hAnsiTheme="majorBidi" w:cs="Times New Roman"/>
              </w:rPr>
              <w:t>Yes</w:t>
            </w:r>
          </w:p>
          <w:p w:rsidR="009B72CA" w:rsidRPr="008038BE" w:rsidRDefault="009B72CA" w:rsidP="00BD5C53">
            <w:pPr>
              <w:bidi w:val="0"/>
              <w:ind w:left="84"/>
              <w:jc w:val="both"/>
              <w:rPr>
                <w:rFonts w:asciiTheme="majorBidi" w:hAnsiTheme="majorBidi" w:cs="Times New Roman"/>
              </w:rPr>
            </w:pPr>
            <w:r w:rsidRPr="008038BE">
              <w:rPr>
                <w:rFonts w:asciiTheme="majorBidi" w:hAnsiTheme="majorBidi" w:cs="Times New Roman"/>
              </w:rPr>
              <w:t>No</w:t>
            </w:r>
          </w:p>
        </w:tc>
      </w:tr>
      <w:tr w:rsidR="009B72CA" w:rsidRPr="008038BE" w:rsidTr="00B37812">
        <w:trPr>
          <w:jc w:val="center"/>
        </w:trPr>
        <w:tc>
          <w:tcPr>
            <w:tcW w:w="2468" w:type="dxa"/>
          </w:tcPr>
          <w:p w:rsidR="009B72CA" w:rsidRPr="008038BE" w:rsidRDefault="009B72CA" w:rsidP="00BD5C53">
            <w:pPr>
              <w:bidi w:val="0"/>
              <w:ind w:left="84"/>
              <w:jc w:val="both"/>
              <w:rPr>
                <w:rFonts w:asciiTheme="majorBidi" w:hAnsiTheme="majorBidi" w:cs="Times New Roman"/>
                <w:rtl/>
              </w:rPr>
            </w:pPr>
          </w:p>
          <w:p w:rsidR="009B72CA" w:rsidRPr="008038BE" w:rsidRDefault="009B72CA" w:rsidP="00BD5C53">
            <w:pPr>
              <w:bidi w:val="0"/>
              <w:ind w:left="84"/>
              <w:jc w:val="both"/>
              <w:rPr>
                <w:rFonts w:asciiTheme="majorBidi" w:hAnsiTheme="majorBidi" w:cs="Times New Roman"/>
              </w:rPr>
            </w:pPr>
            <w:r w:rsidRPr="008038BE">
              <w:rPr>
                <w:rFonts w:asciiTheme="majorBidi" w:hAnsiTheme="majorBidi" w:cs="Times New Roman"/>
              </w:rPr>
              <w:t>68.8</w:t>
            </w:r>
          </w:p>
          <w:p w:rsidR="009B72CA" w:rsidRPr="008038BE" w:rsidRDefault="009B72CA" w:rsidP="00BD5C53">
            <w:pPr>
              <w:bidi w:val="0"/>
              <w:ind w:left="84"/>
              <w:jc w:val="both"/>
              <w:rPr>
                <w:rFonts w:asciiTheme="majorBidi" w:hAnsiTheme="majorBidi" w:cs="Times New Roman"/>
              </w:rPr>
            </w:pPr>
            <w:r w:rsidRPr="008038BE">
              <w:rPr>
                <w:rFonts w:asciiTheme="majorBidi" w:hAnsiTheme="majorBidi" w:cs="Times New Roman"/>
              </w:rPr>
              <w:lastRenderedPageBreak/>
              <w:t>31.2</w:t>
            </w:r>
          </w:p>
        </w:tc>
        <w:tc>
          <w:tcPr>
            <w:tcW w:w="1620" w:type="dxa"/>
          </w:tcPr>
          <w:p w:rsidR="009B72CA" w:rsidRPr="008038BE" w:rsidRDefault="009B72CA" w:rsidP="00BD5C53">
            <w:pPr>
              <w:bidi w:val="0"/>
              <w:ind w:left="84"/>
              <w:jc w:val="both"/>
              <w:rPr>
                <w:rFonts w:asciiTheme="majorBidi" w:hAnsiTheme="majorBidi" w:cs="Times New Roman"/>
                <w:rtl/>
              </w:rPr>
            </w:pPr>
          </w:p>
          <w:p w:rsidR="009B72CA" w:rsidRPr="008038BE" w:rsidRDefault="009B72CA" w:rsidP="00BD5C53">
            <w:pPr>
              <w:bidi w:val="0"/>
              <w:ind w:left="84"/>
              <w:jc w:val="both"/>
              <w:rPr>
                <w:rFonts w:asciiTheme="majorBidi" w:hAnsiTheme="majorBidi" w:cs="Times New Roman"/>
              </w:rPr>
            </w:pPr>
            <w:r w:rsidRPr="008038BE">
              <w:rPr>
                <w:rFonts w:asciiTheme="majorBidi" w:hAnsiTheme="majorBidi" w:cs="Times New Roman"/>
              </w:rPr>
              <w:t>55</w:t>
            </w:r>
          </w:p>
          <w:p w:rsidR="009B72CA" w:rsidRPr="008038BE" w:rsidRDefault="009B72CA" w:rsidP="00BD5C53">
            <w:pPr>
              <w:bidi w:val="0"/>
              <w:ind w:left="84"/>
              <w:jc w:val="both"/>
              <w:rPr>
                <w:rFonts w:asciiTheme="majorBidi" w:hAnsiTheme="majorBidi" w:cs="Times New Roman"/>
              </w:rPr>
            </w:pPr>
            <w:r w:rsidRPr="008038BE">
              <w:rPr>
                <w:rFonts w:asciiTheme="majorBidi" w:hAnsiTheme="majorBidi" w:cs="Times New Roman"/>
              </w:rPr>
              <w:lastRenderedPageBreak/>
              <w:t>25</w:t>
            </w:r>
          </w:p>
        </w:tc>
        <w:tc>
          <w:tcPr>
            <w:tcW w:w="4434" w:type="dxa"/>
          </w:tcPr>
          <w:p w:rsidR="009B72CA" w:rsidRPr="008038BE" w:rsidRDefault="009B72CA" w:rsidP="00BD5C53">
            <w:pPr>
              <w:bidi w:val="0"/>
              <w:ind w:left="84"/>
              <w:jc w:val="both"/>
              <w:rPr>
                <w:rFonts w:asciiTheme="majorBidi" w:hAnsiTheme="majorBidi" w:cs="Times New Roman"/>
              </w:rPr>
            </w:pPr>
            <w:r w:rsidRPr="008038BE">
              <w:rPr>
                <w:rFonts w:asciiTheme="majorBidi" w:hAnsiTheme="majorBidi" w:cs="Times New Roman"/>
              </w:rPr>
              <w:lastRenderedPageBreak/>
              <w:t>History of visit emergency in past year</w:t>
            </w:r>
          </w:p>
          <w:p w:rsidR="009B72CA" w:rsidRPr="008038BE" w:rsidRDefault="009B72CA" w:rsidP="00BD5C53">
            <w:pPr>
              <w:bidi w:val="0"/>
              <w:ind w:left="84"/>
              <w:jc w:val="both"/>
              <w:rPr>
                <w:rFonts w:asciiTheme="majorBidi" w:hAnsiTheme="majorBidi" w:cs="Times New Roman"/>
              </w:rPr>
            </w:pPr>
            <w:r w:rsidRPr="008038BE">
              <w:rPr>
                <w:rFonts w:asciiTheme="majorBidi" w:hAnsiTheme="majorBidi" w:cs="Times New Roman"/>
              </w:rPr>
              <w:t>Yes</w:t>
            </w:r>
          </w:p>
          <w:p w:rsidR="009B72CA" w:rsidRPr="008038BE" w:rsidRDefault="009B72CA" w:rsidP="00BD5C53">
            <w:pPr>
              <w:bidi w:val="0"/>
              <w:ind w:left="84"/>
              <w:jc w:val="both"/>
              <w:rPr>
                <w:rFonts w:asciiTheme="majorBidi" w:hAnsiTheme="majorBidi" w:cs="Times New Roman"/>
              </w:rPr>
            </w:pPr>
            <w:r w:rsidRPr="008038BE">
              <w:rPr>
                <w:rFonts w:asciiTheme="majorBidi" w:hAnsiTheme="majorBidi" w:cs="Times New Roman"/>
              </w:rPr>
              <w:lastRenderedPageBreak/>
              <w:t>No</w:t>
            </w:r>
          </w:p>
        </w:tc>
      </w:tr>
      <w:tr w:rsidR="009B72CA" w:rsidRPr="008038BE" w:rsidTr="00B37812">
        <w:trPr>
          <w:jc w:val="center"/>
        </w:trPr>
        <w:tc>
          <w:tcPr>
            <w:tcW w:w="2468" w:type="dxa"/>
          </w:tcPr>
          <w:p w:rsidR="009B72CA" w:rsidRPr="008038BE" w:rsidRDefault="009B72CA" w:rsidP="00BD5C53">
            <w:pPr>
              <w:bidi w:val="0"/>
              <w:ind w:left="84"/>
              <w:jc w:val="both"/>
              <w:rPr>
                <w:rFonts w:asciiTheme="majorBidi" w:hAnsiTheme="majorBidi" w:cs="Times New Roman"/>
                <w:rtl/>
              </w:rPr>
            </w:pPr>
          </w:p>
          <w:p w:rsidR="00D00C71" w:rsidRPr="008038BE" w:rsidRDefault="00D00C71" w:rsidP="00BD5C53">
            <w:pPr>
              <w:bidi w:val="0"/>
              <w:ind w:left="84"/>
              <w:jc w:val="both"/>
              <w:rPr>
                <w:rFonts w:asciiTheme="majorBidi" w:hAnsiTheme="majorBidi" w:cs="Times New Roman"/>
              </w:rPr>
            </w:pPr>
            <w:r w:rsidRPr="008038BE">
              <w:rPr>
                <w:rFonts w:asciiTheme="majorBidi" w:hAnsiTheme="majorBidi" w:cs="Times New Roman"/>
              </w:rPr>
              <w:t>36.3</w:t>
            </w:r>
          </w:p>
          <w:p w:rsidR="00D00C71" w:rsidRPr="008038BE" w:rsidRDefault="00D00C71" w:rsidP="00BD5C53">
            <w:pPr>
              <w:bidi w:val="0"/>
              <w:ind w:left="84"/>
              <w:jc w:val="both"/>
              <w:rPr>
                <w:rFonts w:asciiTheme="majorBidi" w:hAnsiTheme="majorBidi" w:cs="Times New Roman"/>
              </w:rPr>
            </w:pPr>
            <w:r w:rsidRPr="008038BE">
              <w:rPr>
                <w:rFonts w:asciiTheme="majorBidi" w:hAnsiTheme="majorBidi" w:cs="Times New Roman"/>
              </w:rPr>
              <w:t>25</w:t>
            </w:r>
          </w:p>
          <w:p w:rsidR="00D00C71" w:rsidRPr="008038BE" w:rsidRDefault="00D00C71" w:rsidP="00BD5C53">
            <w:pPr>
              <w:bidi w:val="0"/>
              <w:ind w:left="84"/>
              <w:jc w:val="both"/>
              <w:rPr>
                <w:rFonts w:asciiTheme="majorBidi" w:hAnsiTheme="majorBidi" w:cs="Times New Roman"/>
              </w:rPr>
            </w:pPr>
            <w:r w:rsidRPr="008038BE">
              <w:rPr>
                <w:rFonts w:asciiTheme="majorBidi" w:hAnsiTheme="majorBidi" w:cs="Times New Roman"/>
              </w:rPr>
              <w:t>20</w:t>
            </w:r>
          </w:p>
          <w:p w:rsidR="00D00C71" w:rsidRPr="008038BE" w:rsidRDefault="00D00C71" w:rsidP="00BD5C53">
            <w:pPr>
              <w:bidi w:val="0"/>
              <w:ind w:left="84"/>
              <w:jc w:val="both"/>
              <w:rPr>
                <w:rFonts w:asciiTheme="majorBidi" w:hAnsiTheme="majorBidi" w:cs="Times New Roman"/>
              </w:rPr>
            </w:pPr>
            <w:r w:rsidRPr="008038BE">
              <w:rPr>
                <w:rFonts w:asciiTheme="majorBidi" w:hAnsiTheme="majorBidi" w:cs="Times New Roman"/>
              </w:rPr>
              <w:t>18.8</w:t>
            </w:r>
          </w:p>
        </w:tc>
        <w:tc>
          <w:tcPr>
            <w:tcW w:w="1620" w:type="dxa"/>
          </w:tcPr>
          <w:p w:rsidR="009B72CA" w:rsidRPr="008038BE" w:rsidRDefault="009B72CA" w:rsidP="00BD5C53">
            <w:pPr>
              <w:bidi w:val="0"/>
              <w:ind w:left="84"/>
              <w:jc w:val="both"/>
              <w:rPr>
                <w:rFonts w:asciiTheme="majorBidi" w:hAnsiTheme="majorBidi" w:cs="Times New Roman"/>
                <w:rtl/>
              </w:rPr>
            </w:pPr>
          </w:p>
          <w:p w:rsidR="00D00C71" w:rsidRPr="008038BE" w:rsidRDefault="00D00C71" w:rsidP="00BD5C53">
            <w:pPr>
              <w:bidi w:val="0"/>
              <w:ind w:left="84"/>
              <w:jc w:val="both"/>
              <w:rPr>
                <w:rFonts w:asciiTheme="majorBidi" w:hAnsiTheme="majorBidi" w:cs="Times New Roman"/>
              </w:rPr>
            </w:pPr>
            <w:r w:rsidRPr="008038BE">
              <w:rPr>
                <w:rFonts w:asciiTheme="majorBidi" w:hAnsiTheme="majorBidi" w:cs="Times New Roman"/>
              </w:rPr>
              <w:t>29</w:t>
            </w:r>
          </w:p>
          <w:p w:rsidR="00D00C71" w:rsidRPr="008038BE" w:rsidRDefault="00D00C71" w:rsidP="00BD5C53">
            <w:pPr>
              <w:bidi w:val="0"/>
              <w:ind w:left="84"/>
              <w:jc w:val="both"/>
              <w:rPr>
                <w:rFonts w:asciiTheme="majorBidi" w:hAnsiTheme="majorBidi" w:cs="Times New Roman"/>
              </w:rPr>
            </w:pPr>
            <w:r w:rsidRPr="008038BE">
              <w:rPr>
                <w:rFonts w:asciiTheme="majorBidi" w:hAnsiTheme="majorBidi" w:cs="Times New Roman"/>
              </w:rPr>
              <w:t>20</w:t>
            </w:r>
          </w:p>
          <w:p w:rsidR="00D00C71" w:rsidRPr="008038BE" w:rsidRDefault="00D00C71" w:rsidP="00BD5C53">
            <w:pPr>
              <w:bidi w:val="0"/>
              <w:ind w:left="84"/>
              <w:jc w:val="both"/>
              <w:rPr>
                <w:rFonts w:asciiTheme="majorBidi" w:hAnsiTheme="majorBidi" w:cs="Times New Roman"/>
              </w:rPr>
            </w:pPr>
            <w:r w:rsidRPr="008038BE">
              <w:rPr>
                <w:rFonts w:asciiTheme="majorBidi" w:hAnsiTheme="majorBidi" w:cs="Times New Roman"/>
              </w:rPr>
              <w:t>16</w:t>
            </w:r>
          </w:p>
          <w:p w:rsidR="00D00C71" w:rsidRPr="008038BE" w:rsidRDefault="00D00C71" w:rsidP="00BD5C53">
            <w:pPr>
              <w:bidi w:val="0"/>
              <w:ind w:left="84"/>
              <w:jc w:val="both"/>
              <w:rPr>
                <w:rFonts w:asciiTheme="majorBidi" w:hAnsiTheme="majorBidi" w:cs="Times New Roman"/>
              </w:rPr>
            </w:pPr>
            <w:r w:rsidRPr="008038BE">
              <w:rPr>
                <w:rFonts w:asciiTheme="majorBidi" w:hAnsiTheme="majorBidi" w:cs="Times New Roman"/>
              </w:rPr>
              <w:t>15</w:t>
            </w:r>
          </w:p>
        </w:tc>
        <w:tc>
          <w:tcPr>
            <w:tcW w:w="4434" w:type="dxa"/>
          </w:tcPr>
          <w:p w:rsidR="00C72067" w:rsidRPr="008038BE" w:rsidRDefault="00C72067" w:rsidP="00BD5C53">
            <w:pPr>
              <w:bidi w:val="0"/>
              <w:ind w:left="84"/>
              <w:jc w:val="both"/>
              <w:rPr>
                <w:rFonts w:asciiTheme="majorBidi" w:hAnsiTheme="majorBidi" w:cs="Times New Roman"/>
              </w:rPr>
            </w:pPr>
            <w:r w:rsidRPr="008038BE">
              <w:rPr>
                <w:rFonts w:asciiTheme="majorBidi" w:hAnsiTheme="majorBidi" w:cs="Times New Roman"/>
              </w:rPr>
              <w:t>Current use of medication (past 4 weeks)</w:t>
            </w:r>
          </w:p>
          <w:p w:rsidR="009B72CA" w:rsidRPr="008038BE" w:rsidRDefault="009B72CA" w:rsidP="00BD5C53">
            <w:pPr>
              <w:bidi w:val="0"/>
              <w:ind w:left="84"/>
              <w:jc w:val="both"/>
              <w:rPr>
                <w:rFonts w:asciiTheme="majorBidi" w:hAnsiTheme="majorBidi" w:cs="Times New Roman"/>
              </w:rPr>
            </w:pPr>
            <w:r w:rsidRPr="008038BE">
              <w:rPr>
                <w:rFonts w:asciiTheme="majorBidi" w:hAnsiTheme="majorBidi" w:cs="Times New Roman"/>
              </w:rPr>
              <w:t>Use of ics</w:t>
            </w:r>
          </w:p>
          <w:p w:rsidR="009B72CA" w:rsidRPr="008038BE" w:rsidRDefault="009B72CA" w:rsidP="00BD5C53">
            <w:pPr>
              <w:bidi w:val="0"/>
              <w:ind w:left="84"/>
              <w:jc w:val="both"/>
              <w:rPr>
                <w:rFonts w:asciiTheme="majorBidi" w:hAnsiTheme="majorBidi" w:cs="Times New Roman"/>
              </w:rPr>
            </w:pPr>
            <w:r w:rsidRPr="008038BE">
              <w:rPr>
                <w:rFonts w:asciiTheme="majorBidi" w:hAnsiTheme="majorBidi" w:cs="Times New Roman"/>
              </w:rPr>
              <w:t>Use quick relieve treatment   Ratio ics / SABA</w:t>
            </w:r>
          </w:p>
          <w:p w:rsidR="009B72CA" w:rsidRPr="008038BE" w:rsidRDefault="009B72CA" w:rsidP="00BD5C53">
            <w:pPr>
              <w:bidi w:val="0"/>
              <w:ind w:left="84"/>
              <w:jc w:val="both"/>
              <w:rPr>
                <w:rFonts w:asciiTheme="majorBidi" w:hAnsiTheme="majorBidi" w:cs="Times New Roman"/>
              </w:rPr>
            </w:pPr>
            <w:r w:rsidRPr="008038BE">
              <w:rPr>
                <w:rFonts w:asciiTheme="majorBidi" w:hAnsiTheme="majorBidi" w:cs="Times New Roman"/>
              </w:rPr>
              <w:t>Ratio ics / LABA</w:t>
            </w:r>
          </w:p>
        </w:tc>
      </w:tr>
      <w:tr w:rsidR="009D1328" w:rsidRPr="008038BE" w:rsidTr="00B37812">
        <w:trPr>
          <w:jc w:val="center"/>
        </w:trPr>
        <w:tc>
          <w:tcPr>
            <w:tcW w:w="2468" w:type="dxa"/>
          </w:tcPr>
          <w:p w:rsidR="009D1328" w:rsidRPr="008038BE" w:rsidRDefault="009D1328" w:rsidP="00BD5C53">
            <w:pPr>
              <w:bidi w:val="0"/>
              <w:ind w:left="84"/>
              <w:jc w:val="both"/>
              <w:rPr>
                <w:rFonts w:asciiTheme="majorBidi" w:hAnsiTheme="majorBidi" w:cs="Times New Roman"/>
                <w:rtl/>
              </w:rPr>
            </w:pPr>
          </w:p>
          <w:p w:rsidR="009D1328" w:rsidRPr="008038BE" w:rsidRDefault="009D1328" w:rsidP="00BD5C53">
            <w:pPr>
              <w:bidi w:val="0"/>
              <w:ind w:left="84"/>
              <w:jc w:val="both"/>
              <w:rPr>
                <w:rFonts w:asciiTheme="majorBidi" w:hAnsiTheme="majorBidi" w:cs="Times New Roman"/>
              </w:rPr>
            </w:pPr>
            <w:r w:rsidRPr="008038BE">
              <w:rPr>
                <w:rFonts w:asciiTheme="majorBidi" w:hAnsiTheme="majorBidi" w:cs="Times New Roman"/>
              </w:rPr>
              <w:t>23.8</w:t>
            </w:r>
          </w:p>
          <w:p w:rsidR="009D1328" w:rsidRPr="008038BE" w:rsidRDefault="009D1328" w:rsidP="00BD5C53">
            <w:pPr>
              <w:bidi w:val="0"/>
              <w:ind w:left="84"/>
              <w:jc w:val="both"/>
              <w:rPr>
                <w:rFonts w:asciiTheme="majorBidi" w:hAnsiTheme="majorBidi" w:cs="Times New Roman"/>
              </w:rPr>
            </w:pPr>
            <w:r w:rsidRPr="008038BE">
              <w:rPr>
                <w:rFonts w:asciiTheme="majorBidi" w:hAnsiTheme="majorBidi" w:cs="Times New Roman"/>
              </w:rPr>
              <w:t>50</w:t>
            </w:r>
          </w:p>
          <w:p w:rsidR="009D1328" w:rsidRPr="008038BE" w:rsidRDefault="009D1328" w:rsidP="00BD5C53">
            <w:pPr>
              <w:bidi w:val="0"/>
              <w:ind w:left="84"/>
              <w:jc w:val="both"/>
              <w:rPr>
                <w:rFonts w:asciiTheme="majorBidi" w:hAnsiTheme="majorBidi" w:cs="Times New Roman"/>
              </w:rPr>
            </w:pPr>
            <w:r w:rsidRPr="008038BE">
              <w:rPr>
                <w:rFonts w:asciiTheme="majorBidi" w:hAnsiTheme="majorBidi" w:cs="Times New Roman"/>
              </w:rPr>
              <w:t>26.2</w:t>
            </w:r>
          </w:p>
        </w:tc>
        <w:tc>
          <w:tcPr>
            <w:tcW w:w="1620" w:type="dxa"/>
          </w:tcPr>
          <w:p w:rsidR="009D1328" w:rsidRPr="008038BE" w:rsidRDefault="009D1328" w:rsidP="00BD5C53">
            <w:pPr>
              <w:bidi w:val="0"/>
              <w:ind w:left="84"/>
              <w:jc w:val="both"/>
              <w:rPr>
                <w:rFonts w:asciiTheme="majorBidi" w:hAnsiTheme="majorBidi" w:cs="Times New Roman"/>
                <w:rtl/>
              </w:rPr>
            </w:pPr>
          </w:p>
          <w:p w:rsidR="009D1328" w:rsidRPr="008038BE" w:rsidRDefault="009D1328" w:rsidP="00BD5C53">
            <w:pPr>
              <w:bidi w:val="0"/>
              <w:ind w:left="84"/>
              <w:jc w:val="both"/>
              <w:rPr>
                <w:rFonts w:asciiTheme="majorBidi" w:hAnsiTheme="majorBidi" w:cs="Times New Roman"/>
              </w:rPr>
            </w:pPr>
            <w:r w:rsidRPr="008038BE">
              <w:rPr>
                <w:rFonts w:asciiTheme="majorBidi" w:hAnsiTheme="majorBidi" w:cs="Times New Roman"/>
              </w:rPr>
              <w:t>19</w:t>
            </w:r>
          </w:p>
          <w:p w:rsidR="009D1328" w:rsidRPr="008038BE" w:rsidRDefault="009D1328" w:rsidP="00BD5C53">
            <w:pPr>
              <w:bidi w:val="0"/>
              <w:ind w:left="84"/>
              <w:jc w:val="both"/>
              <w:rPr>
                <w:rFonts w:asciiTheme="majorBidi" w:hAnsiTheme="majorBidi" w:cs="Times New Roman"/>
              </w:rPr>
            </w:pPr>
            <w:r w:rsidRPr="008038BE">
              <w:rPr>
                <w:rFonts w:asciiTheme="majorBidi" w:hAnsiTheme="majorBidi" w:cs="Times New Roman"/>
              </w:rPr>
              <w:t>40</w:t>
            </w:r>
          </w:p>
          <w:p w:rsidR="009D1328" w:rsidRPr="008038BE" w:rsidRDefault="009D1328" w:rsidP="00BD5C53">
            <w:pPr>
              <w:bidi w:val="0"/>
              <w:ind w:left="84"/>
              <w:jc w:val="both"/>
              <w:rPr>
                <w:rFonts w:asciiTheme="majorBidi" w:hAnsiTheme="majorBidi" w:cs="Times New Roman"/>
                <w:rtl/>
              </w:rPr>
            </w:pPr>
            <w:r w:rsidRPr="008038BE">
              <w:rPr>
                <w:rFonts w:asciiTheme="majorBidi" w:hAnsiTheme="majorBidi" w:cs="Times New Roman"/>
              </w:rPr>
              <w:t>21</w:t>
            </w:r>
          </w:p>
        </w:tc>
        <w:tc>
          <w:tcPr>
            <w:tcW w:w="4434" w:type="dxa"/>
          </w:tcPr>
          <w:p w:rsidR="009D1328" w:rsidRPr="008038BE" w:rsidRDefault="00991E02" w:rsidP="00BD5C53">
            <w:pPr>
              <w:bidi w:val="0"/>
              <w:ind w:left="84"/>
              <w:jc w:val="both"/>
              <w:rPr>
                <w:rFonts w:asciiTheme="majorBidi" w:hAnsiTheme="majorBidi" w:cs="Times New Roman"/>
              </w:rPr>
            </w:pPr>
            <w:r w:rsidRPr="008038BE">
              <w:rPr>
                <w:rFonts w:asciiTheme="majorBidi" w:hAnsiTheme="majorBidi" w:cs="Times New Roman"/>
              </w:rPr>
              <w:t>Smoking status</w:t>
            </w:r>
          </w:p>
          <w:p w:rsidR="009D1328" w:rsidRPr="008038BE" w:rsidRDefault="00991E02" w:rsidP="00BD5C53">
            <w:pPr>
              <w:bidi w:val="0"/>
              <w:ind w:left="84"/>
              <w:jc w:val="both"/>
              <w:rPr>
                <w:rFonts w:asciiTheme="majorBidi" w:hAnsiTheme="majorBidi" w:cs="Times New Roman"/>
              </w:rPr>
            </w:pPr>
            <w:r w:rsidRPr="008038BE">
              <w:rPr>
                <w:rFonts w:asciiTheme="majorBidi" w:hAnsiTheme="majorBidi" w:cs="Times New Roman"/>
              </w:rPr>
              <w:t>never</w:t>
            </w:r>
          </w:p>
          <w:p w:rsidR="009D1328" w:rsidRPr="008038BE" w:rsidRDefault="00991E02" w:rsidP="00BD5C53">
            <w:pPr>
              <w:bidi w:val="0"/>
              <w:ind w:left="84"/>
              <w:jc w:val="both"/>
              <w:rPr>
                <w:rFonts w:asciiTheme="majorBidi" w:hAnsiTheme="majorBidi" w:cs="Times New Roman"/>
              </w:rPr>
            </w:pPr>
            <w:r w:rsidRPr="008038BE">
              <w:rPr>
                <w:rFonts w:asciiTheme="majorBidi" w:hAnsiTheme="majorBidi" w:cs="Times New Roman"/>
              </w:rPr>
              <w:t>former</w:t>
            </w:r>
          </w:p>
          <w:p w:rsidR="009D1328" w:rsidRPr="008038BE" w:rsidRDefault="00991E02" w:rsidP="00BD5C53">
            <w:pPr>
              <w:bidi w:val="0"/>
              <w:ind w:left="84"/>
              <w:jc w:val="both"/>
              <w:rPr>
                <w:rFonts w:asciiTheme="majorBidi" w:hAnsiTheme="majorBidi" w:cs="Times New Roman"/>
              </w:rPr>
            </w:pPr>
            <w:r w:rsidRPr="008038BE">
              <w:rPr>
                <w:rFonts w:asciiTheme="majorBidi" w:hAnsiTheme="majorBidi" w:cs="Times New Roman"/>
              </w:rPr>
              <w:t>current</w:t>
            </w:r>
          </w:p>
        </w:tc>
      </w:tr>
      <w:tr w:rsidR="00AB7536" w:rsidRPr="008038BE" w:rsidTr="00B37812">
        <w:trPr>
          <w:jc w:val="center"/>
        </w:trPr>
        <w:tc>
          <w:tcPr>
            <w:tcW w:w="2468" w:type="dxa"/>
          </w:tcPr>
          <w:p w:rsidR="00AB7536" w:rsidRPr="008038BE" w:rsidRDefault="00AB7536" w:rsidP="00BD5C53">
            <w:pPr>
              <w:bidi w:val="0"/>
              <w:ind w:left="84"/>
              <w:jc w:val="both"/>
              <w:rPr>
                <w:rFonts w:asciiTheme="majorBidi" w:hAnsiTheme="majorBidi" w:cs="Times New Roman"/>
                <w:rtl/>
              </w:rPr>
            </w:pPr>
          </w:p>
          <w:p w:rsidR="00AF2C58" w:rsidRPr="008038BE" w:rsidRDefault="00AF2C58" w:rsidP="00BD5C53">
            <w:pPr>
              <w:bidi w:val="0"/>
              <w:ind w:left="84"/>
              <w:jc w:val="both"/>
              <w:rPr>
                <w:rFonts w:asciiTheme="majorBidi" w:hAnsiTheme="majorBidi" w:cs="Times New Roman"/>
                <w:rtl/>
              </w:rPr>
            </w:pPr>
          </w:p>
          <w:p w:rsidR="00AF2C58" w:rsidRPr="008038BE" w:rsidRDefault="00AF2C58" w:rsidP="00BD5C53">
            <w:pPr>
              <w:bidi w:val="0"/>
              <w:ind w:left="84"/>
              <w:jc w:val="both"/>
              <w:rPr>
                <w:rFonts w:asciiTheme="majorBidi" w:hAnsiTheme="majorBidi" w:cs="Times New Roman"/>
              </w:rPr>
            </w:pPr>
            <w:r w:rsidRPr="008038BE">
              <w:rPr>
                <w:rFonts w:asciiTheme="majorBidi" w:hAnsiTheme="majorBidi" w:cs="Times New Roman"/>
              </w:rPr>
              <w:t>7</w:t>
            </w:r>
            <w:r w:rsidR="0097515F" w:rsidRPr="008038BE">
              <w:rPr>
                <w:rFonts w:asciiTheme="majorBidi" w:hAnsiTheme="majorBidi" w:cs="Times New Roman"/>
              </w:rPr>
              <w:t>1</w:t>
            </w:r>
            <w:r w:rsidRPr="008038BE">
              <w:rPr>
                <w:rFonts w:asciiTheme="majorBidi" w:hAnsiTheme="majorBidi" w:cs="Times New Roman"/>
              </w:rPr>
              <w:t>.</w:t>
            </w:r>
            <w:r w:rsidR="0097515F" w:rsidRPr="008038BE">
              <w:rPr>
                <w:rFonts w:asciiTheme="majorBidi" w:hAnsiTheme="majorBidi" w:cs="Times New Roman"/>
              </w:rPr>
              <w:t>3</w:t>
            </w:r>
          </w:p>
          <w:p w:rsidR="00AF2C58" w:rsidRPr="008038BE" w:rsidRDefault="0097515F" w:rsidP="00BD5C53">
            <w:pPr>
              <w:bidi w:val="0"/>
              <w:ind w:left="84"/>
              <w:jc w:val="both"/>
              <w:rPr>
                <w:rFonts w:asciiTheme="majorBidi" w:hAnsiTheme="majorBidi" w:cs="Times New Roman"/>
              </w:rPr>
            </w:pPr>
            <w:r w:rsidRPr="008038BE">
              <w:rPr>
                <w:rFonts w:asciiTheme="majorBidi" w:hAnsiTheme="majorBidi" w:cs="Times New Roman"/>
              </w:rPr>
              <w:t>28.7</w:t>
            </w:r>
          </w:p>
        </w:tc>
        <w:tc>
          <w:tcPr>
            <w:tcW w:w="1620" w:type="dxa"/>
          </w:tcPr>
          <w:p w:rsidR="00AB7536" w:rsidRPr="008038BE" w:rsidRDefault="00AB7536" w:rsidP="00BD5C53">
            <w:pPr>
              <w:bidi w:val="0"/>
              <w:ind w:left="84"/>
              <w:jc w:val="both"/>
              <w:rPr>
                <w:rFonts w:asciiTheme="majorBidi" w:hAnsiTheme="majorBidi" w:cs="Times New Roman"/>
                <w:rtl/>
              </w:rPr>
            </w:pPr>
          </w:p>
          <w:p w:rsidR="00AF2C58" w:rsidRPr="008038BE" w:rsidRDefault="00AF2C58" w:rsidP="00BD5C53">
            <w:pPr>
              <w:bidi w:val="0"/>
              <w:ind w:left="84"/>
              <w:jc w:val="both"/>
              <w:rPr>
                <w:rFonts w:asciiTheme="majorBidi" w:hAnsiTheme="majorBidi" w:cs="Times New Roman"/>
                <w:rtl/>
              </w:rPr>
            </w:pPr>
          </w:p>
          <w:p w:rsidR="00AF2C58" w:rsidRPr="008038BE" w:rsidRDefault="00AF2C58" w:rsidP="00BD5C53">
            <w:pPr>
              <w:bidi w:val="0"/>
              <w:ind w:left="84"/>
              <w:jc w:val="both"/>
              <w:rPr>
                <w:rFonts w:asciiTheme="majorBidi" w:hAnsiTheme="majorBidi" w:cs="Times New Roman"/>
              </w:rPr>
            </w:pPr>
            <w:r w:rsidRPr="008038BE">
              <w:rPr>
                <w:rFonts w:asciiTheme="majorBidi" w:hAnsiTheme="majorBidi" w:cs="Times New Roman"/>
              </w:rPr>
              <w:t>5</w:t>
            </w:r>
            <w:r w:rsidR="0097515F" w:rsidRPr="008038BE">
              <w:rPr>
                <w:rFonts w:asciiTheme="majorBidi" w:hAnsiTheme="majorBidi" w:cs="Times New Roman"/>
              </w:rPr>
              <w:t>7</w:t>
            </w:r>
          </w:p>
          <w:p w:rsidR="00AF2C58" w:rsidRPr="008038BE" w:rsidRDefault="00AF2C58" w:rsidP="00BD5C53">
            <w:pPr>
              <w:bidi w:val="0"/>
              <w:ind w:left="84"/>
              <w:jc w:val="both"/>
              <w:rPr>
                <w:rFonts w:asciiTheme="majorBidi" w:hAnsiTheme="majorBidi" w:cs="Times New Roman"/>
              </w:rPr>
            </w:pPr>
            <w:r w:rsidRPr="008038BE">
              <w:rPr>
                <w:rFonts w:asciiTheme="majorBidi" w:hAnsiTheme="majorBidi" w:cs="Times New Roman"/>
              </w:rPr>
              <w:t>2</w:t>
            </w:r>
            <w:r w:rsidR="0097515F" w:rsidRPr="008038BE">
              <w:rPr>
                <w:rFonts w:asciiTheme="majorBidi" w:hAnsiTheme="majorBidi" w:cs="Times New Roman"/>
              </w:rPr>
              <w:t>3</w:t>
            </w:r>
          </w:p>
        </w:tc>
        <w:tc>
          <w:tcPr>
            <w:tcW w:w="4434" w:type="dxa"/>
          </w:tcPr>
          <w:p w:rsidR="00AB7536" w:rsidRPr="008038BE" w:rsidRDefault="00AB7536" w:rsidP="00BD5C53">
            <w:pPr>
              <w:bidi w:val="0"/>
              <w:ind w:left="84"/>
              <w:jc w:val="both"/>
              <w:rPr>
                <w:rFonts w:asciiTheme="majorBidi" w:hAnsiTheme="majorBidi" w:cs="Times New Roman"/>
              </w:rPr>
            </w:pPr>
            <w:r w:rsidRPr="008038BE">
              <w:rPr>
                <w:rFonts w:asciiTheme="majorBidi" w:hAnsiTheme="majorBidi" w:cs="Times New Roman"/>
              </w:rPr>
              <w:t>history of chronic disease(</w:t>
            </w:r>
            <w:r w:rsidR="00022FAB" w:rsidRPr="008038BE">
              <w:rPr>
                <w:rFonts w:asciiTheme="majorBidi" w:hAnsiTheme="majorBidi" w:cs="Times New Roman"/>
              </w:rPr>
              <w:t>diabetes, systemic arterial hypertension, allergic rhinitis,GER)</w:t>
            </w:r>
          </w:p>
          <w:p w:rsidR="00AF2C58" w:rsidRPr="008038BE" w:rsidRDefault="00AF2C58" w:rsidP="00BD5C53">
            <w:pPr>
              <w:bidi w:val="0"/>
              <w:ind w:left="84"/>
              <w:jc w:val="both"/>
              <w:rPr>
                <w:rFonts w:asciiTheme="majorBidi" w:hAnsiTheme="majorBidi" w:cs="Times New Roman"/>
              </w:rPr>
            </w:pPr>
            <w:r w:rsidRPr="008038BE">
              <w:rPr>
                <w:rFonts w:asciiTheme="majorBidi" w:hAnsiTheme="majorBidi" w:cs="Times New Roman"/>
              </w:rPr>
              <w:t>Yes</w:t>
            </w:r>
          </w:p>
          <w:p w:rsidR="00AF2C58" w:rsidRPr="008038BE" w:rsidRDefault="00AF2C58" w:rsidP="00BD5C53">
            <w:pPr>
              <w:bidi w:val="0"/>
              <w:ind w:left="84"/>
              <w:jc w:val="both"/>
              <w:rPr>
                <w:rFonts w:asciiTheme="majorBidi" w:hAnsiTheme="majorBidi" w:cs="Times New Roman"/>
                <w:rtl/>
              </w:rPr>
            </w:pPr>
            <w:r w:rsidRPr="008038BE">
              <w:rPr>
                <w:rFonts w:asciiTheme="majorBidi" w:hAnsiTheme="majorBidi" w:cs="Times New Roman"/>
              </w:rPr>
              <w:t>No</w:t>
            </w:r>
          </w:p>
        </w:tc>
      </w:tr>
    </w:tbl>
    <w:p w:rsidR="00A81BE6" w:rsidRPr="00BD5C53" w:rsidRDefault="00A81BE6" w:rsidP="00BD5C53">
      <w:pPr>
        <w:bidi w:val="0"/>
        <w:spacing w:after="0" w:line="240" w:lineRule="auto"/>
        <w:ind w:left="84"/>
        <w:jc w:val="both"/>
        <w:rPr>
          <w:rFonts w:asciiTheme="majorBidi" w:hAnsiTheme="majorBidi" w:cs="Times New Roman"/>
          <w:sz w:val="24"/>
          <w:szCs w:val="24"/>
        </w:rPr>
      </w:pPr>
    </w:p>
    <w:p w:rsidR="00734F88" w:rsidRPr="00BD5C53" w:rsidRDefault="0010603B" w:rsidP="00B37812">
      <w:pPr>
        <w:bidi w:val="0"/>
        <w:spacing w:after="0" w:line="240" w:lineRule="auto"/>
        <w:ind w:left="84"/>
        <w:jc w:val="center"/>
        <w:rPr>
          <w:rFonts w:asciiTheme="majorBidi" w:hAnsiTheme="majorBidi" w:cs="Times New Roman"/>
          <w:b/>
          <w:bCs/>
          <w:sz w:val="24"/>
          <w:szCs w:val="24"/>
        </w:rPr>
      </w:pPr>
      <w:r w:rsidRPr="00BD5C53">
        <w:rPr>
          <w:rFonts w:asciiTheme="majorBidi" w:hAnsiTheme="majorBidi" w:cs="Times New Roman"/>
          <w:b/>
          <w:bCs/>
          <w:sz w:val="24"/>
          <w:szCs w:val="24"/>
        </w:rPr>
        <w:t xml:space="preserve">Table 4: Association of asthma control test </w:t>
      </w:r>
      <w:r w:rsidR="00E93D61" w:rsidRPr="00BD5C53">
        <w:rPr>
          <w:rFonts w:asciiTheme="majorBidi" w:hAnsiTheme="majorBidi" w:cs="Times New Roman"/>
          <w:b/>
          <w:bCs/>
          <w:sz w:val="24"/>
          <w:szCs w:val="24"/>
        </w:rPr>
        <w:t>score</w:t>
      </w:r>
      <w:r w:rsidRPr="00BD5C53">
        <w:rPr>
          <w:rFonts w:asciiTheme="majorBidi" w:hAnsiTheme="majorBidi" w:cs="Times New Roman"/>
          <w:b/>
          <w:bCs/>
          <w:sz w:val="24"/>
          <w:szCs w:val="24"/>
        </w:rPr>
        <w:t xml:space="preserve"> with socio-demographic Characteristics (n=80)</w:t>
      </w:r>
    </w:p>
    <w:tbl>
      <w:tblPr>
        <w:tblStyle w:val="a3"/>
        <w:bidiVisual/>
        <w:tblW w:w="0" w:type="auto"/>
        <w:jc w:val="center"/>
        <w:tblInd w:w="-232" w:type="dxa"/>
        <w:tblLayout w:type="fixed"/>
        <w:tblLook w:val="04A0" w:firstRow="1" w:lastRow="0" w:firstColumn="1" w:lastColumn="0" w:noHBand="0" w:noVBand="1"/>
      </w:tblPr>
      <w:tblGrid>
        <w:gridCol w:w="1080"/>
        <w:gridCol w:w="720"/>
        <w:gridCol w:w="892"/>
        <w:gridCol w:w="1134"/>
        <w:gridCol w:w="1326"/>
        <w:gridCol w:w="1260"/>
        <w:gridCol w:w="2342"/>
      </w:tblGrid>
      <w:tr w:rsidR="00CD13D2" w:rsidRPr="008038BE" w:rsidTr="00B37812">
        <w:trPr>
          <w:jc w:val="center"/>
        </w:trPr>
        <w:tc>
          <w:tcPr>
            <w:tcW w:w="1080" w:type="dxa"/>
          </w:tcPr>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p- value</w:t>
            </w:r>
          </w:p>
        </w:tc>
        <w:tc>
          <w:tcPr>
            <w:tcW w:w="720" w:type="dxa"/>
          </w:tcPr>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df</w:t>
            </w:r>
          </w:p>
        </w:tc>
        <w:tc>
          <w:tcPr>
            <w:tcW w:w="892" w:type="dxa"/>
          </w:tcPr>
          <w:p w:rsidR="00816D4E" w:rsidRPr="008038BE" w:rsidRDefault="00816D4E" w:rsidP="00BD5C53">
            <w:pPr>
              <w:bidi w:val="0"/>
              <w:ind w:left="84"/>
              <w:jc w:val="both"/>
              <w:rPr>
                <w:rFonts w:asciiTheme="majorBidi" w:hAnsiTheme="majorBidi" w:cs="Times New Roman"/>
                <w:rtl/>
              </w:rPr>
            </w:pPr>
            <w:r w:rsidRPr="008038BE">
              <w:rPr>
                <w:rFonts w:asciiTheme="majorBidi" w:hAnsiTheme="majorBidi" w:cs="Times New Roman"/>
              </w:rPr>
              <w:t>χ2</w:t>
            </w:r>
          </w:p>
        </w:tc>
        <w:tc>
          <w:tcPr>
            <w:tcW w:w="1134" w:type="dxa"/>
          </w:tcPr>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Total (%)</w:t>
            </w:r>
          </w:p>
        </w:tc>
        <w:tc>
          <w:tcPr>
            <w:tcW w:w="1326" w:type="dxa"/>
          </w:tcPr>
          <w:p w:rsidR="00B85FAA"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 xml:space="preserve">Well </w:t>
            </w:r>
            <w:r w:rsidR="00CD13D2" w:rsidRPr="008038BE">
              <w:rPr>
                <w:rFonts w:asciiTheme="majorBidi" w:hAnsiTheme="majorBidi" w:cs="Times New Roman"/>
              </w:rPr>
              <w:t>asthma</w:t>
            </w:r>
            <w:r w:rsidR="00B85FAA" w:rsidRPr="008038BE">
              <w:t xml:space="preserve"> </w:t>
            </w:r>
            <w:r w:rsidR="00B85FAA" w:rsidRPr="008038BE">
              <w:rPr>
                <w:rFonts w:asciiTheme="majorBidi" w:hAnsiTheme="majorBidi" w:cs="Times New Roman"/>
              </w:rPr>
              <w:t>control</w:t>
            </w:r>
          </w:p>
          <w:p w:rsidR="00816D4E" w:rsidRPr="008038BE" w:rsidRDefault="00B85FAA" w:rsidP="00BD5C53">
            <w:pPr>
              <w:bidi w:val="0"/>
              <w:ind w:left="84"/>
              <w:jc w:val="both"/>
              <w:rPr>
                <w:rFonts w:asciiTheme="majorBidi" w:hAnsiTheme="majorBidi" w:cs="Times New Roman"/>
              </w:rPr>
            </w:pPr>
            <w:r w:rsidRPr="008038BE">
              <w:rPr>
                <w:rFonts w:asciiTheme="majorBidi" w:hAnsiTheme="majorBidi" w:cs="Times New Roman"/>
              </w:rPr>
              <w:t>ACT(20-25)</w:t>
            </w:r>
            <w:r w:rsidR="00CD13D2" w:rsidRPr="008038BE">
              <w:rPr>
                <w:rFonts w:asciiTheme="majorBidi" w:hAnsiTheme="majorBidi" w:cs="Times New Roman"/>
              </w:rPr>
              <w:t xml:space="preserve"> </w:t>
            </w:r>
            <w:r w:rsidR="00816D4E" w:rsidRPr="008038BE">
              <w:rPr>
                <w:rFonts w:asciiTheme="majorBidi" w:hAnsiTheme="majorBidi" w:cs="Times New Roman"/>
              </w:rPr>
              <w:t>(%</w:t>
            </w:r>
            <w:r w:rsidR="00CD13D2" w:rsidRPr="008038BE">
              <w:rPr>
                <w:rFonts w:asciiTheme="majorBidi" w:hAnsiTheme="majorBidi" w:cs="Times New Roman"/>
              </w:rPr>
              <w:t>)</w:t>
            </w:r>
          </w:p>
        </w:tc>
        <w:tc>
          <w:tcPr>
            <w:tcW w:w="1260" w:type="dxa"/>
          </w:tcPr>
          <w:p w:rsidR="002B0179" w:rsidRPr="008038BE" w:rsidRDefault="002B0179" w:rsidP="00BD5C53">
            <w:pPr>
              <w:bidi w:val="0"/>
              <w:ind w:left="84"/>
              <w:jc w:val="both"/>
              <w:rPr>
                <w:rFonts w:asciiTheme="majorBidi" w:hAnsiTheme="majorBidi" w:cs="Times New Roman"/>
              </w:rPr>
            </w:pPr>
            <w:r w:rsidRPr="008038BE">
              <w:rPr>
                <w:rFonts w:asciiTheme="majorBidi" w:hAnsiTheme="majorBidi" w:cs="Times New Roman"/>
              </w:rPr>
              <w:t>Poor</w:t>
            </w:r>
            <w:r w:rsidRPr="008038BE">
              <w:t xml:space="preserve"> </w:t>
            </w:r>
            <w:r w:rsidRPr="008038BE">
              <w:rPr>
                <w:rFonts w:asciiTheme="majorBidi" w:hAnsiTheme="majorBidi" w:cs="Times New Roman"/>
              </w:rPr>
              <w:t>asthma</w:t>
            </w:r>
          </w:p>
          <w:p w:rsidR="00816D4E" w:rsidRPr="008038BE" w:rsidRDefault="00CD13D2" w:rsidP="00BD5C53">
            <w:pPr>
              <w:bidi w:val="0"/>
              <w:ind w:left="84"/>
              <w:jc w:val="both"/>
              <w:rPr>
                <w:rFonts w:asciiTheme="majorBidi" w:hAnsiTheme="majorBidi" w:cs="Times New Roman"/>
              </w:rPr>
            </w:pPr>
            <w:r w:rsidRPr="008038BE">
              <w:rPr>
                <w:rFonts w:asciiTheme="majorBidi" w:hAnsiTheme="majorBidi" w:cs="Times New Roman"/>
              </w:rPr>
              <w:t>control</w:t>
            </w:r>
            <w:r w:rsidR="00B85FAA" w:rsidRPr="008038BE">
              <w:rPr>
                <w:rFonts w:asciiTheme="majorBidi" w:hAnsiTheme="majorBidi" w:cs="Times New Roman"/>
              </w:rPr>
              <w:t xml:space="preserve"> ACT</w:t>
            </w:r>
            <w:r w:rsidR="00B85FAA" w:rsidRPr="008038BE">
              <w:rPr>
                <w:rFonts w:asciiTheme="majorBidi" w:hAnsiTheme="majorBidi" w:cstheme="majorBidi"/>
              </w:rPr>
              <w:t>&lt;</w:t>
            </w:r>
            <w:r w:rsidR="00B85FAA" w:rsidRPr="008038BE">
              <w:rPr>
                <w:rFonts w:asciiTheme="majorBidi" w:hAnsiTheme="majorBidi" w:cs="Times New Roman"/>
              </w:rPr>
              <w:t xml:space="preserve"> 20</w:t>
            </w:r>
            <w:r w:rsidRPr="008038BE">
              <w:rPr>
                <w:rFonts w:asciiTheme="majorBidi" w:hAnsiTheme="majorBidi" w:cs="Times New Roman"/>
              </w:rPr>
              <w:t xml:space="preserve"> (</w:t>
            </w:r>
            <w:r w:rsidR="00816D4E" w:rsidRPr="008038BE">
              <w:rPr>
                <w:rFonts w:asciiTheme="majorBidi" w:hAnsiTheme="majorBidi" w:cs="Times New Roman"/>
              </w:rPr>
              <w:t>%)</w:t>
            </w:r>
          </w:p>
        </w:tc>
        <w:tc>
          <w:tcPr>
            <w:tcW w:w="2342" w:type="dxa"/>
          </w:tcPr>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Variable</w:t>
            </w:r>
          </w:p>
        </w:tc>
      </w:tr>
      <w:tr w:rsidR="00CD13D2" w:rsidRPr="008038BE" w:rsidTr="00B37812">
        <w:trPr>
          <w:jc w:val="center"/>
        </w:trPr>
        <w:tc>
          <w:tcPr>
            <w:tcW w:w="1080" w:type="dxa"/>
          </w:tcPr>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0.990</w:t>
            </w:r>
          </w:p>
        </w:tc>
        <w:tc>
          <w:tcPr>
            <w:tcW w:w="720" w:type="dxa"/>
          </w:tcPr>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1</w:t>
            </w:r>
          </w:p>
        </w:tc>
        <w:tc>
          <w:tcPr>
            <w:tcW w:w="892" w:type="dxa"/>
          </w:tcPr>
          <w:p w:rsidR="00816D4E" w:rsidRPr="008038BE" w:rsidRDefault="00816D4E" w:rsidP="00BD5C53">
            <w:pPr>
              <w:bidi w:val="0"/>
              <w:ind w:left="84"/>
              <w:jc w:val="both"/>
              <w:rPr>
                <w:rFonts w:asciiTheme="majorBidi" w:hAnsiTheme="majorBidi" w:cs="Times New Roman"/>
                <w:rtl/>
              </w:rPr>
            </w:pPr>
          </w:p>
          <w:p w:rsidR="003D7A3B" w:rsidRPr="008038BE" w:rsidRDefault="003D7A3B" w:rsidP="00BD5C53">
            <w:pPr>
              <w:bidi w:val="0"/>
              <w:ind w:left="84"/>
              <w:jc w:val="both"/>
              <w:rPr>
                <w:rFonts w:asciiTheme="majorBidi" w:hAnsiTheme="majorBidi" w:cs="Times New Roman"/>
                <w:rtl/>
              </w:rPr>
            </w:pPr>
          </w:p>
          <w:p w:rsidR="003D7A3B" w:rsidRPr="008038BE" w:rsidRDefault="003D7A3B" w:rsidP="00BD5C53">
            <w:pPr>
              <w:bidi w:val="0"/>
              <w:ind w:left="84"/>
              <w:jc w:val="both"/>
              <w:rPr>
                <w:rFonts w:asciiTheme="majorBidi" w:hAnsiTheme="majorBidi" w:cs="Times New Roman"/>
              </w:rPr>
            </w:pPr>
            <w:r w:rsidRPr="008038BE">
              <w:rPr>
                <w:rFonts w:asciiTheme="majorBidi" w:hAnsiTheme="majorBidi" w:cs="Times New Roman"/>
              </w:rPr>
              <w:t>0.00</w:t>
            </w:r>
          </w:p>
        </w:tc>
        <w:tc>
          <w:tcPr>
            <w:tcW w:w="1134" w:type="dxa"/>
          </w:tcPr>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51(63.7)</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29(36.3)</w:t>
            </w:r>
          </w:p>
          <w:p w:rsidR="00816D4E" w:rsidRPr="008038BE" w:rsidRDefault="00816D4E" w:rsidP="00BD5C53">
            <w:pPr>
              <w:bidi w:val="0"/>
              <w:ind w:left="84"/>
              <w:jc w:val="both"/>
              <w:rPr>
                <w:rFonts w:asciiTheme="majorBidi" w:hAnsiTheme="majorBidi" w:cs="Times New Roman"/>
                <w:b/>
                <w:bCs/>
              </w:rPr>
            </w:pPr>
            <w:r w:rsidRPr="008038BE">
              <w:rPr>
                <w:rFonts w:asciiTheme="majorBidi" w:hAnsiTheme="majorBidi" w:cs="Times New Roman"/>
                <w:b/>
                <w:bCs/>
              </w:rPr>
              <w:t>80(100)</w:t>
            </w:r>
          </w:p>
        </w:tc>
        <w:tc>
          <w:tcPr>
            <w:tcW w:w="1326" w:type="dxa"/>
          </w:tcPr>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14(63.6)</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8(36.4)</w:t>
            </w:r>
          </w:p>
          <w:p w:rsidR="00816D4E" w:rsidRPr="008038BE" w:rsidRDefault="00816D4E" w:rsidP="00BD5C53">
            <w:pPr>
              <w:bidi w:val="0"/>
              <w:ind w:left="84"/>
              <w:jc w:val="both"/>
              <w:rPr>
                <w:rFonts w:asciiTheme="majorBidi" w:hAnsiTheme="majorBidi" w:cs="Times New Roman"/>
                <w:b/>
                <w:bCs/>
              </w:rPr>
            </w:pPr>
            <w:r w:rsidRPr="008038BE">
              <w:rPr>
                <w:rFonts w:asciiTheme="majorBidi" w:hAnsiTheme="majorBidi" w:cs="Times New Roman"/>
                <w:b/>
                <w:bCs/>
              </w:rPr>
              <w:t>22(100)</w:t>
            </w:r>
          </w:p>
        </w:tc>
        <w:tc>
          <w:tcPr>
            <w:tcW w:w="1260" w:type="dxa"/>
          </w:tcPr>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37(63.8)</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21(36.2)</w:t>
            </w:r>
          </w:p>
          <w:p w:rsidR="00816D4E" w:rsidRPr="008038BE" w:rsidRDefault="00816D4E" w:rsidP="00BD5C53">
            <w:pPr>
              <w:bidi w:val="0"/>
              <w:ind w:left="84"/>
              <w:jc w:val="both"/>
              <w:rPr>
                <w:rFonts w:asciiTheme="majorBidi" w:hAnsiTheme="majorBidi" w:cs="Times New Roman"/>
                <w:b/>
                <w:bCs/>
              </w:rPr>
            </w:pPr>
            <w:r w:rsidRPr="008038BE">
              <w:rPr>
                <w:rFonts w:asciiTheme="majorBidi" w:hAnsiTheme="majorBidi" w:cs="Times New Roman"/>
                <w:b/>
                <w:bCs/>
              </w:rPr>
              <w:t>58(100)</w:t>
            </w:r>
          </w:p>
        </w:tc>
        <w:tc>
          <w:tcPr>
            <w:tcW w:w="2342" w:type="dxa"/>
          </w:tcPr>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Age groups</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18-40</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41-65</w:t>
            </w:r>
          </w:p>
          <w:p w:rsidR="00816D4E" w:rsidRPr="008038BE" w:rsidRDefault="00816D4E" w:rsidP="00BD5C53">
            <w:pPr>
              <w:bidi w:val="0"/>
              <w:ind w:left="84"/>
              <w:jc w:val="both"/>
              <w:rPr>
                <w:rFonts w:asciiTheme="majorBidi" w:hAnsiTheme="majorBidi" w:cs="Times New Roman"/>
                <w:b/>
                <w:bCs/>
                <w:rtl/>
              </w:rPr>
            </w:pPr>
            <w:r w:rsidRPr="008038BE">
              <w:rPr>
                <w:rFonts w:asciiTheme="majorBidi" w:hAnsiTheme="majorBidi" w:cs="Times New Roman"/>
                <w:b/>
                <w:bCs/>
              </w:rPr>
              <w:t>Total</w:t>
            </w:r>
          </w:p>
        </w:tc>
      </w:tr>
      <w:tr w:rsidR="00CD13D2" w:rsidRPr="008038BE" w:rsidTr="00B37812">
        <w:trPr>
          <w:jc w:val="center"/>
        </w:trPr>
        <w:tc>
          <w:tcPr>
            <w:tcW w:w="1080" w:type="dxa"/>
          </w:tcPr>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tl/>
              </w:rPr>
            </w:pPr>
            <w:r w:rsidRPr="008038BE">
              <w:rPr>
                <w:rFonts w:asciiTheme="majorBidi" w:hAnsiTheme="majorBidi" w:cs="Times New Roman"/>
              </w:rPr>
              <w:t>0.539</w:t>
            </w:r>
          </w:p>
        </w:tc>
        <w:tc>
          <w:tcPr>
            <w:tcW w:w="720" w:type="dxa"/>
          </w:tcPr>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1</w:t>
            </w:r>
          </w:p>
        </w:tc>
        <w:tc>
          <w:tcPr>
            <w:tcW w:w="892" w:type="dxa"/>
          </w:tcPr>
          <w:p w:rsidR="00816D4E" w:rsidRPr="008038BE" w:rsidRDefault="00816D4E" w:rsidP="00BD5C53">
            <w:pPr>
              <w:bidi w:val="0"/>
              <w:ind w:left="84"/>
              <w:jc w:val="both"/>
              <w:rPr>
                <w:rFonts w:asciiTheme="majorBidi" w:hAnsiTheme="majorBidi" w:cs="Times New Roman"/>
                <w:rtl/>
              </w:rPr>
            </w:pPr>
          </w:p>
          <w:p w:rsidR="003D7A3B" w:rsidRPr="008038BE" w:rsidRDefault="003D7A3B" w:rsidP="00BD5C53">
            <w:pPr>
              <w:bidi w:val="0"/>
              <w:ind w:left="84"/>
              <w:jc w:val="both"/>
              <w:rPr>
                <w:rFonts w:asciiTheme="majorBidi" w:hAnsiTheme="majorBidi" w:cs="Times New Roman"/>
              </w:rPr>
            </w:pPr>
            <w:r w:rsidRPr="008038BE">
              <w:rPr>
                <w:rFonts w:asciiTheme="majorBidi" w:hAnsiTheme="majorBidi" w:cs="Times New Roman"/>
              </w:rPr>
              <w:t>0.378</w:t>
            </w:r>
          </w:p>
        </w:tc>
        <w:tc>
          <w:tcPr>
            <w:tcW w:w="1134" w:type="dxa"/>
          </w:tcPr>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26(32.5)</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54(67.5)</w:t>
            </w:r>
          </w:p>
          <w:p w:rsidR="00816D4E" w:rsidRPr="008038BE" w:rsidRDefault="00816D4E" w:rsidP="00BD5C53">
            <w:pPr>
              <w:bidi w:val="0"/>
              <w:ind w:left="84"/>
              <w:jc w:val="both"/>
              <w:rPr>
                <w:rFonts w:asciiTheme="majorBidi" w:hAnsiTheme="majorBidi" w:cs="Times New Roman"/>
                <w:b/>
                <w:bCs/>
              </w:rPr>
            </w:pPr>
            <w:r w:rsidRPr="008038BE">
              <w:rPr>
                <w:rFonts w:asciiTheme="majorBidi" w:hAnsiTheme="majorBidi" w:cs="Times New Roman"/>
                <w:b/>
                <w:bCs/>
              </w:rPr>
              <w:t>80(100)</w:t>
            </w:r>
          </w:p>
        </w:tc>
        <w:tc>
          <w:tcPr>
            <w:tcW w:w="1326" w:type="dxa"/>
          </w:tcPr>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6(27.3)</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16(72.7)</w:t>
            </w:r>
          </w:p>
          <w:p w:rsidR="00816D4E" w:rsidRPr="008038BE" w:rsidRDefault="00816D4E" w:rsidP="00BD5C53">
            <w:pPr>
              <w:bidi w:val="0"/>
              <w:ind w:left="84"/>
              <w:jc w:val="both"/>
              <w:rPr>
                <w:rFonts w:asciiTheme="majorBidi" w:hAnsiTheme="majorBidi" w:cs="Times New Roman"/>
                <w:b/>
                <w:bCs/>
              </w:rPr>
            </w:pPr>
            <w:r w:rsidRPr="008038BE">
              <w:rPr>
                <w:rFonts w:asciiTheme="majorBidi" w:hAnsiTheme="majorBidi" w:cs="Times New Roman"/>
                <w:b/>
                <w:bCs/>
              </w:rPr>
              <w:t>22(100)</w:t>
            </w:r>
          </w:p>
        </w:tc>
        <w:tc>
          <w:tcPr>
            <w:tcW w:w="1260" w:type="dxa"/>
          </w:tcPr>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20(34.5)</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38(65.5)</w:t>
            </w:r>
          </w:p>
          <w:p w:rsidR="00816D4E" w:rsidRPr="008038BE" w:rsidRDefault="00816D4E" w:rsidP="00BD5C53">
            <w:pPr>
              <w:bidi w:val="0"/>
              <w:ind w:left="84"/>
              <w:jc w:val="both"/>
              <w:rPr>
                <w:rFonts w:asciiTheme="majorBidi" w:hAnsiTheme="majorBidi" w:cs="Times New Roman"/>
                <w:b/>
                <w:bCs/>
                <w:rtl/>
              </w:rPr>
            </w:pPr>
            <w:r w:rsidRPr="008038BE">
              <w:rPr>
                <w:rFonts w:asciiTheme="majorBidi" w:hAnsiTheme="majorBidi" w:cs="Times New Roman"/>
                <w:b/>
                <w:bCs/>
              </w:rPr>
              <w:t>58(100)</w:t>
            </w:r>
          </w:p>
        </w:tc>
        <w:tc>
          <w:tcPr>
            <w:tcW w:w="2342" w:type="dxa"/>
          </w:tcPr>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Gender</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Male</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Female</w:t>
            </w:r>
          </w:p>
          <w:p w:rsidR="00816D4E" w:rsidRPr="008038BE" w:rsidRDefault="00816D4E" w:rsidP="00BD5C53">
            <w:pPr>
              <w:bidi w:val="0"/>
              <w:ind w:left="84"/>
              <w:jc w:val="both"/>
              <w:rPr>
                <w:rFonts w:asciiTheme="majorBidi" w:hAnsiTheme="majorBidi" w:cs="Times New Roman"/>
                <w:b/>
                <w:bCs/>
              </w:rPr>
            </w:pPr>
            <w:r w:rsidRPr="008038BE">
              <w:rPr>
                <w:rFonts w:asciiTheme="majorBidi" w:hAnsiTheme="majorBidi" w:cs="Times New Roman"/>
                <w:b/>
                <w:bCs/>
              </w:rPr>
              <w:t>Total</w:t>
            </w:r>
          </w:p>
        </w:tc>
      </w:tr>
      <w:tr w:rsidR="00CD13D2" w:rsidRPr="008038BE" w:rsidTr="00B37812">
        <w:trPr>
          <w:jc w:val="center"/>
        </w:trPr>
        <w:tc>
          <w:tcPr>
            <w:tcW w:w="1080" w:type="dxa"/>
          </w:tcPr>
          <w:p w:rsidR="00816D4E" w:rsidRPr="008038BE" w:rsidRDefault="00816D4E" w:rsidP="00BD5C53">
            <w:pPr>
              <w:bidi w:val="0"/>
              <w:ind w:left="84"/>
              <w:jc w:val="both"/>
              <w:rPr>
                <w:rFonts w:asciiTheme="majorBidi" w:hAnsiTheme="majorBidi" w:cs="Times New Roman"/>
              </w:rPr>
            </w:pP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0.023*</w:t>
            </w:r>
          </w:p>
        </w:tc>
        <w:tc>
          <w:tcPr>
            <w:tcW w:w="720" w:type="dxa"/>
          </w:tcPr>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1</w:t>
            </w:r>
          </w:p>
        </w:tc>
        <w:tc>
          <w:tcPr>
            <w:tcW w:w="892" w:type="dxa"/>
          </w:tcPr>
          <w:p w:rsidR="00816D4E" w:rsidRPr="008038BE" w:rsidRDefault="00816D4E" w:rsidP="00BD5C53">
            <w:pPr>
              <w:bidi w:val="0"/>
              <w:ind w:left="84"/>
              <w:jc w:val="both"/>
              <w:rPr>
                <w:rFonts w:asciiTheme="majorBidi" w:hAnsiTheme="majorBidi" w:cs="Times New Roman"/>
                <w:rtl/>
              </w:rPr>
            </w:pPr>
          </w:p>
          <w:p w:rsidR="003D7A3B" w:rsidRPr="008038BE" w:rsidRDefault="003D7A3B" w:rsidP="00BD5C53">
            <w:pPr>
              <w:bidi w:val="0"/>
              <w:ind w:left="84"/>
              <w:jc w:val="both"/>
              <w:rPr>
                <w:rFonts w:asciiTheme="majorBidi" w:hAnsiTheme="majorBidi" w:cs="Times New Roman"/>
              </w:rPr>
            </w:pPr>
            <w:r w:rsidRPr="008038BE">
              <w:rPr>
                <w:rFonts w:asciiTheme="majorBidi" w:hAnsiTheme="majorBidi" w:cs="Times New Roman"/>
              </w:rPr>
              <w:t>5.205</w:t>
            </w:r>
          </w:p>
        </w:tc>
        <w:tc>
          <w:tcPr>
            <w:tcW w:w="1134" w:type="dxa"/>
          </w:tcPr>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42(52.5)</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38(47.5)</w:t>
            </w:r>
          </w:p>
          <w:p w:rsidR="00816D4E" w:rsidRPr="008038BE" w:rsidRDefault="00816D4E" w:rsidP="00BD5C53">
            <w:pPr>
              <w:bidi w:val="0"/>
              <w:ind w:left="84"/>
              <w:jc w:val="both"/>
              <w:rPr>
                <w:rFonts w:asciiTheme="majorBidi" w:hAnsiTheme="majorBidi" w:cs="Times New Roman"/>
                <w:b/>
                <w:bCs/>
              </w:rPr>
            </w:pPr>
            <w:r w:rsidRPr="008038BE">
              <w:rPr>
                <w:rFonts w:asciiTheme="majorBidi" w:hAnsiTheme="majorBidi" w:cs="Times New Roman"/>
                <w:b/>
                <w:bCs/>
              </w:rPr>
              <w:t>80(100)</w:t>
            </w:r>
          </w:p>
        </w:tc>
        <w:tc>
          <w:tcPr>
            <w:tcW w:w="1326" w:type="dxa"/>
          </w:tcPr>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7(31.8)</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15(68.2)</w:t>
            </w:r>
          </w:p>
          <w:p w:rsidR="00816D4E" w:rsidRPr="008038BE" w:rsidRDefault="00816D4E" w:rsidP="00BD5C53">
            <w:pPr>
              <w:bidi w:val="0"/>
              <w:ind w:left="84"/>
              <w:jc w:val="both"/>
              <w:rPr>
                <w:rFonts w:asciiTheme="majorBidi" w:hAnsiTheme="majorBidi" w:cs="Times New Roman"/>
                <w:b/>
                <w:bCs/>
              </w:rPr>
            </w:pPr>
            <w:r w:rsidRPr="008038BE">
              <w:rPr>
                <w:rFonts w:asciiTheme="majorBidi" w:hAnsiTheme="majorBidi" w:cs="Times New Roman"/>
                <w:b/>
                <w:bCs/>
              </w:rPr>
              <w:t>22(100)</w:t>
            </w:r>
          </w:p>
        </w:tc>
        <w:tc>
          <w:tcPr>
            <w:tcW w:w="1260" w:type="dxa"/>
          </w:tcPr>
          <w:p w:rsidR="00816D4E" w:rsidRPr="008038BE" w:rsidRDefault="00816D4E" w:rsidP="00BD5C53">
            <w:pPr>
              <w:bidi w:val="0"/>
              <w:ind w:left="84"/>
              <w:jc w:val="both"/>
              <w:rPr>
                <w:rFonts w:asciiTheme="majorBidi" w:hAnsiTheme="majorBidi" w:cs="Times New Roman"/>
              </w:rPr>
            </w:pP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35(60.3)</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23(39.7)</w:t>
            </w:r>
          </w:p>
          <w:p w:rsidR="00816D4E" w:rsidRPr="008038BE" w:rsidRDefault="00816D4E" w:rsidP="00BD5C53">
            <w:pPr>
              <w:bidi w:val="0"/>
              <w:ind w:left="84"/>
              <w:jc w:val="both"/>
              <w:rPr>
                <w:rFonts w:asciiTheme="majorBidi" w:hAnsiTheme="majorBidi" w:cs="Times New Roman"/>
                <w:b/>
                <w:bCs/>
              </w:rPr>
            </w:pPr>
            <w:r w:rsidRPr="008038BE">
              <w:rPr>
                <w:rFonts w:asciiTheme="majorBidi" w:hAnsiTheme="majorBidi" w:cs="Times New Roman"/>
                <w:b/>
                <w:bCs/>
              </w:rPr>
              <w:t>58(100)</w:t>
            </w:r>
          </w:p>
        </w:tc>
        <w:tc>
          <w:tcPr>
            <w:tcW w:w="2342" w:type="dxa"/>
          </w:tcPr>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Residence</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Urban</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Rural</w:t>
            </w:r>
          </w:p>
          <w:p w:rsidR="00816D4E" w:rsidRPr="008038BE" w:rsidRDefault="00816D4E" w:rsidP="00BD5C53">
            <w:pPr>
              <w:bidi w:val="0"/>
              <w:ind w:left="84"/>
              <w:jc w:val="both"/>
              <w:rPr>
                <w:rFonts w:asciiTheme="majorBidi" w:hAnsiTheme="majorBidi" w:cs="Times New Roman"/>
                <w:b/>
                <w:bCs/>
                <w:rtl/>
              </w:rPr>
            </w:pPr>
            <w:r w:rsidRPr="008038BE">
              <w:rPr>
                <w:rFonts w:asciiTheme="majorBidi" w:hAnsiTheme="majorBidi" w:cs="Times New Roman"/>
                <w:b/>
                <w:bCs/>
              </w:rPr>
              <w:t>Total</w:t>
            </w:r>
          </w:p>
        </w:tc>
      </w:tr>
      <w:tr w:rsidR="00CD13D2" w:rsidRPr="008038BE" w:rsidTr="00B37812">
        <w:trPr>
          <w:jc w:val="center"/>
        </w:trPr>
        <w:tc>
          <w:tcPr>
            <w:tcW w:w="1080" w:type="dxa"/>
          </w:tcPr>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0.181</w:t>
            </w:r>
          </w:p>
        </w:tc>
        <w:tc>
          <w:tcPr>
            <w:tcW w:w="720" w:type="dxa"/>
          </w:tcPr>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2</w:t>
            </w:r>
          </w:p>
        </w:tc>
        <w:tc>
          <w:tcPr>
            <w:tcW w:w="892" w:type="dxa"/>
          </w:tcPr>
          <w:p w:rsidR="00816D4E" w:rsidRPr="008038BE" w:rsidRDefault="00816D4E" w:rsidP="00BD5C53">
            <w:pPr>
              <w:bidi w:val="0"/>
              <w:ind w:left="84"/>
              <w:jc w:val="both"/>
              <w:rPr>
                <w:rFonts w:asciiTheme="majorBidi" w:hAnsiTheme="majorBidi" w:cs="Times New Roman"/>
                <w:rtl/>
              </w:rPr>
            </w:pPr>
          </w:p>
          <w:p w:rsidR="003D7A3B" w:rsidRPr="008038BE" w:rsidRDefault="003D7A3B" w:rsidP="00BD5C53">
            <w:pPr>
              <w:bidi w:val="0"/>
              <w:ind w:left="84"/>
              <w:jc w:val="both"/>
              <w:rPr>
                <w:rFonts w:asciiTheme="majorBidi" w:hAnsiTheme="majorBidi" w:cs="Times New Roman"/>
                <w:rtl/>
              </w:rPr>
            </w:pPr>
          </w:p>
          <w:p w:rsidR="003D7A3B" w:rsidRPr="008038BE" w:rsidRDefault="003D7A3B" w:rsidP="00BD5C53">
            <w:pPr>
              <w:bidi w:val="0"/>
              <w:ind w:left="84"/>
              <w:jc w:val="both"/>
              <w:rPr>
                <w:rFonts w:asciiTheme="majorBidi" w:hAnsiTheme="majorBidi" w:cs="Times New Roman"/>
              </w:rPr>
            </w:pPr>
            <w:r w:rsidRPr="008038BE">
              <w:rPr>
                <w:rFonts w:asciiTheme="majorBidi" w:hAnsiTheme="majorBidi" w:cs="Times New Roman"/>
              </w:rPr>
              <w:t>3.419</w:t>
            </w:r>
          </w:p>
        </w:tc>
        <w:tc>
          <w:tcPr>
            <w:tcW w:w="1134" w:type="dxa"/>
          </w:tcPr>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15(18.7)</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25(31.3</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40(50)</w:t>
            </w:r>
          </w:p>
          <w:p w:rsidR="00816D4E" w:rsidRPr="008038BE" w:rsidRDefault="00816D4E" w:rsidP="00BD5C53">
            <w:pPr>
              <w:bidi w:val="0"/>
              <w:ind w:left="84"/>
              <w:jc w:val="both"/>
              <w:rPr>
                <w:rFonts w:asciiTheme="majorBidi" w:hAnsiTheme="majorBidi" w:cs="Times New Roman"/>
                <w:b/>
                <w:bCs/>
              </w:rPr>
            </w:pPr>
            <w:r w:rsidRPr="008038BE">
              <w:rPr>
                <w:rFonts w:asciiTheme="majorBidi" w:hAnsiTheme="majorBidi" w:cs="Times New Roman"/>
                <w:b/>
                <w:bCs/>
              </w:rPr>
              <w:t>80(100)</w:t>
            </w:r>
          </w:p>
        </w:tc>
        <w:tc>
          <w:tcPr>
            <w:tcW w:w="1326" w:type="dxa"/>
          </w:tcPr>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7(31.8)</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6(27.2)</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9(41)</w:t>
            </w:r>
          </w:p>
          <w:p w:rsidR="00816D4E" w:rsidRPr="008038BE" w:rsidRDefault="00816D4E" w:rsidP="00BD5C53">
            <w:pPr>
              <w:bidi w:val="0"/>
              <w:ind w:left="84"/>
              <w:jc w:val="both"/>
              <w:rPr>
                <w:rFonts w:asciiTheme="majorBidi" w:hAnsiTheme="majorBidi" w:cs="Times New Roman"/>
                <w:b/>
                <w:bCs/>
              </w:rPr>
            </w:pPr>
            <w:r w:rsidRPr="008038BE">
              <w:rPr>
                <w:rFonts w:asciiTheme="majorBidi" w:hAnsiTheme="majorBidi" w:cs="Times New Roman"/>
                <w:b/>
                <w:bCs/>
              </w:rPr>
              <w:t>22(100)</w:t>
            </w:r>
          </w:p>
        </w:tc>
        <w:tc>
          <w:tcPr>
            <w:tcW w:w="1260" w:type="dxa"/>
          </w:tcPr>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8(13.8)</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19(32.8)</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31(53.4)</w:t>
            </w:r>
          </w:p>
          <w:p w:rsidR="00816D4E" w:rsidRPr="008038BE" w:rsidRDefault="00816D4E" w:rsidP="00BD5C53">
            <w:pPr>
              <w:bidi w:val="0"/>
              <w:ind w:left="84"/>
              <w:jc w:val="both"/>
              <w:rPr>
                <w:rFonts w:asciiTheme="majorBidi" w:hAnsiTheme="majorBidi" w:cs="Times New Roman"/>
                <w:b/>
                <w:bCs/>
              </w:rPr>
            </w:pPr>
            <w:r w:rsidRPr="008038BE">
              <w:rPr>
                <w:rFonts w:asciiTheme="majorBidi" w:hAnsiTheme="majorBidi" w:cs="Times New Roman"/>
                <w:b/>
                <w:bCs/>
              </w:rPr>
              <w:t>58(100)</w:t>
            </w:r>
          </w:p>
        </w:tc>
        <w:tc>
          <w:tcPr>
            <w:tcW w:w="2342" w:type="dxa"/>
          </w:tcPr>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Occupation</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Governorate</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Self-employment</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Unemployment</w:t>
            </w:r>
          </w:p>
          <w:p w:rsidR="00816D4E" w:rsidRPr="008038BE" w:rsidRDefault="00816D4E" w:rsidP="00BD5C53">
            <w:pPr>
              <w:bidi w:val="0"/>
              <w:ind w:left="84"/>
              <w:jc w:val="both"/>
              <w:rPr>
                <w:rFonts w:asciiTheme="majorBidi" w:hAnsiTheme="majorBidi" w:cs="Times New Roman"/>
                <w:b/>
                <w:bCs/>
                <w:rtl/>
              </w:rPr>
            </w:pPr>
            <w:r w:rsidRPr="008038BE">
              <w:rPr>
                <w:rFonts w:asciiTheme="majorBidi" w:hAnsiTheme="majorBidi" w:cs="Times New Roman"/>
                <w:b/>
                <w:bCs/>
              </w:rPr>
              <w:t>Total</w:t>
            </w:r>
          </w:p>
        </w:tc>
      </w:tr>
      <w:tr w:rsidR="00CD13D2" w:rsidRPr="008038BE" w:rsidTr="00B37812">
        <w:trPr>
          <w:jc w:val="center"/>
        </w:trPr>
        <w:tc>
          <w:tcPr>
            <w:tcW w:w="1080" w:type="dxa"/>
          </w:tcPr>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0.128</w:t>
            </w:r>
          </w:p>
        </w:tc>
        <w:tc>
          <w:tcPr>
            <w:tcW w:w="720" w:type="dxa"/>
          </w:tcPr>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1</w:t>
            </w:r>
          </w:p>
        </w:tc>
        <w:tc>
          <w:tcPr>
            <w:tcW w:w="892" w:type="dxa"/>
          </w:tcPr>
          <w:p w:rsidR="00816D4E" w:rsidRPr="008038BE" w:rsidRDefault="00816D4E" w:rsidP="00BD5C53">
            <w:pPr>
              <w:bidi w:val="0"/>
              <w:ind w:left="84"/>
              <w:jc w:val="both"/>
              <w:rPr>
                <w:rFonts w:asciiTheme="majorBidi" w:hAnsiTheme="majorBidi" w:cs="Times New Roman"/>
                <w:rtl/>
              </w:rPr>
            </w:pPr>
          </w:p>
          <w:p w:rsidR="003D7A3B" w:rsidRPr="008038BE" w:rsidRDefault="003D7A3B" w:rsidP="00BD5C53">
            <w:pPr>
              <w:bidi w:val="0"/>
              <w:ind w:left="84"/>
              <w:jc w:val="both"/>
              <w:rPr>
                <w:rFonts w:asciiTheme="majorBidi" w:hAnsiTheme="majorBidi" w:cs="Times New Roman"/>
              </w:rPr>
            </w:pPr>
            <w:r w:rsidRPr="008038BE">
              <w:rPr>
                <w:rFonts w:asciiTheme="majorBidi" w:hAnsiTheme="majorBidi" w:cs="Times New Roman"/>
              </w:rPr>
              <w:t>2.321</w:t>
            </w:r>
          </w:p>
        </w:tc>
        <w:tc>
          <w:tcPr>
            <w:tcW w:w="1134" w:type="dxa"/>
          </w:tcPr>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26</w:t>
            </w:r>
            <w:r w:rsidR="002464AE" w:rsidRPr="008038BE">
              <w:rPr>
                <w:rFonts w:asciiTheme="majorBidi" w:hAnsiTheme="majorBidi" w:cs="Times New Roman"/>
              </w:rPr>
              <w:t>(32.5)</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54</w:t>
            </w:r>
            <w:r w:rsidR="002464AE" w:rsidRPr="008038BE">
              <w:rPr>
                <w:rFonts w:asciiTheme="majorBidi" w:hAnsiTheme="majorBidi" w:cs="Times New Roman"/>
              </w:rPr>
              <w:t>(67.5)</w:t>
            </w:r>
          </w:p>
          <w:p w:rsidR="00816D4E" w:rsidRPr="008038BE" w:rsidRDefault="00816D4E" w:rsidP="00BD5C53">
            <w:pPr>
              <w:bidi w:val="0"/>
              <w:ind w:left="84"/>
              <w:jc w:val="both"/>
              <w:rPr>
                <w:rFonts w:asciiTheme="majorBidi" w:hAnsiTheme="majorBidi" w:cs="Times New Roman"/>
                <w:b/>
                <w:bCs/>
              </w:rPr>
            </w:pPr>
            <w:r w:rsidRPr="008038BE">
              <w:rPr>
                <w:rFonts w:asciiTheme="majorBidi" w:hAnsiTheme="majorBidi" w:cs="Times New Roman"/>
                <w:b/>
                <w:bCs/>
              </w:rPr>
              <w:t>80(100)</w:t>
            </w:r>
          </w:p>
        </w:tc>
        <w:tc>
          <w:tcPr>
            <w:tcW w:w="1326" w:type="dxa"/>
          </w:tcPr>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10(45.5)</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12(54.5)</w:t>
            </w:r>
          </w:p>
          <w:p w:rsidR="00816D4E" w:rsidRPr="008038BE" w:rsidRDefault="00816D4E" w:rsidP="00BD5C53">
            <w:pPr>
              <w:bidi w:val="0"/>
              <w:ind w:left="84"/>
              <w:jc w:val="both"/>
              <w:rPr>
                <w:rFonts w:asciiTheme="majorBidi" w:hAnsiTheme="majorBidi" w:cs="Times New Roman"/>
                <w:b/>
                <w:bCs/>
              </w:rPr>
            </w:pPr>
            <w:r w:rsidRPr="008038BE">
              <w:rPr>
                <w:rFonts w:asciiTheme="majorBidi" w:hAnsiTheme="majorBidi" w:cs="Times New Roman"/>
                <w:b/>
                <w:bCs/>
              </w:rPr>
              <w:t>22(100)</w:t>
            </w:r>
          </w:p>
        </w:tc>
        <w:tc>
          <w:tcPr>
            <w:tcW w:w="1260" w:type="dxa"/>
          </w:tcPr>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16(27.6)</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42(72.4)</w:t>
            </w:r>
          </w:p>
          <w:p w:rsidR="00816D4E" w:rsidRPr="008038BE" w:rsidRDefault="00816D4E" w:rsidP="00BD5C53">
            <w:pPr>
              <w:bidi w:val="0"/>
              <w:ind w:left="84"/>
              <w:jc w:val="both"/>
              <w:rPr>
                <w:rFonts w:asciiTheme="majorBidi" w:hAnsiTheme="majorBidi" w:cs="Times New Roman"/>
                <w:b/>
                <w:bCs/>
              </w:rPr>
            </w:pPr>
            <w:r w:rsidRPr="008038BE">
              <w:rPr>
                <w:rFonts w:asciiTheme="majorBidi" w:hAnsiTheme="majorBidi" w:cs="Times New Roman"/>
                <w:b/>
                <w:bCs/>
              </w:rPr>
              <w:t>58(100)</w:t>
            </w:r>
          </w:p>
        </w:tc>
        <w:tc>
          <w:tcPr>
            <w:tcW w:w="2342" w:type="dxa"/>
          </w:tcPr>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Marital state</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Married</w:t>
            </w:r>
          </w:p>
          <w:p w:rsidR="000C20C8"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Widow,single,</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divosed</w:t>
            </w:r>
          </w:p>
          <w:p w:rsidR="00816D4E" w:rsidRPr="008038BE" w:rsidRDefault="00816D4E" w:rsidP="00BD5C53">
            <w:pPr>
              <w:bidi w:val="0"/>
              <w:ind w:left="84"/>
              <w:jc w:val="both"/>
              <w:rPr>
                <w:rFonts w:asciiTheme="majorBidi" w:hAnsiTheme="majorBidi" w:cs="Times New Roman"/>
                <w:b/>
                <w:bCs/>
                <w:rtl/>
              </w:rPr>
            </w:pPr>
            <w:r w:rsidRPr="008038BE">
              <w:rPr>
                <w:rFonts w:asciiTheme="majorBidi" w:hAnsiTheme="majorBidi" w:cs="Times New Roman"/>
                <w:b/>
                <w:bCs/>
              </w:rPr>
              <w:t>Total</w:t>
            </w:r>
          </w:p>
        </w:tc>
      </w:tr>
      <w:tr w:rsidR="00CD13D2" w:rsidRPr="008038BE" w:rsidTr="00B37812">
        <w:trPr>
          <w:jc w:val="center"/>
        </w:trPr>
        <w:tc>
          <w:tcPr>
            <w:tcW w:w="1080" w:type="dxa"/>
          </w:tcPr>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0.251</w:t>
            </w:r>
          </w:p>
        </w:tc>
        <w:tc>
          <w:tcPr>
            <w:tcW w:w="720" w:type="dxa"/>
          </w:tcPr>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1</w:t>
            </w:r>
          </w:p>
        </w:tc>
        <w:tc>
          <w:tcPr>
            <w:tcW w:w="892" w:type="dxa"/>
          </w:tcPr>
          <w:p w:rsidR="00816D4E" w:rsidRPr="008038BE" w:rsidRDefault="00816D4E" w:rsidP="00BD5C53">
            <w:pPr>
              <w:bidi w:val="0"/>
              <w:ind w:left="84"/>
              <w:jc w:val="both"/>
              <w:rPr>
                <w:rFonts w:asciiTheme="majorBidi" w:hAnsiTheme="majorBidi" w:cs="Times New Roman"/>
                <w:rtl/>
              </w:rPr>
            </w:pPr>
          </w:p>
          <w:p w:rsidR="003D7A3B" w:rsidRPr="008038BE" w:rsidRDefault="003D7A3B" w:rsidP="00BD5C53">
            <w:pPr>
              <w:bidi w:val="0"/>
              <w:ind w:left="84"/>
              <w:jc w:val="both"/>
              <w:rPr>
                <w:rFonts w:asciiTheme="majorBidi" w:hAnsiTheme="majorBidi" w:cs="Times New Roman"/>
              </w:rPr>
            </w:pPr>
            <w:r w:rsidRPr="008038BE">
              <w:rPr>
                <w:rFonts w:asciiTheme="majorBidi" w:hAnsiTheme="majorBidi" w:cs="Times New Roman"/>
              </w:rPr>
              <w:t>1.318</w:t>
            </w:r>
          </w:p>
        </w:tc>
        <w:tc>
          <w:tcPr>
            <w:tcW w:w="1134" w:type="dxa"/>
          </w:tcPr>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55(68.7)</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25(31.3)</w:t>
            </w:r>
          </w:p>
          <w:p w:rsidR="00816D4E" w:rsidRPr="008038BE" w:rsidRDefault="00816D4E" w:rsidP="00BD5C53">
            <w:pPr>
              <w:bidi w:val="0"/>
              <w:ind w:left="84"/>
              <w:jc w:val="both"/>
              <w:rPr>
                <w:rFonts w:asciiTheme="majorBidi" w:hAnsiTheme="majorBidi" w:cs="Times New Roman"/>
                <w:b/>
                <w:bCs/>
              </w:rPr>
            </w:pPr>
            <w:r w:rsidRPr="008038BE">
              <w:rPr>
                <w:rFonts w:asciiTheme="majorBidi" w:hAnsiTheme="majorBidi" w:cs="Times New Roman"/>
                <w:b/>
                <w:bCs/>
              </w:rPr>
              <w:t>80(100)</w:t>
            </w:r>
          </w:p>
        </w:tc>
        <w:tc>
          <w:tcPr>
            <w:tcW w:w="1326" w:type="dxa"/>
          </w:tcPr>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13(59)</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9(41)</w:t>
            </w:r>
          </w:p>
          <w:p w:rsidR="00816D4E" w:rsidRPr="008038BE" w:rsidRDefault="00816D4E" w:rsidP="00BD5C53">
            <w:pPr>
              <w:bidi w:val="0"/>
              <w:ind w:left="84"/>
              <w:jc w:val="both"/>
              <w:rPr>
                <w:rFonts w:asciiTheme="majorBidi" w:hAnsiTheme="majorBidi" w:cs="Times New Roman"/>
                <w:b/>
                <w:bCs/>
              </w:rPr>
            </w:pPr>
            <w:r w:rsidRPr="008038BE">
              <w:rPr>
                <w:rFonts w:asciiTheme="majorBidi" w:hAnsiTheme="majorBidi" w:cs="Times New Roman"/>
                <w:b/>
                <w:bCs/>
              </w:rPr>
              <w:t>22(100)</w:t>
            </w:r>
          </w:p>
        </w:tc>
        <w:tc>
          <w:tcPr>
            <w:tcW w:w="1260" w:type="dxa"/>
          </w:tcPr>
          <w:p w:rsidR="00816D4E" w:rsidRPr="008038BE" w:rsidRDefault="00816D4E" w:rsidP="00BD5C53">
            <w:pPr>
              <w:bidi w:val="0"/>
              <w:ind w:left="84"/>
              <w:jc w:val="both"/>
              <w:rPr>
                <w:rFonts w:asciiTheme="majorBidi" w:hAnsiTheme="majorBidi" w:cs="Times New Roman"/>
                <w:rtl/>
              </w:rPr>
            </w:pP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42(72.4)</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16(27.6)</w:t>
            </w:r>
          </w:p>
          <w:p w:rsidR="00816D4E" w:rsidRPr="008038BE" w:rsidRDefault="00816D4E" w:rsidP="00BD5C53">
            <w:pPr>
              <w:bidi w:val="0"/>
              <w:ind w:left="84"/>
              <w:jc w:val="both"/>
              <w:rPr>
                <w:rFonts w:asciiTheme="majorBidi" w:hAnsiTheme="majorBidi" w:cs="Times New Roman"/>
                <w:b/>
                <w:bCs/>
              </w:rPr>
            </w:pPr>
            <w:r w:rsidRPr="008038BE">
              <w:rPr>
                <w:rFonts w:asciiTheme="majorBidi" w:hAnsiTheme="majorBidi" w:cs="Times New Roman"/>
                <w:b/>
                <w:bCs/>
              </w:rPr>
              <w:t>58(100)</w:t>
            </w:r>
          </w:p>
        </w:tc>
        <w:tc>
          <w:tcPr>
            <w:tcW w:w="2342" w:type="dxa"/>
          </w:tcPr>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Absence from work</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Yes</w:t>
            </w:r>
          </w:p>
          <w:p w:rsidR="00816D4E" w:rsidRPr="008038BE" w:rsidRDefault="00816D4E" w:rsidP="00BD5C53">
            <w:pPr>
              <w:bidi w:val="0"/>
              <w:ind w:left="84"/>
              <w:jc w:val="both"/>
              <w:rPr>
                <w:rFonts w:asciiTheme="majorBidi" w:hAnsiTheme="majorBidi" w:cs="Times New Roman"/>
              </w:rPr>
            </w:pPr>
            <w:r w:rsidRPr="008038BE">
              <w:rPr>
                <w:rFonts w:asciiTheme="majorBidi" w:hAnsiTheme="majorBidi" w:cs="Times New Roman"/>
              </w:rPr>
              <w:t>No</w:t>
            </w:r>
          </w:p>
          <w:p w:rsidR="00816D4E" w:rsidRPr="008038BE" w:rsidRDefault="00816D4E" w:rsidP="00BD5C53">
            <w:pPr>
              <w:bidi w:val="0"/>
              <w:ind w:left="84"/>
              <w:jc w:val="both"/>
              <w:rPr>
                <w:rFonts w:asciiTheme="majorBidi" w:hAnsiTheme="majorBidi" w:cs="Times New Roman"/>
                <w:b/>
                <w:bCs/>
              </w:rPr>
            </w:pPr>
            <w:r w:rsidRPr="008038BE">
              <w:rPr>
                <w:rFonts w:asciiTheme="majorBidi" w:hAnsiTheme="majorBidi" w:cs="Times New Roman"/>
                <w:b/>
                <w:bCs/>
              </w:rPr>
              <w:t>Total</w:t>
            </w:r>
          </w:p>
        </w:tc>
      </w:tr>
    </w:tbl>
    <w:p w:rsidR="00A81BE6" w:rsidRPr="00BD5C53" w:rsidRDefault="00DF5DEF" w:rsidP="00BD5C53">
      <w:pPr>
        <w:bidi w:val="0"/>
        <w:spacing w:after="0" w:line="240" w:lineRule="auto"/>
        <w:ind w:left="84"/>
        <w:jc w:val="both"/>
        <w:rPr>
          <w:rFonts w:asciiTheme="majorBidi" w:hAnsiTheme="majorBidi" w:cs="Times New Roman"/>
          <w:sz w:val="24"/>
          <w:szCs w:val="24"/>
          <w:rtl/>
        </w:rPr>
      </w:pPr>
      <w:r w:rsidRPr="00BD5C53">
        <w:rPr>
          <w:rFonts w:asciiTheme="majorBidi" w:hAnsiTheme="majorBidi" w:cs="Times New Roman"/>
          <w:sz w:val="24"/>
          <w:szCs w:val="24"/>
        </w:rPr>
        <w:t>*p value ≤ 0.05 is significant</w:t>
      </w:r>
    </w:p>
    <w:p w:rsidR="00AF0E45" w:rsidRPr="00BD5C53" w:rsidRDefault="00AF0E45" w:rsidP="00BD5C53">
      <w:pPr>
        <w:bidi w:val="0"/>
        <w:spacing w:after="0" w:line="240" w:lineRule="auto"/>
        <w:ind w:left="84"/>
        <w:jc w:val="both"/>
        <w:rPr>
          <w:rFonts w:asciiTheme="majorBidi" w:hAnsiTheme="majorBidi" w:cs="Times New Roman"/>
          <w:sz w:val="24"/>
          <w:szCs w:val="24"/>
          <w:rtl/>
        </w:rPr>
      </w:pPr>
    </w:p>
    <w:p w:rsidR="008038BE" w:rsidRDefault="008038BE" w:rsidP="00BD5C53">
      <w:pPr>
        <w:tabs>
          <w:tab w:val="left" w:pos="7426"/>
        </w:tabs>
        <w:bidi w:val="0"/>
        <w:spacing w:after="0" w:line="240" w:lineRule="auto"/>
        <w:ind w:left="84"/>
        <w:jc w:val="both"/>
        <w:rPr>
          <w:rFonts w:asciiTheme="majorBidi" w:hAnsiTheme="majorBidi" w:cs="Times New Roman"/>
          <w:b/>
          <w:bCs/>
          <w:sz w:val="24"/>
          <w:szCs w:val="24"/>
        </w:rPr>
      </w:pPr>
    </w:p>
    <w:p w:rsidR="008038BE" w:rsidRDefault="008038BE" w:rsidP="008038BE">
      <w:pPr>
        <w:tabs>
          <w:tab w:val="left" w:pos="7426"/>
        </w:tabs>
        <w:bidi w:val="0"/>
        <w:spacing w:after="0" w:line="240" w:lineRule="auto"/>
        <w:ind w:left="84"/>
        <w:jc w:val="both"/>
        <w:rPr>
          <w:rFonts w:asciiTheme="majorBidi" w:hAnsiTheme="majorBidi" w:cs="Times New Roman"/>
          <w:b/>
          <w:bCs/>
          <w:sz w:val="24"/>
          <w:szCs w:val="24"/>
        </w:rPr>
      </w:pPr>
    </w:p>
    <w:p w:rsidR="006B3F1A" w:rsidRPr="00BD5C53" w:rsidRDefault="00B644DB" w:rsidP="008038BE">
      <w:pPr>
        <w:tabs>
          <w:tab w:val="left" w:pos="7426"/>
        </w:tabs>
        <w:bidi w:val="0"/>
        <w:spacing w:after="0" w:line="240" w:lineRule="auto"/>
        <w:ind w:left="84"/>
        <w:jc w:val="center"/>
        <w:rPr>
          <w:rFonts w:asciiTheme="majorBidi" w:hAnsiTheme="majorBidi" w:cs="Times New Roman"/>
          <w:b/>
          <w:bCs/>
          <w:sz w:val="24"/>
          <w:szCs w:val="24"/>
        </w:rPr>
      </w:pPr>
      <w:r w:rsidRPr="00BD5C53">
        <w:rPr>
          <w:rFonts w:asciiTheme="majorBidi" w:hAnsiTheme="majorBidi" w:cs="Times New Roman"/>
          <w:b/>
          <w:bCs/>
          <w:sz w:val="24"/>
          <w:szCs w:val="24"/>
        </w:rPr>
        <w:lastRenderedPageBreak/>
        <w:t xml:space="preserve">Table </w:t>
      </w:r>
      <w:r w:rsidR="004E52AC" w:rsidRPr="00BD5C53">
        <w:rPr>
          <w:rFonts w:asciiTheme="majorBidi" w:hAnsiTheme="majorBidi" w:cs="Times New Roman"/>
          <w:b/>
          <w:bCs/>
          <w:sz w:val="24"/>
          <w:szCs w:val="24"/>
        </w:rPr>
        <w:t>5</w:t>
      </w:r>
      <w:r w:rsidRPr="00BD5C53">
        <w:rPr>
          <w:rFonts w:asciiTheme="majorBidi" w:hAnsiTheme="majorBidi" w:cs="Times New Roman"/>
          <w:b/>
          <w:bCs/>
          <w:sz w:val="24"/>
          <w:szCs w:val="24"/>
        </w:rPr>
        <w:t xml:space="preserve"> : Association of asthma control test degree by anthropometric measures (n=80)</w:t>
      </w:r>
    </w:p>
    <w:tbl>
      <w:tblPr>
        <w:tblStyle w:val="a3"/>
        <w:bidiVisual/>
        <w:tblW w:w="9114" w:type="dxa"/>
        <w:jc w:val="center"/>
        <w:tblInd w:w="-592" w:type="dxa"/>
        <w:tblLayout w:type="fixed"/>
        <w:tblLook w:val="04A0" w:firstRow="1" w:lastRow="0" w:firstColumn="1" w:lastColumn="0" w:noHBand="0" w:noVBand="1"/>
      </w:tblPr>
      <w:tblGrid>
        <w:gridCol w:w="1170"/>
        <w:gridCol w:w="540"/>
        <w:gridCol w:w="1080"/>
        <w:gridCol w:w="1254"/>
        <w:gridCol w:w="1560"/>
        <w:gridCol w:w="1535"/>
        <w:gridCol w:w="1975"/>
      </w:tblGrid>
      <w:tr w:rsidR="00816D4E" w:rsidRPr="008038BE" w:rsidTr="00B37812">
        <w:trPr>
          <w:jc w:val="center"/>
        </w:trPr>
        <w:tc>
          <w:tcPr>
            <w:tcW w:w="1170" w:type="dxa"/>
          </w:tcPr>
          <w:p w:rsidR="00816D4E" w:rsidRPr="008038BE" w:rsidRDefault="00816D4E" w:rsidP="00BD5C53">
            <w:pPr>
              <w:tabs>
                <w:tab w:val="left" w:pos="7426"/>
              </w:tabs>
              <w:bidi w:val="0"/>
              <w:ind w:left="84"/>
              <w:jc w:val="both"/>
              <w:rPr>
                <w:rFonts w:asciiTheme="majorBidi" w:hAnsiTheme="majorBidi" w:cs="Times New Roman"/>
              </w:rPr>
            </w:pP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P-value</w:t>
            </w:r>
          </w:p>
        </w:tc>
        <w:tc>
          <w:tcPr>
            <w:tcW w:w="540" w:type="dxa"/>
          </w:tcPr>
          <w:p w:rsidR="00816D4E" w:rsidRPr="008038BE" w:rsidRDefault="00816D4E" w:rsidP="00BD5C53">
            <w:pPr>
              <w:tabs>
                <w:tab w:val="left" w:pos="7426"/>
              </w:tabs>
              <w:bidi w:val="0"/>
              <w:ind w:left="84"/>
              <w:jc w:val="both"/>
              <w:rPr>
                <w:rFonts w:asciiTheme="majorBidi" w:hAnsiTheme="majorBidi" w:cs="Times New Roman"/>
              </w:rPr>
            </w:pP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df</w:t>
            </w:r>
          </w:p>
        </w:tc>
        <w:tc>
          <w:tcPr>
            <w:tcW w:w="1080" w:type="dxa"/>
          </w:tcPr>
          <w:p w:rsidR="00816D4E" w:rsidRPr="008038BE" w:rsidRDefault="00816D4E" w:rsidP="00BD5C53">
            <w:pPr>
              <w:tabs>
                <w:tab w:val="left" w:pos="7426"/>
              </w:tabs>
              <w:bidi w:val="0"/>
              <w:ind w:left="84"/>
              <w:jc w:val="both"/>
              <w:rPr>
                <w:rFonts w:asciiTheme="majorBidi" w:hAnsiTheme="majorBidi" w:cs="Times New Roman"/>
              </w:rPr>
            </w:pPr>
          </w:p>
          <w:p w:rsidR="00816D4E" w:rsidRPr="008038BE" w:rsidRDefault="00816D4E" w:rsidP="00BD5C53">
            <w:pPr>
              <w:tabs>
                <w:tab w:val="left" w:pos="7426"/>
              </w:tabs>
              <w:bidi w:val="0"/>
              <w:ind w:left="84"/>
              <w:jc w:val="both"/>
              <w:rPr>
                <w:rFonts w:asciiTheme="majorBidi" w:hAnsiTheme="majorBidi" w:cs="Times New Roman"/>
                <w:rtl/>
              </w:rPr>
            </w:pPr>
            <w:r w:rsidRPr="008038BE">
              <w:rPr>
                <w:rFonts w:asciiTheme="majorBidi" w:hAnsiTheme="majorBidi" w:cs="Times New Roman"/>
              </w:rPr>
              <w:t>χ2</w:t>
            </w:r>
          </w:p>
        </w:tc>
        <w:tc>
          <w:tcPr>
            <w:tcW w:w="1254" w:type="dxa"/>
          </w:tcPr>
          <w:p w:rsidR="00816D4E" w:rsidRPr="008038BE" w:rsidRDefault="00816D4E" w:rsidP="00BD5C53">
            <w:pPr>
              <w:tabs>
                <w:tab w:val="left" w:pos="7426"/>
              </w:tabs>
              <w:bidi w:val="0"/>
              <w:ind w:left="84"/>
              <w:jc w:val="both"/>
              <w:rPr>
                <w:rFonts w:asciiTheme="majorBidi" w:hAnsiTheme="majorBidi" w:cs="Times New Roman"/>
              </w:rPr>
            </w:pP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Total(%)</w:t>
            </w:r>
          </w:p>
        </w:tc>
        <w:tc>
          <w:tcPr>
            <w:tcW w:w="1560" w:type="dxa"/>
          </w:tcPr>
          <w:p w:rsidR="00711846"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Well</w:t>
            </w:r>
            <w:r w:rsidR="00711846" w:rsidRPr="008038BE">
              <w:t xml:space="preserve"> </w:t>
            </w:r>
            <w:r w:rsidR="00711846" w:rsidRPr="008038BE">
              <w:rPr>
                <w:rFonts w:asciiTheme="majorBidi" w:hAnsiTheme="majorBidi" w:cs="Times New Roman"/>
              </w:rPr>
              <w:t>asthma</w:t>
            </w:r>
            <w:r w:rsidRPr="008038BE">
              <w:rPr>
                <w:rFonts w:asciiTheme="majorBidi" w:hAnsiTheme="majorBidi" w:cs="Times New Roman"/>
              </w:rPr>
              <w:t xml:space="preserve"> </w:t>
            </w:r>
            <w:r w:rsidR="00B54508" w:rsidRPr="008038BE">
              <w:rPr>
                <w:rFonts w:asciiTheme="majorBidi" w:hAnsiTheme="majorBidi" w:cs="Times New Roman"/>
              </w:rPr>
              <w:t>control</w:t>
            </w:r>
          </w:p>
          <w:p w:rsidR="00816D4E" w:rsidRPr="008038BE" w:rsidRDefault="008038BE" w:rsidP="008038BE">
            <w:pPr>
              <w:tabs>
                <w:tab w:val="left" w:pos="7426"/>
              </w:tabs>
              <w:bidi w:val="0"/>
              <w:ind w:left="84"/>
              <w:jc w:val="both"/>
              <w:rPr>
                <w:rFonts w:asciiTheme="majorBidi" w:hAnsiTheme="majorBidi" w:cs="Times New Roman"/>
                <w:rtl/>
              </w:rPr>
            </w:pPr>
            <w:r>
              <w:rPr>
                <w:rFonts w:asciiTheme="majorBidi" w:hAnsiTheme="majorBidi" w:cs="Times New Roman"/>
              </w:rPr>
              <w:t>ACT(20-25)(%)</w:t>
            </w:r>
          </w:p>
        </w:tc>
        <w:tc>
          <w:tcPr>
            <w:tcW w:w="1535" w:type="dxa"/>
          </w:tcPr>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Poor</w:t>
            </w:r>
            <w:r w:rsidR="00B54508" w:rsidRPr="008038BE">
              <w:rPr>
                <w:rFonts w:asciiTheme="majorBidi" w:hAnsiTheme="majorBidi" w:cs="Times New Roman"/>
              </w:rPr>
              <w:t>/not well</w:t>
            </w:r>
            <w:r w:rsidRPr="008038BE">
              <w:rPr>
                <w:rFonts w:asciiTheme="majorBidi" w:hAnsiTheme="majorBidi" w:cs="Times New Roman"/>
              </w:rPr>
              <w:t xml:space="preserve"> </w:t>
            </w:r>
            <w:r w:rsidR="00B54508" w:rsidRPr="008038BE">
              <w:rPr>
                <w:rFonts w:asciiTheme="majorBidi" w:hAnsiTheme="majorBidi" w:cs="Times New Roman"/>
              </w:rPr>
              <w:t>control asthma</w:t>
            </w:r>
            <w:r w:rsidRPr="008038BE">
              <w:rPr>
                <w:rFonts w:asciiTheme="majorBidi" w:hAnsiTheme="majorBidi" w:cs="Times New Roman"/>
              </w:rPr>
              <w:t xml:space="preserve"> </w:t>
            </w:r>
            <w:r w:rsidR="00711846" w:rsidRPr="008038BE">
              <w:rPr>
                <w:rFonts w:asciiTheme="majorBidi" w:hAnsiTheme="majorBidi" w:cs="Times New Roman"/>
              </w:rPr>
              <w:t>ACT</w:t>
            </w:r>
            <w:r w:rsidR="00711846" w:rsidRPr="008038BE">
              <w:rPr>
                <w:rFonts w:asciiTheme="majorBidi" w:hAnsiTheme="majorBidi" w:cstheme="majorBidi"/>
              </w:rPr>
              <w:t>&lt;</w:t>
            </w:r>
            <w:r w:rsidR="00711846" w:rsidRPr="008038BE">
              <w:rPr>
                <w:rFonts w:asciiTheme="majorBidi" w:hAnsiTheme="majorBidi" w:cs="Times New Roman"/>
              </w:rPr>
              <w:t>20</w:t>
            </w:r>
            <w:r w:rsidRPr="008038BE">
              <w:rPr>
                <w:rFonts w:asciiTheme="majorBidi" w:hAnsiTheme="majorBidi" w:cs="Times New Roman"/>
              </w:rPr>
              <w:t>(%)</w:t>
            </w:r>
          </w:p>
        </w:tc>
        <w:tc>
          <w:tcPr>
            <w:tcW w:w="1975" w:type="dxa"/>
          </w:tcPr>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Variable</w:t>
            </w:r>
          </w:p>
        </w:tc>
      </w:tr>
      <w:tr w:rsidR="00816D4E" w:rsidRPr="008038BE" w:rsidTr="00B37812">
        <w:trPr>
          <w:jc w:val="center"/>
        </w:trPr>
        <w:tc>
          <w:tcPr>
            <w:tcW w:w="1170" w:type="dxa"/>
          </w:tcPr>
          <w:p w:rsidR="00816D4E" w:rsidRPr="008038BE" w:rsidRDefault="00816D4E" w:rsidP="00BD5C53">
            <w:pPr>
              <w:tabs>
                <w:tab w:val="left" w:pos="7426"/>
              </w:tabs>
              <w:bidi w:val="0"/>
              <w:ind w:left="84"/>
              <w:jc w:val="both"/>
              <w:rPr>
                <w:rFonts w:asciiTheme="majorBidi" w:hAnsiTheme="majorBidi" w:cs="Times New Roman"/>
                <w:rtl/>
              </w:rPr>
            </w:pPr>
          </w:p>
          <w:p w:rsidR="00816D4E" w:rsidRPr="008038BE" w:rsidRDefault="00816D4E" w:rsidP="00BD5C53">
            <w:pPr>
              <w:tabs>
                <w:tab w:val="left" w:pos="7426"/>
              </w:tabs>
              <w:bidi w:val="0"/>
              <w:ind w:left="84"/>
              <w:jc w:val="both"/>
              <w:rPr>
                <w:rFonts w:asciiTheme="majorBidi" w:hAnsiTheme="majorBidi" w:cs="Times New Roman"/>
                <w:rtl/>
              </w:rPr>
            </w:pP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0.000*</w:t>
            </w:r>
          </w:p>
        </w:tc>
        <w:tc>
          <w:tcPr>
            <w:tcW w:w="540" w:type="dxa"/>
          </w:tcPr>
          <w:p w:rsidR="00816D4E" w:rsidRPr="008038BE" w:rsidRDefault="00816D4E" w:rsidP="00BD5C53">
            <w:pPr>
              <w:tabs>
                <w:tab w:val="left" w:pos="7426"/>
              </w:tabs>
              <w:bidi w:val="0"/>
              <w:ind w:left="84"/>
              <w:jc w:val="both"/>
              <w:rPr>
                <w:rFonts w:asciiTheme="majorBidi" w:hAnsiTheme="majorBidi" w:cs="Times New Roman"/>
                <w:rtl/>
              </w:rPr>
            </w:pPr>
          </w:p>
          <w:p w:rsidR="00816D4E" w:rsidRPr="008038BE" w:rsidRDefault="00816D4E" w:rsidP="00BD5C53">
            <w:pPr>
              <w:tabs>
                <w:tab w:val="left" w:pos="7426"/>
              </w:tabs>
              <w:bidi w:val="0"/>
              <w:ind w:left="84"/>
              <w:jc w:val="both"/>
              <w:rPr>
                <w:rFonts w:asciiTheme="majorBidi" w:hAnsiTheme="majorBidi" w:cs="Times New Roman"/>
                <w:rtl/>
              </w:rPr>
            </w:pP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3</w:t>
            </w:r>
          </w:p>
        </w:tc>
        <w:tc>
          <w:tcPr>
            <w:tcW w:w="1080" w:type="dxa"/>
          </w:tcPr>
          <w:p w:rsidR="00816D4E" w:rsidRPr="008038BE" w:rsidRDefault="00816D4E" w:rsidP="00BD5C53">
            <w:pPr>
              <w:tabs>
                <w:tab w:val="left" w:pos="7426"/>
              </w:tabs>
              <w:bidi w:val="0"/>
              <w:ind w:left="84"/>
              <w:jc w:val="both"/>
              <w:rPr>
                <w:rFonts w:asciiTheme="majorBidi" w:hAnsiTheme="majorBidi" w:cs="Times New Roman"/>
                <w:rtl/>
              </w:rPr>
            </w:pPr>
          </w:p>
          <w:p w:rsidR="00EA3AE4" w:rsidRPr="008038BE" w:rsidRDefault="00EA3AE4" w:rsidP="00BD5C53">
            <w:pPr>
              <w:tabs>
                <w:tab w:val="left" w:pos="7426"/>
              </w:tabs>
              <w:bidi w:val="0"/>
              <w:ind w:left="84"/>
              <w:jc w:val="both"/>
              <w:rPr>
                <w:rFonts w:asciiTheme="majorBidi" w:hAnsiTheme="majorBidi" w:cs="Times New Roman"/>
                <w:rtl/>
              </w:rPr>
            </w:pPr>
          </w:p>
          <w:p w:rsidR="00EA3AE4" w:rsidRPr="008038BE" w:rsidRDefault="00EA3AE4" w:rsidP="00BD5C53">
            <w:pPr>
              <w:tabs>
                <w:tab w:val="left" w:pos="7426"/>
              </w:tabs>
              <w:bidi w:val="0"/>
              <w:ind w:left="84"/>
              <w:jc w:val="both"/>
              <w:rPr>
                <w:rFonts w:asciiTheme="majorBidi" w:hAnsiTheme="majorBidi" w:cs="Times New Roman"/>
              </w:rPr>
            </w:pPr>
            <w:r w:rsidRPr="008038BE">
              <w:rPr>
                <w:rFonts w:asciiTheme="majorBidi" w:hAnsiTheme="majorBidi" w:cs="Times New Roman"/>
              </w:rPr>
              <w:t>19.684</w:t>
            </w:r>
          </w:p>
        </w:tc>
        <w:tc>
          <w:tcPr>
            <w:tcW w:w="1254" w:type="dxa"/>
          </w:tcPr>
          <w:p w:rsidR="00816D4E" w:rsidRPr="008038BE" w:rsidRDefault="00816D4E" w:rsidP="00BD5C53">
            <w:pPr>
              <w:tabs>
                <w:tab w:val="left" w:pos="7426"/>
              </w:tabs>
              <w:bidi w:val="0"/>
              <w:ind w:left="84"/>
              <w:jc w:val="both"/>
              <w:rPr>
                <w:rFonts w:asciiTheme="majorBidi" w:hAnsiTheme="majorBidi" w:cs="Times New Roman"/>
                <w:rtl/>
              </w:rPr>
            </w:pP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6(7.2)</w:t>
            </w: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19(23.7)</w:t>
            </w: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33(41.3)</w:t>
            </w: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22(27.5)</w:t>
            </w:r>
          </w:p>
          <w:p w:rsidR="00816D4E" w:rsidRPr="008038BE" w:rsidRDefault="00816D4E" w:rsidP="00BD5C53">
            <w:pPr>
              <w:tabs>
                <w:tab w:val="left" w:pos="7426"/>
              </w:tabs>
              <w:bidi w:val="0"/>
              <w:ind w:left="84"/>
              <w:jc w:val="both"/>
              <w:rPr>
                <w:rFonts w:asciiTheme="majorBidi" w:hAnsiTheme="majorBidi" w:cs="Times New Roman"/>
                <w:b/>
                <w:bCs/>
              </w:rPr>
            </w:pPr>
            <w:r w:rsidRPr="008038BE">
              <w:rPr>
                <w:rFonts w:asciiTheme="majorBidi" w:hAnsiTheme="majorBidi" w:cs="Times New Roman"/>
                <w:b/>
                <w:bCs/>
              </w:rPr>
              <w:t>80(100)</w:t>
            </w:r>
          </w:p>
        </w:tc>
        <w:tc>
          <w:tcPr>
            <w:tcW w:w="1560" w:type="dxa"/>
          </w:tcPr>
          <w:p w:rsidR="00816D4E" w:rsidRPr="008038BE" w:rsidRDefault="00816D4E" w:rsidP="00BD5C53">
            <w:pPr>
              <w:tabs>
                <w:tab w:val="left" w:pos="7426"/>
              </w:tabs>
              <w:bidi w:val="0"/>
              <w:ind w:left="84"/>
              <w:jc w:val="both"/>
              <w:rPr>
                <w:rFonts w:asciiTheme="majorBidi" w:hAnsiTheme="majorBidi" w:cs="Times New Roman"/>
                <w:rtl/>
              </w:rPr>
            </w:pP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4(18.2)</w:t>
            </w: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11(50)</w:t>
            </w: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5(22.7)</w:t>
            </w: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2(9.1)</w:t>
            </w:r>
          </w:p>
          <w:p w:rsidR="00816D4E" w:rsidRPr="008038BE" w:rsidRDefault="00816D4E" w:rsidP="00BD5C53">
            <w:pPr>
              <w:tabs>
                <w:tab w:val="left" w:pos="7426"/>
              </w:tabs>
              <w:bidi w:val="0"/>
              <w:ind w:left="84"/>
              <w:jc w:val="both"/>
              <w:rPr>
                <w:rFonts w:asciiTheme="majorBidi" w:hAnsiTheme="majorBidi" w:cs="Times New Roman"/>
                <w:b/>
                <w:bCs/>
              </w:rPr>
            </w:pPr>
            <w:r w:rsidRPr="008038BE">
              <w:rPr>
                <w:rFonts w:asciiTheme="majorBidi" w:hAnsiTheme="majorBidi" w:cs="Times New Roman"/>
                <w:b/>
                <w:bCs/>
              </w:rPr>
              <w:t>22(100)</w:t>
            </w:r>
          </w:p>
        </w:tc>
        <w:tc>
          <w:tcPr>
            <w:tcW w:w="1535" w:type="dxa"/>
          </w:tcPr>
          <w:p w:rsidR="00816D4E" w:rsidRPr="008038BE" w:rsidRDefault="00816D4E" w:rsidP="00BD5C53">
            <w:pPr>
              <w:tabs>
                <w:tab w:val="left" w:pos="7426"/>
              </w:tabs>
              <w:bidi w:val="0"/>
              <w:ind w:left="84"/>
              <w:jc w:val="both"/>
              <w:rPr>
                <w:rFonts w:asciiTheme="majorBidi" w:hAnsiTheme="majorBidi" w:cs="Times New Roman"/>
                <w:rtl/>
              </w:rPr>
            </w:pP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2(3.4)</w:t>
            </w: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8(13.7)</w:t>
            </w: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28(48.4)</w:t>
            </w: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20(34.5)</w:t>
            </w:r>
          </w:p>
          <w:p w:rsidR="00816D4E" w:rsidRPr="008038BE" w:rsidRDefault="00816D4E" w:rsidP="00BD5C53">
            <w:pPr>
              <w:tabs>
                <w:tab w:val="left" w:pos="7426"/>
              </w:tabs>
              <w:bidi w:val="0"/>
              <w:ind w:left="84"/>
              <w:jc w:val="both"/>
              <w:rPr>
                <w:rFonts w:asciiTheme="majorBidi" w:hAnsiTheme="majorBidi" w:cs="Times New Roman"/>
                <w:b/>
                <w:bCs/>
              </w:rPr>
            </w:pPr>
            <w:r w:rsidRPr="008038BE">
              <w:rPr>
                <w:rFonts w:asciiTheme="majorBidi" w:hAnsiTheme="majorBidi" w:cs="Times New Roman"/>
                <w:b/>
                <w:bCs/>
              </w:rPr>
              <w:t>58(100)</w:t>
            </w:r>
          </w:p>
        </w:tc>
        <w:tc>
          <w:tcPr>
            <w:tcW w:w="1975" w:type="dxa"/>
          </w:tcPr>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BMI (kg/ m2)</w:t>
            </w: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heme="majorBidi"/>
              </w:rPr>
              <w:t>&lt;</w:t>
            </w:r>
            <w:r w:rsidRPr="008038BE">
              <w:rPr>
                <w:rFonts w:asciiTheme="majorBidi" w:hAnsiTheme="majorBidi" w:cs="Times New Roman"/>
              </w:rPr>
              <w:t>18.5</w:t>
            </w: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18.5-24.9</w:t>
            </w: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25-29.9</w:t>
            </w: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heme="majorBidi"/>
              </w:rPr>
              <w:t>≥</w:t>
            </w:r>
            <w:r w:rsidRPr="008038BE">
              <w:rPr>
                <w:rFonts w:asciiTheme="majorBidi" w:hAnsiTheme="majorBidi" w:cs="Times New Roman"/>
              </w:rPr>
              <w:t xml:space="preserve"> 30</w:t>
            </w:r>
          </w:p>
          <w:p w:rsidR="00816D4E" w:rsidRPr="008038BE" w:rsidRDefault="00816D4E" w:rsidP="00BD5C53">
            <w:pPr>
              <w:tabs>
                <w:tab w:val="left" w:pos="7426"/>
              </w:tabs>
              <w:bidi w:val="0"/>
              <w:ind w:left="84"/>
              <w:jc w:val="both"/>
              <w:rPr>
                <w:rFonts w:asciiTheme="majorBidi" w:hAnsiTheme="majorBidi" w:cs="Times New Roman"/>
                <w:b/>
                <w:bCs/>
              </w:rPr>
            </w:pPr>
            <w:r w:rsidRPr="008038BE">
              <w:rPr>
                <w:rFonts w:asciiTheme="majorBidi" w:hAnsiTheme="majorBidi" w:cs="Times New Roman"/>
                <w:b/>
                <w:bCs/>
              </w:rPr>
              <w:t>Total</w:t>
            </w:r>
          </w:p>
        </w:tc>
      </w:tr>
      <w:tr w:rsidR="00816D4E" w:rsidRPr="008038BE" w:rsidTr="00B37812">
        <w:trPr>
          <w:jc w:val="center"/>
        </w:trPr>
        <w:tc>
          <w:tcPr>
            <w:tcW w:w="1170" w:type="dxa"/>
          </w:tcPr>
          <w:p w:rsidR="00816D4E" w:rsidRPr="008038BE" w:rsidRDefault="00816D4E" w:rsidP="00BD5C53">
            <w:pPr>
              <w:tabs>
                <w:tab w:val="left" w:pos="7426"/>
              </w:tabs>
              <w:bidi w:val="0"/>
              <w:ind w:left="84"/>
              <w:jc w:val="both"/>
              <w:rPr>
                <w:rFonts w:asciiTheme="majorBidi" w:hAnsiTheme="majorBidi" w:cs="Times New Roman"/>
                <w:rtl/>
              </w:rPr>
            </w:pPr>
          </w:p>
          <w:p w:rsidR="00816D4E" w:rsidRPr="008038BE" w:rsidRDefault="00816D4E" w:rsidP="00BD5C53">
            <w:pPr>
              <w:tabs>
                <w:tab w:val="left" w:pos="7426"/>
              </w:tabs>
              <w:bidi w:val="0"/>
              <w:ind w:left="84"/>
              <w:jc w:val="both"/>
              <w:rPr>
                <w:rFonts w:asciiTheme="majorBidi" w:hAnsiTheme="majorBidi" w:cs="Times New Roman"/>
                <w:rtl/>
              </w:rPr>
            </w:pP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0.032*</w:t>
            </w:r>
          </w:p>
        </w:tc>
        <w:tc>
          <w:tcPr>
            <w:tcW w:w="540" w:type="dxa"/>
          </w:tcPr>
          <w:p w:rsidR="00816D4E" w:rsidRPr="008038BE" w:rsidRDefault="00816D4E" w:rsidP="00BD5C53">
            <w:pPr>
              <w:tabs>
                <w:tab w:val="left" w:pos="7426"/>
              </w:tabs>
              <w:bidi w:val="0"/>
              <w:ind w:left="84"/>
              <w:jc w:val="both"/>
              <w:rPr>
                <w:rFonts w:asciiTheme="majorBidi" w:hAnsiTheme="majorBidi" w:cs="Times New Roman"/>
                <w:rtl/>
              </w:rPr>
            </w:pPr>
          </w:p>
          <w:p w:rsidR="00816D4E" w:rsidRPr="008038BE" w:rsidRDefault="00816D4E" w:rsidP="00BD5C53">
            <w:pPr>
              <w:tabs>
                <w:tab w:val="left" w:pos="7426"/>
              </w:tabs>
              <w:bidi w:val="0"/>
              <w:ind w:left="84"/>
              <w:jc w:val="both"/>
              <w:rPr>
                <w:rFonts w:asciiTheme="majorBidi" w:hAnsiTheme="majorBidi" w:cs="Times New Roman"/>
                <w:rtl/>
              </w:rPr>
            </w:pP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2</w:t>
            </w:r>
          </w:p>
        </w:tc>
        <w:tc>
          <w:tcPr>
            <w:tcW w:w="1080" w:type="dxa"/>
          </w:tcPr>
          <w:p w:rsidR="00816D4E" w:rsidRPr="008038BE" w:rsidRDefault="00816D4E" w:rsidP="00BD5C53">
            <w:pPr>
              <w:tabs>
                <w:tab w:val="left" w:pos="7426"/>
              </w:tabs>
              <w:bidi w:val="0"/>
              <w:ind w:left="84"/>
              <w:jc w:val="both"/>
              <w:rPr>
                <w:rFonts w:asciiTheme="majorBidi" w:hAnsiTheme="majorBidi" w:cs="Times New Roman"/>
                <w:rtl/>
              </w:rPr>
            </w:pPr>
          </w:p>
          <w:p w:rsidR="00EA3AE4" w:rsidRPr="008038BE" w:rsidRDefault="00EA3AE4" w:rsidP="00BD5C53">
            <w:pPr>
              <w:tabs>
                <w:tab w:val="left" w:pos="7426"/>
              </w:tabs>
              <w:bidi w:val="0"/>
              <w:ind w:left="84"/>
              <w:jc w:val="both"/>
              <w:rPr>
                <w:rFonts w:asciiTheme="majorBidi" w:hAnsiTheme="majorBidi" w:cs="Times New Roman"/>
              </w:rPr>
            </w:pPr>
          </w:p>
          <w:p w:rsidR="00EA3AE4" w:rsidRPr="008038BE" w:rsidRDefault="00EA3AE4" w:rsidP="00BD5C53">
            <w:pPr>
              <w:tabs>
                <w:tab w:val="left" w:pos="7426"/>
              </w:tabs>
              <w:bidi w:val="0"/>
              <w:ind w:left="84"/>
              <w:jc w:val="both"/>
              <w:rPr>
                <w:rFonts w:asciiTheme="majorBidi" w:hAnsiTheme="majorBidi" w:cs="Times New Roman"/>
              </w:rPr>
            </w:pPr>
            <w:r w:rsidRPr="008038BE">
              <w:rPr>
                <w:rFonts w:asciiTheme="majorBidi" w:hAnsiTheme="majorBidi" w:cs="Times New Roman"/>
              </w:rPr>
              <w:t>6.781</w:t>
            </w:r>
          </w:p>
          <w:p w:rsidR="00EA3AE4" w:rsidRPr="008038BE" w:rsidRDefault="00EA3AE4" w:rsidP="00BD5C53">
            <w:pPr>
              <w:tabs>
                <w:tab w:val="left" w:pos="7426"/>
              </w:tabs>
              <w:bidi w:val="0"/>
              <w:ind w:left="84"/>
              <w:jc w:val="both"/>
              <w:rPr>
                <w:rFonts w:asciiTheme="majorBidi" w:hAnsiTheme="majorBidi" w:cs="Times New Roman"/>
              </w:rPr>
            </w:pPr>
          </w:p>
        </w:tc>
        <w:tc>
          <w:tcPr>
            <w:tcW w:w="1254" w:type="dxa"/>
          </w:tcPr>
          <w:p w:rsidR="00816D4E" w:rsidRPr="008038BE" w:rsidRDefault="00816D4E" w:rsidP="00BD5C53">
            <w:pPr>
              <w:tabs>
                <w:tab w:val="left" w:pos="7426"/>
              </w:tabs>
              <w:bidi w:val="0"/>
              <w:ind w:left="84"/>
              <w:jc w:val="both"/>
              <w:rPr>
                <w:rFonts w:asciiTheme="majorBidi" w:hAnsiTheme="majorBidi" w:cs="Times New Roman"/>
                <w:rtl/>
              </w:rPr>
            </w:pP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41(51.3)</w:t>
            </w: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24(30)</w:t>
            </w: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15(18.7)</w:t>
            </w:r>
          </w:p>
          <w:p w:rsidR="00816D4E" w:rsidRPr="008038BE" w:rsidRDefault="00816D4E" w:rsidP="00BD5C53">
            <w:pPr>
              <w:tabs>
                <w:tab w:val="left" w:pos="7426"/>
              </w:tabs>
              <w:bidi w:val="0"/>
              <w:ind w:left="84"/>
              <w:jc w:val="both"/>
              <w:rPr>
                <w:rFonts w:asciiTheme="majorBidi" w:hAnsiTheme="majorBidi" w:cs="Times New Roman"/>
                <w:b/>
                <w:bCs/>
              </w:rPr>
            </w:pPr>
            <w:r w:rsidRPr="008038BE">
              <w:rPr>
                <w:rFonts w:asciiTheme="majorBidi" w:hAnsiTheme="majorBidi" w:cs="Times New Roman"/>
                <w:b/>
                <w:bCs/>
              </w:rPr>
              <w:t>80(100)</w:t>
            </w:r>
          </w:p>
        </w:tc>
        <w:tc>
          <w:tcPr>
            <w:tcW w:w="1560" w:type="dxa"/>
          </w:tcPr>
          <w:p w:rsidR="00816D4E" w:rsidRPr="008038BE" w:rsidRDefault="00816D4E" w:rsidP="00BD5C53">
            <w:pPr>
              <w:tabs>
                <w:tab w:val="left" w:pos="7426"/>
              </w:tabs>
              <w:bidi w:val="0"/>
              <w:ind w:left="84"/>
              <w:jc w:val="both"/>
              <w:rPr>
                <w:rFonts w:asciiTheme="majorBidi" w:hAnsiTheme="majorBidi" w:cs="Times New Roman"/>
                <w:rtl/>
              </w:rPr>
            </w:pP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8(36.4)</w:t>
            </w: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11(50)</w:t>
            </w: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3(13.6)</w:t>
            </w:r>
          </w:p>
          <w:p w:rsidR="00816D4E" w:rsidRPr="008038BE" w:rsidRDefault="00816D4E" w:rsidP="00BD5C53">
            <w:pPr>
              <w:tabs>
                <w:tab w:val="left" w:pos="7426"/>
              </w:tabs>
              <w:bidi w:val="0"/>
              <w:ind w:left="84"/>
              <w:jc w:val="both"/>
              <w:rPr>
                <w:rFonts w:asciiTheme="majorBidi" w:hAnsiTheme="majorBidi" w:cs="Times New Roman"/>
                <w:b/>
                <w:bCs/>
              </w:rPr>
            </w:pPr>
            <w:r w:rsidRPr="008038BE">
              <w:rPr>
                <w:rFonts w:asciiTheme="majorBidi" w:hAnsiTheme="majorBidi" w:cs="Times New Roman"/>
                <w:b/>
                <w:bCs/>
              </w:rPr>
              <w:t>22(100)</w:t>
            </w:r>
          </w:p>
        </w:tc>
        <w:tc>
          <w:tcPr>
            <w:tcW w:w="1535" w:type="dxa"/>
          </w:tcPr>
          <w:p w:rsidR="00816D4E" w:rsidRPr="008038BE" w:rsidRDefault="00816D4E" w:rsidP="00BD5C53">
            <w:pPr>
              <w:tabs>
                <w:tab w:val="left" w:pos="7426"/>
              </w:tabs>
              <w:bidi w:val="0"/>
              <w:ind w:left="84"/>
              <w:jc w:val="both"/>
              <w:rPr>
                <w:rFonts w:asciiTheme="majorBidi" w:hAnsiTheme="majorBidi" w:cs="Times New Roman"/>
              </w:rPr>
            </w:pP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33(56.8)</w:t>
            </w: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13(22.4)</w:t>
            </w: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12(20.7)</w:t>
            </w:r>
          </w:p>
          <w:p w:rsidR="00816D4E" w:rsidRPr="008038BE" w:rsidRDefault="00816D4E" w:rsidP="00BD5C53">
            <w:pPr>
              <w:tabs>
                <w:tab w:val="left" w:pos="7426"/>
              </w:tabs>
              <w:bidi w:val="0"/>
              <w:ind w:left="84"/>
              <w:jc w:val="both"/>
              <w:rPr>
                <w:rFonts w:asciiTheme="majorBidi" w:hAnsiTheme="majorBidi" w:cs="Times New Roman"/>
                <w:b/>
                <w:bCs/>
              </w:rPr>
            </w:pPr>
            <w:r w:rsidRPr="008038BE">
              <w:rPr>
                <w:rFonts w:asciiTheme="majorBidi" w:hAnsiTheme="majorBidi" w:cs="Times New Roman"/>
                <w:b/>
                <w:bCs/>
              </w:rPr>
              <w:t>58(100)</w:t>
            </w:r>
          </w:p>
        </w:tc>
        <w:tc>
          <w:tcPr>
            <w:tcW w:w="1975" w:type="dxa"/>
          </w:tcPr>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Waist/ Hip Ratio</w:t>
            </w: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High Risk</w:t>
            </w: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Moderate Risk</w:t>
            </w: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Low Risk</w:t>
            </w:r>
          </w:p>
          <w:p w:rsidR="00816D4E" w:rsidRPr="008038BE" w:rsidRDefault="00816D4E" w:rsidP="00BD5C53">
            <w:pPr>
              <w:tabs>
                <w:tab w:val="left" w:pos="7426"/>
              </w:tabs>
              <w:bidi w:val="0"/>
              <w:ind w:left="84"/>
              <w:jc w:val="both"/>
              <w:rPr>
                <w:rFonts w:asciiTheme="majorBidi" w:hAnsiTheme="majorBidi" w:cs="Times New Roman"/>
              </w:rPr>
            </w:pPr>
            <w:r w:rsidRPr="008038BE">
              <w:rPr>
                <w:rFonts w:asciiTheme="majorBidi" w:hAnsiTheme="majorBidi" w:cs="Times New Roman"/>
              </w:rPr>
              <w:t>Total</w:t>
            </w:r>
          </w:p>
        </w:tc>
      </w:tr>
    </w:tbl>
    <w:p w:rsidR="00AF0E45" w:rsidRPr="00BD5C53" w:rsidRDefault="00B23EBF" w:rsidP="008038BE">
      <w:pPr>
        <w:pStyle w:val="a4"/>
        <w:tabs>
          <w:tab w:val="left" w:pos="7426"/>
        </w:tabs>
        <w:bidi w:val="0"/>
        <w:spacing w:after="0" w:line="240" w:lineRule="auto"/>
        <w:ind w:left="84"/>
        <w:jc w:val="both"/>
        <w:rPr>
          <w:rFonts w:asciiTheme="majorBidi" w:hAnsiTheme="majorBidi" w:cs="Times New Roman"/>
          <w:sz w:val="24"/>
          <w:szCs w:val="24"/>
          <w:rtl/>
        </w:rPr>
      </w:pPr>
      <w:r w:rsidRPr="00BD5C53">
        <w:rPr>
          <w:rFonts w:asciiTheme="majorBidi" w:hAnsiTheme="majorBidi" w:cs="Times New Roman"/>
          <w:sz w:val="24"/>
          <w:szCs w:val="24"/>
        </w:rPr>
        <w:t>*p value ≤ 0.05 is significant</w:t>
      </w:r>
      <w:r w:rsidR="00EA3AE4" w:rsidRPr="00BD5C53">
        <w:rPr>
          <w:rFonts w:asciiTheme="majorBidi" w:hAnsiTheme="majorBidi" w:cs="Times New Roman"/>
          <w:sz w:val="24"/>
          <w:szCs w:val="24"/>
        </w:rPr>
        <w:t>, BMI=body mass index</w:t>
      </w:r>
    </w:p>
    <w:p w:rsidR="00D36E0A" w:rsidRDefault="00D36E0A" w:rsidP="00BD5C53">
      <w:pPr>
        <w:tabs>
          <w:tab w:val="left" w:pos="7426"/>
        </w:tabs>
        <w:bidi w:val="0"/>
        <w:spacing w:after="0" w:line="240" w:lineRule="auto"/>
        <w:ind w:left="84"/>
        <w:jc w:val="both"/>
        <w:rPr>
          <w:rFonts w:asciiTheme="majorBidi" w:hAnsiTheme="majorBidi" w:cs="Times New Roman"/>
          <w:b/>
          <w:bCs/>
          <w:sz w:val="24"/>
          <w:szCs w:val="24"/>
        </w:rPr>
      </w:pPr>
    </w:p>
    <w:p w:rsidR="007D0A99" w:rsidRPr="00BD5C53" w:rsidRDefault="006B3F1A" w:rsidP="00D36E0A">
      <w:pPr>
        <w:tabs>
          <w:tab w:val="left" w:pos="7426"/>
        </w:tabs>
        <w:bidi w:val="0"/>
        <w:spacing w:after="0" w:line="240" w:lineRule="auto"/>
        <w:ind w:left="84"/>
        <w:jc w:val="both"/>
        <w:rPr>
          <w:rFonts w:asciiTheme="majorBidi" w:hAnsiTheme="majorBidi" w:cs="Times New Roman"/>
          <w:b/>
          <w:bCs/>
          <w:sz w:val="24"/>
          <w:szCs w:val="24"/>
        </w:rPr>
      </w:pPr>
      <w:r w:rsidRPr="00BD5C53">
        <w:rPr>
          <w:rFonts w:asciiTheme="majorBidi" w:hAnsiTheme="majorBidi" w:cs="Times New Roman"/>
          <w:b/>
          <w:bCs/>
          <w:sz w:val="24"/>
          <w:szCs w:val="24"/>
        </w:rPr>
        <w:t xml:space="preserve">Table </w:t>
      </w:r>
      <w:r w:rsidR="00EB2589" w:rsidRPr="00BD5C53">
        <w:rPr>
          <w:rFonts w:asciiTheme="majorBidi" w:hAnsiTheme="majorBidi" w:cs="Times New Roman"/>
          <w:b/>
          <w:bCs/>
          <w:sz w:val="24"/>
          <w:szCs w:val="24"/>
        </w:rPr>
        <w:t>6</w:t>
      </w:r>
      <w:r w:rsidRPr="00BD5C53">
        <w:rPr>
          <w:rFonts w:asciiTheme="majorBidi" w:hAnsiTheme="majorBidi" w:cs="Times New Roman"/>
          <w:b/>
          <w:bCs/>
          <w:sz w:val="24"/>
          <w:szCs w:val="24"/>
        </w:rPr>
        <w:t>: Association of asthma control test degree with medical history</w:t>
      </w:r>
      <w:r w:rsidR="00EB2589" w:rsidRPr="00BD5C53">
        <w:rPr>
          <w:rFonts w:asciiTheme="majorBidi" w:hAnsiTheme="majorBidi" w:cs="Times New Roman"/>
          <w:b/>
          <w:bCs/>
          <w:sz w:val="24"/>
          <w:szCs w:val="24"/>
        </w:rPr>
        <w:t xml:space="preserve"> </w:t>
      </w:r>
      <w:r w:rsidRPr="00BD5C53">
        <w:rPr>
          <w:rFonts w:asciiTheme="majorBidi" w:hAnsiTheme="majorBidi" w:cs="Times New Roman"/>
          <w:b/>
          <w:bCs/>
          <w:sz w:val="24"/>
          <w:szCs w:val="24"/>
        </w:rPr>
        <w:t>(n=80)</w:t>
      </w:r>
    </w:p>
    <w:tbl>
      <w:tblPr>
        <w:tblStyle w:val="a3"/>
        <w:bidiVisual/>
        <w:tblW w:w="0" w:type="auto"/>
        <w:jc w:val="center"/>
        <w:tblInd w:w="-840" w:type="dxa"/>
        <w:tblLayout w:type="fixed"/>
        <w:tblLook w:val="04A0" w:firstRow="1" w:lastRow="0" w:firstColumn="1" w:lastColumn="0" w:noHBand="0" w:noVBand="1"/>
      </w:tblPr>
      <w:tblGrid>
        <w:gridCol w:w="1027"/>
        <w:gridCol w:w="540"/>
        <w:gridCol w:w="990"/>
        <w:gridCol w:w="1260"/>
        <w:gridCol w:w="1620"/>
        <w:gridCol w:w="1590"/>
        <w:gridCol w:w="2840"/>
      </w:tblGrid>
      <w:tr w:rsidR="008038BE" w:rsidRPr="008038BE" w:rsidTr="00D36E0A">
        <w:trPr>
          <w:jc w:val="center"/>
        </w:trPr>
        <w:tc>
          <w:tcPr>
            <w:tcW w:w="1027" w:type="dxa"/>
          </w:tcPr>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P-value</w:t>
            </w:r>
          </w:p>
        </w:tc>
        <w:tc>
          <w:tcPr>
            <w:tcW w:w="540" w:type="dxa"/>
          </w:tcPr>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df</w:t>
            </w:r>
          </w:p>
        </w:tc>
        <w:tc>
          <w:tcPr>
            <w:tcW w:w="990" w:type="dxa"/>
          </w:tcPr>
          <w:p w:rsidR="008B79FC" w:rsidRPr="008038BE" w:rsidRDefault="00816D4E" w:rsidP="00BD5C53">
            <w:pPr>
              <w:tabs>
                <w:tab w:val="left" w:pos="5016"/>
              </w:tabs>
              <w:bidi w:val="0"/>
              <w:ind w:left="84"/>
              <w:jc w:val="both"/>
              <w:rPr>
                <w:rFonts w:asciiTheme="majorBidi" w:hAnsiTheme="majorBidi" w:cs="Times New Roman"/>
                <w:rtl/>
              </w:rPr>
            </w:pPr>
            <w:r w:rsidRPr="008038BE">
              <w:rPr>
                <w:rFonts w:ascii="Times New Roman" w:hAnsi="Times New Roman" w:cs="Times New Roman"/>
              </w:rPr>
              <w:t>2</w:t>
            </w:r>
            <w:r w:rsidRPr="008038BE">
              <w:rPr>
                <w:rFonts w:ascii="Times New Roman" w:hAnsi="Times New Roman" w:cs="Times New Roman"/>
                <w:rtl/>
              </w:rPr>
              <w:t>χ</w:t>
            </w:r>
          </w:p>
        </w:tc>
        <w:tc>
          <w:tcPr>
            <w:tcW w:w="1260" w:type="dxa"/>
          </w:tcPr>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Total</w:t>
            </w:r>
            <w:r w:rsidR="00EA3AE4" w:rsidRPr="008038BE">
              <w:rPr>
                <w:rFonts w:asciiTheme="majorBidi" w:hAnsiTheme="majorBidi" w:cs="Times New Roman"/>
              </w:rPr>
              <w:t>(%)</w:t>
            </w:r>
          </w:p>
        </w:tc>
        <w:tc>
          <w:tcPr>
            <w:tcW w:w="1620" w:type="dxa"/>
          </w:tcPr>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Well asthma control***</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w:t>
            </w:r>
          </w:p>
        </w:tc>
        <w:tc>
          <w:tcPr>
            <w:tcW w:w="1590" w:type="dxa"/>
          </w:tcPr>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Poor/not well asthma control** (%)</w:t>
            </w:r>
          </w:p>
        </w:tc>
        <w:tc>
          <w:tcPr>
            <w:tcW w:w="2840" w:type="dxa"/>
          </w:tcPr>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Variable</w:t>
            </w:r>
          </w:p>
        </w:tc>
      </w:tr>
      <w:tr w:rsidR="008038BE" w:rsidRPr="008038BE" w:rsidTr="00D36E0A">
        <w:trPr>
          <w:jc w:val="center"/>
        </w:trPr>
        <w:tc>
          <w:tcPr>
            <w:tcW w:w="1027"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tl/>
              </w:rPr>
            </w:pPr>
            <w:r w:rsidRPr="008038BE">
              <w:rPr>
                <w:rFonts w:asciiTheme="majorBidi" w:hAnsiTheme="majorBidi" w:cs="Times New Roman"/>
              </w:rPr>
              <w:t>0.001*</w:t>
            </w:r>
          </w:p>
        </w:tc>
        <w:tc>
          <w:tcPr>
            <w:tcW w:w="540"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2</w:t>
            </w:r>
          </w:p>
        </w:tc>
        <w:tc>
          <w:tcPr>
            <w:tcW w:w="990" w:type="dxa"/>
          </w:tcPr>
          <w:p w:rsidR="008B79FC" w:rsidRPr="008038BE" w:rsidRDefault="008B79FC" w:rsidP="00BD5C53">
            <w:pPr>
              <w:tabs>
                <w:tab w:val="left" w:pos="5016"/>
              </w:tabs>
              <w:bidi w:val="0"/>
              <w:ind w:left="84"/>
              <w:jc w:val="both"/>
              <w:rPr>
                <w:rFonts w:asciiTheme="majorBidi" w:hAnsiTheme="majorBidi" w:cs="Times New Roman"/>
                <w:rtl/>
              </w:rPr>
            </w:pPr>
          </w:p>
          <w:p w:rsidR="00EA3AE4" w:rsidRPr="008038BE" w:rsidRDefault="00EA3AE4" w:rsidP="00BD5C53">
            <w:pPr>
              <w:tabs>
                <w:tab w:val="left" w:pos="5016"/>
              </w:tabs>
              <w:bidi w:val="0"/>
              <w:ind w:left="84"/>
              <w:jc w:val="both"/>
              <w:rPr>
                <w:rFonts w:asciiTheme="majorBidi" w:hAnsiTheme="majorBidi" w:cs="Times New Roman"/>
              </w:rPr>
            </w:pPr>
            <w:r w:rsidRPr="008038BE">
              <w:rPr>
                <w:rFonts w:asciiTheme="majorBidi" w:hAnsiTheme="majorBidi" w:cs="Times New Roman"/>
              </w:rPr>
              <w:t>13.315</w:t>
            </w:r>
          </w:p>
        </w:tc>
        <w:tc>
          <w:tcPr>
            <w:tcW w:w="1260"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14</w:t>
            </w:r>
            <w:r w:rsidR="007A1C67" w:rsidRPr="008038BE">
              <w:rPr>
                <w:rFonts w:asciiTheme="majorBidi" w:hAnsiTheme="majorBidi" w:cs="Times New Roman"/>
              </w:rPr>
              <w:t>(17.5)</w:t>
            </w:r>
          </w:p>
          <w:p w:rsidR="008B79FC" w:rsidRPr="008038BE" w:rsidRDefault="008B79FC" w:rsidP="00BD5C53">
            <w:pPr>
              <w:bidi w:val="0"/>
              <w:ind w:left="84"/>
              <w:jc w:val="both"/>
              <w:rPr>
                <w:rFonts w:asciiTheme="majorBidi" w:hAnsiTheme="majorBidi" w:cs="Times New Roman"/>
              </w:rPr>
            </w:pPr>
            <w:r w:rsidRPr="008038BE">
              <w:rPr>
                <w:rFonts w:asciiTheme="majorBidi" w:hAnsiTheme="majorBidi" w:cs="Times New Roman"/>
              </w:rPr>
              <w:t>36</w:t>
            </w:r>
            <w:r w:rsidR="007A1C67" w:rsidRPr="008038BE">
              <w:rPr>
                <w:rFonts w:asciiTheme="majorBidi" w:hAnsiTheme="majorBidi" w:cs="Times New Roman"/>
              </w:rPr>
              <w:t>(45)</w:t>
            </w:r>
          </w:p>
          <w:p w:rsidR="008B79FC" w:rsidRPr="008038BE" w:rsidRDefault="008B79FC" w:rsidP="00BD5C53">
            <w:pPr>
              <w:bidi w:val="0"/>
              <w:ind w:left="84"/>
              <w:jc w:val="both"/>
              <w:rPr>
                <w:rFonts w:asciiTheme="majorBidi" w:hAnsiTheme="majorBidi" w:cs="Times New Roman"/>
              </w:rPr>
            </w:pPr>
            <w:r w:rsidRPr="008038BE">
              <w:rPr>
                <w:rFonts w:asciiTheme="majorBidi" w:hAnsiTheme="majorBidi" w:cs="Times New Roman"/>
              </w:rPr>
              <w:t>30</w:t>
            </w:r>
            <w:r w:rsidR="007A1C67" w:rsidRPr="008038BE">
              <w:rPr>
                <w:rFonts w:asciiTheme="majorBidi" w:hAnsiTheme="majorBidi" w:cs="Times New Roman"/>
              </w:rPr>
              <w:t>(37.5)</w:t>
            </w:r>
          </w:p>
          <w:p w:rsidR="008B79FC" w:rsidRPr="008038BE" w:rsidRDefault="008B79FC" w:rsidP="00BD5C53">
            <w:pPr>
              <w:bidi w:val="0"/>
              <w:ind w:left="84"/>
              <w:jc w:val="both"/>
              <w:rPr>
                <w:rFonts w:asciiTheme="majorBidi" w:hAnsiTheme="majorBidi" w:cs="Times New Roman"/>
              </w:rPr>
            </w:pPr>
            <w:r w:rsidRPr="008038BE">
              <w:rPr>
                <w:rFonts w:asciiTheme="majorBidi" w:hAnsiTheme="majorBidi" w:cs="Times New Roman"/>
              </w:rPr>
              <w:t>80</w:t>
            </w:r>
            <w:r w:rsidR="007A1C67" w:rsidRPr="008038BE">
              <w:rPr>
                <w:rFonts w:asciiTheme="majorBidi" w:hAnsiTheme="majorBidi" w:cs="Times New Roman"/>
              </w:rPr>
              <w:t>(100)</w:t>
            </w:r>
          </w:p>
        </w:tc>
        <w:tc>
          <w:tcPr>
            <w:tcW w:w="1620"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8</w:t>
            </w:r>
            <w:r w:rsidR="007A1C67" w:rsidRPr="008038BE">
              <w:rPr>
                <w:rFonts w:asciiTheme="majorBidi" w:hAnsiTheme="majorBidi" w:cs="Times New Roman"/>
              </w:rPr>
              <w:t>(36.4)</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12</w:t>
            </w:r>
            <w:r w:rsidR="007A1C67" w:rsidRPr="008038BE">
              <w:rPr>
                <w:rFonts w:asciiTheme="majorBidi" w:hAnsiTheme="majorBidi" w:cs="Times New Roman"/>
              </w:rPr>
              <w:t>(54.5)</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2</w:t>
            </w:r>
            <w:r w:rsidR="007A1C67" w:rsidRPr="008038BE">
              <w:rPr>
                <w:rFonts w:asciiTheme="majorBidi" w:hAnsiTheme="majorBidi" w:cs="Times New Roman"/>
              </w:rPr>
              <w:t>(9.1)</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22</w:t>
            </w:r>
            <w:r w:rsidR="007A1C67" w:rsidRPr="008038BE">
              <w:rPr>
                <w:rFonts w:asciiTheme="majorBidi" w:hAnsiTheme="majorBidi" w:cs="Times New Roman"/>
              </w:rPr>
              <w:t>(100)</w:t>
            </w:r>
          </w:p>
        </w:tc>
        <w:tc>
          <w:tcPr>
            <w:tcW w:w="1590"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6</w:t>
            </w:r>
            <w:r w:rsidR="003869E9" w:rsidRPr="008038BE">
              <w:rPr>
                <w:rFonts w:asciiTheme="majorBidi" w:hAnsiTheme="majorBidi" w:cs="Times New Roman"/>
              </w:rPr>
              <w:t>(</w:t>
            </w:r>
            <w:r w:rsidR="00CC27AF" w:rsidRPr="008038BE">
              <w:rPr>
                <w:rFonts w:asciiTheme="majorBidi" w:hAnsiTheme="majorBidi" w:cs="Times New Roman"/>
              </w:rPr>
              <w:t>10.3)</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24</w:t>
            </w:r>
            <w:r w:rsidR="00CC27AF" w:rsidRPr="008038BE">
              <w:rPr>
                <w:rFonts w:asciiTheme="majorBidi" w:hAnsiTheme="majorBidi" w:cs="Times New Roman"/>
              </w:rPr>
              <w:t>(41.4)</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28</w:t>
            </w:r>
            <w:r w:rsidR="00CC27AF" w:rsidRPr="008038BE">
              <w:rPr>
                <w:rFonts w:asciiTheme="majorBidi" w:hAnsiTheme="majorBidi" w:cs="Times New Roman"/>
              </w:rPr>
              <w:t>(48.3)</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58</w:t>
            </w:r>
            <w:r w:rsidR="00CC27AF" w:rsidRPr="008038BE">
              <w:rPr>
                <w:rFonts w:asciiTheme="majorBidi" w:hAnsiTheme="majorBidi" w:cs="Times New Roman"/>
              </w:rPr>
              <w:t>(100)</w:t>
            </w:r>
          </w:p>
        </w:tc>
        <w:tc>
          <w:tcPr>
            <w:tcW w:w="2840" w:type="dxa"/>
          </w:tcPr>
          <w:p w:rsidR="008B79FC" w:rsidRPr="008038BE" w:rsidRDefault="008B79FC" w:rsidP="00BD5C53">
            <w:pPr>
              <w:tabs>
                <w:tab w:val="left" w:pos="5016"/>
              </w:tabs>
              <w:bidi w:val="0"/>
              <w:ind w:left="84"/>
              <w:jc w:val="both"/>
              <w:rPr>
                <w:rFonts w:asciiTheme="majorBidi" w:hAnsiTheme="majorBidi" w:cs="Times New Roman"/>
                <w:rtl/>
              </w:rPr>
            </w:pPr>
            <w:r w:rsidRPr="008038BE">
              <w:rPr>
                <w:rFonts w:asciiTheme="majorBidi" w:hAnsiTheme="majorBidi" w:cs="Times New Roman"/>
              </w:rPr>
              <w:t>Onset of asthma</w:t>
            </w:r>
          </w:p>
          <w:p w:rsidR="008B79FC" w:rsidRPr="008038BE" w:rsidRDefault="008B79FC" w:rsidP="00BD5C53">
            <w:pPr>
              <w:tabs>
                <w:tab w:val="left" w:pos="5016"/>
              </w:tabs>
              <w:bidi w:val="0"/>
              <w:ind w:left="84"/>
              <w:jc w:val="both"/>
              <w:rPr>
                <w:rFonts w:asciiTheme="majorBidi" w:hAnsiTheme="majorBidi" w:cs="Times New Roman"/>
                <w:rtl/>
              </w:rPr>
            </w:pPr>
            <w:r w:rsidRPr="008038BE">
              <w:rPr>
                <w:rFonts w:ascii="Times New Roman" w:hAnsi="Times New Roman" w:cs="Times New Roman"/>
              </w:rPr>
              <w:t>&lt;</w:t>
            </w:r>
            <w:r w:rsidRPr="008038BE">
              <w:rPr>
                <w:rFonts w:asciiTheme="majorBidi" w:hAnsiTheme="majorBidi" w:cs="Times New Roman"/>
              </w:rPr>
              <w:t>20 years old</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20-40 years old</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imes New Roman" w:hAnsi="Times New Roman" w:cs="Times New Roman"/>
              </w:rPr>
              <w:t>&gt;</w:t>
            </w:r>
            <w:r w:rsidRPr="008038BE">
              <w:rPr>
                <w:rFonts w:asciiTheme="majorBidi" w:hAnsiTheme="majorBidi" w:cs="Times New Roman"/>
              </w:rPr>
              <w:t>40 years old</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Total</w:t>
            </w:r>
          </w:p>
        </w:tc>
      </w:tr>
      <w:tr w:rsidR="008038BE" w:rsidRPr="008038BE" w:rsidTr="00D36E0A">
        <w:trPr>
          <w:jc w:val="center"/>
        </w:trPr>
        <w:tc>
          <w:tcPr>
            <w:tcW w:w="1027"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0.002*</w:t>
            </w:r>
          </w:p>
        </w:tc>
        <w:tc>
          <w:tcPr>
            <w:tcW w:w="540"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2</w:t>
            </w:r>
          </w:p>
        </w:tc>
        <w:tc>
          <w:tcPr>
            <w:tcW w:w="990" w:type="dxa"/>
          </w:tcPr>
          <w:p w:rsidR="008B79FC" w:rsidRPr="008038BE" w:rsidRDefault="008B79FC" w:rsidP="00BD5C53">
            <w:pPr>
              <w:tabs>
                <w:tab w:val="left" w:pos="5016"/>
              </w:tabs>
              <w:bidi w:val="0"/>
              <w:ind w:left="84"/>
              <w:jc w:val="both"/>
              <w:rPr>
                <w:rFonts w:asciiTheme="majorBidi" w:hAnsiTheme="majorBidi" w:cs="Times New Roman"/>
                <w:rtl/>
              </w:rPr>
            </w:pPr>
          </w:p>
          <w:p w:rsidR="00EA3AE4" w:rsidRPr="008038BE" w:rsidRDefault="00EA3AE4" w:rsidP="00BD5C53">
            <w:pPr>
              <w:tabs>
                <w:tab w:val="left" w:pos="5016"/>
              </w:tabs>
              <w:bidi w:val="0"/>
              <w:ind w:left="84"/>
              <w:jc w:val="both"/>
              <w:rPr>
                <w:rFonts w:asciiTheme="majorBidi" w:hAnsiTheme="majorBidi" w:cs="Times New Roman"/>
              </w:rPr>
            </w:pPr>
            <w:r w:rsidRPr="008038BE">
              <w:rPr>
                <w:rFonts w:asciiTheme="majorBidi" w:hAnsiTheme="majorBidi" w:cs="Times New Roman"/>
              </w:rPr>
              <w:t>12.569</w:t>
            </w:r>
          </w:p>
        </w:tc>
        <w:tc>
          <w:tcPr>
            <w:tcW w:w="1260"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21</w:t>
            </w:r>
            <w:r w:rsidR="007A1C67" w:rsidRPr="008038BE">
              <w:rPr>
                <w:rFonts w:asciiTheme="majorBidi" w:hAnsiTheme="majorBidi" w:cs="Times New Roman"/>
              </w:rPr>
              <w:t>(26.3)</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25</w:t>
            </w:r>
            <w:r w:rsidR="007A1C67" w:rsidRPr="008038BE">
              <w:rPr>
                <w:rFonts w:asciiTheme="majorBidi" w:hAnsiTheme="majorBidi" w:cs="Times New Roman"/>
              </w:rPr>
              <w:t>(31.2)</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34</w:t>
            </w:r>
            <w:r w:rsidR="007A1C67" w:rsidRPr="008038BE">
              <w:rPr>
                <w:rFonts w:asciiTheme="majorBidi" w:hAnsiTheme="majorBidi" w:cs="Times New Roman"/>
              </w:rPr>
              <w:t>(42.5)</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80</w:t>
            </w:r>
            <w:r w:rsidR="007A1C67" w:rsidRPr="008038BE">
              <w:rPr>
                <w:rFonts w:asciiTheme="majorBidi" w:hAnsiTheme="majorBidi" w:cs="Times New Roman"/>
              </w:rPr>
              <w:t>(100)</w:t>
            </w:r>
          </w:p>
        </w:tc>
        <w:tc>
          <w:tcPr>
            <w:tcW w:w="1620"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12</w:t>
            </w:r>
            <w:r w:rsidR="007A1C67" w:rsidRPr="008038BE">
              <w:rPr>
                <w:rFonts w:asciiTheme="majorBidi" w:hAnsiTheme="majorBidi" w:cs="Times New Roman"/>
              </w:rPr>
              <w:t>(54.5)</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4</w:t>
            </w:r>
            <w:r w:rsidR="007A1C67" w:rsidRPr="008038BE">
              <w:rPr>
                <w:rFonts w:asciiTheme="majorBidi" w:hAnsiTheme="majorBidi" w:cs="Times New Roman"/>
              </w:rPr>
              <w:t>(18.1)</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6</w:t>
            </w:r>
            <w:r w:rsidR="007A1C67" w:rsidRPr="008038BE">
              <w:rPr>
                <w:rFonts w:asciiTheme="majorBidi" w:hAnsiTheme="majorBidi" w:cs="Times New Roman"/>
              </w:rPr>
              <w:t>(27.3)</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22</w:t>
            </w:r>
            <w:r w:rsidR="007A1C67" w:rsidRPr="008038BE">
              <w:rPr>
                <w:rFonts w:asciiTheme="majorBidi" w:hAnsiTheme="majorBidi" w:cs="Times New Roman"/>
              </w:rPr>
              <w:t>(100)</w:t>
            </w:r>
          </w:p>
        </w:tc>
        <w:tc>
          <w:tcPr>
            <w:tcW w:w="1590"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9</w:t>
            </w:r>
            <w:r w:rsidR="007A1C67" w:rsidRPr="008038BE">
              <w:rPr>
                <w:rFonts w:asciiTheme="majorBidi" w:hAnsiTheme="majorBidi" w:cs="Times New Roman"/>
              </w:rPr>
              <w:t>(15.5)</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21</w:t>
            </w:r>
            <w:r w:rsidR="007A1C67" w:rsidRPr="008038BE">
              <w:rPr>
                <w:rFonts w:asciiTheme="majorBidi" w:hAnsiTheme="majorBidi" w:cs="Times New Roman"/>
              </w:rPr>
              <w:t>(36.2)</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28</w:t>
            </w:r>
            <w:r w:rsidR="007A1C67" w:rsidRPr="008038BE">
              <w:rPr>
                <w:rFonts w:asciiTheme="majorBidi" w:hAnsiTheme="majorBidi" w:cs="Times New Roman"/>
              </w:rPr>
              <w:t>(48.3)</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58</w:t>
            </w:r>
            <w:r w:rsidR="007A1C67" w:rsidRPr="008038BE">
              <w:rPr>
                <w:rFonts w:asciiTheme="majorBidi" w:hAnsiTheme="majorBidi" w:cs="Times New Roman"/>
              </w:rPr>
              <w:t>(100)</w:t>
            </w:r>
          </w:p>
        </w:tc>
        <w:tc>
          <w:tcPr>
            <w:tcW w:w="2840" w:type="dxa"/>
          </w:tcPr>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Duration of asthma</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imes New Roman" w:hAnsi="Times New Roman" w:cs="Times New Roman"/>
              </w:rPr>
              <w:t>&lt;</w:t>
            </w:r>
            <w:r w:rsidRPr="008038BE">
              <w:rPr>
                <w:rFonts w:asciiTheme="majorBidi" w:hAnsiTheme="majorBidi" w:cs="Times New Roman"/>
              </w:rPr>
              <w:t>5 years</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5-10years</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imes New Roman" w:hAnsi="Times New Roman" w:cs="Times New Roman"/>
              </w:rPr>
              <w:t>&gt;</w:t>
            </w:r>
            <w:r w:rsidRPr="008038BE">
              <w:rPr>
                <w:rFonts w:asciiTheme="majorBidi" w:hAnsiTheme="majorBidi" w:cs="Times New Roman"/>
              </w:rPr>
              <w:t>10 years</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Total</w:t>
            </w:r>
          </w:p>
        </w:tc>
      </w:tr>
      <w:tr w:rsidR="008038BE" w:rsidRPr="008038BE" w:rsidTr="00D36E0A">
        <w:trPr>
          <w:jc w:val="center"/>
        </w:trPr>
        <w:tc>
          <w:tcPr>
            <w:tcW w:w="1027"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0.9</w:t>
            </w:r>
          </w:p>
        </w:tc>
        <w:tc>
          <w:tcPr>
            <w:tcW w:w="540"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1</w:t>
            </w:r>
          </w:p>
        </w:tc>
        <w:tc>
          <w:tcPr>
            <w:tcW w:w="990" w:type="dxa"/>
          </w:tcPr>
          <w:p w:rsidR="008B79FC" w:rsidRPr="008038BE" w:rsidRDefault="008B79FC" w:rsidP="00BD5C53">
            <w:pPr>
              <w:tabs>
                <w:tab w:val="left" w:pos="5016"/>
              </w:tabs>
              <w:bidi w:val="0"/>
              <w:ind w:left="84"/>
              <w:jc w:val="both"/>
              <w:rPr>
                <w:rFonts w:asciiTheme="majorBidi" w:hAnsiTheme="majorBidi" w:cs="Times New Roman"/>
                <w:rtl/>
              </w:rPr>
            </w:pPr>
          </w:p>
          <w:p w:rsidR="00EA3AE4" w:rsidRPr="008038BE" w:rsidRDefault="00EA3AE4" w:rsidP="00BD5C53">
            <w:pPr>
              <w:tabs>
                <w:tab w:val="left" w:pos="5016"/>
              </w:tabs>
              <w:bidi w:val="0"/>
              <w:ind w:left="84"/>
              <w:jc w:val="both"/>
              <w:rPr>
                <w:rFonts w:asciiTheme="majorBidi" w:hAnsiTheme="majorBidi" w:cs="Times New Roman"/>
                <w:rtl/>
              </w:rPr>
            </w:pPr>
          </w:p>
          <w:p w:rsidR="00EA3AE4" w:rsidRPr="008038BE" w:rsidRDefault="00EA3AE4" w:rsidP="00BD5C53">
            <w:pPr>
              <w:tabs>
                <w:tab w:val="left" w:pos="5016"/>
              </w:tabs>
              <w:bidi w:val="0"/>
              <w:ind w:left="84"/>
              <w:jc w:val="both"/>
              <w:rPr>
                <w:rFonts w:asciiTheme="majorBidi" w:hAnsiTheme="majorBidi" w:cs="Times New Roman"/>
              </w:rPr>
            </w:pPr>
            <w:r w:rsidRPr="008038BE">
              <w:rPr>
                <w:rFonts w:asciiTheme="majorBidi" w:hAnsiTheme="majorBidi" w:cs="Times New Roman"/>
              </w:rPr>
              <w:t>0.000</w:t>
            </w:r>
          </w:p>
        </w:tc>
        <w:tc>
          <w:tcPr>
            <w:tcW w:w="1260"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51</w:t>
            </w:r>
            <w:r w:rsidR="007146AD" w:rsidRPr="008038BE">
              <w:rPr>
                <w:rFonts w:asciiTheme="majorBidi" w:hAnsiTheme="majorBidi" w:cs="Times New Roman"/>
              </w:rPr>
              <w:t>(63.7)</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29</w:t>
            </w:r>
            <w:r w:rsidR="007146AD" w:rsidRPr="008038BE">
              <w:rPr>
                <w:rFonts w:asciiTheme="majorBidi" w:hAnsiTheme="majorBidi" w:cs="Times New Roman"/>
              </w:rPr>
              <w:t>(36.3)</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80</w:t>
            </w:r>
            <w:r w:rsidR="007146AD" w:rsidRPr="008038BE">
              <w:rPr>
                <w:rFonts w:asciiTheme="majorBidi" w:hAnsiTheme="majorBidi" w:cs="Times New Roman"/>
              </w:rPr>
              <w:t>(100)</w:t>
            </w:r>
          </w:p>
        </w:tc>
        <w:tc>
          <w:tcPr>
            <w:tcW w:w="1620"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14</w:t>
            </w:r>
            <w:r w:rsidR="007146AD" w:rsidRPr="008038BE">
              <w:rPr>
                <w:rFonts w:asciiTheme="majorBidi" w:hAnsiTheme="majorBidi" w:cs="Times New Roman"/>
              </w:rPr>
              <w:t>(63.6)</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8</w:t>
            </w:r>
            <w:r w:rsidR="007146AD" w:rsidRPr="008038BE">
              <w:rPr>
                <w:rFonts w:asciiTheme="majorBidi" w:hAnsiTheme="majorBidi" w:cs="Times New Roman"/>
              </w:rPr>
              <w:t>(36.4)</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22</w:t>
            </w:r>
            <w:r w:rsidR="007146AD" w:rsidRPr="008038BE">
              <w:rPr>
                <w:rFonts w:asciiTheme="majorBidi" w:hAnsiTheme="majorBidi" w:cs="Times New Roman"/>
              </w:rPr>
              <w:t>(100)</w:t>
            </w:r>
          </w:p>
        </w:tc>
        <w:tc>
          <w:tcPr>
            <w:tcW w:w="1590"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37</w:t>
            </w:r>
            <w:r w:rsidR="007146AD" w:rsidRPr="008038BE">
              <w:rPr>
                <w:rFonts w:asciiTheme="majorBidi" w:hAnsiTheme="majorBidi" w:cs="Times New Roman"/>
              </w:rPr>
              <w:t>(63.7)</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21</w:t>
            </w:r>
            <w:r w:rsidR="007146AD" w:rsidRPr="008038BE">
              <w:rPr>
                <w:rFonts w:asciiTheme="majorBidi" w:hAnsiTheme="majorBidi" w:cs="Times New Roman"/>
              </w:rPr>
              <w:t>(36.2)</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58</w:t>
            </w:r>
            <w:r w:rsidR="007146AD" w:rsidRPr="008038BE">
              <w:rPr>
                <w:rFonts w:asciiTheme="majorBidi" w:hAnsiTheme="majorBidi" w:cs="Times New Roman"/>
              </w:rPr>
              <w:t>(100)</w:t>
            </w:r>
          </w:p>
        </w:tc>
        <w:tc>
          <w:tcPr>
            <w:tcW w:w="2840" w:type="dxa"/>
          </w:tcPr>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Family history of asthma</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Yes</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No</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Total</w:t>
            </w:r>
          </w:p>
        </w:tc>
      </w:tr>
      <w:tr w:rsidR="008038BE" w:rsidRPr="008038BE" w:rsidTr="00D36E0A">
        <w:trPr>
          <w:jc w:val="center"/>
        </w:trPr>
        <w:tc>
          <w:tcPr>
            <w:tcW w:w="1027"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0.624</w:t>
            </w:r>
          </w:p>
          <w:p w:rsidR="008B79FC" w:rsidRPr="008038BE" w:rsidRDefault="008B79FC" w:rsidP="00BD5C53">
            <w:pPr>
              <w:tabs>
                <w:tab w:val="left" w:pos="5016"/>
              </w:tabs>
              <w:bidi w:val="0"/>
              <w:ind w:left="84"/>
              <w:jc w:val="both"/>
              <w:rPr>
                <w:rFonts w:asciiTheme="majorBidi" w:hAnsiTheme="majorBidi" w:cs="Times New Roman"/>
                <w:rtl/>
              </w:rPr>
            </w:pPr>
          </w:p>
        </w:tc>
        <w:tc>
          <w:tcPr>
            <w:tcW w:w="540"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1</w:t>
            </w:r>
          </w:p>
          <w:p w:rsidR="00BA11E4" w:rsidRPr="008038BE" w:rsidRDefault="00BA11E4" w:rsidP="00BD5C53">
            <w:pPr>
              <w:tabs>
                <w:tab w:val="left" w:pos="5016"/>
              </w:tabs>
              <w:bidi w:val="0"/>
              <w:ind w:left="84"/>
              <w:jc w:val="both"/>
              <w:rPr>
                <w:rFonts w:asciiTheme="majorBidi" w:hAnsiTheme="majorBidi" w:cs="Times New Roman"/>
              </w:rPr>
            </w:pPr>
          </w:p>
        </w:tc>
        <w:tc>
          <w:tcPr>
            <w:tcW w:w="990" w:type="dxa"/>
          </w:tcPr>
          <w:p w:rsidR="008B79FC" w:rsidRPr="008038BE" w:rsidRDefault="008B79FC" w:rsidP="00BD5C53">
            <w:pPr>
              <w:tabs>
                <w:tab w:val="left" w:pos="5016"/>
              </w:tabs>
              <w:bidi w:val="0"/>
              <w:ind w:left="84"/>
              <w:jc w:val="both"/>
              <w:rPr>
                <w:rFonts w:asciiTheme="majorBidi" w:hAnsiTheme="majorBidi" w:cs="Times New Roman"/>
                <w:rtl/>
              </w:rPr>
            </w:pPr>
          </w:p>
          <w:p w:rsidR="00EA3AE4" w:rsidRPr="008038BE" w:rsidRDefault="00EA3AE4" w:rsidP="00BD5C53">
            <w:pPr>
              <w:tabs>
                <w:tab w:val="left" w:pos="5016"/>
              </w:tabs>
              <w:bidi w:val="0"/>
              <w:ind w:left="84"/>
              <w:jc w:val="both"/>
              <w:rPr>
                <w:rFonts w:asciiTheme="majorBidi" w:hAnsiTheme="majorBidi" w:cs="Times New Roman"/>
                <w:rtl/>
              </w:rPr>
            </w:pPr>
          </w:p>
          <w:p w:rsidR="00EA3AE4" w:rsidRPr="008038BE" w:rsidRDefault="00EA3AE4" w:rsidP="00BD5C53">
            <w:pPr>
              <w:tabs>
                <w:tab w:val="left" w:pos="5016"/>
              </w:tabs>
              <w:bidi w:val="0"/>
              <w:ind w:left="84"/>
              <w:jc w:val="both"/>
              <w:rPr>
                <w:rFonts w:asciiTheme="majorBidi" w:hAnsiTheme="majorBidi" w:cs="Times New Roman"/>
              </w:rPr>
            </w:pPr>
            <w:r w:rsidRPr="008038BE">
              <w:rPr>
                <w:rFonts w:asciiTheme="majorBidi" w:hAnsiTheme="majorBidi" w:cs="Times New Roman"/>
              </w:rPr>
              <w:t>0.241</w:t>
            </w:r>
          </w:p>
        </w:tc>
        <w:tc>
          <w:tcPr>
            <w:tcW w:w="1260" w:type="dxa"/>
          </w:tcPr>
          <w:p w:rsidR="008B79FC" w:rsidRPr="008038BE" w:rsidRDefault="008B79FC" w:rsidP="00BD5C53">
            <w:pPr>
              <w:tabs>
                <w:tab w:val="left" w:pos="5016"/>
              </w:tabs>
              <w:bidi w:val="0"/>
              <w:ind w:left="84"/>
              <w:jc w:val="both"/>
              <w:rPr>
                <w:rFonts w:asciiTheme="majorBidi" w:hAnsiTheme="majorBidi" w:cs="Times New Roman"/>
                <w:rtl/>
              </w:rPr>
            </w:pPr>
          </w:p>
          <w:p w:rsidR="00BA11E4" w:rsidRPr="008038BE" w:rsidRDefault="00BA11E4" w:rsidP="00BD5C53">
            <w:pPr>
              <w:tabs>
                <w:tab w:val="left" w:pos="5016"/>
              </w:tabs>
              <w:bidi w:val="0"/>
              <w:ind w:left="84"/>
              <w:jc w:val="both"/>
              <w:rPr>
                <w:rFonts w:asciiTheme="majorBidi" w:hAnsiTheme="majorBidi" w:cs="Times New Roman"/>
              </w:rPr>
            </w:pP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12</w:t>
            </w:r>
            <w:r w:rsidR="00BA11E4" w:rsidRPr="008038BE">
              <w:rPr>
                <w:rFonts w:asciiTheme="majorBidi" w:hAnsiTheme="majorBidi" w:cs="Times New Roman"/>
              </w:rPr>
              <w:t>(15)</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68</w:t>
            </w:r>
            <w:r w:rsidR="00BA11E4" w:rsidRPr="008038BE">
              <w:rPr>
                <w:rFonts w:asciiTheme="majorBidi" w:hAnsiTheme="majorBidi" w:cs="Times New Roman"/>
              </w:rPr>
              <w:t>(85)</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80</w:t>
            </w:r>
            <w:r w:rsidR="00BA11E4" w:rsidRPr="008038BE">
              <w:rPr>
                <w:rFonts w:asciiTheme="majorBidi" w:hAnsiTheme="majorBidi" w:cs="Times New Roman"/>
              </w:rPr>
              <w:t>(100)</w:t>
            </w:r>
          </w:p>
        </w:tc>
        <w:tc>
          <w:tcPr>
            <w:tcW w:w="1620"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tl/>
              </w:rPr>
            </w:pPr>
            <w:r w:rsidRPr="008038BE">
              <w:rPr>
                <w:rFonts w:asciiTheme="majorBidi" w:hAnsiTheme="majorBidi" w:cs="Times New Roman"/>
              </w:rPr>
              <w:t>4</w:t>
            </w:r>
            <w:r w:rsidR="00BA11E4" w:rsidRPr="008038BE">
              <w:rPr>
                <w:rFonts w:asciiTheme="majorBidi" w:hAnsiTheme="majorBidi" w:cs="Times New Roman"/>
              </w:rPr>
              <w:t>(18.2)</w:t>
            </w:r>
          </w:p>
          <w:p w:rsidR="008B79FC" w:rsidRPr="008038BE" w:rsidRDefault="008B79FC" w:rsidP="00BD5C53">
            <w:pPr>
              <w:tabs>
                <w:tab w:val="left" w:pos="5016"/>
              </w:tabs>
              <w:bidi w:val="0"/>
              <w:ind w:left="84"/>
              <w:jc w:val="both"/>
              <w:rPr>
                <w:rFonts w:asciiTheme="majorBidi" w:hAnsiTheme="majorBidi" w:cs="Times New Roman"/>
                <w:rtl/>
              </w:rPr>
            </w:pPr>
            <w:r w:rsidRPr="008038BE">
              <w:rPr>
                <w:rFonts w:asciiTheme="majorBidi" w:hAnsiTheme="majorBidi" w:cs="Times New Roman"/>
              </w:rPr>
              <w:t>18</w:t>
            </w:r>
            <w:r w:rsidR="00BA11E4" w:rsidRPr="008038BE">
              <w:rPr>
                <w:rFonts w:asciiTheme="majorBidi" w:hAnsiTheme="majorBidi" w:cs="Times New Roman"/>
              </w:rPr>
              <w:t>(81.8)</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22</w:t>
            </w:r>
            <w:r w:rsidR="00BA11E4" w:rsidRPr="008038BE">
              <w:rPr>
                <w:rFonts w:asciiTheme="majorBidi" w:hAnsiTheme="majorBidi" w:cs="Times New Roman"/>
              </w:rPr>
              <w:t>(100)</w:t>
            </w:r>
          </w:p>
        </w:tc>
        <w:tc>
          <w:tcPr>
            <w:tcW w:w="1590"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8</w:t>
            </w:r>
            <w:r w:rsidR="00BA11E4" w:rsidRPr="008038BE">
              <w:rPr>
                <w:rFonts w:asciiTheme="majorBidi" w:hAnsiTheme="majorBidi" w:cs="Times New Roman"/>
              </w:rPr>
              <w:t>(13.7)</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50</w:t>
            </w:r>
            <w:r w:rsidR="00BA11E4" w:rsidRPr="008038BE">
              <w:rPr>
                <w:rFonts w:asciiTheme="majorBidi" w:hAnsiTheme="majorBidi" w:cs="Times New Roman"/>
              </w:rPr>
              <w:t>(86.2)</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58</w:t>
            </w:r>
            <w:r w:rsidR="00BA11E4" w:rsidRPr="008038BE">
              <w:rPr>
                <w:rFonts w:asciiTheme="majorBidi" w:hAnsiTheme="majorBidi" w:cs="Times New Roman"/>
              </w:rPr>
              <w:t>(100)</w:t>
            </w:r>
          </w:p>
        </w:tc>
        <w:tc>
          <w:tcPr>
            <w:tcW w:w="2840" w:type="dxa"/>
          </w:tcPr>
          <w:p w:rsidR="008B79FC" w:rsidRPr="008038BE" w:rsidRDefault="008B79FC" w:rsidP="00BD5C53">
            <w:pPr>
              <w:tabs>
                <w:tab w:val="left" w:pos="5016"/>
              </w:tabs>
              <w:bidi w:val="0"/>
              <w:ind w:left="84"/>
              <w:jc w:val="both"/>
              <w:rPr>
                <w:rFonts w:asciiTheme="majorBidi" w:hAnsiTheme="majorBidi" w:cs="Times New Roman"/>
                <w:rtl/>
              </w:rPr>
            </w:pPr>
            <w:r w:rsidRPr="008038BE">
              <w:rPr>
                <w:rFonts w:asciiTheme="majorBidi" w:hAnsiTheme="majorBidi" w:cs="Times New Roman"/>
              </w:rPr>
              <w:t>History of hospitalization in past year</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Yes</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No</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total</w:t>
            </w:r>
          </w:p>
        </w:tc>
      </w:tr>
      <w:tr w:rsidR="008038BE" w:rsidRPr="008038BE" w:rsidTr="00D36E0A">
        <w:trPr>
          <w:jc w:val="center"/>
        </w:trPr>
        <w:tc>
          <w:tcPr>
            <w:tcW w:w="1027"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tl/>
              </w:rPr>
            </w:pPr>
          </w:p>
          <w:p w:rsidR="00BA11E4" w:rsidRPr="008038BE" w:rsidRDefault="00BA11E4" w:rsidP="00BD5C53">
            <w:pPr>
              <w:tabs>
                <w:tab w:val="left" w:pos="5016"/>
              </w:tabs>
              <w:bidi w:val="0"/>
              <w:ind w:left="84"/>
              <w:jc w:val="both"/>
              <w:rPr>
                <w:rFonts w:asciiTheme="majorBidi" w:hAnsiTheme="majorBidi" w:cs="Times New Roman"/>
              </w:rPr>
            </w:pPr>
          </w:p>
          <w:p w:rsidR="008B79FC" w:rsidRPr="008038BE" w:rsidRDefault="008B79FC" w:rsidP="00BD5C53">
            <w:pPr>
              <w:tabs>
                <w:tab w:val="left" w:pos="5016"/>
              </w:tabs>
              <w:bidi w:val="0"/>
              <w:ind w:left="84"/>
              <w:jc w:val="both"/>
              <w:rPr>
                <w:rFonts w:asciiTheme="majorBidi" w:hAnsiTheme="majorBidi" w:cs="Times New Roman"/>
                <w:rtl/>
              </w:rPr>
            </w:pPr>
            <w:r w:rsidRPr="008038BE">
              <w:rPr>
                <w:rFonts w:asciiTheme="majorBidi" w:hAnsiTheme="majorBidi" w:cs="Times New Roman"/>
              </w:rPr>
              <w:t>0.0</w:t>
            </w:r>
            <w:r w:rsidR="00E12471" w:rsidRPr="008038BE">
              <w:rPr>
                <w:rFonts w:asciiTheme="majorBidi" w:hAnsiTheme="majorBidi" w:cs="Times New Roman"/>
              </w:rPr>
              <w:t>2</w:t>
            </w:r>
            <w:r w:rsidRPr="008038BE">
              <w:rPr>
                <w:rFonts w:asciiTheme="majorBidi" w:hAnsiTheme="majorBidi" w:cs="Times New Roman"/>
              </w:rPr>
              <w:t>*</w:t>
            </w:r>
          </w:p>
          <w:p w:rsidR="00BA11E4" w:rsidRPr="008038BE" w:rsidRDefault="00BA11E4" w:rsidP="00BD5C53">
            <w:pPr>
              <w:tabs>
                <w:tab w:val="left" w:pos="5016"/>
              </w:tabs>
              <w:bidi w:val="0"/>
              <w:ind w:left="84"/>
              <w:jc w:val="both"/>
              <w:rPr>
                <w:rFonts w:asciiTheme="majorBidi" w:hAnsiTheme="majorBidi" w:cs="Times New Roman"/>
                <w:rtl/>
              </w:rPr>
            </w:pPr>
          </w:p>
        </w:tc>
        <w:tc>
          <w:tcPr>
            <w:tcW w:w="540" w:type="dxa"/>
          </w:tcPr>
          <w:p w:rsidR="008B79FC" w:rsidRPr="008038BE" w:rsidRDefault="008B79FC" w:rsidP="00BD5C53">
            <w:pPr>
              <w:tabs>
                <w:tab w:val="left" w:pos="5016"/>
              </w:tabs>
              <w:bidi w:val="0"/>
              <w:ind w:left="84"/>
              <w:jc w:val="both"/>
              <w:rPr>
                <w:rFonts w:asciiTheme="majorBidi" w:hAnsiTheme="majorBidi" w:cs="Times New Roman"/>
                <w:rtl/>
              </w:rPr>
            </w:pPr>
          </w:p>
          <w:p w:rsidR="008038BE" w:rsidRPr="008038BE" w:rsidRDefault="008038BE" w:rsidP="00BD5C53">
            <w:pPr>
              <w:tabs>
                <w:tab w:val="left" w:pos="5016"/>
              </w:tabs>
              <w:bidi w:val="0"/>
              <w:ind w:left="84"/>
              <w:jc w:val="both"/>
              <w:rPr>
                <w:rFonts w:asciiTheme="majorBidi" w:hAnsiTheme="majorBidi" w:cs="Times New Roman"/>
              </w:rPr>
            </w:pPr>
          </w:p>
          <w:p w:rsidR="008038BE" w:rsidRPr="008038BE" w:rsidRDefault="008038BE" w:rsidP="008038BE">
            <w:pPr>
              <w:tabs>
                <w:tab w:val="left" w:pos="5016"/>
              </w:tabs>
              <w:bidi w:val="0"/>
              <w:ind w:left="84"/>
              <w:jc w:val="both"/>
              <w:rPr>
                <w:rFonts w:asciiTheme="majorBidi" w:hAnsiTheme="majorBidi" w:cs="Times New Roman"/>
              </w:rPr>
            </w:pPr>
          </w:p>
          <w:p w:rsidR="008B79FC" w:rsidRPr="008038BE" w:rsidRDefault="008B79FC" w:rsidP="008038BE">
            <w:pPr>
              <w:tabs>
                <w:tab w:val="left" w:pos="5016"/>
              </w:tabs>
              <w:bidi w:val="0"/>
              <w:ind w:left="84"/>
              <w:jc w:val="both"/>
              <w:rPr>
                <w:rFonts w:asciiTheme="majorBidi" w:hAnsiTheme="majorBidi" w:cs="Times New Roman"/>
                <w:rtl/>
              </w:rPr>
            </w:pPr>
            <w:r w:rsidRPr="008038BE">
              <w:rPr>
                <w:rFonts w:asciiTheme="majorBidi" w:hAnsiTheme="majorBidi" w:cs="Times New Roman"/>
              </w:rPr>
              <w:t>1</w:t>
            </w:r>
          </w:p>
          <w:p w:rsidR="00BA11E4" w:rsidRPr="008038BE" w:rsidRDefault="00BA11E4" w:rsidP="00BD5C53">
            <w:pPr>
              <w:tabs>
                <w:tab w:val="left" w:pos="5016"/>
              </w:tabs>
              <w:bidi w:val="0"/>
              <w:ind w:left="84"/>
              <w:jc w:val="both"/>
              <w:rPr>
                <w:rFonts w:asciiTheme="majorBidi" w:hAnsiTheme="majorBidi" w:cs="Times New Roman"/>
                <w:rtl/>
              </w:rPr>
            </w:pPr>
          </w:p>
        </w:tc>
        <w:tc>
          <w:tcPr>
            <w:tcW w:w="990" w:type="dxa"/>
          </w:tcPr>
          <w:p w:rsidR="008B79FC" w:rsidRPr="008038BE" w:rsidRDefault="008B79FC" w:rsidP="00BD5C53">
            <w:pPr>
              <w:tabs>
                <w:tab w:val="left" w:pos="5016"/>
              </w:tabs>
              <w:bidi w:val="0"/>
              <w:ind w:left="84"/>
              <w:jc w:val="both"/>
              <w:rPr>
                <w:rFonts w:asciiTheme="majorBidi" w:hAnsiTheme="majorBidi" w:cs="Times New Roman"/>
                <w:rtl/>
              </w:rPr>
            </w:pPr>
          </w:p>
          <w:p w:rsidR="00EA3AE4" w:rsidRPr="008038BE" w:rsidRDefault="00EA3AE4" w:rsidP="00BD5C53">
            <w:pPr>
              <w:tabs>
                <w:tab w:val="left" w:pos="5016"/>
              </w:tabs>
              <w:bidi w:val="0"/>
              <w:ind w:left="84"/>
              <w:jc w:val="both"/>
              <w:rPr>
                <w:rFonts w:asciiTheme="majorBidi" w:hAnsiTheme="majorBidi" w:cs="Times New Roman"/>
                <w:rtl/>
              </w:rPr>
            </w:pPr>
          </w:p>
          <w:p w:rsidR="008038BE" w:rsidRPr="008038BE" w:rsidRDefault="008038BE" w:rsidP="00BD5C53">
            <w:pPr>
              <w:tabs>
                <w:tab w:val="left" w:pos="5016"/>
              </w:tabs>
              <w:bidi w:val="0"/>
              <w:ind w:left="84"/>
              <w:jc w:val="both"/>
              <w:rPr>
                <w:rFonts w:asciiTheme="majorBidi" w:hAnsiTheme="majorBidi" w:cs="Times New Roman"/>
              </w:rPr>
            </w:pPr>
          </w:p>
          <w:p w:rsidR="00EA3AE4" w:rsidRPr="008038BE" w:rsidRDefault="00E12471" w:rsidP="008038BE">
            <w:pPr>
              <w:tabs>
                <w:tab w:val="left" w:pos="5016"/>
              </w:tabs>
              <w:bidi w:val="0"/>
              <w:ind w:left="84"/>
              <w:jc w:val="both"/>
              <w:rPr>
                <w:rFonts w:asciiTheme="majorBidi" w:hAnsiTheme="majorBidi" w:cs="Times New Roman"/>
              </w:rPr>
            </w:pPr>
            <w:r w:rsidRPr="008038BE">
              <w:rPr>
                <w:rFonts w:asciiTheme="majorBidi" w:hAnsiTheme="majorBidi" w:cs="Times New Roman"/>
              </w:rPr>
              <w:t>5.078</w:t>
            </w:r>
          </w:p>
        </w:tc>
        <w:tc>
          <w:tcPr>
            <w:tcW w:w="1260"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E12471" w:rsidP="00BD5C53">
            <w:pPr>
              <w:tabs>
                <w:tab w:val="left" w:pos="5016"/>
              </w:tabs>
              <w:bidi w:val="0"/>
              <w:ind w:left="84"/>
              <w:jc w:val="both"/>
              <w:rPr>
                <w:rFonts w:asciiTheme="majorBidi" w:hAnsiTheme="majorBidi" w:cs="Times New Roman"/>
              </w:rPr>
            </w:pPr>
            <w:r w:rsidRPr="008038BE">
              <w:rPr>
                <w:rFonts w:asciiTheme="majorBidi" w:hAnsiTheme="majorBidi" w:cs="Times New Roman"/>
              </w:rPr>
              <w:t>64</w:t>
            </w:r>
            <w:r w:rsidR="00BA11E4" w:rsidRPr="008038BE">
              <w:rPr>
                <w:rFonts w:asciiTheme="majorBidi" w:hAnsiTheme="majorBidi" w:cs="Times New Roman"/>
              </w:rPr>
              <w:t>(</w:t>
            </w:r>
            <w:r w:rsidRPr="008038BE">
              <w:rPr>
                <w:rFonts w:asciiTheme="majorBidi" w:hAnsiTheme="majorBidi" w:cs="Times New Roman"/>
              </w:rPr>
              <w:t>80</w:t>
            </w:r>
            <w:r w:rsidR="009D0690" w:rsidRPr="008038BE">
              <w:rPr>
                <w:rFonts w:asciiTheme="majorBidi" w:hAnsiTheme="majorBidi" w:cs="Times New Roman"/>
              </w:rPr>
              <w:t>)</w:t>
            </w:r>
          </w:p>
          <w:p w:rsidR="008B79FC" w:rsidRPr="008038BE" w:rsidRDefault="00E12471" w:rsidP="00BD5C53">
            <w:pPr>
              <w:tabs>
                <w:tab w:val="left" w:pos="5016"/>
              </w:tabs>
              <w:bidi w:val="0"/>
              <w:ind w:left="84"/>
              <w:jc w:val="both"/>
              <w:rPr>
                <w:rFonts w:asciiTheme="majorBidi" w:hAnsiTheme="majorBidi" w:cs="Times New Roman"/>
              </w:rPr>
            </w:pPr>
            <w:r w:rsidRPr="008038BE">
              <w:rPr>
                <w:rFonts w:asciiTheme="majorBidi" w:hAnsiTheme="majorBidi" w:cs="Times New Roman"/>
              </w:rPr>
              <w:t xml:space="preserve">16 </w:t>
            </w:r>
            <w:r w:rsidR="009D0690" w:rsidRPr="008038BE">
              <w:rPr>
                <w:rFonts w:asciiTheme="majorBidi" w:hAnsiTheme="majorBidi" w:cs="Times New Roman"/>
              </w:rPr>
              <w:t>(</w:t>
            </w:r>
            <w:r w:rsidRPr="008038BE">
              <w:rPr>
                <w:rFonts w:asciiTheme="majorBidi" w:hAnsiTheme="majorBidi" w:cs="Times New Roman"/>
              </w:rPr>
              <w:t>20</w:t>
            </w:r>
            <w:r w:rsidR="009D0690" w:rsidRPr="008038BE">
              <w:rPr>
                <w:rFonts w:asciiTheme="majorBidi" w:hAnsiTheme="majorBidi" w:cs="Times New Roman"/>
              </w:rPr>
              <w:t>)</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80</w:t>
            </w:r>
            <w:r w:rsidR="009D0690" w:rsidRPr="008038BE">
              <w:rPr>
                <w:rFonts w:asciiTheme="majorBidi" w:hAnsiTheme="majorBidi" w:cs="Times New Roman"/>
              </w:rPr>
              <w:t>(100)</w:t>
            </w:r>
          </w:p>
        </w:tc>
        <w:tc>
          <w:tcPr>
            <w:tcW w:w="1620"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1</w:t>
            </w:r>
            <w:r w:rsidR="00E12471" w:rsidRPr="008038BE">
              <w:rPr>
                <w:rFonts w:asciiTheme="majorBidi" w:hAnsiTheme="majorBidi" w:cs="Times New Roman"/>
              </w:rPr>
              <w:t>4</w:t>
            </w:r>
            <w:r w:rsidR="00BA11E4" w:rsidRPr="008038BE">
              <w:rPr>
                <w:rFonts w:asciiTheme="majorBidi" w:hAnsiTheme="majorBidi" w:cs="Times New Roman"/>
              </w:rPr>
              <w:t>(</w:t>
            </w:r>
            <w:r w:rsidR="00E12471" w:rsidRPr="008038BE">
              <w:rPr>
                <w:rFonts w:asciiTheme="majorBidi" w:hAnsiTheme="majorBidi" w:cs="Times New Roman"/>
              </w:rPr>
              <w:t>63.6</w:t>
            </w:r>
            <w:r w:rsidR="00BA11E4" w:rsidRPr="008038BE">
              <w:rPr>
                <w:rFonts w:asciiTheme="majorBidi" w:hAnsiTheme="majorBidi" w:cs="Times New Roman"/>
              </w:rPr>
              <w:t>)</w:t>
            </w:r>
          </w:p>
          <w:p w:rsidR="008B79FC" w:rsidRPr="008038BE" w:rsidRDefault="00E12471" w:rsidP="00BD5C53">
            <w:pPr>
              <w:tabs>
                <w:tab w:val="left" w:pos="5016"/>
              </w:tabs>
              <w:bidi w:val="0"/>
              <w:ind w:left="84"/>
              <w:jc w:val="both"/>
              <w:rPr>
                <w:rFonts w:asciiTheme="majorBidi" w:hAnsiTheme="majorBidi" w:cs="Times New Roman"/>
              </w:rPr>
            </w:pPr>
            <w:r w:rsidRPr="008038BE">
              <w:rPr>
                <w:rFonts w:asciiTheme="majorBidi" w:hAnsiTheme="majorBidi" w:cs="Times New Roman"/>
              </w:rPr>
              <w:t>8</w:t>
            </w:r>
            <w:r w:rsidR="00BA11E4" w:rsidRPr="008038BE">
              <w:rPr>
                <w:rFonts w:asciiTheme="majorBidi" w:hAnsiTheme="majorBidi" w:cs="Times New Roman"/>
              </w:rPr>
              <w:t>(</w:t>
            </w:r>
            <w:r w:rsidRPr="008038BE">
              <w:rPr>
                <w:rFonts w:asciiTheme="majorBidi" w:hAnsiTheme="majorBidi" w:cs="Times New Roman"/>
              </w:rPr>
              <w:t>36.4</w:t>
            </w:r>
            <w:r w:rsidR="00BA11E4" w:rsidRPr="008038BE">
              <w:rPr>
                <w:rFonts w:asciiTheme="majorBidi" w:hAnsiTheme="majorBidi" w:cs="Times New Roman"/>
              </w:rPr>
              <w:t>)</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22</w:t>
            </w:r>
            <w:r w:rsidR="00BA11E4" w:rsidRPr="008038BE">
              <w:rPr>
                <w:rFonts w:asciiTheme="majorBidi" w:hAnsiTheme="majorBidi" w:cs="Times New Roman"/>
              </w:rPr>
              <w:t>(100)</w:t>
            </w:r>
          </w:p>
        </w:tc>
        <w:tc>
          <w:tcPr>
            <w:tcW w:w="1590"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E12471" w:rsidP="00BD5C53">
            <w:pPr>
              <w:tabs>
                <w:tab w:val="left" w:pos="5016"/>
              </w:tabs>
              <w:bidi w:val="0"/>
              <w:ind w:left="84"/>
              <w:jc w:val="both"/>
              <w:rPr>
                <w:rFonts w:asciiTheme="majorBidi" w:hAnsiTheme="majorBidi" w:cs="Times New Roman"/>
              </w:rPr>
            </w:pPr>
            <w:r w:rsidRPr="008038BE">
              <w:rPr>
                <w:rFonts w:asciiTheme="majorBidi" w:hAnsiTheme="majorBidi" w:cs="Times New Roman"/>
              </w:rPr>
              <w:t>50</w:t>
            </w:r>
            <w:r w:rsidR="00BA11E4" w:rsidRPr="008038BE">
              <w:rPr>
                <w:rFonts w:asciiTheme="majorBidi" w:hAnsiTheme="majorBidi" w:cs="Times New Roman"/>
              </w:rPr>
              <w:t>(</w:t>
            </w:r>
            <w:r w:rsidRPr="008038BE">
              <w:rPr>
                <w:rFonts w:asciiTheme="majorBidi" w:hAnsiTheme="majorBidi" w:cs="Times New Roman"/>
              </w:rPr>
              <w:t>86.2</w:t>
            </w:r>
            <w:r w:rsidR="00BA11E4" w:rsidRPr="008038BE">
              <w:rPr>
                <w:rFonts w:asciiTheme="majorBidi" w:hAnsiTheme="majorBidi" w:cs="Times New Roman"/>
              </w:rPr>
              <w:t>)</w:t>
            </w:r>
          </w:p>
          <w:p w:rsidR="008B79FC" w:rsidRPr="008038BE" w:rsidRDefault="00E12471" w:rsidP="00BD5C53">
            <w:pPr>
              <w:tabs>
                <w:tab w:val="left" w:pos="5016"/>
              </w:tabs>
              <w:bidi w:val="0"/>
              <w:ind w:left="84"/>
              <w:jc w:val="both"/>
              <w:rPr>
                <w:rFonts w:asciiTheme="majorBidi" w:hAnsiTheme="majorBidi" w:cs="Times New Roman"/>
              </w:rPr>
            </w:pPr>
            <w:r w:rsidRPr="008038BE">
              <w:rPr>
                <w:rFonts w:asciiTheme="majorBidi" w:hAnsiTheme="majorBidi" w:cs="Times New Roman"/>
              </w:rPr>
              <w:t>8</w:t>
            </w:r>
            <w:r w:rsidR="00BA11E4" w:rsidRPr="008038BE">
              <w:rPr>
                <w:rFonts w:asciiTheme="majorBidi" w:hAnsiTheme="majorBidi" w:cs="Times New Roman"/>
              </w:rPr>
              <w:t>(</w:t>
            </w:r>
            <w:r w:rsidRPr="008038BE">
              <w:rPr>
                <w:rFonts w:asciiTheme="majorBidi" w:hAnsiTheme="majorBidi" w:cs="Times New Roman"/>
              </w:rPr>
              <w:t>13.</w:t>
            </w:r>
            <w:r w:rsidR="00BA11E4" w:rsidRPr="008038BE">
              <w:rPr>
                <w:rFonts w:asciiTheme="majorBidi" w:hAnsiTheme="majorBidi" w:cs="Times New Roman"/>
              </w:rPr>
              <w:t>8)</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58</w:t>
            </w:r>
            <w:r w:rsidR="00BA11E4" w:rsidRPr="008038BE">
              <w:rPr>
                <w:rFonts w:asciiTheme="majorBidi" w:hAnsiTheme="majorBidi" w:cs="Times New Roman"/>
              </w:rPr>
              <w:t>(100)</w:t>
            </w:r>
          </w:p>
        </w:tc>
        <w:tc>
          <w:tcPr>
            <w:tcW w:w="2840" w:type="dxa"/>
          </w:tcPr>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History of visit emergency room in the past year</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Yes</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No</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total</w:t>
            </w:r>
          </w:p>
        </w:tc>
      </w:tr>
      <w:tr w:rsidR="008038BE" w:rsidRPr="008038BE" w:rsidTr="00D36E0A">
        <w:trPr>
          <w:jc w:val="center"/>
        </w:trPr>
        <w:tc>
          <w:tcPr>
            <w:tcW w:w="1027"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tl/>
              </w:rPr>
            </w:pPr>
          </w:p>
          <w:p w:rsidR="00AD3589" w:rsidRPr="008038BE" w:rsidRDefault="00AD3589" w:rsidP="00BD5C53">
            <w:pPr>
              <w:tabs>
                <w:tab w:val="left" w:pos="5016"/>
              </w:tabs>
              <w:bidi w:val="0"/>
              <w:ind w:left="84"/>
              <w:jc w:val="both"/>
              <w:rPr>
                <w:rFonts w:asciiTheme="majorBidi" w:hAnsiTheme="majorBidi" w:cs="Times New Roman"/>
              </w:rPr>
            </w:pP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0.000*</w:t>
            </w:r>
          </w:p>
        </w:tc>
        <w:tc>
          <w:tcPr>
            <w:tcW w:w="540"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tl/>
              </w:rPr>
            </w:pPr>
          </w:p>
          <w:p w:rsidR="00AD3589" w:rsidRPr="008038BE" w:rsidRDefault="00AD3589" w:rsidP="00BD5C53">
            <w:pPr>
              <w:tabs>
                <w:tab w:val="left" w:pos="5016"/>
              </w:tabs>
              <w:bidi w:val="0"/>
              <w:ind w:left="84"/>
              <w:jc w:val="both"/>
              <w:rPr>
                <w:rFonts w:asciiTheme="majorBidi" w:hAnsiTheme="majorBidi" w:cs="Times New Roman"/>
              </w:rPr>
            </w:pP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3</w:t>
            </w:r>
          </w:p>
          <w:p w:rsidR="00AD3589" w:rsidRPr="008038BE" w:rsidRDefault="00AD3589" w:rsidP="00BD5C53">
            <w:pPr>
              <w:tabs>
                <w:tab w:val="left" w:pos="5016"/>
              </w:tabs>
              <w:bidi w:val="0"/>
              <w:ind w:left="84"/>
              <w:jc w:val="both"/>
              <w:rPr>
                <w:rFonts w:asciiTheme="majorBidi" w:hAnsiTheme="majorBidi" w:cs="Times New Roman"/>
              </w:rPr>
            </w:pPr>
          </w:p>
        </w:tc>
        <w:tc>
          <w:tcPr>
            <w:tcW w:w="990" w:type="dxa"/>
          </w:tcPr>
          <w:p w:rsidR="008B79FC" w:rsidRPr="008038BE" w:rsidRDefault="008B79FC" w:rsidP="00BD5C53">
            <w:pPr>
              <w:tabs>
                <w:tab w:val="left" w:pos="5016"/>
              </w:tabs>
              <w:bidi w:val="0"/>
              <w:ind w:left="84"/>
              <w:jc w:val="both"/>
              <w:rPr>
                <w:rFonts w:asciiTheme="majorBidi" w:hAnsiTheme="majorBidi" w:cs="Times New Roman"/>
                <w:rtl/>
              </w:rPr>
            </w:pPr>
          </w:p>
          <w:p w:rsidR="00EA3AE4" w:rsidRPr="008038BE" w:rsidRDefault="00EA3AE4" w:rsidP="00BD5C53">
            <w:pPr>
              <w:tabs>
                <w:tab w:val="left" w:pos="5016"/>
              </w:tabs>
              <w:bidi w:val="0"/>
              <w:ind w:left="84"/>
              <w:jc w:val="both"/>
              <w:rPr>
                <w:rFonts w:asciiTheme="majorBidi" w:hAnsiTheme="majorBidi" w:cs="Times New Roman"/>
                <w:rtl/>
              </w:rPr>
            </w:pPr>
          </w:p>
          <w:p w:rsidR="00AD3589" w:rsidRPr="008038BE" w:rsidRDefault="00AD3589" w:rsidP="00BD5C53">
            <w:pPr>
              <w:tabs>
                <w:tab w:val="left" w:pos="5016"/>
              </w:tabs>
              <w:bidi w:val="0"/>
              <w:ind w:left="84"/>
              <w:jc w:val="both"/>
              <w:rPr>
                <w:rFonts w:asciiTheme="majorBidi" w:hAnsiTheme="majorBidi" w:cs="Times New Roman"/>
              </w:rPr>
            </w:pPr>
          </w:p>
          <w:p w:rsidR="00EA3AE4" w:rsidRPr="008038BE" w:rsidRDefault="00EA3AE4" w:rsidP="00BD5C53">
            <w:pPr>
              <w:tabs>
                <w:tab w:val="left" w:pos="5016"/>
              </w:tabs>
              <w:bidi w:val="0"/>
              <w:ind w:left="84"/>
              <w:jc w:val="both"/>
              <w:rPr>
                <w:rFonts w:asciiTheme="majorBidi" w:hAnsiTheme="majorBidi" w:cs="Times New Roman"/>
              </w:rPr>
            </w:pPr>
            <w:r w:rsidRPr="008038BE">
              <w:rPr>
                <w:rFonts w:asciiTheme="majorBidi" w:hAnsiTheme="majorBidi" w:cs="Times New Roman"/>
              </w:rPr>
              <w:t>19.083</w:t>
            </w:r>
          </w:p>
        </w:tc>
        <w:tc>
          <w:tcPr>
            <w:tcW w:w="1260"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29</w:t>
            </w:r>
            <w:r w:rsidR="00CC165A" w:rsidRPr="008038BE">
              <w:rPr>
                <w:rFonts w:asciiTheme="majorBidi" w:hAnsiTheme="majorBidi" w:cs="Times New Roman"/>
              </w:rPr>
              <w:t>(36.3)</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20</w:t>
            </w:r>
            <w:r w:rsidR="00CC165A" w:rsidRPr="008038BE">
              <w:rPr>
                <w:rFonts w:asciiTheme="majorBidi" w:hAnsiTheme="majorBidi" w:cs="Times New Roman"/>
              </w:rPr>
              <w:t>(25)</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16</w:t>
            </w:r>
            <w:r w:rsidR="00CC165A" w:rsidRPr="008038BE">
              <w:rPr>
                <w:rFonts w:asciiTheme="majorBidi" w:hAnsiTheme="majorBidi" w:cs="Times New Roman"/>
              </w:rPr>
              <w:t>(20)</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15</w:t>
            </w:r>
            <w:r w:rsidR="00CC165A" w:rsidRPr="008038BE">
              <w:rPr>
                <w:rFonts w:asciiTheme="majorBidi" w:hAnsiTheme="majorBidi" w:cs="Times New Roman"/>
              </w:rPr>
              <w:t>(18.7)</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80</w:t>
            </w:r>
            <w:r w:rsidR="00CC165A" w:rsidRPr="008038BE">
              <w:rPr>
                <w:rFonts w:asciiTheme="majorBidi" w:hAnsiTheme="majorBidi" w:cs="Times New Roman"/>
              </w:rPr>
              <w:t>(100)</w:t>
            </w:r>
          </w:p>
        </w:tc>
        <w:tc>
          <w:tcPr>
            <w:tcW w:w="1620"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2</w:t>
            </w:r>
            <w:r w:rsidR="0045091B" w:rsidRPr="008038BE">
              <w:rPr>
                <w:rFonts w:asciiTheme="majorBidi" w:hAnsiTheme="majorBidi" w:cs="Times New Roman"/>
              </w:rPr>
              <w:t>(9)</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4</w:t>
            </w:r>
            <w:r w:rsidR="0045091B" w:rsidRPr="008038BE">
              <w:rPr>
                <w:rFonts w:asciiTheme="majorBidi" w:hAnsiTheme="majorBidi" w:cs="Times New Roman"/>
              </w:rPr>
              <w:t>(18.1)</w:t>
            </w:r>
          </w:p>
          <w:p w:rsidR="008B79FC" w:rsidRPr="008038BE" w:rsidRDefault="008B79FC" w:rsidP="00BD5C53">
            <w:pPr>
              <w:tabs>
                <w:tab w:val="left" w:pos="5016"/>
              </w:tabs>
              <w:bidi w:val="0"/>
              <w:ind w:left="84"/>
              <w:jc w:val="both"/>
              <w:rPr>
                <w:rFonts w:asciiTheme="majorBidi" w:hAnsiTheme="majorBidi" w:cs="Times New Roman"/>
                <w:rtl/>
              </w:rPr>
            </w:pPr>
            <w:r w:rsidRPr="008038BE">
              <w:rPr>
                <w:rFonts w:asciiTheme="majorBidi" w:hAnsiTheme="majorBidi" w:cs="Times New Roman"/>
              </w:rPr>
              <w:t>6</w:t>
            </w:r>
            <w:r w:rsidR="0045091B" w:rsidRPr="008038BE">
              <w:rPr>
                <w:rFonts w:asciiTheme="majorBidi" w:hAnsiTheme="majorBidi" w:cs="Times New Roman"/>
              </w:rPr>
              <w:t>(27.4)</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10</w:t>
            </w:r>
            <w:r w:rsidR="0045091B" w:rsidRPr="008038BE">
              <w:rPr>
                <w:rFonts w:asciiTheme="majorBidi" w:hAnsiTheme="majorBidi" w:cs="Times New Roman"/>
              </w:rPr>
              <w:t>(45.5)</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22</w:t>
            </w:r>
            <w:r w:rsidR="0045091B" w:rsidRPr="008038BE">
              <w:rPr>
                <w:rFonts w:asciiTheme="majorBidi" w:hAnsiTheme="majorBidi" w:cs="Times New Roman"/>
              </w:rPr>
              <w:t>(100)</w:t>
            </w:r>
          </w:p>
        </w:tc>
        <w:tc>
          <w:tcPr>
            <w:tcW w:w="1590"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27</w:t>
            </w:r>
            <w:r w:rsidR="00AD3589" w:rsidRPr="008038BE">
              <w:rPr>
                <w:rFonts w:asciiTheme="majorBidi" w:hAnsiTheme="majorBidi" w:cs="Times New Roman"/>
              </w:rPr>
              <w:t>(</w:t>
            </w:r>
            <w:r w:rsidR="0045091B" w:rsidRPr="008038BE">
              <w:rPr>
                <w:rFonts w:asciiTheme="majorBidi" w:hAnsiTheme="majorBidi" w:cs="Times New Roman"/>
              </w:rPr>
              <w:t>46.5)</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16</w:t>
            </w:r>
            <w:r w:rsidR="0045091B" w:rsidRPr="008038BE">
              <w:rPr>
                <w:rFonts w:asciiTheme="majorBidi" w:hAnsiTheme="majorBidi" w:cs="Times New Roman"/>
              </w:rPr>
              <w:t>(27.6)</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10</w:t>
            </w:r>
            <w:r w:rsidR="0045091B" w:rsidRPr="008038BE">
              <w:rPr>
                <w:rFonts w:asciiTheme="majorBidi" w:hAnsiTheme="majorBidi" w:cs="Times New Roman"/>
              </w:rPr>
              <w:t>(17.3)</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5</w:t>
            </w:r>
            <w:r w:rsidR="0045091B" w:rsidRPr="008038BE">
              <w:rPr>
                <w:rFonts w:asciiTheme="majorBidi" w:hAnsiTheme="majorBidi" w:cs="Times New Roman"/>
              </w:rPr>
              <w:t>(8.6)</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58</w:t>
            </w:r>
            <w:r w:rsidR="0045091B" w:rsidRPr="008038BE">
              <w:rPr>
                <w:rFonts w:asciiTheme="majorBidi" w:hAnsiTheme="majorBidi" w:cs="Times New Roman"/>
              </w:rPr>
              <w:t>(100)</w:t>
            </w:r>
          </w:p>
        </w:tc>
        <w:tc>
          <w:tcPr>
            <w:tcW w:w="2840" w:type="dxa"/>
          </w:tcPr>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Current use of medication (past 4 weeks)</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Use of ICS</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Use of quick relief treatment</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Ratio ICS/SABA</w:t>
            </w:r>
          </w:p>
          <w:p w:rsidR="003B72FA" w:rsidRPr="008038BE" w:rsidRDefault="003B72FA" w:rsidP="00BD5C53">
            <w:pPr>
              <w:tabs>
                <w:tab w:val="left" w:pos="5016"/>
              </w:tabs>
              <w:bidi w:val="0"/>
              <w:ind w:left="84"/>
              <w:jc w:val="both"/>
              <w:rPr>
                <w:rFonts w:asciiTheme="majorBidi" w:hAnsiTheme="majorBidi" w:cs="Times New Roman"/>
              </w:rPr>
            </w:pPr>
            <w:r w:rsidRPr="008038BE">
              <w:rPr>
                <w:rFonts w:asciiTheme="majorBidi" w:hAnsiTheme="majorBidi" w:cs="Times New Roman"/>
              </w:rPr>
              <w:t>Ratio ICS/LABA</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Total</w:t>
            </w:r>
          </w:p>
        </w:tc>
      </w:tr>
      <w:tr w:rsidR="008038BE" w:rsidRPr="008038BE" w:rsidTr="00D36E0A">
        <w:trPr>
          <w:jc w:val="center"/>
        </w:trPr>
        <w:tc>
          <w:tcPr>
            <w:tcW w:w="1027"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0.000*</w:t>
            </w:r>
          </w:p>
        </w:tc>
        <w:tc>
          <w:tcPr>
            <w:tcW w:w="540"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2</w:t>
            </w:r>
          </w:p>
        </w:tc>
        <w:tc>
          <w:tcPr>
            <w:tcW w:w="990" w:type="dxa"/>
          </w:tcPr>
          <w:p w:rsidR="008B79FC" w:rsidRPr="008038BE" w:rsidRDefault="008B79FC" w:rsidP="00BD5C53">
            <w:pPr>
              <w:tabs>
                <w:tab w:val="left" w:pos="5016"/>
              </w:tabs>
              <w:bidi w:val="0"/>
              <w:ind w:left="84"/>
              <w:jc w:val="both"/>
              <w:rPr>
                <w:rFonts w:asciiTheme="majorBidi" w:hAnsiTheme="majorBidi" w:cs="Times New Roman"/>
                <w:rtl/>
              </w:rPr>
            </w:pPr>
          </w:p>
          <w:p w:rsidR="00EA3AE4" w:rsidRPr="008038BE" w:rsidRDefault="00EA3AE4" w:rsidP="00BD5C53">
            <w:pPr>
              <w:tabs>
                <w:tab w:val="left" w:pos="5016"/>
              </w:tabs>
              <w:bidi w:val="0"/>
              <w:ind w:left="84"/>
              <w:jc w:val="both"/>
              <w:rPr>
                <w:rFonts w:asciiTheme="majorBidi" w:hAnsiTheme="majorBidi" w:cs="Times New Roman"/>
              </w:rPr>
            </w:pPr>
            <w:r w:rsidRPr="008038BE">
              <w:rPr>
                <w:rFonts w:asciiTheme="majorBidi" w:hAnsiTheme="majorBidi" w:cs="Times New Roman"/>
              </w:rPr>
              <w:t>16.649</w:t>
            </w:r>
          </w:p>
        </w:tc>
        <w:tc>
          <w:tcPr>
            <w:tcW w:w="1260"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19</w:t>
            </w:r>
            <w:r w:rsidR="00860260" w:rsidRPr="008038BE">
              <w:rPr>
                <w:rFonts w:asciiTheme="majorBidi" w:hAnsiTheme="majorBidi" w:cs="Times New Roman"/>
              </w:rPr>
              <w:t>(23.8)</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40</w:t>
            </w:r>
            <w:r w:rsidR="00860260" w:rsidRPr="008038BE">
              <w:rPr>
                <w:rFonts w:asciiTheme="majorBidi" w:hAnsiTheme="majorBidi" w:cs="Times New Roman"/>
              </w:rPr>
              <w:t>(50)</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21</w:t>
            </w:r>
            <w:r w:rsidR="00860260" w:rsidRPr="008038BE">
              <w:rPr>
                <w:rFonts w:asciiTheme="majorBidi" w:hAnsiTheme="majorBidi" w:cs="Times New Roman"/>
              </w:rPr>
              <w:t>(26.2)</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80</w:t>
            </w:r>
            <w:r w:rsidR="00860260" w:rsidRPr="008038BE">
              <w:rPr>
                <w:rFonts w:asciiTheme="majorBidi" w:hAnsiTheme="majorBidi" w:cs="Times New Roman"/>
              </w:rPr>
              <w:t>(100)</w:t>
            </w:r>
          </w:p>
        </w:tc>
        <w:tc>
          <w:tcPr>
            <w:tcW w:w="1620" w:type="dxa"/>
          </w:tcPr>
          <w:p w:rsidR="008B79FC" w:rsidRPr="008038BE" w:rsidRDefault="008B79FC" w:rsidP="00BD5C53">
            <w:pPr>
              <w:tabs>
                <w:tab w:val="left" w:pos="5016"/>
              </w:tabs>
              <w:bidi w:val="0"/>
              <w:ind w:left="84"/>
              <w:jc w:val="both"/>
              <w:rPr>
                <w:rFonts w:asciiTheme="majorBidi" w:hAnsiTheme="majorBidi" w:cs="Times New Roman"/>
                <w:rtl/>
              </w:rPr>
            </w:pPr>
          </w:p>
          <w:p w:rsidR="00A73575" w:rsidRPr="008038BE" w:rsidRDefault="008B79FC" w:rsidP="00BD5C53">
            <w:pPr>
              <w:bidi w:val="0"/>
              <w:ind w:left="84"/>
              <w:jc w:val="both"/>
              <w:rPr>
                <w:rFonts w:asciiTheme="majorBidi" w:hAnsiTheme="majorBidi" w:cs="Times New Roman"/>
              </w:rPr>
            </w:pPr>
            <w:r w:rsidRPr="008038BE">
              <w:rPr>
                <w:rFonts w:asciiTheme="majorBidi" w:hAnsiTheme="majorBidi" w:cs="Times New Roman"/>
              </w:rPr>
              <w:t>12</w:t>
            </w:r>
            <w:r w:rsidR="00A73575" w:rsidRPr="008038BE">
              <w:rPr>
                <w:rFonts w:asciiTheme="majorBidi" w:hAnsiTheme="majorBidi" w:cs="Times New Roman"/>
              </w:rPr>
              <w:t>(54.5)</w:t>
            </w:r>
          </w:p>
          <w:p w:rsidR="008B79FC" w:rsidRPr="008038BE" w:rsidRDefault="008B79FC" w:rsidP="00BD5C53">
            <w:pPr>
              <w:bidi w:val="0"/>
              <w:ind w:left="84"/>
              <w:jc w:val="both"/>
              <w:rPr>
                <w:rFonts w:asciiTheme="majorBidi" w:hAnsiTheme="majorBidi" w:cs="Times New Roman"/>
              </w:rPr>
            </w:pPr>
            <w:r w:rsidRPr="008038BE">
              <w:rPr>
                <w:rFonts w:asciiTheme="majorBidi" w:hAnsiTheme="majorBidi" w:cs="Times New Roman"/>
              </w:rPr>
              <w:t>8</w:t>
            </w:r>
            <w:r w:rsidR="00A73575" w:rsidRPr="008038BE">
              <w:rPr>
                <w:rFonts w:asciiTheme="majorBidi" w:hAnsiTheme="majorBidi" w:cs="Times New Roman"/>
              </w:rPr>
              <w:t>(36.5)</w:t>
            </w:r>
          </w:p>
          <w:p w:rsidR="008B79FC" w:rsidRPr="008038BE" w:rsidRDefault="008B79FC" w:rsidP="00BD5C53">
            <w:pPr>
              <w:bidi w:val="0"/>
              <w:ind w:left="84"/>
              <w:jc w:val="both"/>
              <w:rPr>
                <w:rFonts w:asciiTheme="majorBidi" w:hAnsiTheme="majorBidi" w:cs="Times New Roman"/>
              </w:rPr>
            </w:pPr>
            <w:r w:rsidRPr="008038BE">
              <w:rPr>
                <w:rFonts w:asciiTheme="majorBidi" w:hAnsiTheme="majorBidi" w:cs="Times New Roman"/>
              </w:rPr>
              <w:t>2</w:t>
            </w:r>
            <w:r w:rsidR="00A73575" w:rsidRPr="008038BE">
              <w:rPr>
                <w:rFonts w:asciiTheme="majorBidi" w:hAnsiTheme="majorBidi" w:cs="Times New Roman"/>
              </w:rPr>
              <w:t>(9)</w:t>
            </w:r>
          </w:p>
          <w:p w:rsidR="008B79FC" w:rsidRPr="008038BE" w:rsidRDefault="008B79FC" w:rsidP="00BD5C53">
            <w:pPr>
              <w:bidi w:val="0"/>
              <w:ind w:left="84"/>
              <w:jc w:val="both"/>
              <w:rPr>
                <w:rFonts w:asciiTheme="majorBidi" w:hAnsiTheme="majorBidi" w:cs="Times New Roman"/>
              </w:rPr>
            </w:pPr>
            <w:r w:rsidRPr="008038BE">
              <w:rPr>
                <w:rFonts w:asciiTheme="majorBidi" w:hAnsiTheme="majorBidi" w:cs="Times New Roman"/>
              </w:rPr>
              <w:t>22</w:t>
            </w:r>
            <w:r w:rsidR="00A73575" w:rsidRPr="008038BE">
              <w:rPr>
                <w:rFonts w:asciiTheme="majorBidi" w:hAnsiTheme="majorBidi" w:cs="Times New Roman"/>
              </w:rPr>
              <w:t>(100)</w:t>
            </w:r>
          </w:p>
        </w:tc>
        <w:tc>
          <w:tcPr>
            <w:tcW w:w="1590" w:type="dxa"/>
          </w:tcPr>
          <w:p w:rsidR="008B79FC" w:rsidRPr="008038BE" w:rsidRDefault="008B79FC" w:rsidP="00BD5C53">
            <w:pPr>
              <w:tabs>
                <w:tab w:val="left" w:pos="5016"/>
              </w:tabs>
              <w:bidi w:val="0"/>
              <w:ind w:left="84"/>
              <w:jc w:val="both"/>
              <w:rPr>
                <w:rFonts w:asciiTheme="majorBidi" w:hAnsiTheme="majorBidi" w:cs="Times New Roman"/>
                <w:rtl/>
              </w:rPr>
            </w:pP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7</w:t>
            </w:r>
            <w:r w:rsidR="00A73575" w:rsidRPr="008038BE">
              <w:rPr>
                <w:rFonts w:asciiTheme="majorBidi" w:hAnsiTheme="majorBidi" w:cs="Times New Roman"/>
              </w:rPr>
              <w:t>(12)</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32</w:t>
            </w:r>
            <w:r w:rsidR="00A73575" w:rsidRPr="008038BE">
              <w:rPr>
                <w:rFonts w:asciiTheme="majorBidi" w:hAnsiTheme="majorBidi" w:cs="Times New Roman"/>
              </w:rPr>
              <w:t>(55.2)</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19</w:t>
            </w:r>
            <w:r w:rsidR="00A73575" w:rsidRPr="008038BE">
              <w:rPr>
                <w:rFonts w:asciiTheme="majorBidi" w:hAnsiTheme="majorBidi" w:cs="Times New Roman"/>
              </w:rPr>
              <w:t>(32.8)</w:t>
            </w:r>
          </w:p>
          <w:p w:rsidR="008B79FC" w:rsidRPr="008038BE" w:rsidRDefault="008B79FC" w:rsidP="00BD5C53">
            <w:pPr>
              <w:tabs>
                <w:tab w:val="left" w:pos="5016"/>
              </w:tabs>
              <w:bidi w:val="0"/>
              <w:ind w:left="84"/>
              <w:jc w:val="both"/>
              <w:rPr>
                <w:rFonts w:asciiTheme="majorBidi" w:hAnsiTheme="majorBidi" w:cs="Times New Roman"/>
              </w:rPr>
            </w:pPr>
            <w:r w:rsidRPr="008038BE">
              <w:rPr>
                <w:rFonts w:asciiTheme="majorBidi" w:hAnsiTheme="majorBidi" w:cs="Times New Roman"/>
              </w:rPr>
              <w:t>58</w:t>
            </w:r>
            <w:r w:rsidR="00A73575" w:rsidRPr="008038BE">
              <w:rPr>
                <w:rFonts w:asciiTheme="majorBidi" w:hAnsiTheme="majorBidi" w:cs="Times New Roman"/>
              </w:rPr>
              <w:t>(100)</w:t>
            </w:r>
          </w:p>
        </w:tc>
        <w:tc>
          <w:tcPr>
            <w:tcW w:w="2840" w:type="dxa"/>
          </w:tcPr>
          <w:p w:rsidR="008B79FC" w:rsidRPr="008038BE" w:rsidRDefault="00E126F0" w:rsidP="00BD5C53">
            <w:pPr>
              <w:tabs>
                <w:tab w:val="left" w:pos="5016"/>
              </w:tabs>
              <w:bidi w:val="0"/>
              <w:ind w:left="84"/>
              <w:jc w:val="both"/>
              <w:rPr>
                <w:rFonts w:asciiTheme="majorBidi" w:hAnsiTheme="majorBidi" w:cs="Times New Roman"/>
              </w:rPr>
            </w:pPr>
            <w:r w:rsidRPr="008038BE">
              <w:rPr>
                <w:rFonts w:asciiTheme="majorBidi" w:hAnsiTheme="majorBidi" w:cs="Times New Roman"/>
              </w:rPr>
              <w:t>Smoking status</w:t>
            </w:r>
          </w:p>
          <w:p w:rsidR="008B79FC" w:rsidRPr="008038BE" w:rsidRDefault="00E126F0" w:rsidP="00BD5C53">
            <w:pPr>
              <w:tabs>
                <w:tab w:val="left" w:pos="5016"/>
              </w:tabs>
              <w:bidi w:val="0"/>
              <w:ind w:left="84"/>
              <w:jc w:val="both"/>
              <w:rPr>
                <w:rFonts w:asciiTheme="majorBidi" w:hAnsiTheme="majorBidi" w:cs="Times New Roman"/>
              </w:rPr>
            </w:pPr>
            <w:r w:rsidRPr="008038BE">
              <w:rPr>
                <w:rFonts w:asciiTheme="majorBidi" w:hAnsiTheme="majorBidi" w:cs="Times New Roman"/>
              </w:rPr>
              <w:t>Never smoker</w:t>
            </w:r>
          </w:p>
          <w:p w:rsidR="008B79FC" w:rsidRPr="008038BE" w:rsidRDefault="00E126F0" w:rsidP="00BD5C53">
            <w:pPr>
              <w:tabs>
                <w:tab w:val="left" w:pos="5016"/>
              </w:tabs>
              <w:bidi w:val="0"/>
              <w:ind w:left="84"/>
              <w:jc w:val="both"/>
              <w:rPr>
                <w:rFonts w:asciiTheme="majorBidi" w:hAnsiTheme="majorBidi" w:cs="Times New Roman"/>
              </w:rPr>
            </w:pPr>
            <w:r w:rsidRPr="008038BE">
              <w:rPr>
                <w:rFonts w:asciiTheme="majorBidi" w:hAnsiTheme="majorBidi" w:cs="Times New Roman"/>
              </w:rPr>
              <w:t>Formal smoker</w:t>
            </w:r>
          </w:p>
          <w:p w:rsidR="008B79FC" w:rsidRPr="008038BE" w:rsidRDefault="00E126F0" w:rsidP="00BD5C53">
            <w:pPr>
              <w:tabs>
                <w:tab w:val="left" w:pos="5016"/>
              </w:tabs>
              <w:bidi w:val="0"/>
              <w:ind w:left="84"/>
              <w:jc w:val="both"/>
              <w:rPr>
                <w:rFonts w:asciiTheme="majorBidi" w:hAnsiTheme="majorBidi" w:cs="Times New Roman"/>
              </w:rPr>
            </w:pPr>
            <w:r w:rsidRPr="008038BE">
              <w:rPr>
                <w:rFonts w:asciiTheme="majorBidi" w:hAnsiTheme="majorBidi" w:cs="Times New Roman"/>
              </w:rPr>
              <w:t>Current smoker</w:t>
            </w:r>
          </w:p>
          <w:p w:rsidR="008B79FC" w:rsidRPr="008038BE" w:rsidRDefault="001C396F" w:rsidP="00BD5C53">
            <w:pPr>
              <w:tabs>
                <w:tab w:val="left" w:pos="5016"/>
              </w:tabs>
              <w:bidi w:val="0"/>
              <w:ind w:left="84"/>
              <w:jc w:val="both"/>
              <w:rPr>
                <w:rFonts w:asciiTheme="majorBidi" w:hAnsiTheme="majorBidi" w:cs="Times New Roman"/>
              </w:rPr>
            </w:pPr>
            <w:r w:rsidRPr="008038BE">
              <w:rPr>
                <w:rFonts w:asciiTheme="majorBidi" w:hAnsiTheme="majorBidi" w:cs="Times New Roman"/>
              </w:rPr>
              <w:t>T</w:t>
            </w:r>
            <w:r w:rsidR="008B79FC" w:rsidRPr="008038BE">
              <w:rPr>
                <w:rFonts w:asciiTheme="majorBidi" w:hAnsiTheme="majorBidi" w:cs="Times New Roman"/>
              </w:rPr>
              <w:t>otal</w:t>
            </w:r>
          </w:p>
        </w:tc>
      </w:tr>
      <w:tr w:rsidR="008038BE" w:rsidRPr="008038BE" w:rsidTr="00D36E0A">
        <w:trPr>
          <w:jc w:val="center"/>
        </w:trPr>
        <w:tc>
          <w:tcPr>
            <w:tcW w:w="1027" w:type="dxa"/>
          </w:tcPr>
          <w:p w:rsidR="00AF2C58" w:rsidRPr="008038BE" w:rsidRDefault="00AF2C58" w:rsidP="00BD5C53">
            <w:pPr>
              <w:tabs>
                <w:tab w:val="left" w:pos="5016"/>
              </w:tabs>
              <w:bidi w:val="0"/>
              <w:ind w:left="84"/>
              <w:jc w:val="both"/>
              <w:rPr>
                <w:rFonts w:asciiTheme="majorBidi" w:hAnsiTheme="majorBidi" w:cs="Times New Roman"/>
                <w:rtl/>
              </w:rPr>
            </w:pPr>
          </w:p>
          <w:p w:rsidR="00B57307" w:rsidRPr="008038BE" w:rsidRDefault="00B57307" w:rsidP="00BD5C53">
            <w:pPr>
              <w:tabs>
                <w:tab w:val="left" w:pos="5016"/>
              </w:tabs>
              <w:bidi w:val="0"/>
              <w:ind w:left="84"/>
              <w:jc w:val="both"/>
              <w:rPr>
                <w:rFonts w:asciiTheme="majorBidi" w:hAnsiTheme="majorBidi" w:cs="Times New Roman"/>
                <w:rtl/>
              </w:rPr>
            </w:pPr>
          </w:p>
          <w:p w:rsidR="00B57307" w:rsidRPr="008038BE" w:rsidRDefault="00B57307" w:rsidP="00BD5C53">
            <w:pPr>
              <w:tabs>
                <w:tab w:val="left" w:pos="5016"/>
              </w:tabs>
              <w:bidi w:val="0"/>
              <w:ind w:left="84"/>
              <w:jc w:val="both"/>
              <w:rPr>
                <w:rFonts w:asciiTheme="majorBidi" w:hAnsiTheme="majorBidi" w:cs="Times New Roman"/>
                <w:rtl/>
              </w:rPr>
            </w:pPr>
          </w:p>
          <w:p w:rsidR="00B57307" w:rsidRPr="008038BE" w:rsidRDefault="00B57307" w:rsidP="00BD5C53">
            <w:pPr>
              <w:tabs>
                <w:tab w:val="left" w:pos="5016"/>
              </w:tabs>
              <w:bidi w:val="0"/>
              <w:ind w:left="84"/>
              <w:jc w:val="both"/>
              <w:rPr>
                <w:rFonts w:asciiTheme="majorBidi" w:hAnsiTheme="majorBidi" w:cs="Times New Roman"/>
                <w:rtl/>
              </w:rPr>
            </w:pPr>
          </w:p>
          <w:p w:rsidR="008038BE" w:rsidRDefault="008038BE" w:rsidP="00BD5C53">
            <w:pPr>
              <w:tabs>
                <w:tab w:val="left" w:pos="5016"/>
              </w:tabs>
              <w:bidi w:val="0"/>
              <w:ind w:left="84"/>
              <w:jc w:val="both"/>
              <w:rPr>
                <w:rFonts w:asciiTheme="majorBidi" w:hAnsiTheme="majorBidi" w:cs="Times New Roman"/>
              </w:rPr>
            </w:pPr>
          </w:p>
          <w:p w:rsidR="00B57307" w:rsidRPr="008038BE" w:rsidRDefault="00B57307" w:rsidP="008038BE">
            <w:pPr>
              <w:tabs>
                <w:tab w:val="left" w:pos="5016"/>
              </w:tabs>
              <w:bidi w:val="0"/>
              <w:ind w:left="84"/>
              <w:jc w:val="both"/>
              <w:rPr>
                <w:rFonts w:asciiTheme="majorBidi" w:hAnsiTheme="majorBidi" w:cs="Times New Roman"/>
                <w:rtl/>
              </w:rPr>
            </w:pPr>
            <w:r w:rsidRPr="008038BE">
              <w:rPr>
                <w:rFonts w:asciiTheme="majorBidi" w:hAnsiTheme="majorBidi" w:cs="Times New Roman"/>
              </w:rPr>
              <w:t>0.</w:t>
            </w:r>
            <w:r w:rsidR="00B23BA5" w:rsidRPr="008038BE">
              <w:rPr>
                <w:rFonts w:asciiTheme="majorBidi" w:hAnsiTheme="majorBidi" w:cs="Times New Roman"/>
              </w:rPr>
              <w:t>685</w:t>
            </w:r>
          </w:p>
        </w:tc>
        <w:tc>
          <w:tcPr>
            <w:tcW w:w="540" w:type="dxa"/>
          </w:tcPr>
          <w:p w:rsidR="00AF2C58" w:rsidRPr="008038BE" w:rsidRDefault="00AF2C58" w:rsidP="00BD5C53">
            <w:pPr>
              <w:tabs>
                <w:tab w:val="left" w:pos="5016"/>
              </w:tabs>
              <w:bidi w:val="0"/>
              <w:ind w:left="84"/>
              <w:jc w:val="both"/>
              <w:rPr>
                <w:rFonts w:asciiTheme="majorBidi" w:hAnsiTheme="majorBidi" w:cs="Times New Roman"/>
                <w:rtl/>
              </w:rPr>
            </w:pPr>
          </w:p>
          <w:p w:rsidR="00B57307" w:rsidRPr="008038BE" w:rsidRDefault="00B57307" w:rsidP="00BD5C53">
            <w:pPr>
              <w:tabs>
                <w:tab w:val="left" w:pos="5016"/>
              </w:tabs>
              <w:bidi w:val="0"/>
              <w:ind w:left="84"/>
              <w:jc w:val="both"/>
              <w:rPr>
                <w:rFonts w:asciiTheme="majorBidi" w:hAnsiTheme="majorBidi" w:cs="Times New Roman"/>
                <w:rtl/>
              </w:rPr>
            </w:pPr>
          </w:p>
          <w:p w:rsidR="00B57307" w:rsidRPr="008038BE" w:rsidRDefault="00B57307" w:rsidP="00BD5C53">
            <w:pPr>
              <w:tabs>
                <w:tab w:val="left" w:pos="5016"/>
              </w:tabs>
              <w:bidi w:val="0"/>
              <w:ind w:left="84"/>
              <w:jc w:val="both"/>
              <w:rPr>
                <w:rFonts w:asciiTheme="majorBidi" w:hAnsiTheme="majorBidi" w:cs="Times New Roman"/>
                <w:rtl/>
              </w:rPr>
            </w:pPr>
          </w:p>
          <w:p w:rsidR="00B57307" w:rsidRPr="008038BE" w:rsidRDefault="00B57307" w:rsidP="00BD5C53">
            <w:pPr>
              <w:tabs>
                <w:tab w:val="left" w:pos="5016"/>
              </w:tabs>
              <w:bidi w:val="0"/>
              <w:ind w:left="84"/>
              <w:jc w:val="both"/>
              <w:rPr>
                <w:rFonts w:asciiTheme="majorBidi" w:hAnsiTheme="majorBidi" w:cs="Times New Roman"/>
                <w:rtl/>
              </w:rPr>
            </w:pPr>
          </w:p>
          <w:p w:rsidR="008038BE" w:rsidRDefault="008038BE" w:rsidP="00BD5C53">
            <w:pPr>
              <w:tabs>
                <w:tab w:val="left" w:pos="5016"/>
              </w:tabs>
              <w:bidi w:val="0"/>
              <w:ind w:left="84"/>
              <w:jc w:val="both"/>
              <w:rPr>
                <w:rFonts w:asciiTheme="majorBidi" w:hAnsiTheme="majorBidi" w:cs="Times New Roman"/>
              </w:rPr>
            </w:pPr>
          </w:p>
          <w:p w:rsidR="00B57307" w:rsidRPr="008038BE" w:rsidRDefault="00B57307" w:rsidP="008038BE">
            <w:pPr>
              <w:tabs>
                <w:tab w:val="left" w:pos="5016"/>
              </w:tabs>
              <w:bidi w:val="0"/>
              <w:ind w:left="84"/>
              <w:jc w:val="both"/>
              <w:rPr>
                <w:rFonts w:asciiTheme="majorBidi" w:hAnsiTheme="majorBidi" w:cs="Times New Roman"/>
                <w:rtl/>
              </w:rPr>
            </w:pPr>
            <w:r w:rsidRPr="008038BE">
              <w:rPr>
                <w:rFonts w:asciiTheme="majorBidi" w:hAnsiTheme="majorBidi" w:cs="Times New Roman"/>
              </w:rPr>
              <w:t>1</w:t>
            </w:r>
          </w:p>
        </w:tc>
        <w:tc>
          <w:tcPr>
            <w:tcW w:w="990" w:type="dxa"/>
          </w:tcPr>
          <w:p w:rsidR="00AF2C58" w:rsidRPr="008038BE" w:rsidRDefault="00AF2C58" w:rsidP="00BD5C53">
            <w:pPr>
              <w:tabs>
                <w:tab w:val="left" w:pos="5016"/>
              </w:tabs>
              <w:bidi w:val="0"/>
              <w:ind w:left="84"/>
              <w:jc w:val="both"/>
              <w:rPr>
                <w:rFonts w:asciiTheme="majorBidi" w:hAnsiTheme="majorBidi" w:cs="Times New Roman"/>
                <w:rtl/>
              </w:rPr>
            </w:pPr>
          </w:p>
          <w:p w:rsidR="00B57307" w:rsidRPr="008038BE" w:rsidRDefault="00B57307" w:rsidP="00BD5C53">
            <w:pPr>
              <w:tabs>
                <w:tab w:val="left" w:pos="5016"/>
              </w:tabs>
              <w:bidi w:val="0"/>
              <w:ind w:left="84"/>
              <w:jc w:val="both"/>
              <w:rPr>
                <w:rFonts w:asciiTheme="majorBidi" w:hAnsiTheme="majorBidi" w:cs="Times New Roman"/>
                <w:rtl/>
              </w:rPr>
            </w:pPr>
          </w:p>
          <w:p w:rsidR="00B57307" w:rsidRPr="008038BE" w:rsidRDefault="00B57307" w:rsidP="00BD5C53">
            <w:pPr>
              <w:tabs>
                <w:tab w:val="left" w:pos="5016"/>
              </w:tabs>
              <w:bidi w:val="0"/>
              <w:ind w:left="84"/>
              <w:jc w:val="both"/>
              <w:rPr>
                <w:rFonts w:asciiTheme="majorBidi" w:hAnsiTheme="majorBidi" w:cs="Times New Roman"/>
                <w:rtl/>
              </w:rPr>
            </w:pPr>
          </w:p>
          <w:p w:rsidR="00B57307" w:rsidRPr="008038BE" w:rsidRDefault="00B57307" w:rsidP="00BD5C53">
            <w:pPr>
              <w:tabs>
                <w:tab w:val="left" w:pos="5016"/>
              </w:tabs>
              <w:bidi w:val="0"/>
              <w:ind w:left="84"/>
              <w:jc w:val="both"/>
              <w:rPr>
                <w:rFonts w:asciiTheme="majorBidi" w:hAnsiTheme="majorBidi" w:cs="Times New Roman"/>
                <w:rtl/>
              </w:rPr>
            </w:pPr>
          </w:p>
          <w:p w:rsidR="008038BE" w:rsidRDefault="008038BE" w:rsidP="00BD5C53">
            <w:pPr>
              <w:tabs>
                <w:tab w:val="left" w:pos="5016"/>
              </w:tabs>
              <w:bidi w:val="0"/>
              <w:ind w:left="84"/>
              <w:jc w:val="both"/>
              <w:rPr>
                <w:rFonts w:asciiTheme="majorBidi" w:hAnsiTheme="majorBidi" w:cs="Times New Roman"/>
              </w:rPr>
            </w:pPr>
          </w:p>
          <w:p w:rsidR="00B57307" w:rsidRPr="008038BE" w:rsidRDefault="00B23BA5" w:rsidP="008038BE">
            <w:pPr>
              <w:tabs>
                <w:tab w:val="left" w:pos="5016"/>
              </w:tabs>
              <w:bidi w:val="0"/>
              <w:ind w:left="84"/>
              <w:jc w:val="both"/>
              <w:rPr>
                <w:rFonts w:asciiTheme="majorBidi" w:hAnsiTheme="majorBidi" w:cs="Times New Roman"/>
              </w:rPr>
            </w:pPr>
            <w:r w:rsidRPr="008038BE">
              <w:rPr>
                <w:rFonts w:asciiTheme="majorBidi" w:hAnsiTheme="majorBidi" w:cs="Times New Roman"/>
              </w:rPr>
              <w:t>0.164</w:t>
            </w:r>
          </w:p>
        </w:tc>
        <w:tc>
          <w:tcPr>
            <w:tcW w:w="1260" w:type="dxa"/>
          </w:tcPr>
          <w:p w:rsidR="00AF2C58" w:rsidRPr="008038BE" w:rsidRDefault="00AF2C58" w:rsidP="00BD5C53">
            <w:pPr>
              <w:tabs>
                <w:tab w:val="left" w:pos="5016"/>
              </w:tabs>
              <w:bidi w:val="0"/>
              <w:ind w:left="84"/>
              <w:jc w:val="both"/>
              <w:rPr>
                <w:rFonts w:asciiTheme="majorBidi" w:hAnsiTheme="majorBidi" w:cs="Times New Roman"/>
                <w:rtl/>
              </w:rPr>
            </w:pPr>
          </w:p>
          <w:p w:rsidR="00280AD6" w:rsidRPr="008038BE" w:rsidRDefault="00280AD6" w:rsidP="00BD5C53">
            <w:pPr>
              <w:tabs>
                <w:tab w:val="left" w:pos="5016"/>
              </w:tabs>
              <w:bidi w:val="0"/>
              <w:ind w:left="84"/>
              <w:jc w:val="both"/>
              <w:rPr>
                <w:rFonts w:asciiTheme="majorBidi" w:hAnsiTheme="majorBidi" w:cs="Times New Roman"/>
                <w:rtl/>
              </w:rPr>
            </w:pPr>
          </w:p>
          <w:p w:rsidR="00280AD6" w:rsidRPr="008038BE" w:rsidRDefault="00280AD6" w:rsidP="00BD5C53">
            <w:pPr>
              <w:tabs>
                <w:tab w:val="left" w:pos="5016"/>
              </w:tabs>
              <w:bidi w:val="0"/>
              <w:ind w:left="84"/>
              <w:jc w:val="both"/>
              <w:rPr>
                <w:rFonts w:asciiTheme="majorBidi" w:hAnsiTheme="majorBidi" w:cs="Times New Roman"/>
                <w:rtl/>
              </w:rPr>
            </w:pPr>
          </w:p>
          <w:p w:rsidR="00280AD6" w:rsidRPr="008038BE" w:rsidRDefault="00280AD6" w:rsidP="00BD5C53">
            <w:pPr>
              <w:tabs>
                <w:tab w:val="left" w:pos="5016"/>
              </w:tabs>
              <w:bidi w:val="0"/>
              <w:ind w:left="84"/>
              <w:jc w:val="both"/>
              <w:rPr>
                <w:rFonts w:asciiTheme="majorBidi" w:hAnsiTheme="majorBidi" w:cs="Times New Roman"/>
                <w:rtl/>
              </w:rPr>
            </w:pPr>
          </w:p>
          <w:p w:rsidR="00280AD6" w:rsidRPr="008038BE" w:rsidRDefault="001C396F" w:rsidP="00BD5C53">
            <w:pPr>
              <w:tabs>
                <w:tab w:val="left" w:pos="5016"/>
              </w:tabs>
              <w:bidi w:val="0"/>
              <w:ind w:left="84"/>
              <w:jc w:val="both"/>
              <w:rPr>
                <w:rFonts w:asciiTheme="majorBidi" w:hAnsiTheme="majorBidi" w:cs="Times New Roman"/>
              </w:rPr>
            </w:pPr>
            <w:r w:rsidRPr="008038BE">
              <w:rPr>
                <w:rFonts w:asciiTheme="majorBidi" w:hAnsiTheme="majorBidi" w:cs="Times New Roman"/>
              </w:rPr>
              <w:t>57(71.3)</w:t>
            </w:r>
          </w:p>
          <w:p w:rsidR="001C396F" w:rsidRPr="008038BE" w:rsidRDefault="001C396F" w:rsidP="00BD5C53">
            <w:pPr>
              <w:tabs>
                <w:tab w:val="left" w:pos="5016"/>
              </w:tabs>
              <w:bidi w:val="0"/>
              <w:ind w:left="84"/>
              <w:jc w:val="both"/>
              <w:rPr>
                <w:rFonts w:asciiTheme="majorBidi" w:hAnsiTheme="majorBidi" w:cs="Times New Roman"/>
              </w:rPr>
            </w:pPr>
            <w:r w:rsidRPr="008038BE">
              <w:rPr>
                <w:rFonts w:asciiTheme="majorBidi" w:hAnsiTheme="majorBidi" w:cs="Times New Roman"/>
              </w:rPr>
              <w:t>23(28.7)</w:t>
            </w:r>
          </w:p>
          <w:p w:rsidR="001C396F" w:rsidRPr="008038BE" w:rsidRDefault="001C396F" w:rsidP="00BD5C53">
            <w:pPr>
              <w:tabs>
                <w:tab w:val="left" w:pos="5016"/>
              </w:tabs>
              <w:bidi w:val="0"/>
              <w:ind w:left="84"/>
              <w:jc w:val="both"/>
              <w:rPr>
                <w:rFonts w:asciiTheme="majorBidi" w:hAnsiTheme="majorBidi" w:cs="Times New Roman"/>
              </w:rPr>
            </w:pPr>
            <w:r w:rsidRPr="008038BE">
              <w:rPr>
                <w:rFonts w:asciiTheme="majorBidi" w:hAnsiTheme="majorBidi" w:cs="Times New Roman"/>
              </w:rPr>
              <w:t>80(100)</w:t>
            </w:r>
          </w:p>
        </w:tc>
        <w:tc>
          <w:tcPr>
            <w:tcW w:w="1620" w:type="dxa"/>
          </w:tcPr>
          <w:p w:rsidR="00AF2C58" w:rsidRPr="008038BE" w:rsidRDefault="00AF2C58" w:rsidP="00BD5C53">
            <w:pPr>
              <w:tabs>
                <w:tab w:val="left" w:pos="5016"/>
              </w:tabs>
              <w:bidi w:val="0"/>
              <w:ind w:left="84"/>
              <w:jc w:val="both"/>
              <w:rPr>
                <w:rFonts w:asciiTheme="majorBidi" w:hAnsiTheme="majorBidi" w:cs="Times New Roman"/>
                <w:rtl/>
              </w:rPr>
            </w:pPr>
          </w:p>
          <w:p w:rsidR="00B57307" w:rsidRPr="008038BE" w:rsidRDefault="00B57307" w:rsidP="00BD5C53">
            <w:pPr>
              <w:tabs>
                <w:tab w:val="left" w:pos="5016"/>
              </w:tabs>
              <w:bidi w:val="0"/>
              <w:ind w:left="84"/>
              <w:jc w:val="both"/>
              <w:rPr>
                <w:rFonts w:asciiTheme="majorBidi" w:hAnsiTheme="majorBidi" w:cs="Times New Roman"/>
                <w:rtl/>
              </w:rPr>
            </w:pPr>
          </w:p>
          <w:p w:rsidR="00B57307" w:rsidRPr="008038BE" w:rsidRDefault="00B57307" w:rsidP="00BD5C53">
            <w:pPr>
              <w:tabs>
                <w:tab w:val="left" w:pos="5016"/>
              </w:tabs>
              <w:bidi w:val="0"/>
              <w:ind w:left="84"/>
              <w:jc w:val="both"/>
              <w:rPr>
                <w:rFonts w:asciiTheme="majorBidi" w:hAnsiTheme="majorBidi" w:cs="Times New Roman"/>
                <w:rtl/>
              </w:rPr>
            </w:pPr>
          </w:p>
          <w:p w:rsidR="00B57307" w:rsidRPr="008038BE" w:rsidRDefault="00B57307" w:rsidP="00BD5C53">
            <w:pPr>
              <w:tabs>
                <w:tab w:val="left" w:pos="5016"/>
              </w:tabs>
              <w:bidi w:val="0"/>
              <w:ind w:left="84"/>
              <w:jc w:val="both"/>
              <w:rPr>
                <w:rFonts w:asciiTheme="majorBidi" w:hAnsiTheme="majorBidi" w:cs="Times New Roman"/>
                <w:rtl/>
              </w:rPr>
            </w:pPr>
          </w:p>
          <w:p w:rsidR="00B57307" w:rsidRPr="008038BE" w:rsidRDefault="001C396F" w:rsidP="00BD5C53">
            <w:pPr>
              <w:tabs>
                <w:tab w:val="left" w:pos="5016"/>
              </w:tabs>
              <w:bidi w:val="0"/>
              <w:ind w:left="84"/>
              <w:jc w:val="both"/>
              <w:rPr>
                <w:rFonts w:asciiTheme="majorBidi" w:hAnsiTheme="majorBidi" w:cs="Times New Roman"/>
              </w:rPr>
            </w:pPr>
            <w:r w:rsidRPr="008038BE">
              <w:rPr>
                <w:rFonts w:asciiTheme="majorBidi" w:hAnsiTheme="majorBidi" w:cs="Times New Roman"/>
              </w:rPr>
              <w:t>15(68)</w:t>
            </w:r>
          </w:p>
          <w:p w:rsidR="001C396F" w:rsidRPr="008038BE" w:rsidRDefault="001C396F" w:rsidP="00BD5C53">
            <w:pPr>
              <w:tabs>
                <w:tab w:val="left" w:pos="5016"/>
              </w:tabs>
              <w:bidi w:val="0"/>
              <w:ind w:left="84"/>
              <w:jc w:val="both"/>
              <w:rPr>
                <w:rFonts w:asciiTheme="majorBidi" w:hAnsiTheme="majorBidi" w:cs="Times New Roman"/>
              </w:rPr>
            </w:pPr>
            <w:r w:rsidRPr="008038BE">
              <w:rPr>
                <w:rFonts w:asciiTheme="majorBidi" w:hAnsiTheme="majorBidi" w:cs="Times New Roman"/>
              </w:rPr>
              <w:t>7(32)</w:t>
            </w:r>
          </w:p>
          <w:p w:rsidR="001C396F" w:rsidRPr="008038BE" w:rsidRDefault="001C396F" w:rsidP="00BD5C53">
            <w:pPr>
              <w:tabs>
                <w:tab w:val="left" w:pos="5016"/>
              </w:tabs>
              <w:bidi w:val="0"/>
              <w:ind w:left="84"/>
              <w:jc w:val="both"/>
              <w:rPr>
                <w:rFonts w:asciiTheme="majorBidi" w:hAnsiTheme="majorBidi" w:cs="Times New Roman"/>
              </w:rPr>
            </w:pPr>
            <w:r w:rsidRPr="008038BE">
              <w:rPr>
                <w:rFonts w:asciiTheme="majorBidi" w:hAnsiTheme="majorBidi" w:cs="Times New Roman"/>
              </w:rPr>
              <w:t>22(100)</w:t>
            </w:r>
          </w:p>
        </w:tc>
        <w:tc>
          <w:tcPr>
            <w:tcW w:w="1590" w:type="dxa"/>
          </w:tcPr>
          <w:p w:rsidR="00AF2C58" w:rsidRPr="008038BE" w:rsidRDefault="00AF2C58" w:rsidP="00BD5C53">
            <w:pPr>
              <w:tabs>
                <w:tab w:val="left" w:pos="5016"/>
              </w:tabs>
              <w:bidi w:val="0"/>
              <w:ind w:left="84"/>
              <w:jc w:val="both"/>
              <w:rPr>
                <w:rFonts w:asciiTheme="majorBidi" w:hAnsiTheme="majorBidi" w:cs="Times New Roman"/>
                <w:rtl/>
              </w:rPr>
            </w:pPr>
          </w:p>
          <w:p w:rsidR="00B57307" w:rsidRPr="008038BE" w:rsidRDefault="00B57307" w:rsidP="00BD5C53">
            <w:pPr>
              <w:tabs>
                <w:tab w:val="left" w:pos="5016"/>
              </w:tabs>
              <w:bidi w:val="0"/>
              <w:ind w:left="84"/>
              <w:jc w:val="both"/>
              <w:rPr>
                <w:rFonts w:asciiTheme="majorBidi" w:hAnsiTheme="majorBidi" w:cs="Times New Roman"/>
                <w:rtl/>
              </w:rPr>
            </w:pPr>
          </w:p>
          <w:p w:rsidR="00B57307" w:rsidRPr="008038BE" w:rsidRDefault="00B57307" w:rsidP="00BD5C53">
            <w:pPr>
              <w:tabs>
                <w:tab w:val="left" w:pos="5016"/>
              </w:tabs>
              <w:bidi w:val="0"/>
              <w:ind w:left="84"/>
              <w:jc w:val="both"/>
              <w:rPr>
                <w:rFonts w:asciiTheme="majorBidi" w:hAnsiTheme="majorBidi" w:cs="Times New Roman"/>
                <w:rtl/>
              </w:rPr>
            </w:pPr>
          </w:p>
          <w:p w:rsidR="00B57307" w:rsidRPr="008038BE" w:rsidRDefault="00B57307" w:rsidP="00BD5C53">
            <w:pPr>
              <w:tabs>
                <w:tab w:val="left" w:pos="5016"/>
              </w:tabs>
              <w:bidi w:val="0"/>
              <w:ind w:left="84"/>
              <w:jc w:val="both"/>
              <w:rPr>
                <w:rFonts w:asciiTheme="majorBidi" w:hAnsiTheme="majorBidi" w:cs="Times New Roman"/>
                <w:rtl/>
              </w:rPr>
            </w:pPr>
          </w:p>
          <w:p w:rsidR="00B57307" w:rsidRPr="008038BE" w:rsidRDefault="00B23BA5" w:rsidP="00BD5C53">
            <w:pPr>
              <w:tabs>
                <w:tab w:val="left" w:pos="5016"/>
              </w:tabs>
              <w:bidi w:val="0"/>
              <w:ind w:left="84"/>
              <w:jc w:val="both"/>
              <w:rPr>
                <w:rFonts w:asciiTheme="majorBidi" w:hAnsiTheme="majorBidi" w:cs="Times New Roman"/>
              </w:rPr>
            </w:pPr>
            <w:r w:rsidRPr="008038BE">
              <w:rPr>
                <w:rFonts w:asciiTheme="majorBidi" w:hAnsiTheme="majorBidi" w:cs="Times New Roman"/>
              </w:rPr>
              <w:t>42(72.4)</w:t>
            </w:r>
          </w:p>
          <w:p w:rsidR="00B23BA5" w:rsidRPr="008038BE" w:rsidRDefault="00B23BA5" w:rsidP="00BD5C53">
            <w:pPr>
              <w:tabs>
                <w:tab w:val="left" w:pos="5016"/>
              </w:tabs>
              <w:bidi w:val="0"/>
              <w:ind w:left="84"/>
              <w:jc w:val="both"/>
              <w:rPr>
                <w:rFonts w:asciiTheme="majorBidi" w:hAnsiTheme="majorBidi" w:cs="Times New Roman"/>
              </w:rPr>
            </w:pPr>
            <w:r w:rsidRPr="008038BE">
              <w:rPr>
                <w:rFonts w:asciiTheme="majorBidi" w:hAnsiTheme="majorBidi" w:cs="Times New Roman"/>
              </w:rPr>
              <w:t>16(27.6)</w:t>
            </w:r>
          </w:p>
          <w:p w:rsidR="001C396F" w:rsidRPr="008038BE" w:rsidRDefault="001C396F" w:rsidP="00BD5C53">
            <w:pPr>
              <w:tabs>
                <w:tab w:val="left" w:pos="5016"/>
              </w:tabs>
              <w:bidi w:val="0"/>
              <w:ind w:left="84"/>
              <w:jc w:val="both"/>
              <w:rPr>
                <w:rFonts w:asciiTheme="majorBidi" w:hAnsiTheme="majorBidi" w:cs="Times New Roman"/>
                <w:rtl/>
              </w:rPr>
            </w:pPr>
            <w:r w:rsidRPr="008038BE">
              <w:rPr>
                <w:rFonts w:asciiTheme="majorBidi" w:hAnsiTheme="majorBidi" w:cs="Times New Roman"/>
              </w:rPr>
              <w:t>58(100)</w:t>
            </w:r>
          </w:p>
        </w:tc>
        <w:tc>
          <w:tcPr>
            <w:tcW w:w="2840" w:type="dxa"/>
          </w:tcPr>
          <w:p w:rsidR="00280AD6" w:rsidRPr="008038BE" w:rsidRDefault="00280AD6" w:rsidP="00BD5C53">
            <w:pPr>
              <w:tabs>
                <w:tab w:val="left" w:pos="5016"/>
              </w:tabs>
              <w:bidi w:val="0"/>
              <w:ind w:left="84"/>
              <w:jc w:val="both"/>
              <w:rPr>
                <w:rFonts w:asciiTheme="majorBidi" w:hAnsiTheme="majorBidi" w:cs="Times New Roman"/>
              </w:rPr>
            </w:pPr>
            <w:r w:rsidRPr="008038BE">
              <w:rPr>
                <w:rFonts w:asciiTheme="majorBidi" w:hAnsiTheme="majorBidi" w:cs="Times New Roman"/>
              </w:rPr>
              <w:t>history of chronic disease(diabetes, systemic arterial hypertension, allergic rhinitis, GER)</w:t>
            </w:r>
          </w:p>
          <w:p w:rsidR="00280AD6" w:rsidRPr="008038BE" w:rsidRDefault="00280AD6" w:rsidP="00BD5C53">
            <w:pPr>
              <w:tabs>
                <w:tab w:val="left" w:pos="5016"/>
              </w:tabs>
              <w:bidi w:val="0"/>
              <w:ind w:left="84"/>
              <w:jc w:val="both"/>
              <w:rPr>
                <w:rFonts w:asciiTheme="majorBidi" w:hAnsiTheme="majorBidi" w:cs="Times New Roman"/>
              </w:rPr>
            </w:pPr>
            <w:r w:rsidRPr="008038BE">
              <w:rPr>
                <w:rFonts w:asciiTheme="majorBidi" w:hAnsiTheme="majorBidi" w:cs="Times New Roman"/>
              </w:rPr>
              <w:t>Yes</w:t>
            </w:r>
          </w:p>
          <w:p w:rsidR="001C396F" w:rsidRPr="008038BE" w:rsidRDefault="00280AD6" w:rsidP="00BD5C53">
            <w:pPr>
              <w:tabs>
                <w:tab w:val="left" w:pos="5016"/>
              </w:tabs>
              <w:bidi w:val="0"/>
              <w:ind w:left="84"/>
              <w:jc w:val="both"/>
              <w:rPr>
                <w:rFonts w:asciiTheme="majorBidi" w:hAnsiTheme="majorBidi" w:cs="Times New Roman"/>
              </w:rPr>
            </w:pPr>
            <w:r w:rsidRPr="008038BE">
              <w:rPr>
                <w:rFonts w:asciiTheme="majorBidi" w:hAnsiTheme="majorBidi" w:cs="Times New Roman"/>
              </w:rPr>
              <w:t>No</w:t>
            </w:r>
          </w:p>
          <w:p w:rsidR="00AF2C58" w:rsidRPr="008038BE" w:rsidRDefault="001C396F" w:rsidP="00BD5C53">
            <w:pPr>
              <w:tabs>
                <w:tab w:val="left" w:pos="5016"/>
              </w:tabs>
              <w:bidi w:val="0"/>
              <w:ind w:left="84"/>
              <w:jc w:val="both"/>
              <w:rPr>
                <w:rFonts w:asciiTheme="majorBidi" w:hAnsiTheme="majorBidi" w:cs="Times New Roman"/>
                <w:rtl/>
              </w:rPr>
            </w:pPr>
            <w:r w:rsidRPr="008038BE">
              <w:rPr>
                <w:rFonts w:asciiTheme="majorBidi" w:hAnsiTheme="majorBidi" w:cs="Times New Roman"/>
              </w:rPr>
              <w:t>Total</w:t>
            </w:r>
          </w:p>
        </w:tc>
      </w:tr>
    </w:tbl>
    <w:p w:rsidR="00457475" w:rsidRPr="00BD5C53" w:rsidRDefault="00E01541" w:rsidP="00BD5C53">
      <w:pPr>
        <w:tabs>
          <w:tab w:val="left" w:pos="5016"/>
        </w:tabs>
        <w:bidi w:val="0"/>
        <w:spacing w:after="0" w:line="240" w:lineRule="auto"/>
        <w:ind w:left="84"/>
        <w:jc w:val="both"/>
        <w:rPr>
          <w:rFonts w:asciiTheme="majorBidi" w:hAnsiTheme="majorBidi" w:cs="Times New Roman"/>
          <w:sz w:val="24"/>
          <w:szCs w:val="24"/>
        </w:rPr>
      </w:pPr>
      <w:r w:rsidRPr="00BD5C53">
        <w:rPr>
          <w:rFonts w:asciiTheme="majorBidi" w:hAnsiTheme="majorBidi" w:cs="Times New Roman"/>
          <w:sz w:val="24"/>
          <w:szCs w:val="24"/>
        </w:rPr>
        <w:t xml:space="preserve">*p value ≤ 0.05 is significant , </w:t>
      </w:r>
      <w:r w:rsidR="00457475" w:rsidRPr="00BD5C53">
        <w:rPr>
          <w:rFonts w:asciiTheme="majorBidi" w:hAnsiTheme="majorBidi" w:cs="Times New Roman"/>
          <w:sz w:val="24"/>
          <w:szCs w:val="24"/>
        </w:rPr>
        <w:t>ICS= inhaled corticosteroid , SABA=</w:t>
      </w:r>
      <w:r w:rsidR="00E20A87" w:rsidRPr="00BD5C53">
        <w:rPr>
          <w:rFonts w:asciiTheme="majorBidi" w:hAnsiTheme="majorBidi" w:cs="Times New Roman"/>
          <w:sz w:val="24"/>
          <w:szCs w:val="24"/>
        </w:rPr>
        <w:t xml:space="preserve"> short-acting beta 2 agonist, LABA=long –acting beta 2 agonist</w:t>
      </w:r>
    </w:p>
    <w:p w:rsidR="00E01541" w:rsidRPr="00BD5C53" w:rsidRDefault="00E01541" w:rsidP="00BD5C53">
      <w:pPr>
        <w:tabs>
          <w:tab w:val="left" w:pos="5016"/>
        </w:tabs>
        <w:bidi w:val="0"/>
        <w:spacing w:after="0" w:line="240" w:lineRule="auto"/>
        <w:ind w:left="84"/>
        <w:jc w:val="both"/>
        <w:rPr>
          <w:rFonts w:asciiTheme="majorBidi" w:hAnsiTheme="majorBidi" w:cs="Times New Roman"/>
          <w:sz w:val="24"/>
          <w:szCs w:val="24"/>
        </w:rPr>
      </w:pPr>
      <w:bookmarkStart w:id="0" w:name="_GoBack"/>
      <w:bookmarkEnd w:id="0"/>
    </w:p>
    <w:sectPr w:rsidR="00E01541" w:rsidRPr="00BD5C53" w:rsidSect="00277F27">
      <w:headerReference w:type="default" r:id="rId9"/>
      <w:footerReference w:type="default" r:id="rId10"/>
      <w:pgSz w:w="11906" w:h="16838"/>
      <w:pgMar w:top="1440" w:right="1416" w:bottom="1418" w:left="1560" w:header="708" w:footer="720" w:gutter="0"/>
      <w:pgNumType w:start="152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EF4" w:rsidRDefault="00E36EF4" w:rsidP="00D15F27">
      <w:pPr>
        <w:spacing w:after="0" w:line="240" w:lineRule="auto"/>
      </w:pPr>
      <w:r>
        <w:separator/>
      </w:r>
    </w:p>
  </w:endnote>
  <w:endnote w:type="continuationSeparator" w:id="0">
    <w:p w:rsidR="00E36EF4" w:rsidRDefault="00E36EF4" w:rsidP="00D15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ebuchet MS">
    <w:panose1 w:val="020B0603020202020204"/>
    <w:charset w:val="00"/>
    <w:family w:val="swiss"/>
    <w:pitch w:val="variable"/>
    <w:sig w:usb0="00000287" w:usb1="00000003" w:usb2="00000000" w:usb3="00000000" w:csb0="0000009F" w:csb1="00000000"/>
  </w:font>
  <w:font w:name="AF_El Hada">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97847045"/>
      <w:docPartObj>
        <w:docPartGallery w:val="Page Numbers (Bottom of Page)"/>
        <w:docPartUnique/>
      </w:docPartObj>
    </w:sdtPr>
    <w:sdtContent>
      <w:p w:rsidR="00277F27" w:rsidRDefault="00277F27">
        <w:pPr>
          <w:pStyle w:val="a8"/>
          <w:jc w:val="center"/>
        </w:pPr>
        <w:r>
          <w:fldChar w:fldCharType="begin"/>
        </w:r>
        <w:r>
          <w:instrText>PAGE   \* MERGEFORMAT</w:instrText>
        </w:r>
        <w:r>
          <w:fldChar w:fldCharType="separate"/>
        </w:r>
        <w:r w:rsidRPr="00277F27">
          <w:rPr>
            <w:noProof/>
            <w:rtl/>
            <w:lang w:val="ar-SA"/>
          </w:rPr>
          <w:t>1536</w:t>
        </w:r>
        <w:r>
          <w:fldChar w:fldCharType="end"/>
        </w:r>
      </w:p>
    </w:sdtContent>
  </w:sdt>
  <w:p w:rsidR="00BD5C53" w:rsidRDefault="00BD5C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EF4" w:rsidRDefault="00E36EF4" w:rsidP="00D15F27">
      <w:pPr>
        <w:spacing w:after="0" w:line="240" w:lineRule="auto"/>
      </w:pPr>
      <w:r>
        <w:separator/>
      </w:r>
    </w:p>
  </w:footnote>
  <w:footnote w:type="continuationSeparator" w:id="0">
    <w:p w:rsidR="00E36EF4" w:rsidRDefault="00E36EF4" w:rsidP="00D15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C53" w:rsidRPr="00BD5C53" w:rsidRDefault="00BD5C53" w:rsidP="00BD5C53">
    <w:pPr>
      <w:bidi w:val="0"/>
      <w:ind w:right="26" w:hanging="180"/>
      <w:jc w:val="center"/>
      <w:rPr>
        <w:rFonts w:ascii="Trebuchet MS" w:hAnsi="Trebuchet MS" w:cs="AF_El Hada"/>
        <w:b/>
        <w:bCs/>
        <w:sz w:val="24"/>
        <w:szCs w:val="24"/>
      </w:rPr>
    </w:pPr>
    <w:r w:rsidRPr="00BD5C53">
      <w:rPr>
        <w:rFonts w:ascii="Trebuchet MS" w:hAnsi="Trebuchet MS" w:cs="AF_El Hada"/>
        <w:b/>
        <w:bCs/>
        <w:sz w:val="24"/>
        <w:szCs w:val="24"/>
      </w:rPr>
      <w:t>Journal of Babylon University/Pure and Applied Sciences/ No.(</w:t>
    </w:r>
    <w:r w:rsidRPr="00BD5C53">
      <w:rPr>
        <w:rFonts w:ascii="Trebuchet MS" w:hAnsi="Trebuchet MS" w:cs="AF_El Hada"/>
        <w:b/>
        <w:bCs/>
        <w:sz w:val="24"/>
        <w:szCs w:val="24"/>
        <w:lang w:val="en-CA"/>
      </w:rPr>
      <w:t>4</w:t>
    </w:r>
    <w:r w:rsidRPr="00BD5C53">
      <w:rPr>
        <w:rFonts w:ascii="Trebuchet MS" w:hAnsi="Trebuchet MS" w:cs="AF_El Hada"/>
        <w:b/>
        <w:bCs/>
        <w:sz w:val="24"/>
        <w:szCs w:val="24"/>
      </w:rPr>
      <w:t>)/ Vol.(23):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44E29"/>
    <w:multiLevelType w:val="hybridMultilevel"/>
    <w:tmpl w:val="3AB493F2"/>
    <w:lvl w:ilvl="0" w:tplc="80D6EE78">
      <w:numFmt w:val="bullet"/>
      <w:lvlText w:val=""/>
      <w:lvlJc w:val="left"/>
      <w:pPr>
        <w:ind w:left="3435" w:hanging="3075"/>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5C"/>
    <w:rsid w:val="000037C3"/>
    <w:rsid w:val="00022FAB"/>
    <w:rsid w:val="00032758"/>
    <w:rsid w:val="000500D7"/>
    <w:rsid w:val="00054D97"/>
    <w:rsid w:val="00063615"/>
    <w:rsid w:val="000669F4"/>
    <w:rsid w:val="0007063E"/>
    <w:rsid w:val="00071AFE"/>
    <w:rsid w:val="0008136E"/>
    <w:rsid w:val="000835B8"/>
    <w:rsid w:val="00083B00"/>
    <w:rsid w:val="00092E8C"/>
    <w:rsid w:val="000A58C2"/>
    <w:rsid w:val="000B1644"/>
    <w:rsid w:val="000C20C8"/>
    <w:rsid w:val="000D1C85"/>
    <w:rsid w:val="000E32B5"/>
    <w:rsid w:val="000E3536"/>
    <w:rsid w:val="00104833"/>
    <w:rsid w:val="0010603B"/>
    <w:rsid w:val="00107595"/>
    <w:rsid w:val="001215D7"/>
    <w:rsid w:val="00121909"/>
    <w:rsid w:val="00123942"/>
    <w:rsid w:val="00134BF4"/>
    <w:rsid w:val="00136EAE"/>
    <w:rsid w:val="0014134E"/>
    <w:rsid w:val="0014186E"/>
    <w:rsid w:val="00142F21"/>
    <w:rsid w:val="00150611"/>
    <w:rsid w:val="0015078E"/>
    <w:rsid w:val="00170BEA"/>
    <w:rsid w:val="00173E8B"/>
    <w:rsid w:val="00180BE1"/>
    <w:rsid w:val="00182CAB"/>
    <w:rsid w:val="00184E21"/>
    <w:rsid w:val="00187906"/>
    <w:rsid w:val="00191A14"/>
    <w:rsid w:val="001A0A16"/>
    <w:rsid w:val="001A6A18"/>
    <w:rsid w:val="001B2228"/>
    <w:rsid w:val="001C396F"/>
    <w:rsid w:val="001C398C"/>
    <w:rsid w:val="001C6D36"/>
    <w:rsid w:val="001D46CA"/>
    <w:rsid w:val="001D70D4"/>
    <w:rsid w:val="001E5966"/>
    <w:rsid w:val="001F382C"/>
    <w:rsid w:val="00202075"/>
    <w:rsid w:val="0020576B"/>
    <w:rsid w:val="00207F04"/>
    <w:rsid w:val="0022229C"/>
    <w:rsid w:val="0023031B"/>
    <w:rsid w:val="0024166B"/>
    <w:rsid w:val="0024240B"/>
    <w:rsid w:val="00244ACC"/>
    <w:rsid w:val="002464AE"/>
    <w:rsid w:val="002466C6"/>
    <w:rsid w:val="002546FA"/>
    <w:rsid w:val="00261C92"/>
    <w:rsid w:val="0026561C"/>
    <w:rsid w:val="00277F27"/>
    <w:rsid w:val="00280AD6"/>
    <w:rsid w:val="002977E6"/>
    <w:rsid w:val="002A40A7"/>
    <w:rsid w:val="002B0179"/>
    <w:rsid w:val="002B4659"/>
    <w:rsid w:val="002B4E0A"/>
    <w:rsid w:val="002B7A35"/>
    <w:rsid w:val="002D067D"/>
    <w:rsid w:val="002F2834"/>
    <w:rsid w:val="002F293F"/>
    <w:rsid w:val="0030233D"/>
    <w:rsid w:val="00305B72"/>
    <w:rsid w:val="003111C8"/>
    <w:rsid w:val="003229A2"/>
    <w:rsid w:val="00346538"/>
    <w:rsid w:val="00350E48"/>
    <w:rsid w:val="003716C7"/>
    <w:rsid w:val="00374562"/>
    <w:rsid w:val="003869E9"/>
    <w:rsid w:val="00387B04"/>
    <w:rsid w:val="003903ED"/>
    <w:rsid w:val="00393C09"/>
    <w:rsid w:val="003A33B3"/>
    <w:rsid w:val="003B3FC8"/>
    <w:rsid w:val="003B72FA"/>
    <w:rsid w:val="003C4535"/>
    <w:rsid w:val="003D4244"/>
    <w:rsid w:val="003D7A3B"/>
    <w:rsid w:val="00402193"/>
    <w:rsid w:val="00404D9A"/>
    <w:rsid w:val="00410DE1"/>
    <w:rsid w:val="0041434D"/>
    <w:rsid w:val="0044053B"/>
    <w:rsid w:val="0045091B"/>
    <w:rsid w:val="00457475"/>
    <w:rsid w:val="00465EFC"/>
    <w:rsid w:val="004725A5"/>
    <w:rsid w:val="004730D2"/>
    <w:rsid w:val="00473D82"/>
    <w:rsid w:val="00485556"/>
    <w:rsid w:val="004B0B68"/>
    <w:rsid w:val="004C52D1"/>
    <w:rsid w:val="004C6A42"/>
    <w:rsid w:val="004C7308"/>
    <w:rsid w:val="004D0D98"/>
    <w:rsid w:val="004E52AC"/>
    <w:rsid w:val="004E54A6"/>
    <w:rsid w:val="004F0DA9"/>
    <w:rsid w:val="004F2E9F"/>
    <w:rsid w:val="00517CF1"/>
    <w:rsid w:val="00521856"/>
    <w:rsid w:val="00533CE4"/>
    <w:rsid w:val="00536300"/>
    <w:rsid w:val="00540207"/>
    <w:rsid w:val="00544E73"/>
    <w:rsid w:val="00552AE3"/>
    <w:rsid w:val="0055413A"/>
    <w:rsid w:val="00555B6D"/>
    <w:rsid w:val="0055775F"/>
    <w:rsid w:val="00557B94"/>
    <w:rsid w:val="00570549"/>
    <w:rsid w:val="005827B2"/>
    <w:rsid w:val="00583B29"/>
    <w:rsid w:val="005918F1"/>
    <w:rsid w:val="00596296"/>
    <w:rsid w:val="005A2B95"/>
    <w:rsid w:val="005B18AB"/>
    <w:rsid w:val="005B649C"/>
    <w:rsid w:val="005B7692"/>
    <w:rsid w:val="005D215F"/>
    <w:rsid w:val="005F2D9D"/>
    <w:rsid w:val="005F33E0"/>
    <w:rsid w:val="005F5156"/>
    <w:rsid w:val="005F57E6"/>
    <w:rsid w:val="006079B5"/>
    <w:rsid w:val="00610424"/>
    <w:rsid w:val="00624BEC"/>
    <w:rsid w:val="006270BB"/>
    <w:rsid w:val="00640C7A"/>
    <w:rsid w:val="00642E36"/>
    <w:rsid w:val="006526D8"/>
    <w:rsid w:val="00653647"/>
    <w:rsid w:val="00656526"/>
    <w:rsid w:val="00663346"/>
    <w:rsid w:val="00664E54"/>
    <w:rsid w:val="00682A1F"/>
    <w:rsid w:val="00696F08"/>
    <w:rsid w:val="006A2984"/>
    <w:rsid w:val="006A6823"/>
    <w:rsid w:val="006A70E0"/>
    <w:rsid w:val="006B3BE6"/>
    <w:rsid w:val="006B3F1A"/>
    <w:rsid w:val="006B6883"/>
    <w:rsid w:val="006C0EBA"/>
    <w:rsid w:val="006C3C90"/>
    <w:rsid w:val="006E4DCD"/>
    <w:rsid w:val="006E57EA"/>
    <w:rsid w:val="006F625C"/>
    <w:rsid w:val="006F6265"/>
    <w:rsid w:val="007102A9"/>
    <w:rsid w:val="00711846"/>
    <w:rsid w:val="007146AD"/>
    <w:rsid w:val="007166D2"/>
    <w:rsid w:val="00721401"/>
    <w:rsid w:val="00727A0C"/>
    <w:rsid w:val="0073108C"/>
    <w:rsid w:val="00734F88"/>
    <w:rsid w:val="00743156"/>
    <w:rsid w:val="007464EF"/>
    <w:rsid w:val="00755C25"/>
    <w:rsid w:val="00780D42"/>
    <w:rsid w:val="00780EAD"/>
    <w:rsid w:val="00787F5F"/>
    <w:rsid w:val="007A1C67"/>
    <w:rsid w:val="007A2479"/>
    <w:rsid w:val="007A51F9"/>
    <w:rsid w:val="007C7AD9"/>
    <w:rsid w:val="007D0A99"/>
    <w:rsid w:val="007D0E0B"/>
    <w:rsid w:val="007D3868"/>
    <w:rsid w:val="007E0A8C"/>
    <w:rsid w:val="007E20B9"/>
    <w:rsid w:val="007E2B69"/>
    <w:rsid w:val="007E3E9E"/>
    <w:rsid w:val="007E73F6"/>
    <w:rsid w:val="0080236D"/>
    <w:rsid w:val="008038BE"/>
    <w:rsid w:val="008043C0"/>
    <w:rsid w:val="00816D4E"/>
    <w:rsid w:val="008405C1"/>
    <w:rsid w:val="008433FD"/>
    <w:rsid w:val="008476A7"/>
    <w:rsid w:val="00852E4B"/>
    <w:rsid w:val="00860260"/>
    <w:rsid w:val="00870E4B"/>
    <w:rsid w:val="008765B1"/>
    <w:rsid w:val="00881F57"/>
    <w:rsid w:val="00890110"/>
    <w:rsid w:val="008A7D56"/>
    <w:rsid w:val="008B051C"/>
    <w:rsid w:val="008B4309"/>
    <w:rsid w:val="008B79FC"/>
    <w:rsid w:val="008D1328"/>
    <w:rsid w:val="008E4840"/>
    <w:rsid w:val="008F1F3B"/>
    <w:rsid w:val="008F67FF"/>
    <w:rsid w:val="00910BAA"/>
    <w:rsid w:val="00920BA4"/>
    <w:rsid w:val="00926781"/>
    <w:rsid w:val="0093033F"/>
    <w:rsid w:val="00940F75"/>
    <w:rsid w:val="00943E7C"/>
    <w:rsid w:val="00945F56"/>
    <w:rsid w:val="0096085D"/>
    <w:rsid w:val="00960D12"/>
    <w:rsid w:val="009663B0"/>
    <w:rsid w:val="00973365"/>
    <w:rsid w:val="00974578"/>
    <w:rsid w:val="0097515F"/>
    <w:rsid w:val="009846F7"/>
    <w:rsid w:val="00991E02"/>
    <w:rsid w:val="009A109E"/>
    <w:rsid w:val="009A2401"/>
    <w:rsid w:val="009A33D0"/>
    <w:rsid w:val="009A7CFD"/>
    <w:rsid w:val="009B1F75"/>
    <w:rsid w:val="009B72CA"/>
    <w:rsid w:val="009C3681"/>
    <w:rsid w:val="009C7CDB"/>
    <w:rsid w:val="009D0690"/>
    <w:rsid w:val="009D1328"/>
    <w:rsid w:val="009D21A9"/>
    <w:rsid w:val="009D368A"/>
    <w:rsid w:val="009E6B31"/>
    <w:rsid w:val="009F0606"/>
    <w:rsid w:val="00A02A6B"/>
    <w:rsid w:val="00A13350"/>
    <w:rsid w:val="00A17329"/>
    <w:rsid w:val="00A21B86"/>
    <w:rsid w:val="00A234C6"/>
    <w:rsid w:val="00A34639"/>
    <w:rsid w:val="00A41760"/>
    <w:rsid w:val="00A53205"/>
    <w:rsid w:val="00A62769"/>
    <w:rsid w:val="00A73575"/>
    <w:rsid w:val="00A819CC"/>
    <w:rsid w:val="00A81BE6"/>
    <w:rsid w:val="00A84A94"/>
    <w:rsid w:val="00A93FFF"/>
    <w:rsid w:val="00AA6716"/>
    <w:rsid w:val="00AB2A7D"/>
    <w:rsid w:val="00AB7536"/>
    <w:rsid w:val="00AC4BC8"/>
    <w:rsid w:val="00AD2B7F"/>
    <w:rsid w:val="00AD3589"/>
    <w:rsid w:val="00AD65C3"/>
    <w:rsid w:val="00AD74F9"/>
    <w:rsid w:val="00AE2749"/>
    <w:rsid w:val="00AF0E45"/>
    <w:rsid w:val="00AF2C58"/>
    <w:rsid w:val="00B01722"/>
    <w:rsid w:val="00B10217"/>
    <w:rsid w:val="00B1521A"/>
    <w:rsid w:val="00B20403"/>
    <w:rsid w:val="00B23BA5"/>
    <w:rsid w:val="00B23EBF"/>
    <w:rsid w:val="00B24444"/>
    <w:rsid w:val="00B37318"/>
    <w:rsid w:val="00B37812"/>
    <w:rsid w:val="00B4051D"/>
    <w:rsid w:val="00B41DFB"/>
    <w:rsid w:val="00B42238"/>
    <w:rsid w:val="00B433E4"/>
    <w:rsid w:val="00B44B99"/>
    <w:rsid w:val="00B51DE7"/>
    <w:rsid w:val="00B54508"/>
    <w:rsid w:val="00B54D0E"/>
    <w:rsid w:val="00B55DBB"/>
    <w:rsid w:val="00B57307"/>
    <w:rsid w:val="00B644DB"/>
    <w:rsid w:val="00B70503"/>
    <w:rsid w:val="00B725F4"/>
    <w:rsid w:val="00B72C20"/>
    <w:rsid w:val="00B76FD3"/>
    <w:rsid w:val="00B82B5F"/>
    <w:rsid w:val="00B85FAA"/>
    <w:rsid w:val="00B90A7C"/>
    <w:rsid w:val="00BA11E4"/>
    <w:rsid w:val="00BA3359"/>
    <w:rsid w:val="00BA5415"/>
    <w:rsid w:val="00BA6FF9"/>
    <w:rsid w:val="00BB765E"/>
    <w:rsid w:val="00BC1A3E"/>
    <w:rsid w:val="00BC621D"/>
    <w:rsid w:val="00BD5C53"/>
    <w:rsid w:val="00C049D3"/>
    <w:rsid w:val="00C05D2B"/>
    <w:rsid w:val="00C06E01"/>
    <w:rsid w:val="00C1196C"/>
    <w:rsid w:val="00C15F5A"/>
    <w:rsid w:val="00C17709"/>
    <w:rsid w:val="00C23ED0"/>
    <w:rsid w:val="00C3613E"/>
    <w:rsid w:val="00C43A25"/>
    <w:rsid w:val="00C50EBA"/>
    <w:rsid w:val="00C63EB3"/>
    <w:rsid w:val="00C72067"/>
    <w:rsid w:val="00C7404C"/>
    <w:rsid w:val="00C755E0"/>
    <w:rsid w:val="00C80F14"/>
    <w:rsid w:val="00C81CEB"/>
    <w:rsid w:val="00C82CBE"/>
    <w:rsid w:val="00C83D49"/>
    <w:rsid w:val="00C977BD"/>
    <w:rsid w:val="00CA5411"/>
    <w:rsid w:val="00CB1C0E"/>
    <w:rsid w:val="00CB6198"/>
    <w:rsid w:val="00CB6C8A"/>
    <w:rsid w:val="00CB7E68"/>
    <w:rsid w:val="00CC165A"/>
    <w:rsid w:val="00CC27AF"/>
    <w:rsid w:val="00CD1206"/>
    <w:rsid w:val="00CD13D2"/>
    <w:rsid w:val="00CD564F"/>
    <w:rsid w:val="00CE48DA"/>
    <w:rsid w:val="00CE73C5"/>
    <w:rsid w:val="00CE7A08"/>
    <w:rsid w:val="00CE7C14"/>
    <w:rsid w:val="00CF09A1"/>
    <w:rsid w:val="00D00C71"/>
    <w:rsid w:val="00D0463F"/>
    <w:rsid w:val="00D04874"/>
    <w:rsid w:val="00D1318E"/>
    <w:rsid w:val="00D14D03"/>
    <w:rsid w:val="00D1569F"/>
    <w:rsid w:val="00D15F27"/>
    <w:rsid w:val="00D36E0A"/>
    <w:rsid w:val="00D411D6"/>
    <w:rsid w:val="00D43F5E"/>
    <w:rsid w:val="00D52D70"/>
    <w:rsid w:val="00D556B5"/>
    <w:rsid w:val="00D90FA3"/>
    <w:rsid w:val="00DA64DB"/>
    <w:rsid w:val="00DB44C3"/>
    <w:rsid w:val="00DC38E1"/>
    <w:rsid w:val="00DC53C0"/>
    <w:rsid w:val="00DD0856"/>
    <w:rsid w:val="00DD676D"/>
    <w:rsid w:val="00DD6941"/>
    <w:rsid w:val="00DE5933"/>
    <w:rsid w:val="00DF0363"/>
    <w:rsid w:val="00DF5DEF"/>
    <w:rsid w:val="00DF6683"/>
    <w:rsid w:val="00E01541"/>
    <w:rsid w:val="00E02933"/>
    <w:rsid w:val="00E05B28"/>
    <w:rsid w:val="00E11546"/>
    <w:rsid w:val="00E12471"/>
    <w:rsid w:val="00E126F0"/>
    <w:rsid w:val="00E16CD1"/>
    <w:rsid w:val="00E20A87"/>
    <w:rsid w:val="00E22045"/>
    <w:rsid w:val="00E2367A"/>
    <w:rsid w:val="00E36EF4"/>
    <w:rsid w:val="00E42651"/>
    <w:rsid w:val="00E502C8"/>
    <w:rsid w:val="00E65222"/>
    <w:rsid w:val="00E671A3"/>
    <w:rsid w:val="00E70AE1"/>
    <w:rsid w:val="00E82270"/>
    <w:rsid w:val="00E871A9"/>
    <w:rsid w:val="00E91300"/>
    <w:rsid w:val="00E93D61"/>
    <w:rsid w:val="00EA3AE4"/>
    <w:rsid w:val="00EA7F2C"/>
    <w:rsid w:val="00EB2589"/>
    <w:rsid w:val="00EB3A30"/>
    <w:rsid w:val="00EC18AD"/>
    <w:rsid w:val="00EC324F"/>
    <w:rsid w:val="00ED147A"/>
    <w:rsid w:val="00ED54C1"/>
    <w:rsid w:val="00EE0293"/>
    <w:rsid w:val="00EE529D"/>
    <w:rsid w:val="00EF600B"/>
    <w:rsid w:val="00F00DEE"/>
    <w:rsid w:val="00F02709"/>
    <w:rsid w:val="00F1110D"/>
    <w:rsid w:val="00F12BA8"/>
    <w:rsid w:val="00F4428D"/>
    <w:rsid w:val="00F50208"/>
    <w:rsid w:val="00F677A6"/>
    <w:rsid w:val="00FA1A6A"/>
    <w:rsid w:val="00FA4F4A"/>
    <w:rsid w:val="00FA55BF"/>
    <w:rsid w:val="00FB64C2"/>
    <w:rsid w:val="00FB723E"/>
    <w:rsid w:val="00FD0ADA"/>
    <w:rsid w:val="00FD1085"/>
    <w:rsid w:val="00FD427D"/>
    <w:rsid w:val="00FD50BC"/>
    <w:rsid w:val="00FD6CBF"/>
    <w:rsid w:val="00FF4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3EBF"/>
    <w:pPr>
      <w:ind w:left="720"/>
      <w:contextualSpacing/>
    </w:pPr>
  </w:style>
  <w:style w:type="character" w:styleId="a5">
    <w:name w:val="Placeholder Text"/>
    <w:basedOn w:val="a0"/>
    <w:uiPriority w:val="99"/>
    <w:semiHidden/>
    <w:rsid w:val="00816D4E"/>
    <w:rPr>
      <w:color w:val="808080"/>
    </w:rPr>
  </w:style>
  <w:style w:type="paragraph" w:styleId="a6">
    <w:name w:val="Balloon Text"/>
    <w:basedOn w:val="a"/>
    <w:link w:val="Char"/>
    <w:uiPriority w:val="99"/>
    <w:semiHidden/>
    <w:unhideWhenUsed/>
    <w:rsid w:val="00816D4E"/>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816D4E"/>
    <w:rPr>
      <w:rFonts w:ascii="Tahoma" w:hAnsi="Tahoma" w:cs="Tahoma"/>
      <w:sz w:val="16"/>
      <w:szCs w:val="16"/>
    </w:rPr>
  </w:style>
  <w:style w:type="paragraph" w:styleId="a7">
    <w:name w:val="header"/>
    <w:basedOn w:val="a"/>
    <w:link w:val="Char0"/>
    <w:uiPriority w:val="99"/>
    <w:unhideWhenUsed/>
    <w:rsid w:val="00D15F27"/>
    <w:pPr>
      <w:tabs>
        <w:tab w:val="center" w:pos="4153"/>
        <w:tab w:val="right" w:pos="8306"/>
      </w:tabs>
      <w:spacing w:after="0" w:line="240" w:lineRule="auto"/>
    </w:pPr>
  </w:style>
  <w:style w:type="character" w:customStyle="1" w:styleId="Char0">
    <w:name w:val="رأس الصفحة Char"/>
    <w:basedOn w:val="a0"/>
    <w:link w:val="a7"/>
    <w:uiPriority w:val="99"/>
    <w:rsid w:val="00D15F27"/>
  </w:style>
  <w:style w:type="paragraph" w:styleId="a8">
    <w:name w:val="footer"/>
    <w:basedOn w:val="a"/>
    <w:link w:val="Char1"/>
    <w:uiPriority w:val="99"/>
    <w:unhideWhenUsed/>
    <w:rsid w:val="00D15F27"/>
    <w:pPr>
      <w:tabs>
        <w:tab w:val="center" w:pos="4153"/>
        <w:tab w:val="right" w:pos="8306"/>
      </w:tabs>
      <w:spacing w:after="0" w:line="240" w:lineRule="auto"/>
    </w:pPr>
  </w:style>
  <w:style w:type="character" w:customStyle="1" w:styleId="Char1">
    <w:name w:val="تذييل الصفحة Char"/>
    <w:basedOn w:val="a0"/>
    <w:link w:val="a8"/>
    <w:uiPriority w:val="99"/>
    <w:rsid w:val="00D15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3EBF"/>
    <w:pPr>
      <w:ind w:left="720"/>
      <w:contextualSpacing/>
    </w:pPr>
  </w:style>
  <w:style w:type="character" w:styleId="a5">
    <w:name w:val="Placeholder Text"/>
    <w:basedOn w:val="a0"/>
    <w:uiPriority w:val="99"/>
    <w:semiHidden/>
    <w:rsid w:val="00816D4E"/>
    <w:rPr>
      <w:color w:val="808080"/>
    </w:rPr>
  </w:style>
  <w:style w:type="paragraph" w:styleId="a6">
    <w:name w:val="Balloon Text"/>
    <w:basedOn w:val="a"/>
    <w:link w:val="Char"/>
    <w:uiPriority w:val="99"/>
    <w:semiHidden/>
    <w:unhideWhenUsed/>
    <w:rsid w:val="00816D4E"/>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816D4E"/>
    <w:rPr>
      <w:rFonts w:ascii="Tahoma" w:hAnsi="Tahoma" w:cs="Tahoma"/>
      <w:sz w:val="16"/>
      <w:szCs w:val="16"/>
    </w:rPr>
  </w:style>
  <w:style w:type="paragraph" w:styleId="a7">
    <w:name w:val="header"/>
    <w:basedOn w:val="a"/>
    <w:link w:val="Char0"/>
    <w:uiPriority w:val="99"/>
    <w:unhideWhenUsed/>
    <w:rsid w:val="00D15F27"/>
    <w:pPr>
      <w:tabs>
        <w:tab w:val="center" w:pos="4153"/>
        <w:tab w:val="right" w:pos="8306"/>
      </w:tabs>
      <w:spacing w:after="0" w:line="240" w:lineRule="auto"/>
    </w:pPr>
  </w:style>
  <w:style w:type="character" w:customStyle="1" w:styleId="Char0">
    <w:name w:val="رأس الصفحة Char"/>
    <w:basedOn w:val="a0"/>
    <w:link w:val="a7"/>
    <w:uiPriority w:val="99"/>
    <w:rsid w:val="00D15F27"/>
  </w:style>
  <w:style w:type="paragraph" w:styleId="a8">
    <w:name w:val="footer"/>
    <w:basedOn w:val="a"/>
    <w:link w:val="Char1"/>
    <w:uiPriority w:val="99"/>
    <w:unhideWhenUsed/>
    <w:rsid w:val="00D15F27"/>
    <w:pPr>
      <w:tabs>
        <w:tab w:val="center" w:pos="4153"/>
        <w:tab w:val="right" w:pos="8306"/>
      </w:tabs>
      <w:spacing w:after="0" w:line="240" w:lineRule="auto"/>
    </w:pPr>
  </w:style>
  <w:style w:type="character" w:customStyle="1" w:styleId="Char1">
    <w:name w:val="تذييل الصفحة Char"/>
    <w:basedOn w:val="a0"/>
    <w:link w:val="a8"/>
    <w:uiPriority w:val="99"/>
    <w:rsid w:val="00D15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43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E1F9C-4666-492C-B1F6-83814DF7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16</Pages>
  <Words>7461</Words>
  <Characters>42532</Characters>
  <Application>Microsoft Office Word</Application>
  <DocSecurity>0</DocSecurity>
  <Lines>354</Lines>
  <Paragraphs>99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SHOBAR1</dc:creator>
  <cp:keywords/>
  <dc:description/>
  <cp:lastModifiedBy>Duha Gazala</cp:lastModifiedBy>
  <cp:revision>433</cp:revision>
  <cp:lastPrinted>2015-12-10T06:30:00Z</cp:lastPrinted>
  <dcterms:created xsi:type="dcterms:W3CDTF">2013-07-15T07:28:00Z</dcterms:created>
  <dcterms:modified xsi:type="dcterms:W3CDTF">2015-12-14T10:00:00Z</dcterms:modified>
</cp:coreProperties>
</file>