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267" w:rsidRPr="005930B8" w:rsidRDefault="00DD5267" w:rsidP="005930B8">
      <w:pPr>
        <w:jc w:val="center"/>
        <w:rPr>
          <w:rFonts w:cs="PT Bold Heading"/>
          <w:b/>
          <w:bCs/>
          <w:sz w:val="32"/>
          <w:szCs w:val="32"/>
          <w:rtl/>
          <w:lang w:bidi="ar-IQ"/>
        </w:rPr>
      </w:pPr>
      <w:r w:rsidRPr="005930B8">
        <w:rPr>
          <w:rFonts w:cs="PT Bold Heading" w:hint="cs"/>
          <w:b/>
          <w:bCs/>
          <w:sz w:val="32"/>
          <w:szCs w:val="32"/>
          <w:rtl/>
          <w:lang w:bidi="ar-IQ"/>
        </w:rPr>
        <w:t>الفكر السياسي لحركة أنصار المساواة في انكلترا</w:t>
      </w:r>
    </w:p>
    <w:p w:rsidR="00DD5267" w:rsidRPr="005930B8" w:rsidRDefault="00DD5267" w:rsidP="005930B8">
      <w:pPr>
        <w:jc w:val="center"/>
        <w:rPr>
          <w:rFonts w:cs="PT Bold Heading"/>
          <w:b/>
          <w:bCs/>
          <w:sz w:val="32"/>
          <w:szCs w:val="32"/>
          <w:rtl/>
          <w:lang w:bidi="ar-IQ"/>
        </w:rPr>
      </w:pPr>
      <w:r w:rsidRPr="005930B8">
        <w:rPr>
          <w:rFonts w:cs="PT Bold Heading" w:hint="cs"/>
          <w:b/>
          <w:bCs/>
          <w:sz w:val="32"/>
          <w:szCs w:val="32"/>
          <w:rtl/>
          <w:lang w:bidi="ar-IQ"/>
        </w:rPr>
        <w:t>(1645-1649)</w:t>
      </w:r>
    </w:p>
    <w:p w:rsidR="00DD5267" w:rsidRPr="00C05F8D" w:rsidRDefault="00DD5267" w:rsidP="005930B8">
      <w:pPr>
        <w:jc w:val="right"/>
        <w:rPr>
          <w:sz w:val="28"/>
          <w:szCs w:val="28"/>
          <w:rtl/>
          <w:lang w:bidi="ar-IQ"/>
        </w:rPr>
      </w:pPr>
    </w:p>
    <w:p w:rsidR="00DD5267" w:rsidRPr="00A727D9" w:rsidRDefault="00364D14" w:rsidP="00364D14">
      <w:pPr>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                                                             </w:t>
      </w:r>
      <w:r w:rsidR="005930B8" w:rsidRPr="00A727D9">
        <w:rPr>
          <w:rFonts w:ascii="Simplified Arabic" w:hAnsi="Simplified Arabic" w:cs="Simplified Arabic"/>
          <w:b/>
          <w:bCs/>
          <w:sz w:val="28"/>
          <w:szCs w:val="28"/>
          <w:rtl/>
          <w:lang w:bidi="ar-IQ"/>
        </w:rPr>
        <w:t xml:space="preserve">م. </w:t>
      </w:r>
      <w:r w:rsidR="00DD5267" w:rsidRPr="00A727D9">
        <w:rPr>
          <w:rFonts w:ascii="Simplified Arabic" w:hAnsi="Simplified Arabic" w:cs="Simplified Arabic"/>
          <w:b/>
          <w:bCs/>
          <w:sz w:val="28"/>
          <w:szCs w:val="28"/>
          <w:rtl/>
          <w:lang w:bidi="ar-IQ"/>
        </w:rPr>
        <w:t>يونس عباس نعمة</w:t>
      </w:r>
    </w:p>
    <w:p w:rsidR="00DD5267" w:rsidRPr="00A727D9" w:rsidRDefault="005930B8" w:rsidP="00A727D9">
      <w:pPr>
        <w:jc w:val="right"/>
        <w:rPr>
          <w:rFonts w:ascii="Simplified Arabic" w:hAnsi="Simplified Arabic" w:cs="Simplified Arabic"/>
          <w:b/>
          <w:bCs/>
          <w:sz w:val="28"/>
          <w:szCs w:val="28"/>
          <w:rtl/>
          <w:lang w:bidi="ar-IQ"/>
        </w:rPr>
      </w:pPr>
      <w:r w:rsidRPr="00A727D9">
        <w:rPr>
          <w:rFonts w:ascii="Simplified Arabic" w:hAnsi="Simplified Arabic" w:cs="Simplified Arabic"/>
          <w:b/>
          <w:bCs/>
          <w:sz w:val="28"/>
          <w:szCs w:val="28"/>
          <w:rtl/>
          <w:lang w:bidi="ar-IQ"/>
        </w:rPr>
        <w:t>مركز بابل للدراسات الحضارية</w:t>
      </w:r>
    </w:p>
    <w:p w:rsidR="00DD5267" w:rsidRPr="00A727D9" w:rsidRDefault="00DD5267" w:rsidP="00A727D9">
      <w:pPr>
        <w:tabs>
          <w:tab w:val="right" w:pos="0"/>
        </w:tabs>
        <w:jc w:val="lowKashida"/>
        <w:rPr>
          <w:rFonts w:ascii="Simplified Arabic" w:hAnsi="Simplified Arabic" w:cs="Simplified Arabic"/>
          <w:b/>
          <w:bCs/>
          <w:sz w:val="28"/>
          <w:szCs w:val="28"/>
          <w:rtl/>
          <w:lang w:bidi="ar-IQ"/>
        </w:rPr>
      </w:pPr>
      <w:r w:rsidRPr="00A727D9">
        <w:rPr>
          <w:rFonts w:ascii="Simplified Arabic" w:hAnsi="Simplified Arabic" w:cs="Simplified Arabic"/>
          <w:b/>
          <w:bCs/>
          <w:sz w:val="28"/>
          <w:szCs w:val="28"/>
          <w:rtl/>
          <w:lang w:bidi="ar-IQ"/>
        </w:rPr>
        <w:t>المقدمة</w:t>
      </w:r>
    </w:p>
    <w:p w:rsidR="00DD5267" w:rsidRPr="00A727D9" w:rsidRDefault="00DD5267" w:rsidP="00A727D9">
      <w:pPr>
        <w:tabs>
          <w:tab w:val="right" w:pos="0"/>
        </w:tabs>
        <w:jc w:val="lowKashida"/>
        <w:rPr>
          <w:rFonts w:ascii="Simplified Arabic" w:hAnsi="Simplified Arabic" w:cs="Simplified Arabic"/>
          <w:sz w:val="28"/>
          <w:szCs w:val="28"/>
          <w:rtl/>
          <w:lang w:bidi="ar-IQ"/>
        </w:rPr>
      </w:pPr>
      <w:r w:rsidRPr="00A727D9">
        <w:rPr>
          <w:rFonts w:ascii="Simplified Arabic" w:hAnsi="Simplified Arabic" w:cs="Simplified Arabic"/>
          <w:sz w:val="28"/>
          <w:szCs w:val="28"/>
          <w:rtl/>
          <w:lang w:bidi="ar-IQ"/>
        </w:rPr>
        <w:tab/>
        <w:t>عُد الجدل الشعبي المرافق للحرب الأهلية الإنكليزية ، أهم جوانبها شأناً وأهمية، إذ توضح أول ظهور للرأي العام في العملية السياسية، وحجم الكتابات الجدلية الفكرية كان كبيراً، تناول الأفكار اللاهوتية والأخلاقية وتطبيقها على الحكم، أوضح المساوئ وناقش الدساتير وأدلى بالحجج المؤيدة والمعارضة للتسامح الديني، وهاجم أو دافع عن حكومة الكنيسة وتناول علاقتها بالسلطة المدنية، طالب بشكل من أشكال الحرية المدنية أو أنكره، وقام  كثير من الجدل على الاعتقاد بان المؤسسات السياسية والاجتماعية لا يسوغ وجودها، إلا كونها تحمي المصالح الفردية وتصون الحقوق المدنية، وتضمن العيش المشترك في ظل تسامح ديني ويمكن القول أن هذا الجدل على صورة المنشورات، كان أول تجربة شهدتها أوربا بشكل عام وإنكلترا بشكل خاص في السياسية الشعبية.</w:t>
      </w:r>
    </w:p>
    <w:p w:rsidR="00DD5267" w:rsidRDefault="00DD5267" w:rsidP="00A727D9">
      <w:pPr>
        <w:tabs>
          <w:tab w:val="right" w:pos="0"/>
        </w:tabs>
        <w:jc w:val="lowKashida"/>
        <w:rPr>
          <w:rFonts w:ascii="Simplified Arabic" w:hAnsi="Simplified Arabic" w:cs="Simplified Arabic"/>
          <w:sz w:val="28"/>
          <w:szCs w:val="28"/>
          <w:rtl/>
          <w:lang w:bidi="ar-IQ"/>
        </w:rPr>
      </w:pPr>
      <w:r w:rsidRPr="00A727D9">
        <w:rPr>
          <w:rFonts w:ascii="Simplified Arabic" w:hAnsi="Simplified Arabic" w:cs="Simplified Arabic"/>
          <w:sz w:val="28"/>
          <w:szCs w:val="28"/>
          <w:rtl/>
          <w:lang w:bidi="ar-IQ"/>
        </w:rPr>
        <w:tab/>
        <w:t>إن حركة أنصار المساواة من أكثر الحركات إثارة للاهتمام من بين الحركات جميعاً التي رافقت الحرب الأهلية ومن الصعوبة تحديد الفئات الاجتماعية التي انبثقت منها الحركة، بعد أن  لم تقتصر معارضة الملك شارل الأول على فئة أو طائفة محددة، إذ أسهمت الأوضاع السياسية والاقتصادية والاجتماعية المتدهورة إلى زيادة الانتقادات من أطراف مختلفة لسياسة الملك شارل الأول وحكومته، ولا يمكن إغفال أن جل المعارضة البرلمانية لاسيما حركة أنصار المساواة كانت تستمد القوة والنشاط من حركة الإصلاح  الدينية البيوريتانية،  التي لم يكتف أتباعها بالركون إلى الطقوس الدينية السائدة تبعاً للنظام الكنسي، وأخذت تتطور بالتدريج إلى تيار سياسي ديني، متجاوزاً الاكتفاء بالوعظ والتبشير، ومنادياً في وقت الثورة البيورتانية، بإحياء مبادئ وتراث جون كالفن، والحث على المتابعة والقراءة ، والإفادة من ضعف مراقبة المطبوعات للنشر  والوصول إلى مخاطبة أكثر قدر ممكن من الناس ، قسم البحث الى ثلاث مباحث تناول الأول الفكر السياسي لحركة أنصار المساواة للمدة(1645-1647)،وناقش الثاني موقف حركة أنصار المساواة من النزاع بين الجيش والبرلمان سنة 1647،وتطرق الثالث إلى مناقشة برنامج الحركة في كنيسة بوتني والتداعيات المرافقة له للمدة(1647-1649).</w:t>
      </w:r>
    </w:p>
    <w:p w:rsidR="00A727D9" w:rsidRPr="00A727D9" w:rsidRDefault="00A727D9" w:rsidP="00A727D9">
      <w:pPr>
        <w:tabs>
          <w:tab w:val="right" w:pos="0"/>
        </w:tabs>
        <w:jc w:val="lowKashida"/>
        <w:rPr>
          <w:rFonts w:ascii="Simplified Arabic" w:hAnsi="Simplified Arabic" w:cs="Simplified Arabic"/>
          <w:sz w:val="28"/>
          <w:szCs w:val="28"/>
          <w:rtl/>
          <w:lang w:bidi="ar-IQ"/>
        </w:rPr>
      </w:pPr>
    </w:p>
    <w:p w:rsidR="00DD5267" w:rsidRPr="00A727D9" w:rsidRDefault="00DD5267" w:rsidP="00A727D9">
      <w:pPr>
        <w:tabs>
          <w:tab w:val="right" w:pos="0"/>
        </w:tabs>
        <w:jc w:val="lowKashida"/>
        <w:rPr>
          <w:rFonts w:ascii="Simplified Arabic" w:hAnsi="Simplified Arabic" w:cs="Simplified Arabic"/>
          <w:b/>
          <w:bCs/>
          <w:sz w:val="28"/>
          <w:szCs w:val="28"/>
          <w:rtl/>
          <w:lang w:bidi="ar-IQ"/>
        </w:rPr>
      </w:pPr>
      <w:r w:rsidRPr="00A727D9">
        <w:rPr>
          <w:rFonts w:ascii="Simplified Arabic" w:hAnsi="Simplified Arabic" w:cs="Simplified Arabic"/>
          <w:b/>
          <w:bCs/>
          <w:sz w:val="28"/>
          <w:szCs w:val="28"/>
          <w:rtl/>
          <w:lang w:bidi="ar-IQ"/>
        </w:rPr>
        <w:lastRenderedPageBreak/>
        <w:t>المبحث الاول :الفكر السياسي لحركة أنصار المساواة 1645-1647</w:t>
      </w:r>
    </w:p>
    <w:p w:rsidR="00DD5267" w:rsidRPr="00A727D9" w:rsidRDefault="00DD5267" w:rsidP="00A727D9">
      <w:pPr>
        <w:ind w:firstLine="720"/>
        <w:jc w:val="lowKashida"/>
        <w:rPr>
          <w:rFonts w:ascii="Simplified Arabic" w:hAnsi="Simplified Arabic" w:cs="Simplified Arabic"/>
          <w:sz w:val="28"/>
          <w:szCs w:val="28"/>
          <w:rtl/>
          <w:lang w:bidi="ar-IQ"/>
        </w:rPr>
      </w:pPr>
      <w:r w:rsidRPr="00A727D9">
        <w:rPr>
          <w:rFonts w:ascii="Simplified Arabic" w:hAnsi="Simplified Arabic" w:cs="Simplified Arabic"/>
          <w:sz w:val="28"/>
          <w:szCs w:val="28"/>
          <w:rtl/>
          <w:lang w:bidi="ar-IQ"/>
        </w:rPr>
        <w:t>ارتبطت حركة أنصار المساواة</w:t>
      </w:r>
      <w:r w:rsidRPr="00A727D9">
        <w:rPr>
          <w:rStyle w:val="a4"/>
          <w:rFonts w:ascii="Simplified Arabic" w:hAnsi="Simplified Arabic" w:cs="Simplified Arabic"/>
          <w:sz w:val="28"/>
          <w:szCs w:val="28"/>
          <w:rtl/>
          <w:lang w:bidi="ar-IQ"/>
        </w:rPr>
        <w:t>(</w:t>
      </w:r>
      <w:r w:rsidRPr="00A727D9">
        <w:rPr>
          <w:rStyle w:val="ab"/>
          <w:rFonts w:ascii="Simplified Arabic" w:hAnsi="Simplified Arabic" w:cs="Simplified Arabic"/>
          <w:sz w:val="28"/>
          <w:szCs w:val="28"/>
          <w:rtl/>
          <w:lang w:bidi="ar-IQ"/>
        </w:rPr>
        <w:endnoteReference w:id="2"/>
      </w:r>
      <w:r w:rsidRPr="00A727D9">
        <w:rPr>
          <w:rStyle w:val="ab"/>
          <w:rFonts w:ascii="Simplified Arabic" w:hAnsi="Simplified Arabic" w:cs="Simplified Arabic"/>
          <w:sz w:val="28"/>
          <w:szCs w:val="28"/>
          <w:rtl/>
          <w:lang w:bidi="ar-IQ"/>
        </w:rPr>
        <w:t>)</w:t>
      </w:r>
      <w:r w:rsidRPr="00A727D9">
        <w:rPr>
          <w:rFonts w:ascii="Simplified Arabic" w:hAnsi="Simplified Arabic" w:cs="Simplified Arabic"/>
          <w:sz w:val="28"/>
          <w:szCs w:val="28"/>
          <w:rtl/>
          <w:lang w:bidi="ar-IQ"/>
        </w:rPr>
        <w:t xml:space="preserve"> منذ انطلاقتها بعدد من المفكرين الذين كان لهم الأثر الكبير في الجدل السياسي المرافق للحرب الأهلية الانكليزية </w:t>
      </w:r>
      <w:r w:rsidRPr="00A727D9">
        <w:rPr>
          <w:rStyle w:val="ab"/>
          <w:rFonts w:ascii="Simplified Arabic" w:hAnsi="Simplified Arabic" w:cs="Simplified Arabic"/>
          <w:sz w:val="28"/>
          <w:szCs w:val="28"/>
          <w:rtl/>
          <w:lang w:bidi="ar-IQ"/>
        </w:rPr>
        <w:t>(</w:t>
      </w:r>
      <w:r w:rsidRPr="00A727D9">
        <w:rPr>
          <w:rStyle w:val="ab"/>
          <w:rFonts w:ascii="Simplified Arabic" w:hAnsi="Simplified Arabic" w:cs="Simplified Arabic"/>
          <w:sz w:val="28"/>
          <w:szCs w:val="28"/>
          <w:rtl/>
          <w:lang w:bidi="ar-IQ"/>
        </w:rPr>
        <w:endnoteReference w:id="3"/>
      </w:r>
      <w:r w:rsidRPr="00A727D9">
        <w:rPr>
          <w:rStyle w:val="ab"/>
          <w:rFonts w:ascii="Simplified Arabic" w:hAnsi="Simplified Arabic" w:cs="Simplified Arabic"/>
          <w:sz w:val="28"/>
          <w:szCs w:val="28"/>
          <w:rtl/>
          <w:lang w:bidi="ar-IQ"/>
        </w:rPr>
        <w:t>)</w:t>
      </w:r>
      <w:r w:rsidRPr="00A727D9">
        <w:rPr>
          <w:rFonts w:ascii="Simplified Arabic" w:hAnsi="Simplified Arabic" w:cs="Simplified Arabic"/>
          <w:sz w:val="28"/>
          <w:szCs w:val="28"/>
          <w:rtl/>
          <w:lang w:bidi="ar-IQ"/>
        </w:rPr>
        <w:t>، ورفد الحركة بالأفكار البناءة، ومع انه ليست هناك معلومات كافية عن خلفية الكثير منهم ومستوى تعليمهم وأماكن دراستهم، إلا أنه يبدو ان معظمهم من الطبقة الوسطى، وأتباعهم من الفئات الاجتماعية الدنيا التي تبحث في تحسن أوضاعها في ظل الاختلاف السياسي، والإفادة من التحولات في موازين القوى بين السلطة الملكية والبرلمانية، وما يمكن أن تحدثه الحرب الأهلية من تغيرات، ونجد أن أكثر من ارتبط بالحركة هم من الحشود التي ناصرت البرلمان في تحديه للسلطة الملكية عند محاكمة توماس وينتورث</w:t>
      </w:r>
      <w:r w:rsidRPr="00A727D9">
        <w:rPr>
          <w:rStyle w:val="ab"/>
          <w:rFonts w:ascii="Simplified Arabic" w:hAnsi="Simplified Arabic" w:cs="Simplified Arabic"/>
          <w:sz w:val="28"/>
          <w:szCs w:val="28"/>
          <w:rtl/>
          <w:lang w:bidi="ar-IQ"/>
        </w:rPr>
        <w:t>(</w:t>
      </w:r>
      <w:r w:rsidRPr="00A727D9">
        <w:rPr>
          <w:rStyle w:val="ab"/>
          <w:rFonts w:ascii="Simplified Arabic" w:hAnsi="Simplified Arabic" w:cs="Simplified Arabic"/>
          <w:sz w:val="28"/>
          <w:szCs w:val="28"/>
          <w:rtl/>
          <w:lang w:bidi="ar-IQ"/>
        </w:rPr>
        <w:endnoteReference w:id="4"/>
      </w:r>
      <w:r w:rsidRPr="00A727D9">
        <w:rPr>
          <w:rStyle w:val="ab"/>
          <w:rFonts w:ascii="Simplified Arabic" w:hAnsi="Simplified Arabic" w:cs="Simplified Arabic"/>
          <w:sz w:val="28"/>
          <w:szCs w:val="28"/>
          <w:rtl/>
          <w:lang w:bidi="ar-IQ"/>
        </w:rPr>
        <w:t>)</w:t>
      </w:r>
      <w:r w:rsidRPr="00A727D9">
        <w:rPr>
          <w:rFonts w:ascii="Simplified Arabic" w:hAnsi="Simplified Arabic" w:cs="Simplified Arabic"/>
          <w:sz w:val="28"/>
          <w:szCs w:val="28"/>
          <w:lang w:bidi="ar-IQ"/>
        </w:rPr>
        <w:t>Thomas</w:t>
      </w:r>
      <w:r w:rsidRPr="00A727D9">
        <w:rPr>
          <w:rFonts w:ascii="Simplified Arabic" w:hAnsi="Simplified Arabic" w:cs="Simplified Arabic"/>
          <w:color w:val="FFFFFF"/>
          <w:sz w:val="28"/>
          <w:szCs w:val="28"/>
          <w:lang w:bidi="ar-IQ"/>
        </w:rPr>
        <w:t>.</w:t>
      </w:r>
      <w:r w:rsidRPr="00A727D9">
        <w:rPr>
          <w:rFonts w:ascii="Simplified Arabic" w:hAnsi="Simplified Arabic" w:cs="Simplified Arabic"/>
          <w:sz w:val="28"/>
          <w:szCs w:val="28"/>
          <w:lang w:bidi="ar-IQ"/>
        </w:rPr>
        <w:t>Wentworth</w:t>
      </w:r>
      <w:r w:rsidRPr="00A727D9">
        <w:rPr>
          <w:rFonts w:ascii="Simplified Arabic" w:hAnsi="Simplified Arabic" w:cs="Simplified Arabic"/>
          <w:sz w:val="28"/>
          <w:szCs w:val="28"/>
          <w:rtl/>
          <w:lang w:bidi="ar-IQ"/>
        </w:rPr>
        <w:t xml:space="preserve">، ويوم إعدامه، إذ عدته رمزاً للاستبداد الملكي والمسؤول الأول عن تدهور أحوال الشعب الاجتماعية </w:t>
      </w:r>
      <w:r w:rsidRPr="00A727D9">
        <w:rPr>
          <w:rStyle w:val="ab"/>
          <w:rFonts w:ascii="Simplified Arabic" w:hAnsi="Simplified Arabic" w:cs="Simplified Arabic"/>
          <w:sz w:val="28"/>
          <w:szCs w:val="28"/>
          <w:rtl/>
          <w:lang w:bidi="ar-IQ"/>
        </w:rPr>
        <w:t>(</w:t>
      </w:r>
      <w:r w:rsidRPr="00A727D9">
        <w:rPr>
          <w:rStyle w:val="ab"/>
          <w:rFonts w:ascii="Simplified Arabic" w:hAnsi="Simplified Arabic" w:cs="Simplified Arabic"/>
          <w:sz w:val="28"/>
          <w:szCs w:val="28"/>
          <w:rtl/>
          <w:lang w:bidi="ar-IQ"/>
        </w:rPr>
        <w:endnoteReference w:id="5"/>
      </w:r>
      <w:r w:rsidRPr="00A727D9">
        <w:rPr>
          <w:rStyle w:val="ab"/>
          <w:rFonts w:ascii="Simplified Arabic" w:hAnsi="Simplified Arabic" w:cs="Simplified Arabic"/>
          <w:sz w:val="28"/>
          <w:szCs w:val="28"/>
          <w:rtl/>
          <w:lang w:bidi="ar-IQ"/>
        </w:rPr>
        <w:t>)</w:t>
      </w:r>
      <w:r w:rsidRPr="00A727D9">
        <w:rPr>
          <w:rFonts w:ascii="Simplified Arabic" w:hAnsi="Simplified Arabic" w:cs="Simplified Arabic"/>
          <w:sz w:val="28"/>
          <w:szCs w:val="28"/>
          <w:rtl/>
          <w:lang w:bidi="ar-IQ"/>
        </w:rPr>
        <w:t xml:space="preserve"> وهي ذات الحشود التي خاطبها البرلمان عند نشره وثيقة الاحتجاج العظيم في عموم البلاد، وهم القاعدة التي جمع منها البرلمانين جيشهم للدفاع عما أطلقوا عليه حقوق الشعب غداة الحرب الأهلية، وهي التي ساندت البرلمان بدفع ما أمكنها من منح ورسوم ضرائبية</w:t>
      </w:r>
      <w:r w:rsidRPr="00A727D9">
        <w:rPr>
          <w:rFonts w:ascii="Simplified Arabic" w:hAnsi="Simplified Arabic" w:cs="Simplified Arabic"/>
          <w:sz w:val="28"/>
          <w:szCs w:val="28"/>
          <w:rtl/>
        </w:rPr>
        <w:t>.</w:t>
      </w:r>
      <w:r w:rsidRPr="00A727D9">
        <w:rPr>
          <w:rFonts w:ascii="Simplified Arabic" w:hAnsi="Simplified Arabic" w:cs="Simplified Arabic"/>
          <w:sz w:val="28"/>
          <w:szCs w:val="28"/>
          <w:rtl/>
          <w:lang w:bidi="ar-IQ"/>
        </w:rPr>
        <w:t>أثناء النزاع ضد الملك شارل الأول</w:t>
      </w:r>
      <w:r w:rsidRPr="00A727D9">
        <w:rPr>
          <w:rStyle w:val="ab"/>
          <w:rFonts w:ascii="Simplified Arabic" w:hAnsi="Simplified Arabic" w:cs="Simplified Arabic"/>
          <w:sz w:val="28"/>
          <w:szCs w:val="28"/>
          <w:rtl/>
          <w:lang w:bidi="ar-IQ"/>
        </w:rPr>
        <w:t>(</w:t>
      </w:r>
      <w:r w:rsidRPr="00A727D9">
        <w:rPr>
          <w:rStyle w:val="ab"/>
          <w:rFonts w:ascii="Simplified Arabic" w:hAnsi="Simplified Arabic" w:cs="Simplified Arabic"/>
          <w:sz w:val="28"/>
          <w:szCs w:val="28"/>
          <w:rtl/>
          <w:lang w:bidi="ar-IQ"/>
        </w:rPr>
        <w:endnoteReference w:id="6"/>
      </w:r>
      <w:r w:rsidRPr="00A727D9">
        <w:rPr>
          <w:rStyle w:val="ab"/>
          <w:rFonts w:ascii="Simplified Arabic" w:hAnsi="Simplified Arabic" w:cs="Simplified Arabic"/>
          <w:sz w:val="28"/>
          <w:szCs w:val="28"/>
          <w:rtl/>
          <w:lang w:bidi="ar-IQ"/>
        </w:rPr>
        <w:t>)</w:t>
      </w:r>
      <w:r w:rsidRPr="00A727D9">
        <w:rPr>
          <w:rFonts w:ascii="Simplified Arabic" w:hAnsi="Simplified Arabic" w:cs="Simplified Arabic"/>
          <w:sz w:val="28"/>
          <w:szCs w:val="28"/>
          <w:lang w:bidi="ar-IQ"/>
        </w:rPr>
        <w:t>CharlI</w:t>
      </w:r>
      <w:r w:rsidRPr="00A727D9">
        <w:rPr>
          <w:rFonts w:ascii="Simplified Arabic" w:hAnsi="Simplified Arabic" w:cs="Simplified Arabic"/>
          <w:sz w:val="28"/>
          <w:szCs w:val="28"/>
          <w:rtl/>
          <w:lang w:bidi="ar-IQ"/>
        </w:rPr>
        <w:t xml:space="preserve"> وباموال الضرائب تمكن البرلمان من تجنيد جيش  قوي  في حين انفض أكثر جنود الملك من حوله لعجزه عن دفع أجورهم</w:t>
      </w:r>
      <w:r w:rsidRPr="00A727D9">
        <w:rPr>
          <w:rStyle w:val="ab"/>
          <w:rFonts w:ascii="Simplified Arabic" w:hAnsi="Simplified Arabic" w:cs="Simplified Arabic"/>
          <w:sz w:val="28"/>
          <w:szCs w:val="28"/>
          <w:rtl/>
          <w:lang w:bidi="ar-IQ"/>
        </w:rPr>
        <w:t>(</w:t>
      </w:r>
      <w:r w:rsidRPr="00A727D9">
        <w:rPr>
          <w:rStyle w:val="ab"/>
          <w:rFonts w:ascii="Simplified Arabic" w:hAnsi="Simplified Arabic" w:cs="Simplified Arabic"/>
          <w:sz w:val="28"/>
          <w:szCs w:val="28"/>
          <w:rtl/>
          <w:lang w:bidi="ar-IQ"/>
        </w:rPr>
        <w:endnoteReference w:id="7"/>
      </w:r>
      <w:r w:rsidRPr="00A727D9">
        <w:rPr>
          <w:rStyle w:val="ab"/>
          <w:rFonts w:ascii="Simplified Arabic" w:hAnsi="Simplified Arabic" w:cs="Simplified Arabic"/>
          <w:sz w:val="28"/>
          <w:szCs w:val="28"/>
          <w:rtl/>
          <w:lang w:bidi="ar-IQ"/>
        </w:rPr>
        <w:t>)</w:t>
      </w:r>
      <w:r w:rsidRPr="00A727D9">
        <w:rPr>
          <w:rFonts w:ascii="Simplified Arabic" w:hAnsi="Simplified Arabic" w:cs="Simplified Arabic"/>
          <w:sz w:val="28"/>
          <w:szCs w:val="28"/>
          <w:rtl/>
          <w:lang w:bidi="ar-IQ"/>
        </w:rPr>
        <w:t>.</w:t>
      </w:r>
      <w:bookmarkStart w:id="0" w:name="_GoBack"/>
      <w:bookmarkEnd w:id="0"/>
    </w:p>
    <w:p w:rsidR="00DD5267" w:rsidRPr="00A727D9" w:rsidRDefault="00DD5267" w:rsidP="00A727D9">
      <w:pPr>
        <w:tabs>
          <w:tab w:val="right" w:pos="0"/>
        </w:tabs>
        <w:jc w:val="lowKashida"/>
        <w:rPr>
          <w:rFonts w:ascii="Simplified Arabic" w:hAnsi="Simplified Arabic" w:cs="Simplified Arabic"/>
          <w:sz w:val="28"/>
          <w:szCs w:val="28"/>
          <w:lang w:bidi="ar-IQ"/>
        </w:rPr>
      </w:pPr>
      <w:r w:rsidRPr="00A727D9">
        <w:rPr>
          <w:rFonts w:ascii="Simplified Arabic" w:hAnsi="Simplified Arabic" w:cs="Simplified Arabic"/>
          <w:sz w:val="28"/>
          <w:szCs w:val="28"/>
          <w:rtl/>
          <w:lang w:bidi="ar-IQ"/>
        </w:rPr>
        <w:tab/>
        <w:t>عُد جون ليلبرن</w:t>
      </w:r>
      <w:r w:rsidRPr="00A727D9">
        <w:rPr>
          <w:rFonts w:ascii="Simplified Arabic" w:hAnsi="Simplified Arabic" w:cs="Simplified Arabic"/>
          <w:color w:val="FFFFFF"/>
          <w:sz w:val="28"/>
          <w:szCs w:val="28"/>
          <w:lang w:bidi="ar-IQ"/>
        </w:rPr>
        <w:t>.</w:t>
      </w:r>
      <w:r w:rsidRPr="00A727D9">
        <w:rPr>
          <w:rStyle w:val="ab"/>
          <w:rFonts w:ascii="Simplified Arabic" w:hAnsi="Simplified Arabic" w:cs="Simplified Arabic"/>
          <w:sz w:val="28"/>
          <w:szCs w:val="28"/>
          <w:rtl/>
          <w:lang w:bidi="ar-IQ"/>
        </w:rPr>
        <w:t>(</w:t>
      </w:r>
      <w:r w:rsidRPr="00A727D9">
        <w:rPr>
          <w:rStyle w:val="ab"/>
          <w:rFonts w:ascii="Simplified Arabic" w:hAnsi="Simplified Arabic" w:cs="Simplified Arabic"/>
          <w:sz w:val="28"/>
          <w:szCs w:val="28"/>
          <w:rtl/>
          <w:lang w:bidi="ar-IQ"/>
        </w:rPr>
        <w:endnoteReference w:id="8"/>
      </w:r>
      <w:r w:rsidRPr="00A727D9">
        <w:rPr>
          <w:rStyle w:val="ab"/>
          <w:rFonts w:ascii="Simplified Arabic" w:hAnsi="Simplified Arabic" w:cs="Simplified Arabic"/>
          <w:sz w:val="28"/>
          <w:szCs w:val="28"/>
          <w:rtl/>
          <w:lang w:bidi="ar-IQ"/>
        </w:rPr>
        <w:t>)</w:t>
      </w:r>
      <w:r w:rsidRPr="00A727D9">
        <w:rPr>
          <w:rFonts w:ascii="Simplified Arabic" w:hAnsi="Simplified Arabic" w:cs="Simplified Arabic"/>
          <w:sz w:val="28"/>
          <w:szCs w:val="28"/>
          <w:lang w:bidi="ar-IQ"/>
        </w:rPr>
        <w:t xml:space="preserve"> John Lilbarn</w:t>
      </w:r>
      <w:r w:rsidRPr="00A727D9">
        <w:rPr>
          <w:rFonts w:ascii="Simplified Arabic" w:hAnsi="Simplified Arabic" w:cs="Simplified Arabic"/>
          <w:sz w:val="28"/>
          <w:szCs w:val="28"/>
          <w:rtl/>
          <w:lang w:bidi="ar-IQ"/>
        </w:rPr>
        <w:t xml:space="preserve">أبرز مفكري الحركة، والمفكر الذي التف حول أفكاره أنصارها ، أعتقد ان الحكومة العادلة هي التي تستمد سلطانها من رضا المحكومين ويكون في صلب عقيدتها ان الناس متساوون بحكم الطبيعة فأبوهم واحد ويتمتعون بحق الولادة نفسه </w:t>
      </w:r>
      <w:r w:rsidRPr="00A727D9">
        <w:rPr>
          <w:rFonts w:ascii="Simplified Arabic" w:hAnsi="Simplified Arabic" w:cs="Simplified Arabic"/>
          <w:sz w:val="28"/>
          <w:szCs w:val="28"/>
          <w:lang w:bidi="ar-IQ"/>
        </w:rPr>
        <w:t>(Free Born Rights)</w:t>
      </w:r>
      <w:r w:rsidRPr="00A727D9">
        <w:rPr>
          <w:rFonts w:ascii="Simplified Arabic" w:hAnsi="Simplified Arabic" w:cs="Simplified Arabic"/>
          <w:sz w:val="28"/>
          <w:szCs w:val="28"/>
          <w:rtl/>
          <w:lang w:bidi="ar-IQ"/>
        </w:rPr>
        <w:t xml:space="preserve">، وتجعل في صلب أولياتها قضية التسامح الديني، بوصفه الخيار الأمثل في تحقيق السلام مع كل الطوائف </w:t>
      </w:r>
      <w:r w:rsidRPr="00A727D9">
        <w:rPr>
          <w:rStyle w:val="ab"/>
          <w:rFonts w:ascii="Simplified Arabic" w:hAnsi="Simplified Arabic" w:cs="Simplified Arabic"/>
          <w:sz w:val="28"/>
          <w:szCs w:val="28"/>
          <w:rtl/>
          <w:lang w:bidi="ar-IQ"/>
        </w:rPr>
        <w:t>(</w:t>
      </w:r>
      <w:r w:rsidRPr="00A727D9">
        <w:rPr>
          <w:rStyle w:val="ab"/>
          <w:rFonts w:ascii="Simplified Arabic" w:hAnsi="Simplified Arabic" w:cs="Simplified Arabic"/>
          <w:sz w:val="28"/>
          <w:szCs w:val="28"/>
          <w:rtl/>
          <w:lang w:bidi="ar-IQ"/>
        </w:rPr>
        <w:endnoteReference w:id="9"/>
      </w:r>
      <w:r w:rsidRPr="00A727D9">
        <w:rPr>
          <w:rStyle w:val="ab"/>
          <w:rFonts w:ascii="Simplified Arabic" w:hAnsi="Simplified Arabic" w:cs="Simplified Arabic"/>
          <w:sz w:val="28"/>
          <w:szCs w:val="28"/>
          <w:rtl/>
          <w:lang w:bidi="ar-IQ"/>
        </w:rPr>
        <w:t>)</w:t>
      </w:r>
      <w:r w:rsidRPr="00A727D9">
        <w:rPr>
          <w:rFonts w:ascii="Simplified Arabic" w:hAnsi="Simplified Arabic" w:cs="Simplified Arabic"/>
          <w:sz w:val="28"/>
          <w:szCs w:val="28"/>
          <w:rtl/>
          <w:lang w:bidi="ar-IQ"/>
        </w:rPr>
        <w:t>.</w:t>
      </w:r>
    </w:p>
    <w:p w:rsidR="00DD5267" w:rsidRPr="00A727D9" w:rsidRDefault="00DD5267" w:rsidP="00A727D9">
      <w:pPr>
        <w:tabs>
          <w:tab w:val="right" w:pos="0"/>
        </w:tabs>
        <w:jc w:val="lowKashida"/>
        <w:rPr>
          <w:rFonts w:ascii="Simplified Arabic" w:hAnsi="Simplified Arabic" w:cs="Simplified Arabic"/>
          <w:sz w:val="28"/>
          <w:szCs w:val="28"/>
          <w:rtl/>
          <w:lang w:bidi="ar-IQ"/>
        </w:rPr>
      </w:pPr>
      <w:r w:rsidRPr="00A727D9">
        <w:rPr>
          <w:rFonts w:ascii="Simplified Arabic" w:hAnsi="Simplified Arabic" w:cs="Simplified Arabic"/>
          <w:sz w:val="28"/>
          <w:szCs w:val="28"/>
          <w:lang w:bidi="ar-IQ"/>
        </w:rPr>
        <w:tab/>
      </w:r>
      <w:r w:rsidRPr="00A727D9">
        <w:rPr>
          <w:rFonts w:ascii="Simplified Arabic" w:hAnsi="Simplified Arabic" w:cs="Simplified Arabic"/>
          <w:sz w:val="28"/>
          <w:szCs w:val="28"/>
          <w:rtl/>
          <w:lang w:bidi="ar-IQ"/>
        </w:rPr>
        <w:t xml:space="preserve">انتقد ليلبرن أداء المشيخين وتعصبهم  في رسالة موجهة في 7 كانون الثاني 1645 الى زعيم المعارضة البرلمانية براين وطالبه بالتسامح وإطلاق حرية الكلام للمستقلين جميعاً ، الأمر الذي رفضه براين وطالب مجلس العموم باستدعائه ومحاسبته، وفي 18 حزيران 1645 وجه الاتهام ثانية لليلبرن، بحجة نشره كراس سياسي دون إجازة رسمية، ولكن ذلك لم يقنع القضاء بسجنه وكثف ليلبرن من انتقاده للمشيخين عند نشره كراسين ، الأول تحت عنوان الاكتشاف الجديد للتحول الكبير </w:t>
      </w:r>
      <w:r w:rsidRPr="00A727D9">
        <w:rPr>
          <w:rFonts w:ascii="Simplified Arabic" w:hAnsi="Simplified Arabic" w:cs="Simplified Arabic"/>
          <w:sz w:val="28"/>
          <w:szCs w:val="28"/>
          <w:lang w:bidi="ar-IQ"/>
        </w:rPr>
        <w:t>Afresh Discovery of Prodigious Wanderings</w:t>
      </w:r>
      <w:r w:rsidRPr="00A727D9">
        <w:rPr>
          <w:rFonts w:ascii="Simplified Arabic" w:hAnsi="Simplified Arabic" w:cs="Simplified Arabic"/>
          <w:sz w:val="28"/>
          <w:szCs w:val="28"/>
          <w:rtl/>
          <w:lang w:bidi="ar-IQ"/>
        </w:rPr>
        <w:t xml:space="preserve"> والثاني تحت عنوان المزيج الكاذب </w:t>
      </w:r>
      <w:r w:rsidRPr="00A727D9">
        <w:rPr>
          <w:rFonts w:ascii="Simplified Arabic" w:hAnsi="Simplified Arabic" w:cs="Simplified Arabic"/>
          <w:sz w:val="28"/>
          <w:szCs w:val="28"/>
          <w:lang w:bidi="ar-IQ"/>
        </w:rPr>
        <w:t>The</w:t>
      </w:r>
      <w:r w:rsidRPr="00A727D9">
        <w:rPr>
          <w:rFonts w:ascii="Simplified Arabic" w:hAnsi="Simplified Arabic" w:cs="Simplified Arabic"/>
          <w:color w:val="FFFFFF"/>
          <w:sz w:val="28"/>
          <w:szCs w:val="28"/>
          <w:lang w:bidi="ar-IQ"/>
        </w:rPr>
        <w:t>.</w:t>
      </w:r>
      <w:r w:rsidRPr="00A727D9">
        <w:rPr>
          <w:rFonts w:ascii="Simplified Arabic" w:hAnsi="Simplified Arabic" w:cs="Simplified Arabic"/>
          <w:sz w:val="28"/>
          <w:szCs w:val="28"/>
          <w:lang w:bidi="ar-IQ"/>
        </w:rPr>
        <w:t>Liar</w:t>
      </w:r>
      <w:r w:rsidRPr="00A727D9">
        <w:rPr>
          <w:rFonts w:ascii="Simplified Arabic" w:hAnsi="Simplified Arabic" w:cs="Simplified Arabic"/>
          <w:color w:val="FFFFFF"/>
          <w:sz w:val="28"/>
          <w:szCs w:val="28"/>
          <w:lang w:bidi="ar-IQ"/>
        </w:rPr>
        <w:t>.</w:t>
      </w:r>
      <w:r w:rsidRPr="00A727D9">
        <w:rPr>
          <w:rFonts w:ascii="Simplified Arabic" w:hAnsi="Simplified Arabic" w:cs="Simplified Arabic"/>
          <w:sz w:val="28"/>
          <w:szCs w:val="28"/>
          <w:lang w:bidi="ar-IQ"/>
        </w:rPr>
        <w:t>Confounded</w:t>
      </w:r>
      <w:r w:rsidRPr="00A727D9">
        <w:rPr>
          <w:rStyle w:val="ab"/>
          <w:rFonts w:ascii="Simplified Arabic" w:hAnsi="Simplified Arabic" w:cs="Simplified Arabic"/>
          <w:sz w:val="28"/>
          <w:szCs w:val="28"/>
          <w:rtl/>
          <w:lang w:bidi="ar-IQ"/>
        </w:rPr>
        <w:t>(</w:t>
      </w:r>
      <w:r w:rsidRPr="00A727D9">
        <w:rPr>
          <w:rStyle w:val="ab"/>
          <w:rFonts w:ascii="Simplified Arabic" w:hAnsi="Simplified Arabic" w:cs="Simplified Arabic"/>
          <w:sz w:val="28"/>
          <w:szCs w:val="28"/>
          <w:rtl/>
          <w:lang w:bidi="ar-IQ"/>
        </w:rPr>
        <w:endnoteReference w:id="10"/>
      </w:r>
      <w:r w:rsidRPr="00A727D9">
        <w:rPr>
          <w:rStyle w:val="ab"/>
          <w:rFonts w:ascii="Simplified Arabic" w:hAnsi="Simplified Arabic" w:cs="Simplified Arabic"/>
          <w:sz w:val="28"/>
          <w:szCs w:val="28"/>
          <w:rtl/>
          <w:lang w:bidi="ar-IQ"/>
        </w:rPr>
        <w:t>)</w:t>
      </w:r>
      <w:r w:rsidRPr="00A727D9">
        <w:rPr>
          <w:rFonts w:ascii="Simplified Arabic" w:hAnsi="Simplified Arabic" w:cs="Simplified Arabic"/>
          <w:sz w:val="28"/>
          <w:szCs w:val="28"/>
          <w:rtl/>
          <w:lang w:bidi="ar-IQ"/>
        </w:rPr>
        <w:t>.</w:t>
      </w:r>
    </w:p>
    <w:p w:rsidR="00DD5267" w:rsidRPr="00A727D9" w:rsidRDefault="00DD5267" w:rsidP="00A727D9">
      <w:pPr>
        <w:tabs>
          <w:tab w:val="right" w:pos="0"/>
        </w:tabs>
        <w:jc w:val="lowKashida"/>
        <w:rPr>
          <w:rFonts w:ascii="Simplified Arabic" w:hAnsi="Simplified Arabic" w:cs="Simplified Arabic"/>
          <w:sz w:val="28"/>
          <w:szCs w:val="28"/>
          <w:rtl/>
          <w:lang w:bidi="ar-IQ"/>
        </w:rPr>
      </w:pPr>
      <w:r w:rsidRPr="00A727D9">
        <w:rPr>
          <w:rFonts w:ascii="Simplified Arabic" w:hAnsi="Simplified Arabic" w:cs="Simplified Arabic"/>
          <w:sz w:val="28"/>
          <w:szCs w:val="28"/>
          <w:rtl/>
          <w:lang w:bidi="ar-IQ"/>
        </w:rPr>
        <w:tab/>
        <w:t xml:space="preserve">جدد ليلبرن فيهما انتقاده لأعضاء البرلمان، وذكر أنه لا يمثل الشعب بالصورة الصحيحة ولا يمارس مهامه لجمع شمل الطوائف جميعاً، وان أعضاء البرلمان يتمتعون بحياتهم فيما يقوم الجنود بالدفاع عن المبادئ التي رفعت للقيام بالتحرك ضد الملوكية ونتيجة لذلك تم استدعائه </w:t>
      </w:r>
      <w:r w:rsidRPr="00A727D9">
        <w:rPr>
          <w:rFonts w:ascii="Simplified Arabic" w:hAnsi="Simplified Arabic" w:cs="Simplified Arabic"/>
          <w:sz w:val="28"/>
          <w:szCs w:val="28"/>
          <w:rtl/>
          <w:lang w:bidi="ar-IQ"/>
        </w:rPr>
        <w:lastRenderedPageBreak/>
        <w:t xml:space="preserve">لمجلس العموم الذي حول قضيته للقضاء ليحكم عليه بالسجن لمدة أربعة أشهر (تموز- تشرين الأول 1645) ، وكتب وهو في السجن تبرير حق الولادة للمواطن الإنكليزي </w:t>
      </w:r>
      <w:r w:rsidRPr="00A727D9">
        <w:rPr>
          <w:rFonts w:ascii="Simplified Arabic" w:hAnsi="Simplified Arabic" w:cs="Simplified Arabic"/>
          <w:sz w:val="28"/>
          <w:szCs w:val="28"/>
          <w:lang w:bidi="ar-IQ"/>
        </w:rPr>
        <w:t xml:space="preserve"> England Birth right Justify</w:t>
      </w:r>
      <w:r w:rsidRPr="00A727D9">
        <w:rPr>
          <w:rFonts w:ascii="Simplified Arabic" w:hAnsi="Simplified Arabic" w:cs="Simplified Arabic"/>
          <w:sz w:val="28"/>
          <w:szCs w:val="28"/>
          <w:rtl/>
          <w:lang w:bidi="ar-IQ"/>
        </w:rPr>
        <w:t xml:space="preserve"> ، وتم سجنه ثانية  في بداية تموز 1646 بعد اتهامه القائد العسكري ايرل مانشستر </w:t>
      </w:r>
      <w:r w:rsidRPr="00A727D9">
        <w:rPr>
          <w:rFonts w:ascii="Simplified Arabic" w:hAnsi="Simplified Arabic" w:cs="Simplified Arabic"/>
          <w:sz w:val="28"/>
          <w:szCs w:val="28"/>
          <w:lang w:bidi="ar-IQ"/>
        </w:rPr>
        <w:t xml:space="preserve"> Earl Manchester</w:t>
      </w:r>
      <w:r w:rsidRPr="00A727D9">
        <w:rPr>
          <w:rFonts w:ascii="Simplified Arabic" w:hAnsi="Simplified Arabic" w:cs="Simplified Arabic"/>
          <w:sz w:val="28"/>
          <w:szCs w:val="28"/>
          <w:rtl/>
          <w:lang w:bidi="ar-IQ"/>
        </w:rPr>
        <w:t xml:space="preserve"> بالخيانة والتعاطف مع الملكيين ، وأبعد عن منصبه العسكري وغرم 200 باوند إسترليني، الأمر الذي أثار حفيظة أتباعه، فقدموا التماساً موقعاً من 2000 مواطن بضمنهم عدد من التجار وأعضاء متعاطفون معه من مجلس العموم ، مطالبين البرلمان بالعفو عنه </w:t>
      </w:r>
      <w:r w:rsidRPr="00A727D9">
        <w:rPr>
          <w:rStyle w:val="ab"/>
          <w:rFonts w:ascii="Simplified Arabic" w:hAnsi="Simplified Arabic" w:cs="Simplified Arabic"/>
          <w:sz w:val="28"/>
          <w:szCs w:val="28"/>
          <w:rtl/>
          <w:lang w:bidi="ar-IQ"/>
        </w:rPr>
        <w:t>(</w:t>
      </w:r>
      <w:r w:rsidRPr="00A727D9">
        <w:rPr>
          <w:rStyle w:val="ab"/>
          <w:rFonts w:ascii="Simplified Arabic" w:hAnsi="Simplified Arabic" w:cs="Simplified Arabic"/>
          <w:sz w:val="28"/>
          <w:szCs w:val="28"/>
          <w:rtl/>
          <w:lang w:bidi="ar-IQ"/>
        </w:rPr>
        <w:endnoteReference w:id="11"/>
      </w:r>
      <w:r w:rsidRPr="00A727D9">
        <w:rPr>
          <w:rStyle w:val="ab"/>
          <w:rFonts w:ascii="Simplified Arabic" w:hAnsi="Simplified Arabic" w:cs="Simplified Arabic"/>
          <w:sz w:val="28"/>
          <w:szCs w:val="28"/>
          <w:rtl/>
          <w:lang w:bidi="ar-IQ"/>
        </w:rPr>
        <w:t>)</w:t>
      </w:r>
      <w:r w:rsidRPr="00A727D9">
        <w:rPr>
          <w:rFonts w:ascii="Simplified Arabic" w:hAnsi="Simplified Arabic" w:cs="Simplified Arabic"/>
          <w:sz w:val="28"/>
          <w:szCs w:val="28"/>
          <w:rtl/>
          <w:lang w:bidi="ar-IQ"/>
        </w:rPr>
        <w:t>.</w:t>
      </w:r>
    </w:p>
    <w:p w:rsidR="00DD5267" w:rsidRPr="00A727D9" w:rsidRDefault="00DD5267" w:rsidP="00A727D9">
      <w:pPr>
        <w:tabs>
          <w:tab w:val="right" w:pos="0"/>
        </w:tabs>
        <w:jc w:val="lowKashida"/>
        <w:rPr>
          <w:rFonts w:ascii="Simplified Arabic" w:hAnsi="Simplified Arabic" w:cs="Simplified Arabic"/>
          <w:sz w:val="28"/>
          <w:szCs w:val="28"/>
          <w:rtl/>
          <w:lang w:bidi="ar-IQ"/>
        </w:rPr>
      </w:pPr>
      <w:r w:rsidRPr="00A727D9">
        <w:rPr>
          <w:rFonts w:ascii="Simplified Arabic" w:hAnsi="Simplified Arabic" w:cs="Simplified Arabic"/>
          <w:sz w:val="28"/>
          <w:szCs w:val="28"/>
          <w:rtl/>
          <w:lang w:bidi="ar-IQ"/>
        </w:rPr>
        <w:tab/>
        <w:t>أمام  تزايد الأفكار الراديكالية والكتابات المساندة لها ، نشر توماس أدواردز</w:t>
      </w:r>
      <w:r w:rsidRPr="00A727D9">
        <w:rPr>
          <w:rStyle w:val="ab"/>
          <w:rFonts w:ascii="Simplified Arabic" w:hAnsi="Simplified Arabic" w:cs="Simplified Arabic"/>
          <w:sz w:val="28"/>
          <w:szCs w:val="28"/>
          <w:rtl/>
          <w:lang w:bidi="ar-IQ"/>
        </w:rPr>
        <w:t>(</w:t>
      </w:r>
      <w:r w:rsidRPr="00A727D9">
        <w:rPr>
          <w:rStyle w:val="ab"/>
          <w:rFonts w:ascii="Simplified Arabic" w:hAnsi="Simplified Arabic" w:cs="Simplified Arabic"/>
          <w:sz w:val="28"/>
          <w:szCs w:val="28"/>
          <w:rtl/>
          <w:lang w:bidi="ar-IQ"/>
        </w:rPr>
        <w:endnoteReference w:id="12"/>
      </w:r>
      <w:r w:rsidRPr="00A727D9">
        <w:rPr>
          <w:rStyle w:val="ab"/>
          <w:rFonts w:ascii="Simplified Arabic" w:hAnsi="Simplified Arabic" w:cs="Simplified Arabic"/>
          <w:sz w:val="28"/>
          <w:szCs w:val="28"/>
          <w:rtl/>
          <w:lang w:bidi="ar-IQ"/>
        </w:rPr>
        <w:t>)</w:t>
      </w:r>
      <w:r w:rsidRPr="00A727D9">
        <w:rPr>
          <w:rFonts w:ascii="Simplified Arabic" w:hAnsi="Simplified Arabic" w:cs="Simplified Arabic"/>
          <w:sz w:val="28"/>
          <w:szCs w:val="28"/>
          <w:lang w:bidi="ar-IQ"/>
        </w:rPr>
        <w:t>Thomas</w:t>
      </w:r>
      <w:r w:rsidRPr="00A727D9">
        <w:rPr>
          <w:rFonts w:ascii="Simplified Arabic" w:hAnsi="Simplified Arabic" w:cs="Simplified Arabic"/>
          <w:color w:val="FFFFFF"/>
          <w:sz w:val="28"/>
          <w:szCs w:val="28"/>
          <w:lang w:bidi="ar-IQ"/>
        </w:rPr>
        <w:t>.</w:t>
      </w:r>
      <w:r w:rsidRPr="00A727D9">
        <w:rPr>
          <w:rFonts w:ascii="Simplified Arabic" w:hAnsi="Simplified Arabic" w:cs="Simplified Arabic"/>
          <w:sz w:val="28"/>
          <w:szCs w:val="28"/>
          <w:lang w:bidi="ar-IQ"/>
        </w:rPr>
        <w:t>Edwards</w:t>
      </w:r>
      <w:r w:rsidRPr="00A727D9">
        <w:rPr>
          <w:rFonts w:ascii="Simplified Arabic" w:hAnsi="Simplified Arabic" w:cs="Simplified Arabic"/>
          <w:sz w:val="28"/>
          <w:szCs w:val="28"/>
          <w:rtl/>
          <w:lang w:bidi="ar-IQ"/>
        </w:rPr>
        <w:t xml:space="preserve">  أحد المفكرين  من أنصار المشيخيين كتاب الهلاك </w:t>
      </w:r>
      <w:r w:rsidRPr="00A727D9">
        <w:rPr>
          <w:rFonts w:ascii="Simplified Arabic" w:hAnsi="Simplified Arabic" w:cs="Simplified Arabic"/>
          <w:sz w:val="28"/>
          <w:szCs w:val="28"/>
          <w:lang w:bidi="ar-IQ"/>
        </w:rPr>
        <w:t>Gangrene</w:t>
      </w:r>
      <w:r w:rsidRPr="00A727D9">
        <w:rPr>
          <w:rFonts w:ascii="Simplified Arabic" w:hAnsi="Simplified Arabic" w:cs="Simplified Arabic"/>
          <w:sz w:val="28"/>
          <w:szCs w:val="28"/>
          <w:rtl/>
          <w:lang w:bidi="ar-IQ"/>
        </w:rPr>
        <w:t xml:space="preserve"> في نهاية 1646، والغرض منه نقد مفكري حركة أنصار المساواة والمطالبة بالوقوف ضد أفكارهم حتى لا تنتشر في مؤسسات الدولة، وانتقد ادواردز بشدة الطوائف المنشقة عن الكنيسة والهرطقة والكفرة على حد سواء، وهاجم ما اسماه الراديكالية</w:t>
      </w:r>
      <w:r w:rsidRPr="00A727D9">
        <w:rPr>
          <w:rFonts w:ascii="Simplified Arabic" w:hAnsi="Simplified Arabic" w:cs="Simplified Arabic"/>
          <w:sz w:val="28"/>
          <w:szCs w:val="28"/>
          <w:vertAlign w:val="superscript"/>
          <w:rtl/>
          <w:lang w:bidi="ar-IQ"/>
        </w:rPr>
        <w:t>(</w:t>
      </w:r>
      <w:r w:rsidRPr="00A727D9">
        <w:rPr>
          <w:rStyle w:val="ab"/>
          <w:rFonts w:ascii="Simplified Arabic" w:hAnsi="Simplified Arabic" w:cs="Simplified Arabic"/>
          <w:sz w:val="28"/>
          <w:szCs w:val="28"/>
          <w:rtl/>
          <w:lang w:bidi="ar-IQ"/>
        </w:rPr>
        <w:endnoteReference w:id="13"/>
      </w:r>
      <w:r w:rsidRPr="00A727D9">
        <w:rPr>
          <w:rFonts w:ascii="Simplified Arabic" w:hAnsi="Simplified Arabic" w:cs="Simplified Arabic"/>
          <w:sz w:val="28"/>
          <w:szCs w:val="28"/>
          <w:vertAlign w:val="superscript"/>
          <w:rtl/>
          <w:lang w:bidi="ar-IQ"/>
        </w:rPr>
        <w:t>)</w:t>
      </w:r>
      <w:r w:rsidRPr="00A727D9">
        <w:rPr>
          <w:rFonts w:ascii="Simplified Arabic" w:hAnsi="Simplified Arabic" w:cs="Simplified Arabic"/>
          <w:color w:val="FFFFFF"/>
          <w:sz w:val="28"/>
          <w:szCs w:val="28"/>
          <w:lang w:bidi="ar-IQ"/>
        </w:rPr>
        <w:t>.</w:t>
      </w:r>
      <w:r w:rsidRPr="00A727D9">
        <w:rPr>
          <w:rFonts w:ascii="Simplified Arabic" w:hAnsi="Simplified Arabic" w:cs="Simplified Arabic"/>
          <w:sz w:val="28"/>
          <w:szCs w:val="28"/>
          <w:lang w:bidi="ar-IQ"/>
        </w:rPr>
        <w:t>Radicalism</w:t>
      </w:r>
      <w:r w:rsidRPr="00A727D9">
        <w:rPr>
          <w:rFonts w:ascii="Simplified Arabic" w:hAnsi="Simplified Arabic" w:cs="Simplified Arabic"/>
          <w:sz w:val="28"/>
          <w:szCs w:val="28"/>
          <w:rtl/>
          <w:lang w:bidi="ar-IQ"/>
        </w:rPr>
        <w:t xml:space="preserve">، التي ذكر أنها لا تقل خطراً عن الطوائف الأخرى المنشقة، واتهمها بمحاولة تقويض النظام العام في المملكة </w:t>
      </w:r>
      <w:r w:rsidRPr="00A727D9">
        <w:rPr>
          <w:rStyle w:val="ab"/>
          <w:rFonts w:ascii="Simplified Arabic" w:hAnsi="Simplified Arabic" w:cs="Simplified Arabic"/>
          <w:sz w:val="28"/>
          <w:szCs w:val="28"/>
          <w:rtl/>
          <w:lang w:bidi="ar-IQ"/>
        </w:rPr>
        <w:t>(</w:t>
      </w:r>
      <w:r w:rsidRPr="00A727D9">
        <w:rPr>
          <w:rStyle w:val="ab"/>
          <w:rFonts w:ascii="Simplified Arabic" w:hAnsi="Simplified Arabic" w:cs="Simplified Arabic"/>
          <w:sz w:val="28"/>
          <w:szCs w:val="28"/>
          <w:rtl/>
          <w:lang w:bidi="ar-IQ"/>
        </w:rPr>
        <w:endnoteReference w:id="14"/>
      </w:r>
      <w:r w:rsidRPr="00A727D9">
        <w:rPr>
          <w:rStyle w:val="ab"/>
          <w:rFonts w:ascii="Simplified Arabic" w:hAnsi="Simplified Arabic" w:cs="Simplified Arabic"/>
          <w:sz w:val="28"/>
          <w:szCs w:val="28"/>
          <w:rtl/>
          <w:lang w:bidi="ar-IQ"/>
        </w:rPr>
        <w:t>)</w:t>
      </w:r>
      <w:r w:rsidRPr="00A727D9">
        <w:rPr>
          <w:rFonts w:ascii="Simplified Arabic" w:hAnsi="Simplified Arabic" w:cs="Simplified Arabic"/>
          <w:sz w:val="28"/>
          <w:szCs w:val="28"/>
          <w:rtl/>
          <w:lang w:bidi="ar-IQ"/>
        </w:rPr>
        <w:t>.</w:t>
      </w:r>
    </w:p>
    <w:p w:rsidR="00DD5267" w:rsidRPr="00A727D9" w:rsidRDefault="00DD5267" w:rsidP="00A727D9">
      <w:pPr>
        <w:tabs>
          <w:tab w:val="right" w:pos="0"/>
        </w:tabs>
        <w:jc w:val="lowKashida"/>
        <w:rPr>
          <w:rFonts w:ascii="Simplified Arabic" w:hAnsi="Simplified Arabic" w:cs="Simplified Arabic"/>
          <w:sz w:val="28"/>
          <w:szCs w:val="28"/>
          <w:rtl/>
          <w:lang w:bidi="ar-IQ"/>
        </w:rPr>
      </w:pPr>
      <w:r w:rsidRPr="00A727D9">
        <w:rPr>
          <w:rFonts w:ascii="Simplified Arabic" w:hAnsi="Simplified Arabic" w:cs="Simplified Arabic"/>
          <w:sz w:val="28"/>
          <w:szCs w:val="28"/>
          <w:rtl/>
          <w:lang w:bidi="ar-IQ"/>
        </w:rPr>
        <w:tab/>
        <w:t xml:space="preserve">هاجم ادواردز فكرة المساواة ، التي رفعها الراديكاليون شعاراً لهم، وعدها تقويضاً للثوابت التي قام عليها النظام الملكي في التفريق بين السيد والمسود، وشاعت تسمية أنصار المساواة بعد ذكر ادواردز  أن هؤلاء الراديكاليين يدعون جميع الناس هم بالطبيعة أبناء آدم، ومنه استمدوا شرعاً الملكية والحقوق والحريات الطبيعية ومن ثم يستلزم ان جميع الشعوب ومن ضمنها إنكلترا،والأفراد جميعاً بصفتهم الشخصية ورغم اختلاف القوانين والحكومات والمراتب والدرجات يجب ان يكونوا أحراراً على السواء و ينعموا بالحرية والحقوق الطبيعية </w:t>
      </w:r>
      <w:r w:rsidRPr="00A727D9">
        <w:rPr>
          <w:rStyle w:val="ab"/>
          <w:rFonts w:ascii="Simplified Arabic" w:hAnsi="Simplified Arabic" w:cs="Simplified Arabic"/>
          <w:sz w:val="28"/>
          <w:szCs w:val="28"/>
          <w:rtl/>
          <w:lang w:bidi="ar-IQ"/>
        </w:rPr>
        <w:t>(</w:t>
      </w:r>
      <w:r w:rsidRPr="00A727D9">
        <w:rPr>
          <w:rStyle w:val="ab"/>
          <w:rFonts w:ascii="Simplified Arabic" w:hAnsi="Simplified Arabic" w:cs="Simplified Arabic"/>
          <w:sz w:val="28"/>
          <w:szCs w:val="28"/>
          <w:rtl/>
          <w:lang w:bidi="ar-IQ"/>
        </w:rPr>
        <w:endnoteReference w:id="15"/>
      </w:r>
      <w:r w:rsidRPr="00A727D9">
        <w:rPr>
          <w:rStyle w:val="ab"/>
          <w:rFonts w:ascii="Simplified Arabic" w:hAnsi="Simplified Arabic" w:cs="Simplified Arabic"/>
          <w:sz w:val="28"/>
          <w:szCs w:val="28"/>
          <w:rtl/>
          <w:lang w:bidi="ar-IQ"/>
        </w:rPr>
        <w:t>)</w:t>
      </w:r>
      <w:r w:rsidRPr="00A727D9">
        <w:rPr>
          <w:rFonts w:ascii="Simplified Arabic" w:hAnsi="Simplified Arabic" w:cs="Simplified Arabic"/>
          <w:sz w:val="28"/>
          <w:szCs w:val="28"/>
          <w:rtl/>
          <w:lang w:bidi="ar-IQ"/>
        </w:rPr>
        <w:t>.</w:t>
      </w:r>
    </w:p>
    <w:p w:rsidR="00DD5267" w:rsidRPr="00A727D9" w:rsidRDefault="00DD5267" w:rsidP="00A727D9">
      <w:pPr>
        <w:tabs>
          <w:tab w:val="right" w:pos="0"/>
        </w:tabs>
        <w:jc w:val="lowKashida"/>
        <w:rPr>
          <w:rFonts w:ascii="Simplified Arabic" w:hAnsi="Simplified Arabic" w:cs="Simplified Arabic"/>
          <w:sz w:val="28"/>
          <w:szCs w:val="28"/>
          <w:rtl/>
          <w:lang w:bidi="ar-IQ"/>
        </w:rPr>
      </w:pPr>
      <w:r w:rsidRPr="00A727D9">
        <w:rPr>
          <w:rFonts w:ascii="Simplified Arabic" w:hAnsi="Simplified Arabic" w:cs="Simplified Arabic"/>
          <w:sz w:val="28"/>
          <w:szCs w:val="28"/>
          <w:rtl/>
          <w:lang w:bidi="ar-IQ"/>
        </w:rPr>
        <w:tab/>
        <w:t>ذكر ادواردز ان ترك الراديكاليين وعدم التصدي لهم يقوض أسس الملكية والارستقراطية والقانون والدستور وانتقد ما ذكره ريتشارد افرتن</w:t>
      </w:r>
      <w:r w:rsidR="005930B8" w:rsidRPr="00A727D9">
        <w:rPr>
          <w:rStyle w:val="ab"/>
          <w:rFonts w:ascii="Simplified Arabic" w:hAnsi="Simplified Arabic" w:cs="Simplified Arabic"/>
          <w:sz w:val="28"/>
          <w:szCs w:val="28"/>
          <w:lang w:bidi="ar-IQ"/>
        </w:rPr>
        <w:t>(</w:t>
      </w:r>
      <w:r w:rsidR="005930B8" w:rsidRPr="00A727D9">
        <w:rPr>
          <w:rStyle w:val="ab"/>
          <w:rFonts w:ascii="Simplified Arabic" w:hAnsi="Simplified Arabic" w:cs="Simplified Arabic"/>
          <w:sz w:val="28"/>
          <w:szCs w:val="28"/>
          <w:lang w:bidi="ar-IQ"/>
        </w:rPr>
        <w:endnoteReference w:id="16"/>
      </w:r>
      <w:r w:rsidR="005930B8" w:rsidRPr="00A727D9">
        <w:rPr>
          <w:rFonts w:ascii="Simplified Arabic" w:hAnsi="Simplified Arabic" w:cs="Simplified Arabic"/>
          <w:sz w:val="28"/>
          <w:szCs w:val="28"/>
          <w:vertAlign w:val="superscript"/>
          <w:lang w:bidi="ar-IQ"/>
        </w:rPr>
        <w:t>)</w:t>
      </w:r>
      <w:r w:rsidRPr="00A727D9">
        <w:rPr>
          <w:rFonts w:ascii="Simplified Arabic" w:hAnsi="Simplified Arabic" w:cs="Simplified Arabic"/>
          <w:sz w:val="28"/>
          <w:szCs w:val="28"/>
          <w:lang w:bidi="ar-IQ"/>
        </w:rPr>
        <w:t>RichardOferton</w:t>
      </w:r>
      <w:r w:rsidRPr="00A727D9">
        <w:rPr>
          <w:rFonts w:ascii="Simplified Arabic" w:hAnsi="Simplified Arabic" w:cs="Simplified Arabic"/>
          <w:sz w:val="28"/>
          <w:szCs w:val="28"/>
          <w:rtl/>
          <w:lang w:bidi="ar-IQ"/>
        </w:rPr>
        <w:t xml:space="preserve"> أحد مفكري أنصار المساواة، من تقاعس البرلمان عن مسؤولياته في خلاص العامه ومنحهم الحرية وتحقيق العدالة ، وصيانة القوانين التي كفلت الحرية ورفضت السلطة الاستبدادية </w:t>
      </w:r>
      <w:r w:rsidRPr="00A727D9">
        <w:rPr>
          <w:rStyle w:val="ab"/>
          <w:rFonts w:ascii="Simplified Arabic" w:hAnsi="Simplified Arabic" w:cs="Simplified Arabic"/>
          <w:sz w:val="28"/>
          <w:szCs w:val="28"/>
          <w:rtl/>
          <w:lang w:bidi="ar-IQ"/>
        </w:rPr>
        <w:t>(</w:t>
      </w:r>
      <w:r w:rsidRPr="00A727D9">
        <w:rPr>
          <w:rStyle w:val="ab"/>
          <w:rFonts w:ascii="Simplified Arabic" w:hAnsi="Simplified Arabic" w:cs="Simplified Arabic"/>
          <w:sz w:val="28"/>
          <w:szCs w:val="28"/>
          <w:rtl/>
          <w:lang w:bidi="ar-IQ"/>
        </w:rPr>
        <w:endnoteReference w:id="17"/>
      </w:r>
      <w:r w:rsidRPr="00A727D9">
        <w:rPr>
          <w:rStyle w:val="ab"/>
          <w:rFonts w:ascii="Simplified Arabic" w:hAnsi="Simplified Arabic" w:cs="Simplified Arabic"/>
          <w:sz w:val="28"/>
          <w:szCs w:val="28"/>
          <w:rtl/>
          <w:lang w:bidi="ar-IQ"/>
        </w:rPr>
        <w:t>)</w:t>
      </w:r>
      <w:r w:rsidRPr="00A727D9">
        <w:rPr>
          <w:rFonts w:ascii="Simplified Arabic" w:hAnsi="Simplified Arabic" w:cs="Simplified Arabic"/>
          <w:sz w:val="28"/>
          <w:szCs w:val="28"/>
          <w:rtl/>
          <w:lang w:bidi="ar-IQ"/>
        </w:rPr>
        <w:t>.</w:t>
      </w:r>
    </w:p>
    <w:p w:rsidR="00DD5267" w:rsidRPr="00A727D9" w:rsidRDefault="00DD5267" w:rsidP="00A727D9">
      <w:pPr>
        <w:tabs>
          <w:tab w:val="right" w:pos="0"/>
        </w:tabs>
        <w:jc w:val="lowKashida"/>
        <w:rPr>
          <w:rFonts w:ascii="Simplified Arabic" w:hAnsi="Simplified Arabic" w:cs="Simplified Arabic"/>
          <w:sz w:val="28"/>
          <w:szCs w:val="28"/>
          <w:rtl/>
          <w:lang w:bidi="ar-IQ"/>
        </w:rPr>
      </w:pPr>
      <w:r w:rsidRPr="00A727D9">
        <w:rPr>
          <w:rFonts w:ascii="Simplified Arabic" w:hAnsi="Simplified Arabic" w:cs="Simplified Arabic"/>
          <w:sz w:val="28"/>
          <w:szCs w:val="28"/>
          <w:rtl/>
          <w:lang w:bidi="ar-IQ"/>
        </w:rPr>
        <w:tab/>
        <w:t>عد وليمن والوين</w:t>
      </w:r>
      <w:r w:rsidRPr="00A727D9">
        <w:rPr>
          <w:rStyle w:val="ab"/>
          <w:rFonts w:ascii="Simplified Arabic" w:hAnsi="Simplified Arabic" w:cs="Simplified Arabic"/>
          <w:sz w:val="28"/>
          <w:szCs w:val="28"/>
          <w:rtl/>
          <w:lang w:bidi="ar-IQ"/>
        </w:rPr>
        <w:t>(</w:t>
      </w:r>
      <w:r w:rsidRPr="00A727D9">
        <w:rPr>
          <w:rStyle w:val="ab"/>
          <w:rFonts w:ascii="Simplified Arabic" w:hAnsi="Simplified Arabic" w:cs="Simplified Arabic"/>
          <w:sz w:val="28"/>
          <w:szCs w:val="28"/>
          <w:rtl/>
          <w:lang w:bidi="ar-IQ"/>
        </w:rPr>
        <w:endnoteReference w:id="18"/>
      </w:r>
      <w:r w:rsidRPr="00A727D9">
        <w:rPr>
          <w:rStyle w:val="ab"/>
          <w:rFonts w:ascii="Simplified Arabic" w:hAnsi="Simplified Arabic" w:cs="Simplified Arabic"/>
          <w:sz w:val="28"/>
          <w:szCs w:val="28"/>
          <w:rtl/>
          <w:lang w:bidi="ar-IQ"/>
        </w:rPr>
        <w:t>)</w:t>
      </w:r>
      <w:r w:rsidRPr="00A727D9">
        <w:rPr>
          <w:rFonts w:ascii="Simplified Arabic" w:hAnsi="Simplified Arabic" w:cs="Simplified Arabic"/>
          <w:sz w:val="28"/>
          <w:szCs w:val="28"/>
          <w:lang w:bidi="ar-IQ"/>
        </w:rPr>
        <w:t xml:space="preserve"> William Walwyn</w:t>
      </w:r>
      <w:r w:rsidRPr="00A727D9">
        <w:rPr>
          <w:rFonts w:ascii="Simplified Arabic" w:hAnsi="Simplified Arabic" w:cs="Simplified Arabic"/>
          <w:sz w:val="28"/>
          <w:szCs w:val="28"/>
          <w:rtl/>
          <w:lang w:bidi="ar-IQ"/>
        </w:rPr>
        <w:t xml:space="preserve">، أبرز مفكري الحركة بانتقاده فكرة تقديس القوانين وذكر أنه من غير الممكن القول ان العهد الأعظم هو جامع الحقوق الأساسية والحريات الفردية جميعها، وهو لا يتعدى إلا أن يكون متضمناً جزءاً قليلاً من حقوق الشعب وحرياته، التي انتزعها الأسلاف نتيجة كفاحهم وتضحياتهم من أيدي الحكام المستبدين، والجدير بالذكر بان والوين لم يسلم من انتقاد ادواردز والذي ذكر ان الراديكاليين الجدد المطالبين بالمساواة،ومنهم </w:t>
      </w:r>
      <w:r w:rsidRPr="00A727D9">
        <w:rPr>
          <w:rFonts w:ascii="Simplified Arabic" w:hAnsi="Simplified Arabic" w:cs="Simplified Arabic"/>
          <w:sz w:val="28"/>
          <w:szCs w:val="28"/>
          <w:rtl/>
          <w:lang w:bidi="ar-IQ"/>
        </w:rPr>
        <w:lastRenderedPageBreak/>
        <w:t xml:space="preserve">والوين يرفضون كل القوانين التي تحكم المملكة ويناشدون بالعودة إلى حالة ( اللاقانونية المساواتية) التي كانت سائدة قبل ارتكاب آدم الخطيئة </w:t>
      </w:r>
      <w:r w:rsidRPr="00A727D9">
        <w:rPr>
          <w:rStyle w:val="ab"/>
          <w:rFonts w:ascii="Simplified Arabic" w:hAnsi="Simplified Arabic" w:cs="Simplified Arabic"/>
          <w:sz w:val="28"/>
          <w:szCs w:val="28"/>
          <w:rtl/>
          <w:lang w:bidi="ar-IQ"/>
        </w:rPr>
        <w:t>(</w:t>
      </w:r>
      <w:r w:rsidRPr="00A727D9">
        <w:rPr>
          <w:rStyle w:val="ab"/>
          <w:rFonts w:ascii="Simplified Arabic" w:hAnsi="Simplified Arabic" w:cs="Simplified Arabic"/>
          <w:sz w:val="28"/>
          <w:szCs w:val="28"/>
          <w:rtl/>
          <w:lang w:bidi="ar-IQ"/>
        </w:rPr>
        <w:endnoteReference w:id="19"/>
      </w:r>
      <w:r w:rsidRPr="00A727D9">
        <w:rPr>
          <w:rStyle w:val="ab"/>
          <w:rFonts w:ascii="Simplified Arabic" w:hAnsi="Simplified Arabic" w:cs="Simplified Arabic"/>
          <w:sz w:val="28"/>
          <w:szCs w:val="28"/>
          <w:rtl/>
          <w:lang w:bidi="ar-IQ"/>
        </w:rPr>
        <w:t>)</w:t>
      </w:r>
      <w:r w:rsidRPr="00A727D9">
        <w:rPr>
          <w:rFonts w:ascii="Simplified Arabic" w:hAnsi="Simplified Arabic" w:cs="Simplified Arabic"/>
          <w:sz w:val="28"/>
          <w:szCs w:val="28"/>
          <w:rtl/>
          <w:lang w:bidi="ar-IQ"/>
        </w:rPr>
        <w:t>.</w:t>
      </w:r>
    </w:p>
    <w:p w:rsidR="00DD5267" w:rsidRPr="00A727D9" w:rsidRDefault="00DD5267" w:rsidP="00A727D9">
      <w:pPr>
        <w:tabs>
          <w:tab w:val="right" w:pos="0"/>
        </w:tabs>
        <w:jc w:val="lowKashida"/>
        <w:rPr>
          <w:rFonts w:ascii="Simplified Arabic" w:hAnsi="Simplified Arabic" w:cs="Simplified Arabic"/>
          <w:sz w:val="28"/>
          <w:szCs w:val="28"/>
          <w:rtl/>
          <w:lang w:bidi="ar-IQ"/>
        </w:rPr>
      </w:pPr>
      <w:r w:rsidRPr="00A727D9">
        <w:rPr>
          <w:rFonts w:ascii="Simplified Arabic" w:hAnsi="Simplified Arabic" w:cs="Simplified Arabic"/>
          <w:sz w:val="28"/>
          <w:szCs w:val="28"/>
          <w:rtl/>
          <w:lang w:bidi="ar-IQ"/>
        </w:rPr>
        <w:tab/>
        <w:t xml:space="preserve">تابع أنصار المساواة انتقادهم للسلطة الملكية فضلاً عن السلطة البرلمانية ، إذ وجهوا أصابع الاتهام للبرلمان الذي عدوه رافضاً للتوجهات الراديكالية ومحاولاتها تغيير بنية النظام المؤسساتي للدولة، وفي هذا الإطار نشر والوين كراس سياسي تحت عنوان إنكلترا في حالة يرثى لها من العبودية </w:t>
      </w:r>
      <w:r w:rsidRPr="00A727D9">
        <w:rPr>
          <w:rFonts w:ascii="Simplified Arabic" w:hAnsi="Simplified Arabic" w:cs="Simplified Arabic"/>
          <w:sz w:val="28"/>
          <w:szCs w:val="28"/>
          <w:lang w:bidi="ar-IQ"/>
        </w:rPr>
        <w:t xml:space="preserve"> England Lamentable Slave vie</w:t>
      </w:r>
      <w:r w:rsidRPr="00A727D9">
        <w:rPr>
          <w:rFonts w:ascii="Simplified Arabic" w:hAnsi="Simplified Arabic" w:cs="Simplified Arabic"/>
          <w:sz w:val="28"/>
          <w:szCs w:val="28"/>
          <w:rtl/>
          <w:lang w:bidi="ar-IQ"/>
        </w:rPr>
        <w:t xml:space="preserve"> في تشرين الأول 1646، قدم فيه رؤيته عن سلطة البرلمان، وعلاقته بالشعب ومذكراً أن أعضاء البرلمان هم ممثلو الشعب، الذي اختارهم ليحققوا له الأمن والأمان والحرية الفردية لا أن يكون عائقاً بوجه الحريات العامة، ورفض حرية الضمير ولا يتكفل بتقديم الخدمة للشعب، بما يتناسب والحقوق الأساسية للرعايا </w:t>
      </w:r>
      <w:r w:rsidRPr="00A727D9">
        <w:rPr>
          <w:rStyle w:val="ab"/>
          <w:rFonts w:ascii="Simplified Arabic" w:hAnsi="Simplified Arabic" w:cs="Simplified Arabic"/>
          <w:sz w:val="28"/>
          <w:szCs w:val="28"/>
          <w:rtl/>
          <w:lang w:bidi="ar-IQ"/>
        </w:rPr>
        <w:t>(</w:t>
      </w:r>
      <w:r w:rsidRPr="00A727D9">
        <w:rPr>
          <w:rStyle w:val="ab"/>
          <w:rFonts w:ascii="Simplified Arabic" w:hAnsi="Simplified Arabic" w:cs="Simplified Arabic"/>
          <w:sz w:val="28"/>
          <w:szCs w:val="28"/>
          <w:rtl/>
          <w:lang w:bidi="ar-IQ"/>
        </w:rPr>
        <w:endnoteReference w:id="20"/>
      </w:r>
      <w:r w:rsidRPr="00A727D9">
        <w:rPr>
          <w:rStyle w:val="ab"/>
          <w:rFonts w:ascii="Simplified Arabic" w:hAnsi="Simplified Arabic" w:cs="Simplified Arabic"/>
          <w:sz w:val="28"/>
          <w:szCs w:val="28"/>
          <w:rtl/>
          <w:lang w:bidi="ar-IQ"/>
        </w:rPr>
        <w:t>)</w:t>
      </w:r>
      <w:r w:rsidRPr="00A727D9">
        <w:rPr>
          <w:rFonts w:ascii="Simplified Arabic" w:hAnsi="Simplified Arabic" w:cs="Simplified Arabic"/>
          <w:sz w:val="28"/>
          <w:szCs w:val="28"/>
          <w:rtl/>
          <w:lang w:bidi="ar-IQ"/>
        </w:rPr>
        <w:t>.</w:t>
      </w:r>
    </w:p>
    <w:p w:rsidR="00DD5267" w:rsidRPr="00A727D9" w:rsidRDefault="00DD5267" w:rsidP="00A727D9">
      <w:pPr>
        <w:tabs>
          <w:tab w:val="right" w:pos="0"/>
        </w:tabs>
        <w:jc w:val="lowKashida"/>
        <w:rPr>
          <w:rFonts w:ascii="Simplified Arabic" w:hAnsi="Simplified Arabic" w:cs="Simplified Arabic"/>
          <w:sz w:val="28"/>
          <w:szCs w:val="28"/>
          <w:rtl/>
          <w:lang w:bidi="ar-IQ"/>
        </w:rPr>
      </w:pPr>
      <w:r w:rsidRPr="00A727D9">
        <w:rPr>
          <w:rFonts w:ascii="Simplified Arabic" w:hAnsi="Simplified Arabic" w:cs="Simplified Arabic"/>
          <w:sz w:val="28"/>
          <w:szCs w:val="28"/>
          <w:rtl/>
          <w:lang w:bidi="ar-IQ"/>
        </w:rPr>
        <w:tab/>
        <w:t xml:space="preserve">أصبح أنصار المساواة القوة المؤثرة والفاعلة في الحياة السياسية منذ سنة 1646، والقوة الفاعلة الثالثة بعد قوة المشيخين والمستقلين، وظهر مصطلح أنصار المساواة وتم التداول فيه للتعبير عن الحزب الراديكالي في الجيش النموذجي الجديد خلال المدة (1647-1649) ، فيما وصفهم أعداهم بأصحاب الأفكار الهدامة وانتشرت فكرة أنصار المساواة بين كل الجنود المعادين للدكتاتورية سواء مثلها الملك أم البرلمان أو الجيش </w:t>
      </w:r>
      <w:r w:rsidRPr="00A727D9">
        <w:rPr>
          <w:rStyle w:val="ab"/>
          <w:rFonts w:ascii="Simplified Arabic" w:hAnsi="Simplified Arabic" w:cs="Simplified Arabic"/>
          <w:sz w:val="28"/>
          <w:szCs w:val="28"/>
          <w:rtl/>
          <w:lang w:bidi="ar-IQ"/>
        </w:rPr>
        <w:t>(</w:t>
      </w:r>
      <w:r w:rsidRPr="00A727D9">
        <w:rPr>
          <w:rStyle w:val="ab"/>
          <w:rFonts w:ascii="Simplified Arabic" w:hAnsi="Simplified Arabic" w:cs="Simplified Arabic"/>
          <w:sz w:val="28"/>
          <w:szCs w:val="28"/>
          <w:rtl/>
          <w:lang w:bidi="ar-IQ"/>
        </w:rPr>
        <w:endnoteReference w:id="21"/>
      </w:r>
      <w:r w:rsidRPr="00A727D9">
        <w:rPr>
          <w:rStyle w:val="ab"/>
          <w:rFonts w:ascii="Simplified Arabic" w:hAnsi="Simplified Arabic" w:cs="Simplified Arabic"/>
          <w:sz w:val="28"/>
          <w:szCs w:val="28"/>
          <w:rtl/>
          <w:lang w:bidi="ar-IQ"/>
        </w:rPr>
        <w:t>)</w:t>
      </w:r>
      <w:r w:rsidRPr="00A727D9">
        <w:rPr>
          <w:rFonts w:ascii="Simplified Arabic" w:hAnsi="Simplified Arabic" w:cs="Simplified Arabic"/>
          <w:sz w:val="28"/>
          <w:szCs w:val="28"/>
          <w:rtl/>
          <w:lang w:bidi="ar-IQ"/>
        </w:rPr>
        <w:t>.</w:t>
      </w:r>
    </w:p>
    <w:p w:rsidR="00DD5267" w:rsidRPr="00A727D9" w:rsidRDefault="00DD5267" w:rsidP="00A727D9">
      <w:pPr>
        <w:tabs>
          <w:tab w:val="right" w:pos="0"/>
        </w:tabs>
        <w:jc w:val="lowKashida"/>
        <w:rPr>
          <w:rFonts w:ascii="Simplified Arabic" w:hAnsi="Simplified Arabic" w:cs="Simplified Arabic"/>
          <w:sz w:val="28"/>
          <w:szCs w:val="28"/>
          <w:rtl/>
          <w:lang w:bidi="ar-IQ"/>
        </w:rPr>
      </w:pPr>
      <w:r w:rsidRPr="00A727D9">
        <w:rPr>
          <w:rFonts w:ascii="Simplified Arabic" w:hAnsi="Simplified Arabic" w:cs="Simplified Arabic"/>
          <w:sz w:val="28"/>
          <w:szCs w:val="28"/>
          <w:rtl/>
          <w:lang w:bidi="ar-IQ"/>
        </w:rPr>
        <w:tab/>
        <w:t>أدرك أنصار المساواة في بداية سنة 1647 ، أن عليهم مواجهة مجلس العموم والتحقق بشكل واضح في معرفة موقفهم الرسمي من برنامجهم السياسي ومطالبهم الإصلاحية التي هي من صلب عمل البرلمان، والمبادئ التي قامت عليها فلسفة الحياة البرلمانية، وبعد توصيات قادة الحركة ، بدأ توجه جديد عرف بسياسة الالتماسات</w:t>
      </w:r>
      <w:r w:rsidRPr="00A727D9">
        <w:rPr>
          <w:rStyle w:val="ab"/>
          <w:rFonts w:ascii="Simplified Arabic" w:hAnsi="Simplified Arabic" w:cs="Simplified Arabic"/>
          <w:sz w:val="28"/>
          <w:szCs w:val="28"/>
          <w:rtl/>
          <w:lang w:bidi="ar-IQ"/>
        </w:rPr>
        <w:t>(</w:t>
      </w:r>
      <w:r w:rsidRPr="00A727D9">
        <w:rPr>
          <w:rStyle w:val="ab"/>
          <w:rFonts w:ascii="Simplified Arabic" w:hAnsi="Simplified Arabic" w:cs="Simplified Arabic"/>
          <w:sz w:val="28"/>
          <w:szCs w:val="28"/>
          <w:rtl/>
          <w:lang w:bidi="ar-IQ"/>
        </w:rPr>
        <w:endnoteReference w:id="22"/>
      </w:r>
      <w:r w:rsidRPr="00A727D9">
        <w:rPr>
          <w:rStyle w:val="ab"/>
          <w:rFonts w:ascii="Simplified Arabic" w:hAnsi="Simplified Arabic" w:cs="Simplified Arabic"/>
          <w:sz w:val="28"/>
          <w:szCs w:val="28"/>
          <w:rtl/>
          <w:lang w:bidi="ar-IQ"/>
        </w:rPr>
        <w:t>)</w:t>
      </w:r>
      <w:r w:rsidRPr="00A727D9">
        <w:rPr>
          <w:rFonts w:ascii="Simplified Arabic" w:hAnsi="Simplified Arabic" w:cs="Simplified Arabic"/>
          <w:sz w:val="28"/>
          <w:szCs w:val="28"/>
          <w:lang w:bidi="ar-IQ"/>
        </w:rPr>
        <w:t xml:space="preserve">Petitions </w:t>
      </w:r>
      <w:r w:rsidRPr="00A727D9">
        <w:rPr>
          <w:rFonts w:ascii="Simplified Arabic" w:hAnsi="Simplified Arabic" w:cs="Simplified Arabic"/>
          <w:sz w:val="28"/>
          <w:szCs w:val="28"/>
          <w:rtl/>
          <w:lang w:bidi="ar-IQ"/>
        </w:rPr>
        <w:t xml:space="preserve"> لتوضيح الخطط الرئيسة لبرنامجهم وعرض أفكارهم على الرأي العام لاسيما مؤيدي الحركة وأنيطت مهمة كتابه الالتماس الأول لوالوين، وتقديمه لمجلس العموم </w:t>
      </w:r>
      <w:r w:rsidRPr="00A727D9">
        <w:rPr>
          <w:rStyle w:val="ab"/>
          <w:rFonts w:ascii="Simplified Arabic" w:hAnsi="Simplified Arabic" w:cs="Simplified Arabic"/>
          <w:sz w:val="28"/>
          <w:szCs w:val="28"/>
          <w:rtl/>
          <w:lang w:bidi="ar-IQ"/>
        </w:rPr>
        <w:t>(</w:t>
      </w:r>
      <w:r w:rsidRPr="00A727D9">
        <w:rPr>
          <w:rStyle w:val="ab"/>
          <w:rFonts w:ascii="Simplified Arabic" w:hAnsi="Simplified Arabic" w:cs="Simplified Arabic"/>
          <w:sz w:val="28"/>
          <w:szCs w:val="28"/>
          <w:rtl/>
          <w:lang w:bidi="ar-IQ"/>
        </w:rPr>
        <w:endnoteReference w:id="23"/>
      </w:r>
      <w:r w:rsidRPr="00A727D9">
        <w:rPr>
          <w:rStyle w:val="ab"/>
          <w:rFonts w:ascii="Simplified Arabic" w:hAnsi="Simplified Arabic" w:cs="Simplified Arabic"/>
          <w:sz w:val="28"/>
          <w:szCs w:val="28"/>
          <w:rtl/>
          <w:lang w:bidi="ar-IQ"/>
        </w:rPr>
        <w:t>)</w:t>
      </w:r>
      <w:r w:rsidRPr="00A727D9">
        <w:rPr>
          <w:rFonts w:ascii="Simplified Arabic" w:hAnsi="Simplified Arabic" w:cs="Simplified Arabic"/>
          <w:sz w:val="28"/>
          <w:szCs w:val="28"/>
          <w:rtl/>
          <w:lang w:bidi="ar-IQ"/>
        </w:rPr>
        <w:t>.</w:t>
      </w:r>
    </w:p>
    <w:p w:rsidR="00DD5267" w:rsidRPr="00A727D9" w:rsidRDefault="00DD5267" w:rsidP="00A727D9">
      <w:pPr>
        <w:tabs>
          <w:tab w:val="right" w:pos="0"/>
        </w:tabs>
        <w:jc w:val="lowKashida"/>
        <w:rPr>
          <w:rFonts w:ascii="Simplified Arabic" w:hAnsi="Simplified Arabic" w:cs="Simplified Arabic"/>
          <w:sz w:val="28"/>
          <w:szCs w:val="28"/>
          <w:lang w:bidi="ar-IQ"/>
        </w:rPr>
      </w:pPr>
      <w:r w:rsidRPr="00A727D9">
        <w:rPr>
          <w:rFonts w:ascii="Simplified Arabic" w:hAnsi="Simplified Arabic" w:cs="Simplified Arabic"/>
          <w:sz w:val="28"/>
          <w:szCs w:val="28"/>
          <w:rtl/>
          <w:lang w:bidi="ar-IQ"/>
        </w:rPr>
        <w:tab/>
        <w:t xml:space="preserve">كتب والوين التماس الصوت الهادئ والدقيق </w:t>
      </w:r>
      <w:r w:rsidRPr="00A727D9">
        <w:rPr>
          <w:rFonts w:ascii="Simplified Arabic" w:hAnsi="Simplified Arabic" w:cs="Simplified Arabic"/>
          <w:sz w:val="28"/>
          <w:szCs w:val="28"/>
          <w:lang w:bidi="ar-IQ"/>
        </w:rPr>
        <w:t xml:space="preserve"> A still and soft Voice</w:t>
      </w:r>
      <w:r w:rsidRPr="00A727D9">
        <w:rPr>
          <w:rFonts w:ascii="Simplified Arabic" w:hAnsi="Simplified Arabic" w:cs="Simplified Arabic"/>
          <w:sz w:val="28"/>
          <w:szCs w:val="28"/>
          <w:rtl/>
          <w:lang w:bidi="ar-IQ"/>
        </w:rPr>
        <w:t xml:space="preserve">في بداية آذار 1647، ناشد فيه مجلس العموم كونه صاحب السيادة في المملكة، وبعد أن أغدق عليه بالمديح ورفض الدعوات التي تحاول تقليص صلاحياته، طالب مجلس العموم برفض ما تم تداوله في مجلس اللوردات بأن للمجلس الأخير الحق القضائي في تقديم الاتهام بحق أعضاء مجلس العموم، وطالبه بموقف حازم ضد الاحتكارات التجارية للشركات، والتوقف عن سجن المديونين الذين ليس باستطاعتهم تسديد ديونهم ووقف الانتهاكات الدينية والاضطهاد لأتباع المذاهب المختلفة </w:t>
      </w:r>
      <w:r w:rsidRPr="00A727D9">
        <w:rPr>
          <w:rStyle w:val="ab"/>
          <w:rFonts w:ascii="Simplified Arabic" w:hAnsi="Simplified Arabic" w:cs="Simplified Arabic"/>
          <w:sz w:val="28"/>
          <w:szCs w:val="28"/>
          <w:rtl/>
          <w:lang w:bidi="ar-IQ"/>
        </w:rPr>
        <w:t>(</w:t>
      </w:r>
      <w:r w:rsidRPr="00A727D9">
        <w:rPr>
          <w:rStyle w:val="ab"/>
          <w:rFonts w:ascii="Simplified Arabic" w:hAnsi="Simplified Arabic" w:cs="Simplified Arabic"/>
          <w:sz w:val="28"/>
          <w:szCs w:val="28"/>
          <w:rtl/>
          <w:lang w:bidi="ar-IQ"/>
        </w:rPr>
        <w:endnoteReference w:id="24"/>
      </w:r>
      <w:r w:rsidRPr="00A727D9">
        <w:rPr>
          <w:rStyle w:val="ab"/>
          <w:rFonts w:ascii="Simplified Arabic" w:hAnsi="Simplified Arabic" w:cs="Simplified Arabic"/>
          <w:sz w:val="28"/>
          <w:szCs w:val="28"/>
          <w:rtl/>
          <w:lang w:bidi="ar-IQ"/>
        </w:rPr>
        <w:t>)</w:t>
      </w:r>
      <w:r w:rsidRPr="00A727D9">
        <w:rPr>
          <w:rFonts w:ascii="Simplified Arabic" w:hAnsi="Simplified Arabic" w:cs="Simplified Arabic"/>
          <w:sz w:val="28"/>
          <w:szCs w:val="28"/>
          <w:rtl/>
          <w:lang w:bidi="ar-IQ"/>
        </w:rPr>
        <w:t>.</w:t>
      </w:r>
    </w:p>
    <w:p w:rsidR="00DD5267" w:rsidRPr="00A727D9" w:rsidRDefault="00DD5267" w:rsidP="00A727D9">
      <w:pPr>
        <w:tabs>
          <w:tab w:val="right" w:pos="0"/>
        </w:tabs>
        <w:jc w:val="lowKashida"/>
        <w:rPr>
          <w:rFonts w:ascii="Simplified Arabic" w:hAnsi="Simplified Arabic" w:cs="Simplified Arabic"/>
          <w:sz w:val="28"/>
          <w:szCs w:val="28"/>
          <w:rtl/>
          <w:lang w:bidi="ar-IQ"/>
        </w:rPr>
      </w:pPr>
      <w:r w:rsidRPr="00A727D9">
        <w:rPr>
          <w:rFonts w:ascii="Simplified Arabic" w:hAnsi="Simplified Arabic" w:cs="Simplified Arabic"/>
          <w:sz w:val="28"/>
          <w:szCs w:val="28"/>
          <w:lang w:bidi="ar-IQ"/>
        </w:rPr>
        <w:tab/>
      </w:r>
      <w:r w:rsidRPr="00A727D9">
        <w:rPr>
          <w:rFonts w:ascii="Simplified Arabic" w:hAnsi="Simplified Arabic" w:cs="Simplified Arabic"/>
          <w:sz w:val="28"/>
          <w:szCs w:val="28"/>
          <w:rtl/>
          <w:lang w:bidi="ar-IQ"/>
        </w:rPr>
        <w:t xml:space="preserve">تم رفض الالتماس المقدم في مجلس العموم وقوبل بمعارضة شديدة من قبل مجلس اللوردات، نتج عنه ملاحقة المروجين للالتماس وسجن عدد منهم وكان من بينهم هولز </w:t>
      </w:r>
      <w:r w:rsidRPr="00A727D9">
        <w:rPr>
          <w:rStyle w:val="ab"/>
          <w:rFonts w:ascii="Simplified Arabic" w:hAnsi="Simplified Arabic" w:cs="Simplified Arabic"/>
          <w:sz w:val="28"/>
          <w:szCs w:val="28"/>
          <w:rtl/>
          <w:lang w:bidi="ar-IQ"/>
        </w:rPr>
        <w:t>(</w:t>
      </w:r>
      <w:r w:rsidRPr="00A727D9">
        <w:rPr>
          <w:rStyle w:val="ab"/>
          <w:rFonts w:ascii="Simplified Arabic" w:hAnsi="Simplified Arabic" w:cs="Simplified Arabic"/>
          <w:sz w:val="28"/>
          <w:szCs w:val="28"/>
          <w:rtl/>
          <w:lang w:bidi="ar-IQ"/>
        </w:rPr>
        <w:endnoteReference w:id="25"/>
      </w:r>
      <w:r w:rsidRPr="00A727D9">
        <w:rPr>
          <w:rStyle w:val="ab"/>
          <w:rFonts w:ascii="Simplified Arabic" w:hAnsi="Simplified Arabic" w:cs="Simplified Arabic"/>
          <w:sz w:val="28"/>
          <w:szCs w:val="28"/>
          <w:rtl/>
          <w:lang w:bidi="ar-IQ"/>
        </w:rPr>
        <w:t>)</w:t>
      </w:r>
      <w:r w:rsidRPr="00A727D9">
        <w:rPr>
          <w:rFonts w:ascii="Simplified Arabic" w:hAnsi="Simplified Arabic" w:cs="Simplified Arabic"/>
          <w:sz w:val="28"/>
          <w:szCs w:val="28"/>
          <w:rtl/>
          <w:lang w:bidi="ar-IQ"/>
        </w:rPr>
        <w:t xml:space="preserve"> .</w:t>
      </w:r>
    </w:p>
    <w:p w:rsidR="00DD5267" w:rsidRPr="00A727D9" w:rsidRDefault="00DD5267" w:rsidP="00A727D9">
      <w:pPr>
        <w:tabs>
          <w:tab w:val="right" w:pos="0"/>
        </w:tabs>
        <w:jc w:val="lowKashida"/>
        <w:rPr>
          <w:rFonts w:ascii="Simplified Arabic" w:hAnsi="Simplified Arabic" w:cs="Simplified Arabic"/>
          <w:sz w:val="28"/>
          <w:szCs w:val="28"/>
          <w:rtl/>
          <w:lang w:bidi="ar-IQ"/>
        </w:rPr>
      </w:pPr>
      <w:r w:rsidRPr="00A727D9">
        <w:rPr>
          <w:rFonts w:ascii="Simplified Arabic" w:hAnsi="Simplified Arabic" w:cs="Simplified Arabic"/>
          <w:sz w:val="28"/>
          <w:szCs w:val="28"/>
          <w:rtl/>
          <w:lang w:bidi="ar-IQ"/>
        </w:rPr>
        <w:lastRenderedPageBreak/>
        <w:tab/>
        <w:t xml:space="preserve">استمر أنصار المساواة بتقديم الالتماسات لمجلس العموم ، وكان الالتماس الكبير </w:t>
      </w:r>
      <w:r w:rsidRPr="00A727D9">
        <w:rPr>
          <w:rFonts w:ascii="Simplified Arabic" w:hAnsi="Simplified Arabic" w:cs="Simplified Arabic"/>
          <w:sz w:val="28"/>
          <w:szCs w:val="28"/>
          <w:lang w:bidi="ar-IQ"/>
        </w:rPr>
        <w:t>Large</w:t>
      </w:r>
      <w:r w:rsidRPr="00A727D9">
        <w:rPr>
          <w:rFonts w:ascii="Simplified Arabic" w:hAnsi="Simplified Arabic" w:cs="Simplified Arabic"/>
          <w:color w:val="FFFFFF"/>
          <w:sz w:val="28"/>
          <w:szCs w:val="28"/>
          <w:lang w:bidi="ar-IQ"/>
        </w:rPr>
        <w:t>.</w:t>
      </w:r>
      <w:r w:rsidRPr="00A727D9">
        <w:rPr>
          <w:rFonts w:ascii="Simplified Arabic" w:hAnsi="Simplified Arabic" w:cs="Simplified Arabic"/>
          <w:sz w:val="28"/>
          <w:szCs w:val="28"/>
          <w:lang w:bidi="ar-IQ"/>
        </w:rPr>
        <w:t>petition</w:t>
      </w:r>
      <w:r w:rsidRPr="00A727D9">
        <w:rPr>
          <w:rFonts w:ascii="Simplified Arabic" w:hAnsi="Simplified Arabic" w:cs="Simplified Arabic"/>
          <w:sz w:val="28"/>
          <w:szCs w:val="28"/>
          <w:rtl/>
          <w:lang w:bidi="ar-IQ"/>
        </w:rPr>
        <w:t xml:space="preserve"> في نهاية آذار 1645 يعد نقداً واضحاً منهم لسياسة المجلس، إذ وجه الاتهام إليه بالحياد عن الطريق الذي قامت عليه الثورة ومذكرين ان الشعب أختار أعضاءه للقيام بالأعمال التي هي من مسؤوليات المجلس التي من أولياته الوقوف مع الشعب ومناقشة الالتماسات المقدمة من قبله وتحقيق مطالبه، وان  رد المجلس بسجن عدد من المواطنين دون معرفة الأسباب أو توجيه التهم إليهم، يعد تهديداً وانتهاكاً لحركة الرعايا والتجاوز على حقوقهم الطبيعية والسياسية ،ولم تكن هناك مناقشة من مجلس العموم للالتماس الجديد، والأكثر من ذلك أمر المجلس بحرق الالتماس بحجة التطاول على المؤسسة البرلمانية </w:t>
      </w:r>
      <w:r w:rsidRPr="00A727D9">
        <w:rPr>
          <w:rStyle w:val="ab"/>
          <w:rFonts w:ascii="Simplified Arabic" w:hAnsi="Simplified Arabic" w:cs="Simplified Arabic"/>
          <w:sz w:val="28"/>
          <w:szCs w:val="28"/>
          <w:rtl/>
          <w:lang w:bidi="ar-IQ"/>
        </w:rPr>
        <w:t>(</w:t>
      </w:r>
      <w:r w:rsidRPr="00A727D9">
        <w:rPr>
          <w:rStyle w:val="ab"/>
          <w:rFonts w:ascii="Simplified Arabic" w:hAnsi="Simplified Arabic" w:cs="Simplified Arabic"/>
          <w:sz w:val="28"/>
          <w:szCs w:val="28"/>
          <w:rtl/>
          <w:lang w:bidi="ar-IQ"/>
        </w:rPr>
        <w:endnoteReference w:id="26"/>
      </w:r>
      <w:r w:rsidRPr="00A727D9">
        <w:rPr>
          <w:rStyle w:val="ab"/>
          <w:rFonts w:ascii="Simplified Arabic" w:hAnsi="Simplified Arabic" w:cs="Simplified Arabic"/>
          <w:sz w:val="28"/>
          <w:szCs w:val="28"/>
          <w:rtl/>
          <w:lang w:bidi="ar-IQ"/>
        </w:rPr>
        <w:t>)</w:t>
      </w:r>
      <w:r w:rsidRPr="00A727D9">
        <w:rPr>
          <w:rFonts w:ascii="Simplified Arabic" w:hAnsi="Simplified Arabic" w:cs="Simplified Arabic"/>
          <w:sz w:val="28"/>
          <w:szCs w:val="28"/>
          <w:rtl/>
          <w:lang w:bidi="ar-IQ"/>
        </w:rPr>
        <w:t>.</w:t>
      </w:r>
    </w:p>
    <w:p w:rsidR="00DD5267" w:rsidRPr="00A727D9" w:rsidRDefault="00DD5267" w:rsidP="00A727D9">
      <w:pPr>
        <w:tabs>
          <w:tab w:val="right" w:pos="0"/>
        </w:tabs>
        <w:jc w:val="lowKashida"/>
        <w:rPr>
          <w:rFonts w:ascii="Simplified Arabic" w:hAnsi="Simplified Arabic" w:cs="Simplified Arabic"/>
          <w:sz w:val="28"/>
          <w:szCs w:val="28"/>
          <w:rtl/>
          <w:lang w:bidi="ar-IQ"/>
        </w:rPr>
      </w:pPr>
      <w:r w:rsidRPr="00A727D9">
        <w:rPr>
          <w:rFonts w:ascii="Simplified Arabic" w:hAnsi="Simplified Arabic" w:cs="Simplified Arabic"/>
          <w:sz w:val="28"/>
          <w:szCs w:val="28"/>
          <w:rtl/>
          <w:lang w:bidi="ar-IQ"/>
        </w:rPr>
        <w:tab/>
        <w:t xml:space="preserve">تابع أنصار المساواة خطواتهم ، بالتماس جديد شديد اللهجة اتهموا فيه عدداً من أعضاء مجلس العموم بخيانة القسم الذي من اجله تم انتخابهم، وتعهدوا من خلاله بالمحافظة على الحقوق الفردية ، وان أعضاء من المجلس وضعوا مصالحهم الشخصية فوق مصلحة المملكة، ورفض الالتماس هو الآخر في مجلس العموم في 2 حزيران 1647 ولم يعرضه للمناقشة </w:t>
      </w:r>
      <w:r w:rsidRPr="00A727D9">
        <w:rPr>
          <w:rStyle w:val="ab"/>
          <w:rFonts w:ascii="Simplified Arabic" w:hAnsi="Simplified Arabic" w:cs="Simplified Arabic"/>
          <w:sz w:val="28"/>
          <w:szCs w:val="28"/>
          <w:rtl/>
          <w:lang w:bidi="ar-IQ"/>
        </w:rPr>
        <w:t>(</w:t>
      </w:r>
      <w:r w:rsidRPr="00A727D9">
        <w:rPr>
          <w:rStyle w:val="ab"/>
          <w:rFonts w:ascii="Simplified Arabic" w:hAnsi="Simplified Arabic" w:cs="Simplified Arabic"/>
          <w:sz w:val="28"/>
          <w:szCs w:val="28"/>
          <w:rtl/>
          <w:lang w:bidi="ar-IQ"/>
        </w:rPr>
        <w:endnoteReference w:id="27"/>
      </w:r>
      <w:r w:rsidRPr="00A727D9">
        <w:rPr>
          <w:rStyle w:val="ab"/>
          <w:rFonts w:ascii="Simplified Arabic" w:hAnsi="Simplified Arabic" w:cs="Simplified Arabic"/>
          <w:sz w:val="28"/>
          <w:szCs w:val="28"/>
          <w:rtl/>
          <w:lang w:bidi="ar-IQ"/>
        </w:rPr>
        <w:t>)</w:t>
      </w:r>
      <w:r w:rsidRPr="00A727D9">
        <w:rPr>
          <w:rFonts w:ascii="Simplified Arabic" w:hAnsi="Simplified Arabic" w:cs="Simplified Arabic"/>
          <w:sz w:val="28"/>
          <w:szCs w:val="28"/>
          <w:rtl/>
          <w:lang w:bidi="ar-IQ"/>
        </w:rPr>
        <w:t>.</w:t>
      </w:r>
    </w:p>
    <w:p w:rsidR="00DD5267" w:rsidRPr="00A727D9" w:rsidRDefault="00DD5267" w:rsidP="00A727D9">
      <w:pPr>
        <w:tabs>
          <w:tab w:val="right" w:pos="0"/>
        </w:tabs>
        <w:jc w:val="lowKashida"/>
        <w:rPr>
          <w:rFonts w:ascii="Simplified Arabic" w:hAnsi="Simplified Arabic" w:cs="Simplified Arabic"/>
          <w:sz w:val="28"/>
          <w:szCs w:val="28"/>
          <w:rtl/>
          <w:lang w:bidi="ar-IQ"/>
        </w:rPr>
      </w:pPr>
      <w:r w:rsidRPr="00A727D9">
        <w:rPr>
          <w:rFonts w:ascii="Simplified Arabic" w:hAnsi="Simplified Arabic" w:cs="Simplified Arabic"/>
          <w:b/>
          <w:bCs/>
          <w:sz w:val="28"/>
          <w:szCs w:val="28"/>
          <w:rtl/>
          <w:lang w:bidi="ar-IQ"/>
        </w:rPr>
        <w:t>موقف حركة أنصار المساواة من النزاع بين الجيش والبرلمان 1647</w:t>
      </w:r>
    </w:p>
    <w:p w:rsidR="00DD5267" w:rsidRPr="00A727D9" w:rsidRDefault="00DD5267" w:rsidP="00A727D9">
      <w:pPr>
        <w:tabs>
          <w:tab w:val="right" w:pos="0"/>
        </w:tabs>
        <w:jc w:val="lowKashida"/>
        <w:rPr>
          <w:rFonts w:ascii="Simplified Arabic" w:hAnsi="Simplified Arabic" w:cs="Simplified Arabic"/>
          <w:sz w:val="28"/>
          <w:szCs w:val="28"/>
          <w:rtl/>
          <w:lang w:bidi="ar-IQ"/>
        </w:rPr>
      </w:pPr>
      <w:r w:rsidRPr="00A727D9">
        <w:rPr>
          <w:rFonts w:ascii="Simplified Arabic" w:hAnsi="Simplified Arabic" w:cs="Simplified Arabic"/>
          <w:sz w:val="28"/>
          <w:szCs w:val="28"/>
          <w:rtl/>
          <w:lang w:bidi="ar-IQ"/>
        </w:rPr>
        <w:tab/>
        <w:t xml:space="preserve">بعد توقف الحرب الأهلية في مرحلتها الأولى اندلع تنافس بين الطرفين الأساسيين في تحقيق الانتصار، الجيش ذي الغالبية من المستقلين وأنصار </w:t>
      </w:r>
      <w:r w:rsidR="00276D90">
        <w:rPr>
          <w:rFonts w:ascii="Simplified Arabic" w:hAnsi="Simplified Arabic" w:cs="Simplified Arabic"/>
          <w:sz w:val="28"/>
          <w:szCs w:val="28"/>
          <w:rtl/>
          <w:lang w:bidi="ar-IQ"/>
        </w:rPr>
        <w:t>المساواة والطوائف الأخرى من جهة</w:t>
      </w:r>
      <w:r w:rsidRPr="00A727D9">
        <w:rPr>
          <w:rFonts w:ascii="Simplified Arabic" w:hAnsi="Simplified Arabic" w:cs="Simplified Arabic"/>
          <w:sz w:val="28"/>
          <w:szCs w:val="28"/>
          <w:rtl/>
          <w:lang w:bidi="ar-IQ"/>
        </w:rPr>
        <w:t xml:space="preserve">، وبين البرلمان ذي الأغلبية المشيخية من جهة أخرى ، الجيش الذي بني انموذجه الجديد في سنة 1645، قائم على أفكار البيوريتان لاسيما المستقلين، والغير مرحب بأفكار المشيخين الداعية إلى السيادة البرلمانية </w:t>
      </w:r>
      <w:r w:rsidRPr="00A727D9">
        <w:rPr>
          <w:rStyle w:val="ab"/>
          <w:rFonts w:ascii="Simplified Arabic" w:hAnsi="Simplified Arabic" w:cs="Simplified Arabic"/>
          <w:sz w:val="28"/>
          <w:szCs w:val="28"/>
          <w:rtl/>
          <w:lang w:bidi="ar-IQ"/>
        </w:rPr>
        <w:t>(</w:t>
      </w:r>
      <w:r w:rsidRPr="00A727D9">
        <w:rPr>
          <w:rStyle w:val="ab"/>
          <w:rFonts w:ascii="Simplified Arabic" w:hAnsi="Simplified Arabic" w:cs="Simplified Arabic"/>
          <w:sz w:val="28"/>
          <w:szCs w:val="28"/>
          <w:rtl/>
          <w:lang w:bidi="ar-IQ"/>
        </w:rPr>
        <w:endnoteReference w:id="28"/>
      </w:r>
      <w:r w:rsidRPr="00A727D9">
        <w:rPr>
          <w:rStyle w:val="ab"/>
          <w:rFonts w:ascii="Simplified Arabic" w:hAnsi="Simplified Arabic" w:cs="Simplified Arabic"/>
          <w:sz w:val="28"/>
          <w:szCs w:val="28"/>
          <w:rtl/>
          <w:lang w:bidi="ar-IQ"/>
        </w:rPr>
        <w:t>)</w:t>
      </w:r>
      <w:r w:rsidRPr="00A727D9">
        <w:rPr>
          <w:rFonts w:ascii="Simplified Arabic" w:hAnsi="Simplified Arabic" w:cs="Simplified Arabic"/>
          <w:sz w:val="28"/>
          <w:szCs w:val="28"/>
          <w:rtl/>
          <w:lang w:bidi="ar-IQ"/>
        </w:rPr>
        <w:t xml:space="preserve">،لاسيما بعد   انتشار أفكار أنصار المساواة الداعية إلى تفضيل السيادة الشعبية على السيادة البرلمانية، وتسلح العديد من أبنائه بالأفكار الديمقراطية التي نادى بها ليلبرن ووالوين الداعية للمساواة ومراعاة الحقوق الفردية للشعب </w:t>
      </w:r>
      <w:r w:rsidRPr="00A727D9">
        <w:rPr>
          <w:rStyle w:val="ab"/>
          <w:rFonts w:ascii="Simplified Arabic" w:hAnsi="Simplified Arabic" w:cs="Simplified Arabic"/>
          <w:sz w:val="28"/>
          <w:szCs w:val="28"/>
          <w:rtl/>
          <w:lang w:bidi="ar-IQ"/>
        </w:rPr>
        <w:t>(</w:t>
      </w:r>
      <w:r w:rsidRPr="00A727D9">
        <w:rPr>
          <w:rStyle w:val="ab"/>
          <w:rFonts w:ascii="Simplified Arabic" w:hAnsi="Simplified Arabic" w:cs="Simplified Arabic"/>
          <w:sz w:val="28"/>
          <w:szCs w:val="28"/>
          <w:rtl/>
          <w:lang w:bidi="ar-IQ"/>
        </w:rPr>
        <w:endnoteReference w:id="29"/>
      </w:r>
      <w:r w:rsidRPr="00A727D9">
        <w:rPr>
          <w:rStyle w:val="ab"/>
          <w:rFonts w:ascii="Simplified Arabic" w:hAnsi="Simplified Arabic" w:cs="Simplified Arabic"/>
          <w:sz w:val="28"/>
          <w:szCs w:val="28"/>
          <w:rtl/>
          <w:lang w:bidi="ar-IQ"/>
        </w:rPr>
        <w:t>)</w:t>
      </w:r>
      <w:r w:rsidRPr="00A727D9">
        <w:rPr>
          <w:rFonts w:ascii="Simplified Arabic" w:hAnsi="Simplified Arabic" w:cs="Simplified Arabic"/>
          <w:sz w:val="28"/>
          <w:szCs w:val="28"/>
          <w:rtl/>
          <w:lang w:bidi="ar-IQ"/>
        </w:rPr>
        <w:t>.</w:t>
      </w:r>
    </w:p>
    <w:p w:rsidR="00DD5267" w:rsidRPr="00A727D9" w:rsidRDefault="00DD5267" w:rsidP="00A727D9">
      <w:pPr>
        <w:tabs>
          <w:tab w:val="right" w:pos="0"/>
        </w:tabs>
        <w:jc w:val="lowKashida"/>
        <w:rPr>
          <w:rFonts w:ascii="Simplified Arabic" w:hAnsi="Simplified Arabic" w:cs="Simplified Arabic"/>
          <w:sz w:val="28"/>
          <w:szCs w:val="28"/>
          <w:rtl/>
          <w:lang w:bidi="ar-IQ"/>
        </w:rPr>
      </w:pPr>
      <w:r w:rsidRPr="00A727D9">
        <w:rPr>
          <w:rFonts w:ascii="Simplified Arabic" w:hAnsi="Simplified Arabic" w:cs="Simplified Arabic"/>
          <w:sz w:val="28"/>
          <w:szCs w:val="28"/>
          <w:rtl/>
          <w:lang w:bidi="ar-IQ"/>
        </w:rPr>
        <w:tab/>
        <w:t xml:space="preserve"> أسهم العديد من الوعاظ المرافقين للجنود، بزيادة الوعي، إذ ذكر وليم اربي </w:t>
      </w:r>
      <w:r w:rsidRPr="00A727D9">
        <w:rPr>
          <w:rFonts w:ascii="Simplified Arabic" w:hAnsi="Simplified Arabic" w:cs="Simplified Arabic"/>
          <w:sz w:val="28"/>
          <w:szCs w:val="28"/>
          <w:lang w:bidi="ar-IQ"/>
        </w:rPr>
        <w:t>Willaim Erby</w:t>
      </w:r>
      <w:r w:rsidRPr="00A727D9">
        <w:rPr>
          <w:rFonts w:ascii="Simplified Arabic" w:hAnsi="Simplified Arabic" w:cs="Simplified Arabic"/>
          <w:sz w:val="28"/>
          <w:szCs w:val="28"/>
          <w:rtl/>
          <w:lang w:bidi="ar-IQ"/>
        </w:rPr>
        <w:t xml:space="preserve">  ان على الجنود أن يكون لهم صوت مسموع في كل محادثات تتعلق بمصيرهم فيما ذكر آخر انه لا يقتصر أنصار السيد المسيح على الخضوع وإطاعة الأوامر، بل يتعداه إلى المشاركة في الحوار والمناقشة وإيصال الصوت فيما فيه صالح في كانون الثاني 1647، واتهم رجال الدين المشيخيين بالعمل ضد المسيحية الحقيقية التي نادى بها السيد المسيح </w:t>
      </w:r>
      <w:r w:rsidRPr="00A727D9">
        <w:rPr>
          <w:rStyle w:val="ab"/>
          <w:rFonts w:ascii="Simplified Arabic" w:hAnsi="Simplified Arabic" w:cs="Simplified Arabic"/>
          <w:sz w:val="28"/>
          <w:szCs w:val="28"/>
          <w:rtl/>
          <w:lang w:bidi="ar-IQ"/>
        </w:rPr>
        <w:t>(</w:t>
      </w:r>
      <w:r w:rsidRPr="00A727D9">
        <w:rPr>
          <w:rStyle w:val="ab"/>
          <w:rFonts w:ascii="Simplified Arabic" w:hAnsi="Simplified Arabic" w:cs="Simplified Arabic"/>
          <w:sz w:val="28"/>
          <w:szCs w:val="28"/>
          <w:rtl/>
          <w:lang w:bidi="ar-IQ"/>
        </w:rPr>
        <w:endnoteReference w:id="30"/>
      </w:r>
      <w:r w:rsidRPr="00A727D9">
        <w:rPr>
          <w:rStyle w:val="ab"/>
          <w:rFonts w:ascii="Simplified Arabic" w:hAnsi="Simplified Arabic" w:cs="Simplified Arabic"/>
          <w:sz w:val="28"/>
          <w:szCs w:val="28"/>
          <w:rtl/>
          <w:lang w:bidi="ar-IQ"/>
        </w:rPr>
        <w:t>)</w:t>
      </w:r>
      <w:r w:rsidRPr="00A727D9">
        <w:rPr>
          <w:rFonts w:ascii="Simplified Arabic" w:hAnsi="Simplified Arabic" w:cs="Simplified Arabic"/>
          <w:sz w:val="28"/>
          <w:szCs w:val="28"/>
          <w:rtl/>
          <w:lang w:bidi="ar-IQ"/>
        </w:rPr>
        <w:t>.</w:t>
      </w:r>
    </w:p>
    <w:p w:rsidR="00DD5267" w:rsidRPr="00A727D9" w:rsidRDefault="00DD5267" w:rsidP="00A727D9">
      <w:pPr>
        <w:tabs>
          <w:tab w:val="right" w:pos="0"/>
        </w:tabs>
        <w:jc w:val="lowKashida"/>
        <w:rPr>
          <w:rFonts w:ascii="Simplified Arabic" w:hAnsi="Simplified Arabic" w:cs="Simplified Arabic"/>
          <w:sz w:val="28"/>
          <w:szCs w:val="28"/>
          <w:rtl/>
          <w:lang w:bidi="ar-IQ"/>
        </w:rPr>
      </w:pPr>
      <w:r w:rsidRPr="00A727D9">
        <w:rPr>
          <w:rFonts w:ascii="Simplified Arabic" w:hAnsi="Simplified Arabic" w:cs="Simplified Arabic"/>
          <w:sz w:val="28"/>
          <w:szCs w:val="28"/>
          <w:rtl/>
          <w:lang w:bidi="ar-IQ"/>
        </w:rPr>
        <w:tab/>
        <w:t xml:space="preserve">استاءت الأغلبية المشيخية في البرلمان من تدخل الجيش في القضايا السياسية وطالبت بإبعاد الجيش والمطالبة بحياده في النزاع مع الملك والوقوف بوجه الأفكار الراديكالية التي يراد منها النيل من عقيدة الجيش المبنية على اسناد البرلمان في صراعه مع الملك </w:t>
      </w:r>
      <w:r w:rsidRPr="00A727D9">
        <w:rPr>
          <w:rStyle w:val="ab"/>
          <w:rFonts w:ascii="Simplified Arabic" w:hAnsi="Simplified Arabic" w:cs="Simplified Arabic"/>
          <w:sz w:val="28"/>
          <w:szCs w:val="28"/>
          <w:rtl/>
          <w:lang w:bidi="ar-IQ"/>
        </w:rPr>
        <w:t>(</w:t>
      </w:r>
      <w:r w:rsidRPr="00A727D9">
        <w:rPr>
          <w:rStyle w:val="ab"/>
          <w:rFonts w:ascii="Simplified Arabic" w:hAnsi="Simplified Arabic" w:cs="Simplified Arabic"/>
          <w:sz w:val="28"/>
          <w:szCs w:val="28"/>
          <w:rtl/>
          <w:lang w:bidi="ar-IQ"/>
        </w:rPr>
        <w:endnoteReference w:id="31"/>
      </w:r>
      <w:r w:rsidRPr="00A727D9">
        <w:rPr>
          <w:rStyle w:val="ab"/>
          <w:rFonts w:ascii="Simplified Arabic" w:hAnsi="Simplified Arabic" w:cs="Simplified Arabic"/>
          <w:sz w:val="28"/>
          <w:szCs w:val="28"/>
          <w:rtl/>
          <w:lang w:bidi="ar-IQ"/>
        </w:rPr>
        <w:t>)</w:t>
      </w:r>
      <w:r w:rsidRPr="00A727D9">
        <w:rPr>
          <w:rFonts w:ascii="Simplified Arabic" w:hAnsi="Simplified Arabic" w:cs="Simplified Arabic"/>
          <w:sz w:val="28"/>
          <w:szCs w:val="28"/>
          <w:rtl/>
          <w:lang w:bidi="ar-IQ"/>
        </w:rPr>
        <w:t>.</w:t>
      </w:r>
    </w:p>
    <w:p w:rsidR="00DD5267" w:rsidRPr="00A727D9" w:rsidRDefault="00DD5267" w:rsidP="00A727D9">
      <w:pPr>
        <w:tabs>
          <w:tab w:val="right" w:pos="0"/>
        </w:tabs>
        <w:jc w:val="lowKashida"/>
        <w:rPr>
          <w:rFonts w:ascii="Simplified Arabic" w:hAnsi="Simplified Arabic" w:cs="Simplified Arabic"/>
          <w:sz w:val="28"/>
          <w:szCs w:val="28"/>
          <w:rtl/>
          <w:lang w:bidi="ar-IQ"/>
        </w:rPr>
      </w:pPr>
      <w:r w:rsidRPr="00A727D9">
        <w:rPr>
          <w:rFonts w:ascii="Simplified Arabic" w:hAnsi="Simplified Arabic" w:cs="Simplified Arabic"/>
          <w:sz w:val="28"/>
          <w:szCs w:val="28"/>
          <w:rtl/>
          <w:lang w:bidi="ar-IQ"/>
        </w:rPr>
        <w:tab/>
        <w:t xml:space="preserve">أمام الخوف من قيام الجيش بحركة تمرد ضد البرلمان، لاسيما بعد توقف الحرب في مرحلتها الأولى ، ونتيجة مراسلات سرية بين المشيخين في البرلمان والملك شارل الاول للوصول </w:t>
      </w:r>
      <w:r w:rsidRPr="00A727D9">
        <w:rPr>
          <w:rFonts w:ascii="Simplified Arabic" w:hAnsi="Simplified Arabic" w:cs="Simplified Arabic"/>
          <w:sz w:val="28"/>
          <w:szCs w:val="28"/>
          <w:rtl/>
          <w:lang w:bidi="ar-IQ"/>
        </w:rPr>
        <w:lastRenderedPageBreak/>
        <w:t xml:space="preserve">الى تسوية يعود من خلالها الملك الى منصبه و الذي اقترح حل الجيش على المشيخيين، سارع البرلمان بتمرير مشروع قرار بتسريح نصف الجيش وتسجيل الباقي متطوعين للخدمة في ايرلندة وذلك في بداية 1647 ، دون دفع مستحقات رواتب الجنود، مدعياً أن الحاجة انتفت من وجود جيش كبير تكاليفه ترهقخزينة الدولة </w:t>
      </w:r>
      <w:r w:rsidRPr="00A727D9">
        <w:rPr>
          <w:rStyle w:val="ab"/>
          <w:rFonts w:ascii="Simplified Arabic" w:hAnsi="Simplified Arabic" w:cs="Simplified Arabic"/>
          <w:sz w:val="28"/>
          <w:szCs w:val="28"/>
          <w:rtl/>
          <w:lang w:bidi="ar-IQ"/>
        </w:rPr>
        <w:t>(</w:t>
      </w:r>
      <w:r w:rsidRPr="00A727D9">
        <w:rPr>
          <w:rStyle w:val="ab"/>
          <w:rFonts w:ascii="Simplified Arabic" w:hAnsi="Simplified Arabic" w:cs="Simplified Arabic"/>
          <w:sz w:val="28"/>
          <w:szCs w:val="28"/>
          <w:rtl/>
          <w:lang w:bidi="ar-IQ"/>
        </w:rPr>
        <w:endnoteReference w:id="32"/>
      </w:r>
      <w:r w:rsidRPr="00A727D9">
        <w:rPr>
          <w:rStyle w:val="ab"/>
          <w:rFonts w:ascii="Simplified Arabic" w:hAnsi="Simplified Arabic" w:cs="Simplified Arabic"/>
          <w:sz w:val="28"/>
          <w:szCs w:val="28"/>
          <w:rtl/>
          <w:lang w:bidi="ar-IQ"/>
        </w:rPr>
        <w:t>)</w:t>
      </w:r>
      <w:r w:rsidRPr="00A727D9">
        <w:rPr>
          <w:rFonts w:ascii="Simplified Arabic" w:hAnsi="Simplified Arabic" w:cs="Simplified Arabic"/>
          <w:sz w:val="28"/>
          <w:szCs w:val="28"/>
          <w:rtl/>
          <w:lang w:bidi="ar-IQ"/>
        </w:rPr>
        <w:t>.</w:t>
      </w:r>
    </w:p>
    <w:p w:rsidR="00DD5267" w:rsidRPr="00A727D9" w:rsidRDefault="00DD5267" w:rsidP="00A727D9">
      <w:pPr>
        <w:tabs>
          <w:tab w:val="right" w:pos="0"/>
        </w:tabs>
        <w:jc w:val="lowKashida"/>
        <w:rPr>
          <w:rFonts w:ascii="Simplified Arabic" w:hAnsi="Simplified Arabic" w:cs="Simplified Arabic"/>
          <w:sz w:val="28"/>
          <w:szCs w:val="28"/>
          <w:rtl/>
          <w:lang w:bidi="ar-IQ"/>
        </w:rPr>
      </w:pPr>
      <w:r w:rsidRPr="00A727D9">
        <w:rPr>
          <w:rFonts w:ascii="Simplified Arabic" w:hAnsi="Simplified Arabic" w:cs="Simplified Arabic"/>
          <w:sz w:val="28"/>
          <w:szCs w:val="28"/>
          <w:rtl/>
          <w:lang w:bidi="ar-IQ"/>
        </w:rPr>
        <w:tab/>
        <w:t xml:space="preserve">قدم الجنود في المقابل التماساً إلى مجلس العموم للمطالبة بدفع المستحقات المتأخرة من الرواتب وعدم حل نصف الجيش، فكان رد مجلس العموم برفض الالتماس   فقرر أنصار المساواة في الجيش في 1 نيسان 1647 ، الطلب من كتائبه اختيار مندوبين لتمثيلها في مؤتمر عام يتبنى وجهة نظر الجيش ورؤيته في الأوضاع السياسية، وهدد الجنود الضباط جميعاً المعارضين لهذا التوجه بالاقدام على خطوة اختيار المندوبين دون الرجوع إليهم، واتفق رأي الجنود والعديد من ذوي المراتب الدنيا من الضباط بمعارضة إجراءات البرلمان الرامية لحل الجيش ، واختير مندوبون يمثلون 16 كتيبة من الجيش أطلق عليهم الدعاة </w:t>
      </w:r>
      <w:r w:rsidRPr="00A727D9">
        <w:rPr>
          <w:rFonts w:ascii="Simplified Arabic" w:hAnsi="Simplified Arabic" w:cs="Simplified Arabic"/>
          <w:sz w:val="28"/>
          <w:szCs w:val="28"/>
          <w:lang w:bidi="ar-IQ"/>
        </w:rPr>
        <w:t xml:space="preserve"> Agitator</w:t>
      </w:r>
      <w:r w:rsidRPr="00A727D9">
        <w:rPr>
          <w:rFonts w:ascii="Simplified Arabic" w:hAnsi="Simplified Arabic" w:cs="Simplified Arabic"/>
          <w:sz w:val="28"/>
          <w:szCs w:val="28"/>
          <w:rtl/>
          <w:lang w:bidi="ar-IQ"/>
        </w:rPr>
        <w:t xml:space="preserve"> لتبني معارضة مجلس العموم، والدعوة إلى مؤتمر عام للجيش ، وأسهم الجنود بدفع 4 بنسات عن كل واحد لإنجاح المؤتمر </w:t>
      </w:r>
      <w:r w:rsidRPr="00A727D9">
        <w:rPr>
          <w:rStyle w:val="ab"/>
          <w:rFonts w:ascii="Simplified Arabic" w:hAnsi="Simplified Arabic" w:cs="Simplified Arabic"/>
          <w:sz w:val="28"/>
          <w:szCs w:val="28"/>
          <w:rtl/>
          <w:lang w:bidi="ar-IQ"/>
        </w:rPr>
        <w:t>(</w:t>
      </w:r>
      <w:r w:rsidRPr="00A727D9">
        <w:rPr>
          <w:rStyle w:val="ab"/>
          <w:rFonts w:ascii="Simplified Arabic" w:hAnsi="Simplified Arabic" w:cs="Simplified Arabic"/>
          <w:sz w:val="28"/>
          <w:szCs w:val="28"/>
          <w:rtl/>
          <w:lang w:bidi="ar-IQ"/>
        </w:rPr>
        <w:endnoteReference w:id="33"/>
      </w:r>
      <w:r w:rsidRPr="00A727D9">
        <w:rPr>
          <w:rStyle w:val="ab"/>
          <w:rFonts w:ascii="Simplified Arabic" w:hAnsi="Simplified Arabic" w:cs="Simplified Arabic"/>
          <w:sz w:val="28"/>
          <w:szCs w:val="28"/>
          <w:rtl/>
          <w:lang w:bidi="ar-IQ"/>
        </w:rPr>
        <w:t>)</w:t>
      </w:r>
      <w:r w:rsidRPr="00A727D9">
        <w:rPr>
          <w:rFonts w:ascii="Simplified Arabic" w:hAnsi="Simplified Arabic" w:cs="Simplified Arabic"/>
          <w:sz w:val="28"/>
          <w:szCs w:val="28"/>
          <w:rtl/>
          <w:lang w:bidi="ar-IQ"/>
        </w:rPr>
        <w:t>.</w:t>
      </w:r>
    </w:p>
    <w:p w:rsidR="00DD5267" w:rsidRPr="00A727D9" w:rsidRDefault="00DD5267" w:rsidP="00A727D9">
      <w:pPr>
        <w:tabs>
          <w:tab w:val="right" w:pos="0"/>
        </w:tabs>
        <w:jc w:val="lowKashida"/>
        <w:rPr>
          <w:rFonts w:ascii="Simplified Arabic" w:hAnsi="Simplified Arabic" w:cs="Simplified Arabic"/>
          <w:sz w:val="28"/>
          <w:szCs w:val="28"/>
          <w:rtl/>
          <w:lang w:bidi="ar-IQ"/>
        </w:rPr>
      </w:pPr>
      <w:r w:rsidRPr="00A727D9">
        <w:rPr>
          <w:rFonts w:ascii="Simplified Arabic" w:hAnsi="Simplified Arabic" w:cs="Simplified Arabic"/>
          <w:sz w:val="28"/>
          <w:szCs w:val="28"/>
          <w:rtl/>
          <w:lang w:bidi="ar-IQ"/>
        </w:rPr>
        <w:tab/>
        <w:t>اجتمع المندوبون في 1 حزيران 1647، وتبنوا بالإجماع الميثاق المقدس للجيش</w:t>
      </w:r>
      <w:r w:rsidRPr="00A727D9">
        <w:rPr>
          <w:rFonts w:ascii="Simplified Arabic" w:hAnsi="Simplified Arabic" w:cs="Simplified Arabic"/>
          <w:sz w:val="28"/>
          <w:szCs w:val="28"/>
          <w:lang w:bidi="ar-IQ"/>
        </w:rPr>
        <w:t xml:space="preserve"> A Slemen Engagement of the Army</w:t>
      </w:r>
      <w:r w:rsidRPr="00A727D9">
        <w:rPr>
          <w:rFonts w:ascii="Simplified Arabic" w:hAnsi="Simplified Arabic" w:cs="Simplified Arabic"/>
          <w:sz w:val="28"/>
          <w:szCs w:val="28"/>
          <w:rtl/>
          <w:lang w:bidi="ar-IQ"/>
        </w:rPr>
        <w:t xml:space="preserve"> ، الذي طالب بإقامة مجلس خاص للجيش وصدر بيان للجيش</w:t>
      </w:r>
      <w:r w:rsidRPr="00A727D9">
        <w:rPr>
          <w:rFonts w:ascii="Simplified Arabic" w:hAnsi="Simplified Arabic" w:cs="Simplified Arabic"/>
          <w:sz w:val="28"/>
          <w:szCs w:val="28"/>
          <w:lang w:bidi="ar-IQ"/>
        </w:rPr>
        <w:t xml:space="preserve"> Representation of the Army</w:t>
      </w:r>
      <w:r w:rsidRPr="00A727D9">
        <w:rPr>
          <w:rFonts w:ascii="Simplified Arabic" w:hAnsi="Simplified Arabic" w:cs="Simplified Arabic"/>
          <w:sz w:val="28"/>
          <w:szCs w:val="28"/>
          <w:rtl/>
          <w:lang w:bidi="ar-IQ"/>
        </w:rPr>
        <w:t xml:space="preserve">في 14 حزيران، تبنى البرنامج السياسي لأنصار المساواة، وأكد حق الجيش أن يكون له الدور المناسب في المشهد السياسي ورفض الانتقادات الموجهة للمؤسسة العسكرية، مذكراً أن الجيش هو من قام بحماية النظام الأساسي للمملكة والمحافظة على قوانينها ودستورها وضمن حرية رفاه أفراد الشعب وصيانة حقوقه التي ورثوها منذ مئات السنين، ودعا إلى حل البرلمان الحالي </w:t>
      </w:r>
      <w:r w:rsidRPr="00A727D9">
        <w:rPr>
          <w:rStyle w:val="ab"/>
          <w:rFonts w:ascii="Simplified Arabic" w:hAnsi="Simplified Arabic" w:cs="Simplified Arabic"/>
          <w:sz w:val="28"/>
          <w:szCs w:val="28"/>
          <w:rtl/>
          <w:lang w:bidi="ar-IQ"/>
        </w:rPr>
        <w:t>(</w:t>
      </w:r>
      <w:r w:rsidRPr="00A727D9">
        <w:rPr>
          <w:rStyle w:val="ab"/>
          <w:rFonts w:ascii="Simplified Arabic" w:hAnsi="Simplified Arabic" w:cs="Simplified Arabic"/>
          <w:sz w:val="28"/>
          <w:szCs w:val="28"/>
          <w:rtl/>
          <w:lang w:bidi="ar-IQ"/>
        </w:rPr>
        <w:endnoteReference w:id="34"/>
      </w:r>
      <w:r w:rsidRPr="00A727D9">
        <w:rPr>
          <w:rStyle w:val="ab"/>
          <w:rFonts w:ascii="Simplified Arabic" w:hAnsi="Simplified Arabic" w:cs="Simplified Arabic"/>
          <w:sz w:val="28"/>
          <w:szCs w:val="28"/>
          <w:rtl/>
          <w:lang w:bidi="ar-IQ"/>
        </w:rPr>
        <w:t>)</w:t>
      </w:r>
      <w:r w:rsidRPr="00A727D9">
        <w:rPr>
          <w:rFonts w:ascii="Simplified Arabic" w:hAnsi="Simplified Arabic" w:cs="Simplified Arabic"/>
          <w:sz w:val="28"/>
          <w:szCs w:val="28"/>
          <w:rtl/>
          <w:lang w:bidi="ar-IQ"/>
        </w:rPr>
        <w:t>.</w:t>
      </w:r>
    </w:p>
    <w:p w:rsidR="00DD5267" w:rsidRPr="00A727D9" w:rsidRDefault="00DD5267" w:rsidP="00A727D9">
      <w:pPr>
        <w:jc w:val="lowKashida"/>
        <w:rPr>
          <w:rFonts w:ascii="Simplified Arabic" w:hAnsi="Simplified Arabic" w:cs="Simplified Arabic"/>
          <w:sz w:val="28"/>
          <w:szCs w:val="28"/>
          <w:rtl/>
        </w:rPr>
      </w:pPr>
      <w:r w:rsidRPr="00A727D9">
        <w:rPr>
          <w:rFonts w:ascii="Simplified Arabic" w:hAnsi="Simplified Arabic" w:cs="Simplified Arabic"/>
          <w:sz w:val="28"/>
          <w:szCs w:val="28"/>
          <w:rtl/>
          <w:lang w:bidi="ar-IQ"/>
        </w:rPr>
        <w:tab/>
        <w:t>أدرك قادة الجيش ان عليهم الإمساك بزمام السلطة المدنية ، بعد تسويف مطالبهم من قبل البرلمان، وعدم البحث في تسوية ترضي الطرفين، ، وفي خطوة تصعيديه قدم المجلس العسكري في 16 حزيران لائحة اتهام ضد أحد عشر قائداً من قادة المشيخيين في مجلس العموم وتقدم باتجاه لندن في 26 حزيران 1647، وأرسل هنري ارتن</w:t>
      </w:r>
      <w:r w:rsidRPr="00A727D9">
        <w:rPr>
          <w:rStyle w:val="ab"/>
          <w:rFonts w:ascii="Simplified Arabic" w:hAnsi="Simplified Arabic" w:cs="Simplified Arabic"/>
          <w:sz w:val="28"/>
          <w:szCs w:val="28"/>
          <w:rtl/>
          <w:lang w:bidi="ar-IQ"/>
        </w:rPr>
        <w:t>(</w:t>
      </w:r>
      <w:r w:rsidRPr="00A727D9">
        <w:rPr>
          <w:rStyle w:val="ab"/>
          <w:rFonts w:ascii="Simplified Arabic" w:hAnsi="Simplified Arabic" w:cs="Simplified Arabic"/>
          <w:sz w:val="28"/>
          <w:szCs w:val="28"/>
          <w:rtl/>
          <w:lang w:bidi="ar-IQ"/>
        </w:rPr>
        <w:endnoteReference w:id="35"/>
      </w:r>
      <w:r w:rsidRPr="00A727D9">
        <w:rPr>
          <w:rStyle w:val="ab"/>
          <w:rFonts w:ascii="Simplified Arabic" w:hAnsi="Simplified Arabic" w:cs="Simplified Arabic"/>
          <w:sz w:val="28"/>
          <w:szCs w:val="28"/>
          <w:rtl/>
          <w:lang w:bidi="ar-IQ"/>
        </w:rPr>
        <w:t>)</w:t>
      </w:r>
      <w:r w:rsidRPr="00A727D9">
        <w:rPr>
          <w:rFonts w:ascii="Simplified Arabic" w:hAnsi="Simplified Arabic" w:cs="Simplified Arabic"/>
          <w:color w:val="FFFFFF"/>
          <w:sz w:val="28"/>
          <w:szCs w:val="28"/>
          <w:lang w:bidi="ar-IQ"/>
        </w:rPr>
        <w:t>.</w:t>
      </w:r>
      <w:r w:rsidRPr="00A727D9">
        <w:rPr>
          <w:rFonts w:ascii="Simplified Arabic" w:hAnsi="Simplified Arabic" w:cs="Simplified Arabic"/>
          <w:sz w:val="28"/>
          <w:szCs w:val="28"/>
          <w:lang w:bidi="ar-IQ"/>
        </w:rPr>
        <w:t>Henry</w:t>
      </w:r>
      <w:r w:rsidRPr="00A727D9">
        <w:rPr>
          <w:rFonts w:ascii="Simplified Arabic" w:hAnsi="Simplified Arabic" w:cs="Simplified Arabic"/>
          <w:color w:val="FFFFFF"/>
          <w:sz w:val="28"/>
          <w:szCs w:val="28"/>
          <w:lang w:bidi="ar-IQ"/>
        </w:rPr>
        <w:t>.</w:t>
      </w:r>
      <w:r w:rsidRPr="00A727D9">
        <w:rPr>
          <w:rFonts w:ascii="Simplified Arabic" w:hAnsi="Simplified Arabic" w:cs="Simplified Arabic"/>
          <w:sz w:val="28"/>
          <w:szCs w:val="28"/>
          <w:lang w:bidi="ar-IQ"/>
        </w:rPr>
        <w:t>Ireton</w:t>
      </w:r>
      <w:r w:rsidRPr="00A727D9">
        <w:rPr>
          <w:rFonts w:ascii="Simplified Arabic" w:hAnsi="Simplified Arabic" w:cs="Simplified Arabic"/>
          <w:sz w:val="28"/>
          <w:szCs w:val="28"/>
          <w:rtl/>
          <w:lang w:bidi="ar-IQ"/>
        </w:rPr>
        <w:t xml:space="preserve"> قائد الجيش تهديداً شديد اللهجة إلى البرلمان، متهماً إياه بالاستبداد الذي لم يكن أقل من استبداد الملك وطالب بحل البرلمان ، وإقامة برلمان جديد قائم على النسب التمثيلية الصحيحة في البلاد، وكان موقف الجيش مدعوماً بالعديد من الالتماسات التي وردته من المقاطعات التي كانت تطالب بإلغاء ضريبة العشر وكذلك تأييد العديد من سكان لندن، الذين طالبوا فيها بتحرك سريع ضد اللوردات ورجال الدين المشيخين، وبعض المطالب وصلت إلى حد إلغاء النظام الملكي </w:t>
      </w:r>
      <w:r w:rsidRPr="00A727D9">
        <w:rPr>
          <w:rStyle w:val="ab"/>
          <w:rFonts w:ascii="Simplified Arabic" w:hAnsi="Simplified Arabic" w:cs="Simplified Arabic"/>
          <w:sz w:val="28"/>
          <w:szCs w:val="28"/>
          <w:rtl/>
          <w:lang w:bidi="ar-IQ"/>
        </w:rPr>
        <w:t>(</w:t>
      </w:r>
      <w:r w:rsidRPr="00A727D9">
        <w:rPr>
          <w:rStyle w:val="ab"/>
          <w:rFonts w:ascii="Simplified Arabic" w:hAnsi="Simplified Arabic" w:cs="Simplified Arabic"/>
          <w:sz w:val="28"/>
          <w:szCs w:val="28"/>
          <w:rtl/>
          <w:lang w:bidi="ar-IQ"/>
        </w:rPr>
        <w:endnoteReference w:id="36"/>
      </w:r>
      <w:r w:rsidRPr="00A727D9">
        <w:rPr>
          <w:rStyle w:val="ab"/>
          <w:rFonts w:ascii="Simplified Arabic" w:hAnsi="Simplified Arabic" w:cs="Simplified Arabic"/>
          <w:sz w:val="28"/>
          <w:szCs w:val="28"/>
          <w:rtl/>
          <w:lang w:bidi="ar-IQ"/>
        </w:rPr>
        <w:t>)</w:t>
      </w:r>
      <w:r w:rsidRPr="00A727D9">
        <w:rPr>
          <w:rFonts w:ascii="Simplified Arabic" w:hAnsi="Simplified Arabic" w:cs="Simplified Arabic"/>
          <w:sz w:val="28"/>
          <w:szCs w:val="28"/>
          <w:rtl/>
          <w:lang w:bidi="ar-IQ"/>
        </w:rPr>
        <w:t>.</w:t>
      </w:r>
    </w:p>
    <w:p w:rsidR="00DD5267" w:rsidRPr="00A727D9" w:rsidRDefault="00DD5267" w:rsidP="00A727D9">
      <w:pPr>
        <w:tabs>
          <w:tab w:val="right" w:pos="0"/>
        </w:tabs>
        <w:jc w:val="lowKashida"/>
        <w:rPr>
          <w:rFonts w:ascii="Simplified Arabic" w:hAnsi="Simplified Arabic" w:cs="Simplified Arabic"/>
          <w:sz w:val="28"/>
          <w:szCs w:val="28"/>
          <w:rtl/>
          <w:lang w:bidi="ar-IQ"/>
        </w:rPr>
      </w:pPr>
      <w:r w:rsidRPr="00A727D9">
        <w:rPr>
          <w:rFonts w:ascii="Simplified Arabic" w:hAnsi="Simplified Arabic" w:cs="Simplified Arabic"/>
          <w:sz w:val="28"/>
          <w:szCs w:val="28"/>
          <w:rtl/>
          <w:lang w:bidi="ar-IQ"/>
        </w:rPr>
        <w:lastRenderedPageBreak/>
        <w:tab/>
        <w:t xml:space="preserve">في المقابل طالب أصحاب الطبقة العليا من أصحاب المصالح في لندن البرلمان بالتدخل لوقف تقدم الجيش نحو العاصمة، وقام حشد من الجماهير باقتحام مقر البرلمان، وطالبوا بتوجيه الدعوة للملك بالعودة واجتمع البرلمان في 30 تموز 1647 وناقش دعوة الملك للتفاوض والوقوف بوجه الجيش، وساد الخلاف بين أعضاء البرلمان إذ انسحب رئيس مجلس اللوردات وثمانية من أعضائه، و75 عضو من مجلس العموم والتحقوا بقوات الجيش المتوجهة صوب العاصمة ، وواصل المشيخيون الاجتماع وتم اختيار رئيس جديد لمجلس اللوردات ، إلا أن ذلك لم يمنع الجيش من الدخول إلى العاصمة في 6 آب 1647، ليفرض سيطرته ويعيد الأعضاء المستقيلين إلى مقاعدهم وكان ذلك بداية لسيطرة الجيش على واقع الحياة السياسية في المملكة </w:t>
      </w:r>
      <w:r w:rsidRPr="00A727D9">
        <w:rPr>
          <w:rStyle w:val="ab"/>
          <w:rFonts w:ascii="Simplified Arabic" w:hAnsi="Simplified Arabic" w:cs="Simplified Arabic"/>
          <w:sz w:val="28"/>
          <w:szCs w:val="28"/>
          <w:rtl/>
          <w:lang w:bidi="ar-IQ"/>
        </w:rPr>
        <w:t>(</w:t>
      </w:r>
      <w:r w:rsidRPr="00A727D9">
        <w:rPr>
          <w:rStyle w:val="ab"/>
          <w:rFonts w:ascii="Simplified Arabic" w:hAnsi="Simplified Arabic" w:cs="Simplified Arabic"/>
          <w:sz w:val="28"/>
          <w:szCs w:val="28"/>
          <w:rtl/>
          <w:lang w:bidi="ar-IQ"/>
        </w:rPr>
        <w:endnoteReference w:id="37"/>
      </w:r>
      <w:r w:rsidRPr="00A727D9">
        <w:rPr>
          <w:rStyle w:val="ab"/>
          <w:rFonts w:ascii="Simplified Arabic" w:hAnsi="Simplified Arabic" w:cs="Simplified Arabic"/>
          <w:sz w:val="28"/>
          <w:szCs w:val="28"/>
          <w:rtl/>
          <w:lang w:bidi="ar-IQ"/>
        </w:rPr>
        <w:t>)</w:t>
      </w:r>
      <w:r w:rsidRPr="00A727D9">
        <w:rPr>
          <w:rFonts w:ascii="Simplified Arabic" w:hAnsi="Simplified Arabic" w:cs="Simplified Arabic"/>
          <w:sz w:val="28"/>
          <w:szCs w:val="28"/>
          <w:rtl/>
          <w:lang w:bidi="ar-IQ"/>
        </w:rPr>
        <w:t>.</w:t>
      </w:r>
    </w:p>
    <w:p w:rsidR="00DD5267" w:rsidRPr="00A727D9" w:rsidRDefault="00DD5267" w:rsidP="00A727D9">
      <w:pPr>
        <w:tabs>
          <w:tab w:val="right" w:pos="0"/>
        </w:tabs>
        <w:jc w:val="lowKashida"/>
        <w:rPr>
          <w:rFonts w:ascii="Simplified Arabic" w:hAnsi="Simplified Arabic" w:cs="Simplified Arabic"/>
          <w:b/>
          <w:bCs/>
          <w:sz w:val="28"/>
          <w:szCs w:val="28"/>
          <w:rtl/>
          <w:lang w:bidi="ar-IQ"/>
        </w:rPr>
      </w:pPr>
      <w:r w:rsidRPr="00A727D9">
        <w:rPr>
          <w:rFonts w:ascii="Simplified Arabic" w:hAnsi="Simplified Arabic" w:cs="Simplified Arabic"/>
          <w:b/>
          <w:bCs/>
          <w:sz w:val="28"/>
          <w:szCs w:val="28"/>
          <w:rtl/>
          <w:lang w:bidi="ar-IQ"/>
        </w:rPr>
        <w:t>مناقشة برنامج الحركة في كنيسة بوتني والتداعيات المرافقة له 1647ـــ1649</w:t>
      </w:r>
    </w:p>
    <w:p w:rsidR="00DD5267" w:rsidRPr="00A727D9" w:rsidRDefault="00DD5267" w:rsidP="00A727D9">
      <w:pPr>
        <w:tabs>
          <w:tab w:val="right" w:pos="0"/>
        </w:tabs>
        <w:jc w:val="lowKashida"/>
        <w:rPr>
          <w:rFonts w:ascii="Simplified Arabic" w:hAnsi="Simplified Arabic" w:cs="Simplified Arabic"/>
          <w:sz w:val="28"/>
          <w:szCs w:val="28"/>
          <w:rtl/>
          <w:lang w:bidi="ar-IQ"/>
        </w:rPr>
      </w:pPr>
      <w:r w:rsidRPr="00A727D9">
        <w:rPr>
          <w:rFonts w:ascii="Simplified Arabic" w:hAnsi="Simplified Arabic" w:cs="Simplified Arabic"/>
          <w:sz w:val="28"/>
          <w:szCs w:val="28"/>
          <w:rtl/>
          <w:lang w:bidi="ar-IQ"/>
        </w:rPr>
        <w:tab/>
        <w:t xml:space="preserve">طرح المجلس العسكري مبادرة في محاولة لإيجاد تسوية ترضي جميع الأطراف المتنازعة، و يمكن عدها مبادرة الطائفة المستقلة، التي ينتمي اليها معظم الضباط من ذوي الرتب العالية ، وبعد اجتماع القادة ، تم تبني وثيقة رؤوس المقترحات </w:t>
      </w:r>
      <w:r w:rsidRPr="00A727D9">
        <w:rPr>
          <w:rFonts w:ascii="Simplified Arabic" w:hAnsi="Simplified Arabic" w:cs="Simplified Arabic"/>
          <w:sz w:val="28"/>
          <w:szCs w:val="28"/>
          <w:lang w:bidi="ar-IQ"/>
        </w:rPr>
        <w:t>Document</w:t>
      </w:r>
      <w:r w:rsidRPr="00A727D9">
        <w:rPr>
          <w:rFonts w:ascii="Simplified Arabic" w:hAnsi="Simplified Arabic" w:cs="Simplified Arabic"/>
          <w:color w:val="C0C0C0"/>
          <w:sz w:val="28"/>
          <w:szCs w:val="28"/>
          <w:lang w:bidi="ar-IQ"/>
        </w:rPr>
        <w:t>.</w:t>
      </w:r>
      <w:r w:rsidRPr="00A727D9">
        <w:rPr>
          <w:rFonts w:ascii="Simplified Arabic" w:hAnsi="Simplified Arabic" w:cs="Simplified Arabic"/>
          <w:sz w:val="28"/>
          <w:szCs w:val="28"/>
          <w:lang w:bidi="ar-IQ"/>
        </w:rPr>
        <w:t>of</w:t>
      </w:r>
      <w:r w:rsidRPr="00A727D9">
        <w:rPr>
          <w:rFonts w:ascii="Simplified Arabic" w:hAnsi="Simplified Arabic" w:cs="Simplified Arabic"/>
          <w:color w:val="C0C0C0"/>
          <w:sz w:val="28"/>
          <w:szCs w:val="28"/>
          <w:lang w:bidi="ar-IQ"/>
        </w:rPr>
        <w:t>.</w:t>
      </w:r>
      <w:r w:rsidRPr="00A727D9">
        <w:rPr>
          <w:rFonts w:ascii="Simplified Arabic" w:hAnsi="Simplified Arabic" w:cs="Simplified Arabic"/>
          <w:sz w:val="28"/>
          <w:szCs w:val="28"/>
          <w:lang w:bidi="ar-IQ"/>
        </w:rPr>
        <w:t>Heads</w:t>
      </w:r>
      <w:r w:rsidRPr="00A727D9">
        <w:rPr>
          <w:rFonts w:ascii="Simplified Arabic" w:hAnsi="Simplified Arabic" w:cs="Simplified Arabic"/>
          <w:color w:val="C0C0C0"/>
          <w:sz w:val="28"/>
          <w:szCs w:val="28"/>
          <w:lang w:bidi="ar-IQ"/>
        </w:rPr>
        <w:t>.</w:t>
      </w:r>
      <w:r w:rsidRPr="00A727D9">
        <w:rPr>
          <w:rFonts w:ascii="Simplified Arabic" w:hAnsi="Simplified Arabic" w:cs="Simplified Arabic"/>
          <w:sz w:val="28"/>
          <w:szCs w:val="28"/>
          <w:lang w:bidi="ar-IQ"/>
        </w:rPr>
        <w:t>of</w:t>
      </w:r>
      <w:r w:rsidRPr="00A727D9">
        <w:rPr>
          <w:rFonts w:ascii="Simplified Arabic" w:hAnsi="Simplified Arabic" w:cs="Simplified Arabic"/>
          <w:color w:val="C0C0C0"/>
          <w:sz w:val="28"/>
          <w:szCs w:val="28"/>
          <w:lang w:bidi="ar-IQ"/>
        </w:rPr>
        <w:t>.</w:t>
      </w:r>
      <w:r w:rsidRPr="00A727D9">
        <w:rPr>
          <w:rFonts w:ascii="Simplified Arabic" w:hAnsi="Simplified Arabic" w:cs="Simplified Arabic"/>
          <w:sz w:val="28"/>
          <w:szCs w:val="28"/>
          <w:lang w:bidi="ar-IQ"/>
        </w:rPr>
        <w:t>Proposal</w:t>
      </w:r>
      <w:r w:rsidRPr="00A727D9">
        <w:rPr>
          <w:rFonts w:ascii="Simplified Arabic" w:hAnsi="Simplified Arabic" w:cs="Simplified Arabic"/>
          <w:sz w:val="28"/>
          <w:szCs w:val="28"/>
          <w:rtl/>
          <w:lang w:bidi="ar-IQ"/>
        </w:rPr>
        <w:t xml:space="preserve"> في 9 أب 1647 وعرضها على لجنة برلمانية، وطلب المجلس العسكري تقديمها إلى الملك كمشروع تسوية لإعادته إلى عرشه، في حالة موافقته على المطالب.</w:t>
      </w:r>
    </w:p>
    <w:p w:rsidR="00DD5267" w:rsidRPr="00A727D9" w:rsidRDefault="00DD5267" w:rsidP="00A727D9">
      <w:pPr>
        <w:tabs>
          <w:tab w:val="right" w:pos="0"/>
        </w:tabs>
        <w:jc w:val="lowKashida"/>
        <w:rPr>
          <w:rFonts w:ascii="Simplified Arabic" w:hAnsi="Simplified Arabic" w:cs="Simplified Arabic"/>
          <w:sz w:val="28"/>
          <w:szCs w:val="28"/>
          <w:rtl/>
          <w:lang w:bidi="ar-IQ"/>
        </w:rPr>
      </w:pPr>
      <w:r w:rsidRPr="00A727D9">
        <w:rPr>
          <w:rFonts w:ascii="Simplified Arabic" w:hAnsi="Simplified Arabic" w:cs="Simplified Arabic"/>
          <w:sz w:val="28"/>
          <w:szCs w:val="28"/>
          <w:rtl/>
          <w:lang w:bidi="ar-IQ"/>
        </w:rPr>
        <w:tab/>
        <w:t>ومن أهم ما جاء في وثيقة رؤوس المقترحات :</w:t>
      </w:r>
    </w:p>
    <w:p w:rsidR="00DD5267" w:rsidRPr="00A727D9" w:rsidRDefault="00DD5267" w:rsidP="00A727D9">
      <w:pPr>
        <w:numPr>
          <w:ilvl w:val="0"/>
          <w:numId w:val="8"/>
        </w:numPr>
        <w:tabs>
          <w:tab w:val="right" w:pos="0"/>
        </w:tabs>
        <w:jc w:val="lowKashida"/>
        <w:rPr>
          <w:rFonts w:ascii="Simplified Arabic" w:hAnsi="Simplified Arabic" w:cs="Simplified Arabic"/>
          <w:sz w:val="28"/>
          <w:szCs w:val="28"/>
          <w:lang w:bidi="ar-IQ"/>
        </w:rPr>
      </w:pPr>
      <w:r w:rsidRPr="00A727D9">
        <w:rPr>
          <w:rFonts w:ascii="Simplified Arabic" w:hAnsi="Simplified Arabic" w:cs="Simplified Arabic"/>
          <w:sz w:val="28"/>
          <w:szCs w:val="28"/>
          <w:rtl/>
          <w:lang w:bidi="ar-IQ"/>
        </w:rPr>
        <w:t>حل البرلمان الحالي والدعوة لانتخابات برلمانية يكون أمد البرلمان المنتخب لا يتجاوز السنتين، ويتعهد الملك شارل الأول بالدعوة إلى انتخابات برلمانية كل سنتين، و يتم انتخاب الأعضاء من جميع المقاطعات، والنظر في إعادة توزيع المقاعد الانتخابية ليتناسب وحجم المقاطعة، وضمان حرية الرأي للأعضاء وتمتعهم بالحصانة، ومنح الملك حق دعوة البرلمان إلى في حالات الطوارئ.</w:t>
      </w:r>
    </w:p>
    <w:p w:rsidR="00DD5267" w:rsidRPr="00A727D9" w:rsidRDefault="00DD5267" w:rsidP="00A727D9">
      <w:pPr>
        <w:numPr>
          <w:ilvl w:val="0"/>
          <w:numId w:val="8"/>
        </w:numPr>
        <w:tabs>
          <w:tab w:val="right" w:pos="0"/>
        </w:tabs>
        <w:jc w:val="lowKashida"/>
        <w:rPr>
          <w:rFonts w:ascii="Simplified Arabic" w:hAnsi="Simplified Arabic" w:cs="Simplified Arabic"/>
          <w:sz w:val="28"/>
          <w:szCs w:val="28"/>
          <w:lang w:bidi="ar-IQ"/>
        </w:rPr>
      </w:pPr>
      <w:r w:rsidRPr="00A727D9">
        <w:rPr>
          <w:rFonts w:ascii="Simplified Arabic" w:hAnsi="Simplified Arabic" w:cs="Simplified Arabic"/>
          <w:sz w:val="28"/>
          <w:szCs w:val="28"/>
          <w:rtl/>
          <w:lang w:bidi="ar-IQ"/>
        </w:rPr>
        <w:t>تناط مهمة إدارة البلاد إلى السلطة البرلمانية لمدة عشر سنوات، تعاد بعدها السلطة إلى الملك شارل الأول، وخلالها يمنح البرلمان حرية إقرار القوانين دون الرجوع إلى الملك، ويقوم البرلمان باختيار موظفي الدولة الذين يشغلون المواقع المهمة</w:t>
      </w:r>
      <w:r w:rsidRPr="00A727D9">
        <w:rPr>
          <w:rFonts w:ascii="Simplified Arabic" w:hAnsi="Simplified Arabic" w:cs="Simplified Arabic"/>
          <w:sz w:val="28"/>
          <w:szCs w:val="28"/>
          <w:vertAlign w:val="superscript"/>
          <w:rtl/>
          <w:lang w:bidi="ar-IQ"/>
        </w:rPr>
        <w:t>(</w:t>
      </w:r>
      <w:r w:rsidRPr="00A727D9">
        <w:rPr>
          <w:rStyle w:val="ab"/>
          <w:rFonts w:ascii="Simplified Arabic" w:hAnsi="Simplified Arabic" w:cs="Simplified Arabic"/>
          <w:sz w:val="28"/>
          <w:szCs w:val="28"/>
          <w:rtl/>
          <w:lang w:bidi="ar-IQ"/>
        </w:rPr>
        <w:endnoteReference w:id="38"/>
      </w:r>
      <w:r w:rsidRPr="00A727D9">
        <w:rPr>
          <w:rFonts w:ascii="Simplified Arabic" w:hAnsi="Simplified Arabic" w:cs="Simplified Arabic"/>
          <w:sz w:val="28"/>
          <w:szCs w:val="28"/>
          <w:vertAlign w:val="superscript"/>
          <w:rtl/>
          <w:lang w:bidi="ar-IQ"/>
        </w:rPr>
        <w:t>)</w:t>
      </w:r>
      <w:r w:rsidRPr="00A727D9">
        <w:rPr>
          <w:rFonts w:ascii="Simplified Arabic" w:hAnsi="Simplified Arabic" w:cs="Simplified Arabic"/>
          <w:sz w:val="28"/>
          <w:szCs w:val="28"/>
          <w:rtl/>
          <w:lang w:bidi="ar-IQ"/>
        </w:rPr>
        <w:t xml:space="preserve"> .</w:t>
      </w:r>
    </w:p>
    <w:p w:rsidR="00DD5267" w:rsidRPr="00A727D9" w:rsidRDefault="00DD5267" w:rsidP="00A727D9">
      <w:pPr>
        <w:numPr>
          <w:ilvl w:val="0"/>
          <w:numId w:val="8"/>
        </w:numPr>
        <w:tabs>
          <w:tab w:val="right" w:pos="0"/>
        </w:tabs>
        <w:jc w:val="lowKashida"/>
        <w:rPr>
          <w:rFonts w:ascii="Simplified Arabic" w:hAnsi="Simplified Arabic" w:cs="Simplified Arabic"/>
          <w:sz w:val="28"/>
          <w:szCs w:val="28"/>
          <w:lang w:bidi="ar-IQ"/>
        </w:rPr>
      </w:pPr>
      <w:r w:rsidRPr="00A727D9">
        <w:rPr>
          <w:rFonts w:ascii="Simplified Arabic" w:hAnsi="Simplified Arabic" w:cs="Simplified Arabic"/>
          <w:sz w:val="28"/>
          <w:szCs w:val="28"/>
          <w:rtl/>
          <w:lang w:bidi="ar-IQ"/>
        </w:rPr>
        <w:t>يمنح البرلمان الحق في قيادة الجيش والأسطول البحري لمدة 10 سنوات، وليس من حق الملك التدخل في قيادة الجيش، ويتبنى البرلمان تنظيم القوات العسكرية وتدريبها وتحمل أعبائها وتوفير الأموال اللازمة لرواتب الجنود ودفع مستحقاتهم السابقة، ولا يحق لأي سلطة فرض الخدمة في مكان لا ينال موافقة قادة الجيش</w:t>
      </w:r>
      <w:r w:rsidRPr="00A727D9">
        <w:rPr>
          <w:rStyle w:val="ab"/>
          <w:rFonts w:ascii="Simplified Arabic" w:hAnsi="Simplified Arabic" w:cs="Simplified Arabic"/>
          <w:sz w:val="28"/>
          <w:szCs w:val="28"/>
          <w:rtl/>
          <w:lang w:bidi="ar-IQ"/>
        </w:rPr>
        <w:t>(</w:t>
      </w:r>
      <w:r w:rsidRPr="00A727D9">
        <w:rPr>
          <w:rStyle w:val="ab"/>
          <w:rFonts w:ascii="Simplified Arabic" w:hAnsi="Simplified Arabic" w:cs="Simplified Arabic"/>
          <w:sz w:val="28"/>
          <w:szCs w:val="28"/>
          <w:rtl/>
          <w:lang w:bidi="ar-IQ"/>
        </w:rPr>
        <w:endnoteReference w:id="39"/>
      </w:r>
      <w:r w:rsidRPr="00A727D9">
        <w:rPr>
          <w:rStyle w:val="ab"/>
          <w:rFonts w:ascii="Simplified Arabic" w:hAnsi="Simplified Arabic" w:cs="Simplified Arabic"/>
          <w:sz w:val="28"/>
          <w:szCs w:val="28"/>
          <w:rtl/>
          <w:lang w:bidi="ar-IQ"/>
        </w:rPr>
        <w:t>)</w:t>
      </w:r>
      <w:r w:rsidRPr="00A727D9">
        <w:rPr>
          <w:rFonts w:ascii="Simplified Arabic" w:hAnsi="Simplified Arabic" w:cs="Simplified Arabic"/>
          <w:sz w:val="28"/>
          <w:szCs w:val="28"/>
          <w:rtl/>
          <w:lang w:bidi="ar-IQ"/>
        </w:rPr>
        <w:t>.</w:t>
      </w:r>
    </w:p>
    <w:p w:rsidR="00DD5267" w:rsidRPr="00A727D9" w:rsidRDefault="00DD5267" w:rsidP="00A727D9">
      <w:pPr>
        <w:numPr>
          <w:ilvl w:val="0"/>
          <w:numId w:val="8"/>
        </w:numPr>
        <w:tabs>
          <w:tab w:val="right" w:pos="0"/>
        </w:tabs>
        <w:jc w:val="lowKashida"/>
        <w:rPr>
          <w:rFonts w:ascii="Simplified Arabic" w:hAnsi="Simplified Arabic" w:cs="Simplified Arabic"/>
          <w:sz w:val="28"/>
          <w:szCs w:val="28"/>
          <w:lang w:bidi="ar-IQ"/>
        </w:rPr>
      </w:pPr>
      <w:r w:rsidRPr="00A727D9">
        <w:rPr>
          <w:rFonts w:ascii="Simplified Arabic" w:hAnsi="Simplified Arabic" w:cs="Simplified Arabic"/>
          <w:sz w:val="28"/>
          <w:szCs w:val="28"/>
          <w:rtl/>
          <w:lang w:bidi="ar-IQ"/>
        </w:rPr>
        <w:lastRenderedPageBreak/>
        <w:t xml:space="preserve">لا يحق لمساندي الملك شارل الأول في نزاعه ضد البرلمان من الترشح لعضوية مجلس العموم إلا بعد دورتين، ولا يحق لأي منهم الترشيح لأي منصب في المملكة إلا بعد مرور خمسة أعوام، وإلغاء الألقاب التي منحها الملك لمقربيه ومسانديه منذ تاريخ 21 آب 1642 </w:t>
      </w:r>
      <w:r w:rsidRPr="00A727D9">
        <w:rPr>
          <w:rStyle w:val="ab"/>
          <w:rFonts w:ascii="Simplified Arabic" w:hAnsi="Simplified Arabic" w:cs="Simplified Arabic"/>
          <w:sz w:val="28"/>
          <w:szCs w:val="28"/>
          <w:rtl/>
          <w:lang w:bidi="ar-IQ"/>
        </w:rPr>
        <w:t>(</w:t>
      </w:r>
      <w:r w:rsidRPr="00A727D9">
        <w:rPr>
          <w:rStyle w:val="ab"/>
          <w:rFonts w:ascii="Simplified Arabic" w:hAnsi="Simplified Arabic" w:cs="Simplified Arabic"/>
          <w:sz w:val="28"/>
          <w:szCs w:val="28"/>
          <w:rtl/>
          <w:lang w:bidi="ar-IQ"/>
        </w:rPr>
        <w:endnoteReference w:id="40"/>
      </w:r>
      <w:r w:rsidRPr="00A727D9">
        <w:rPr>
          <w:rStyle w:val="ab"/>
          <w:rFonts w:ascii="Simplified Arabic" w:hAnsi="Simplified Arabic" w:cs="Simplified Arabic"/>
          <w:sz w:val="28"/>
          <w:szCs w:val="28"/>
          <w:rtl/>
          <w:lang w:bidi="ar-IQ"/>
        </w:rPr>
        <w:t>)</w:t>
      </w:r>
      <w:r w:rsidRPr="00A727D9">
        <w:rPr>
          <w:rFonts w:ascii="Simplified Arabic" w:hAnsi="Simplified Arabic" w:cs="Simplified Arabic"/>
          <w:sz w:val="28"/>
          <w:szCs w:val="28"/>
          <w:rtl/>
          <w:lang w:bidi="ar-IQ"/>
        </w:rPr>
        <w:t xml:space="preserve"> .</w:t>
      </w:r>
    </w:p>
    <w:p w:rsidR="00DD5267" w:rsidRPr="00A727D9" w:rsidRDefault="00DD5267" w:rsidP="00A727D9">
      <w:pPr>
        <w:tabs>
          <w:tab w:val="right" w:pos="0"/>
        </w:tabs>
        <w:jc w:val="lowKashida"/>
        <w:rPr>
          <w:rFonts w:ascii="Simplified Arabic" w:hAnsi="Simplified Arabic" w:cs="Simplified Arabic"/>
          <w:sz w:val="28"/>
          <w:szCs w:val="28"/>
          <w:rtl/>
          <w:lang w:bidi="ar-IQ"/>
        </w:rPr>
      </w:pPr>
      <w:r w:rsidRPr="00A727D9">
        <w:rPr>
          <w:rFonts w:ascii="Simplified Arabic" w:hAnsi="Simplified Arabic" w:cs="Simplified Arabic"/>
          <w:sz w:val="28"/>
          <w:szCs w:val="28"/>
          <w:rtl/>
          <w:lang w:bidi="ar-IQ"/>
        </w:rPr>
        <w:tab/>
        <w:t xml:space="preserve">ومن ثم يمكن القول أن رؤوس المقترحات تختلف بشكل كبير عن المقترحات السابقة التي طرحت للتسوية مع الملك، والتي حاولت تجريده من كل صلاحياته، أما فيما يخص المقترح الجديد فان الملك يشارك مع البرلمان حكم البلاد، وتعود له صلاحياته المقيدة بعد عشر سنوات في الجوانب العسكرية والمالية والإدارية ، أما النقطة الأكثر خلافاً فقد كانت متعلقة بالجانب الديني والطلب بإلغاء حكومة الأساقفة الأمر الذي رفضه الملك، وشجعه على ذلك رغبة المشيخيين في إجراء مفاوضات سرية معه لإعادته لحكم البلاد </w:t>
      </w:r>
      <w:r w:rsidRPr="00A727D9">
        <w:rPr>
          <w:rStyle w:val="ab"/>
          <w:rFonts w:ascii="Simplified Arabic" w:hAnsi="Simplified Arabic" w:cs="Simplified Arabic"/>
          <w:sz w:val="28"/>
          <w:szCs w:val="28"/>
          <w:rtl/>
          <w:lang w:bidi="ar-IQ"/>
        </w:rPr>
        <w:t>(</w:t>
      </w:r>
      <w:r w:rsidRPr="00A727D9">
        <w:rPr>
          <w:rStyle w:val="ab"/>
          <w:rFonts w:ascii="Simplified Arabic" w:hAnsi="Simplified Arabic" w:cs="Simplified Arabic"/>
          <w:sz w:val="28"/>
          <w:szCs w:val="28"/>
          <w:rtl/>
          <w:lang w:bidi="ar-IQ"/>
        </w:rPr>
        <w:endnoteReference w:id="41"/>
      </w:r>
      <w:r w:rsidRPr="00A727D9">
        <w:rPr>
          <w:rStyle w:val="ab"/>
          <w:rFonts w:ascii="Simplified Arabic" w:hAnsi="Simplified Arabic" w:cs="Simplified Arabic"/>
          <w:sz w:val="28"/>
          <w:szCs w:val="28"/>
          <w:rtl/>
          <w:lang w:bidi="ar-IQ"/>
        </w:rPr>
        <w:t>)</w:t>
      </w:r>
      <w:r w:rsidRPr="00A727D9">
        <w:rPr>
          <w:rFonts w:ascii="Simplified Arabic" w:hAnsi="Simplified Arabic" w:cs="Simplified Arabic"/>
          <w:sz w:val="28"/>
          <w:szCs w:val="28"/>
          <w:rtl/>
          <w:lang w:bidi="ar-IQ"/>
        </w:rPr>
        <w:t>.</w:t>
      </w:r>
    </w:p>
    <w:p w:rsidR="00DD5267" w:rsidRPr="00A727D9" w:rsidRDefault="00DD5267" w:rsidP="00A727D9">
      <w:pPr>
        <w:tabs>
          <w:tab w:val="right" w:pos="0"/>
        </w:tabs>
        <w:jc w:val="lowKashida"/>
        <w:rPr>
          <w:rFonts w:ascii="Simplified Arabic" w:hAnsi="Simplified Arabic" w:cs="Simplified Arabic"/>
          <w:sz w:val="28"/>
          <w:szCs w:val="28"/>
          <w:rtl/>
          <w:lang w:bidi="ar-IQ"/>
        </w:rPr>
      </w:pPr>
      <w:r w:rsidRPr="00A727D9">
        <w:rPr>
          <w:rFonts w:ascii="Simplified Arabic" w:hAnsi="Simplified Arabic" w:cs="Simplified Arabic"/>
          <w:sz w:val="28"/>
          <w:szCs w:val="28"/>
          <w:rtl/>
          <w:lang w:bidi="ar-IQ"/>
        </w:rPr>
        <w:tab/>
        <w:t xml:space="preserve">كان هناك تباين واضح بين أنصار الحركة من المدنيين والعسكريين، بعد مساندة ضباط الجيش وثيقة رؤوس المقترحات كونها تمثل وجهة نظر المجلس العسكري، وسعى قادة حركة أنصار المساواة إلى تقديم برنامجهم لحكم المملكة تحت اسم اتفاق الشعب </w:t>
      </w:r>
      <w:r w:rsidRPr="00A727D9">
        <w:rPr>
          <w:rFonts w:ascii="Simplified Arabic" w:hAnsi="Simplified Arabic" w:cs="Simplified Arabic"/>
          <w:sz w:val="28"/>
          <w:szCs w:val="28"/>
          <w:lang w:bidi="ar-IQ"/>
        </w:rPr>
        <w:t>Agreement of People</w:t>
      </w:r>
      <w:r w:rsidRPr="00A727D9">
        <w:rPr>
          <w:rFonts w:ascii="Simplified Arabic" w:hAnsi="Simplified Arabic" w:cs="Simplified Arabic"/>
          <w:sz w:val="28"/>
          <w:szCs w:val="28"/>
          <w:rtl/>
          <w:lang w:bidi="ar-IQ"/>
        </w:rPr>
        <w:t xml:space="preserve"> في 3 تشرين الثاني 1647، وقدم دعاة الكتائب مقترح إلى المجلس العسكري لحل الأزمة، وتضمنت المقترحات معالم الحكم الذي طا</w:t>
      </w:r>
      <w:r w:rsidR="005930B8" w:rsidRPr="00A727D9">
        <w:rPr>
          <w:rFonts w:ascii="Simplified Arabic" w:hAnsi="Simplified Arabic" w:cs="Simplified Arabic"/>
          <w:sz w:val="28"/>
          <w:szCs w:val="28"/>
          <w:rtl/>
          <w:lang w:bidi="ar-IQ"/>
        </w:rPr>
        <w:t>لما نادى بها أنصار المساواة ، و</w:t>
      </w:r>
      <w:r w:rsidRPr="00A727D9">
        <w:rPr>
          <w:rFonts w:ascii="Simplified Arabic" w:hAnsi="Simplified Arabic" w:cs="Simplified Arabic"/>
          <w:sz w:val="28"/>
          <w:szCs w:val="28"/>
          <w:rtl/>
          <w:lang w:bidi="ar-IQ"/>
        </w:rPr>
        <w:t xml:space="preserve">اعتقادهم أن مهمة الجيش في تأمين (الثورة) انتهت وعليه </w:t>
      </w:r>
      <w:r w:rsidR="005930B8" w:rsidRPr="00A727D9">
        <w:rPr>
          <w:rFonts w:ascii="Simplified Arabic" w:hAnsi="Simplified Arabic" w:cs="Simplified Arabic"/>
          <w:sz w:val="28"/>
          <w:szCs w:val="28"/>
          <w:rtl/>
          <w:lang w:bidi="ar-IQ"/>
        </w:rPr>
        <w:t>تسليم</w:t>
      </w:r>
      <w:r w:rsidRPr="00A727D9">
        <w:rPr>
          <w:rFonts w:ascii="Simplified Arabic" w:hAnsi="Simplified Arabic" w:cs="Simplified Arabic"/>
          <w:sz w:val="28"/>
          <w:szCs w:val="28"/>
          <w:rtl/>
          <w:lang w:bidi="ar-IQ"/>
        </w:rPr>
        <w:t xml:space="preserve"> السلطة إلى الشعب، وعدت وثيقة الشعب أول مقترح في التاريخ الدستوري الإنكليزي لكتابة دستور مبني على الحقوق الطبيعية للشعب </w:t>
      </w:r>
      <w:r w:rsidRPr="00A727D9">
        <w:rPr>
          <w:rStyle w:val="ab"/>
          <w:rFonts w:ascii="Simplified Arabic" w:hAnsi="Simplified Arabic" w:cs="Simplified Arabic"/>
          <w:sz w:val="28"/>
          <w:szCs w:val="28"/>
          <w:rtl/>
          <w:lang w:bidi="ar-IQ"/>
        </w:rPr>
        <w:t>(</w:t>
      </w:r>
      <w:r w:rsidRPr="00A727D9">
        <w:rPr>
          <w:rStyle w:val="ab"/>
          <w:rFonts w:ascii="Simplified Arabic" w:hAnsi="Simplified Arabic" w:cs="Simplified Arabic"/>
          <w:sz w:val="28"/>
          <w:szCs w:val="28"/>
          <w:rtl/>
          <w:lang w:bidi="ar-IQ"/>
        </w:rPr>
        <w:endnoteReference w:id="42"/>
      </w:r>
      <w:r w:rsidRPr="00A727D9">
        <w:rPr>
          <w:rStyle w:val="ab"/>
          <w:rFonts w:ascii="Simplified Arabic" w:hAnsi="Simplified Arabic" w:cs="Simplified Arabic"/>
          <w:sz w:val="28"/>
          <w:szCs w:val="28"/>
          <w:rtl/>
          <w:lang w:bidi="ar-IQ"/>
        </w:rPr>
        <w:t>)</w:t>
      </w:r>
      <w:r w:rsidRPr="00A727D9">
        <w:rPr>
          <w:rFonts w:ascii="Simplified Arabic" w:hAnsi="Simplified Arabic" w:cs="Simplified Arabic"/>
          <w:sz w:val="28"/>
          <w:szCs w:val="28"/>
          <w:rtl/>
          <w:lang w:bidi="ar-IQ"/>
        </w:rPr>
        <w:t>.</w:t>
      </w:r>
    </w:p>
    <w:p w:rsidR="00DD5267" w:rsidRPr="00A727D9" w:rsidRDefault="00DD5267" w:rsidP="00A727D9">
      <w:pPr>
        <w:tabs>
          <w:tab w:val="right" w:pos="0"/>
        </w:tabs>
        <w:jc w:val="lowKashida"/>
        <w:rPr>
          <w:rFonts w:ascii="Simplified Arabic" w:hAnsi="Simplified Arabic" w:cs="Simplified Arabic"/>
          <w:sz w:val="28"/>
          <w:szCs w:val="28"/>
          <w:rtl/>
          <w:lang w:bidi="ar-IQ"/>
        </w:rPr>
      </w:pPr>
      <w:r w:rsidRPr="00A727D9">
        <w:rPr>
          <w:rFonts w:ascii="Simplified Arabic" w:hAnsi="Simplified Arabic" w:cs="Simplified Arabic"/>
          <w:sz w:val="28"/>
          <w:szCs w:val="28"/>
          <w:rtl/>
          <w:lang w:bidi="ar-IQ"/>
        </w:rPr>
        <w:tab/>
        <w:t xml:space="preserve">أوضح أنصار المساواة في مقدمة الاتفاق أن الغاية منه تجنبالوقوع ثانية في حالة العبودية السابقة، والتفكير في إيجاد الحلول التي من شأنها عدم العودة إلى حالة الحرب، والحيلولة دون سيطرة مؤسسة أو شخص بعينه على مقاليد الحكم، والعمل على قيام برلمان جديد يكون ممثلاً لابناء الشعب جميعاً بالشكل الصحيح ، وضمت وثيقة اتفاق الشعب مقترحاً يفضي بتوزيع المقاعد النيابية على جميع المقاطعات والقصبات التابعة لها، وحدد أعضاء مجلس العموم بـ 400 عضو يوزعون حسب النسب السكانية ويشمل التصويت كل الرجال ما عدا (الخدم والمتسولين) ، و تم تقديم لائحة بأسماء كل المقاطعات ونسبة تمثيلها </w:t>
      </w:r>
      <w:r w:rsidRPr="00A727D9">
        <w:rPr>
          <w:rStyle w:val="ab"/>
          <w:rFonts w:ascii="Simplified Arabic" w:hAnsi="Simplified Arabic" w:cs="Simplified Arabic"/>
          <w:sz w:val="28"/>
          <w:szCs w:val="28"/>
          <w:rtl/>
          <w:lang w:bidi="ar-IQ"/>
        </w:rPr>
        <w:t>(</w:t>
      </w:r>
      <w:r w:rsidRPr="00A727D9">
        <w:rPr>
          <w:rStyle w:val="ab"/>
          <w:rFonts w:ascii="Simplified Arabic" w:hAnsi="Simplified Arabic" w:cs="Simplified Arabic"/>
          <w:sz w:val="28"/>
          <w:szCs w:val="28"/>
          <w:rtl/>
          <w:lang w:bidi="ar-IQ"/>
        </w:rPr>
        <w:endnoteReference w:id="43"/>
      </w:r>
      <w:r w:rsidRPr="00A727D9">
        <w:rPr>
          <w:rStyle w:val="ab"/>
          <w:rFonts w:ascii="Simplified Arabic" w:hAnsi="Simplified Arabic" w:cs="Simplified Arabic"/>
          <w:sz w:val="28"/>
          <w:szCs w:val="28"/>
          <w:rtl/>
          <w:lang w:bidi="ar-IQ"/>
        </w:rPr>
        <w:t>)</w:t>
      </w:r>
      <w:r w:rsidRPr="00A727D9">
        <w:rPr>
          <w:rFonts w:ascii="Simplified Arabic" w:hAnsi="Simplified Arabic" w:cs="Simplified Arabic"/>
          <w:sz w:val="28"/>
          <w:szCs w:val="28"/>
          <w:rtl/>
          <w:lang w:bidi="ar-IQ"/>
        </w:rPr>
        <w:t>.</w:t>
      </w:r>
    </w:p>
    <w:p w:rsidR="00DD5267" w:rsidRPr="00A727D9" w:rsidRDefault="00DD5267" w:rsidP="00A727D9">
      <w:pPr>
        <w:tabs>
          <w:tab w:val="right" w:pos="0"/>
        </w:tabs>
        <w:jc w:val="lowKashida"/>
        <w:rPr>
          <w:rFonts w:ascii="Simplified Arabic" w:hAnsi="Simplified Arabic" w:cs="Simplified Arabic"/>
          <w:sz w:val="28"/>
          <w:szCs w:val="28"/>
          <w:rtl/>
          <w:lang w:bidi="ar-IQ"/>
        </w:rPr>
      </w:pPr>
      <w:r w:rsidRPr="00A727D9">
        <w:rPr>
          <w:rFonts w:ascii="Simplified Arabic" w:hAnsi="Simplified Arabic" w:cs="Simplified Arabic"/>
          <w:sz w:val="28"/>
          <w:szCs w:val="28"/>
          <w:rtl/>
          <w:lang w:bidi="ar-IQ"/>
        </w:rPr>
        <w:tab/>
        <w:t>حدد الاتفاق أهدافه بشكل واضح، طالباً أن يستمد البرلمان صلاحياته من السيادة الشعبية، التي تمثلها الرعية التي أوصلت الأعضاء إلى مجلس العموم ولا يرجع في صلاحياته إلى ملك أو مجلس لوردات، ويمكن لمجلس العموم الحق في تعيين موظفي الدولة، ومقاضاة الحكام المدنيين في حالة التقصير على وفق لائحة الاتهام، وإبعاد من تثبت عدم أهليته لشغل المنصب، و يكون قرار السلم والحرب بيد مجلس العموم</w:t>
      </w:r>
      <w:r w:rsidRPr="00A727D9">
        <w:rPr>
          <w:rStyle w:val="ab"/>
          <w:rFonts w:ascii="Simplified Arabic" w:hAnsi="Simplified Arabic" w:cs="Simplified Arabic"/>
          <w:sz w:val="28"/>
          <w:szCs w:val="28"/>
          <w:rtl/>
          <w:lang w:bidi="ar-IQ"/>
        </w:rPr>
        <w:t>(</w:t>
      </w:r>
      <w:r w:rsidRPr="00A727D9">
        <w:rPr>
          <w:rStyle w:val="ab"/>
          <w:rFonts w:ascii="Simplified Arabic" w:hAnsi="Simplified Arabic" w:cs="Simplified Arabic"/>
          <w:sz w:val="28"/>
          <w:szCs w:val="28"/>
          <w:rtl/>
          <w:lang w:bidi="ar-IQ"/>
        </w:rPr>
        <w:endnoteReference w:id="44"/>
      </w:r>
      <w:r w:rsidRPr="00A727D9">
        <w:rPr>
          <w:rStyle w:val="ab"/>
          <w:rFonts w:ascii="Simplified Arabic" w:hAnsi="Simplified Arabic" w:cs="Simplified Arabic"/>
          <w:sz w:val="28"/>
          <w:szCs w:val="28"/>
          <w:rtl/>
          <w:lang w:bidi="ar-IQ"/>
        </w:rPr>
        <w:t>)</w:t>
      </w:r>
      <w:r w:rsidRPr="00A727D9">
        <w:rPr>
          <w:rFonts w:ascii="Simplified Arabic" w:hAnsi="Simplified Arabic" w:cs="Simplified Arabic"/>
          <w:sz w:val="28"/>
          <w:szCs w:val="28"/>
          <w:rtl/>
          <w:lang w:bidi="ar-IQ"/>
        </w:rPr>
        <w:t>.</w:t>
      </w:r>
    </w:p>
    <w:p w:rsidR="00DD5267" w:rsidRPr="00A727D9" w:rsidRDefault="00DD5267" w:rsidP="00A727D9">
      <w:pPr>
        <w:tabs>
          <w:tab w:val="right" w:pos="0"/>
        </w:tabs>
        <w:jc w:val="lowKashida"/>
        <w:rPr>
          <w:rFonts w:ascii="Simplified Arabic" w:hAnsi="Simplified Arabic" w:cs="Simplified Arabic"/>
          <w:sz w:val="28"/>
          <w:szCs w:val="28"/>
          <w:rtl/>
          <w:lang w:bidi="ar-IQ"/>
        </w:rPr>
      </w:pPr>
      <w:r w:rsidRPr="00A727D9">
        <w:rPr>
          <w:rFonts w:ascii="Simplified Arabic" w:hAnsi="Simplified Arabic" w:cs="Simplified Arabic"/>
          <w:sz w:val="28"/>
          <w:szCs w:val="28"/>
          <w:rtl/>
          <w:lang w:bidi="ar-IQ"/>
        </w:rPr>
        <w:lastRenderedPageBreak/>
        <w:tab/>
        <w:t xml:space="preserve">وقدر تعلق الأمر بالقضية الدينية، كان الطلب واضحاً بإطلاق الحريات الدينية لجميع الطوائف باستثناء الكاثوليك، ولا يوكل للسلطة المدنية مقاضاة الناس في المواضيع الدينية </w:t>
      </w:r>
      <w:r w:rsidRPr="00A727D9">
        <w:rPr>
          <w:rStyle w:val="ab"/>
          <w:rFonts w:ascii="Simplified Arabic" w:hAnsi="Simplified Arabic" w:cs="Simplified Arabic"/>
          <w:sz w:val="28"/>
          <w:szCs w:val="28"/>
          <w:rtl/>
          <w:lang w:bidi="ar-IQ"/>
        </w:rPr>
        <w:t>(</w:t>
      </w:r>
      <w:r w:rsidRPr="00A727D9">
        <w:rPr>
          <w:rStyle w:val="ab"/>
          <w:rFonts w:ascii="Simplified Arabic" w:hAnsi="Simplified Arabic" w:cs="Simplified Arabic"/>
          <w:sz w:val="28"/>
          <w:szCs w:val="28"/>
          <w:rtl/>
          <w:lang w:bidi="ar-IQ"/>
        </w:rPr>
        <w:endnoteReference w:id="45"/>
      </w:r>
      <w:r w:rsidRPr="00A727D9">
        <w:rPr>
          <w:rStyle w:val="ab"/>
          <w:rFonts w:ascii="Simplified Arabic" w:hAnsi="Simplified Arabic" w:cs="Simplified Arabic"/>
          <w:sz w:val="28"/>
          <w:szCs w:val="28"/>
          <w:rtl/>
          <w:lang w:bidi="ar-IQ"/>
        </w:rPr>
        <w:t>)</w:t>
      </w:r>
      <w:r w:rsidRPr="00A727D9">
        <w:rPr>
          <w:rFonts w:ascii="Simplified Arabic" w:hAnsi="Simplified Arabic" w:cs="Simplified Arabic"/>
          <w:sz w:val="28"/>
          <w:szCs w:val="28"/>
          <w:rtl/>
          <w:lang w:bidi="ar-IQ"/>
        </w:rPr>
        <w:t>.</w:t>
      </w:r>
    </w:p>
    <w:p w:rsidR="00DD5267" w:rsidRPr="00A727D9" w:rsidRDefault="00DD5267" w:rsidP="00A727D9">
      <w:pPr>
        <w:tabs>
          <w:tab w:val="right" w:pos="0"/>
        </w:tabs>
        <w:jc w:val="lowKashida"/>
        <w:rPr>
          <w:rFonts w:ascii="Simplified Arabic" w:hAnsi="Simplified Arabic" w:cs="Simplified Arabic"/>
          <w:sz w:val="28"/>
          <w:szCs w:val="28"/>
          <w:rtl/>
          <w:lang w:bidi="ar-IQ"/>
        </w:rPr>
      </w:pPr>
      <w:r w:rsidRPr="00A727D9">
        <w:rPr>
          <w:rFonts w:ascii="Simplified Arabic" w:hAnsi="Simplified Arabic" w:cs="Simplified Arabic"/>
          <w:sz w:val="28"/>
          <w:szCs w:val="28"/>
          <w:rtl/>
          <w:lang w:bidi="ar-IQ"/>
        </w:rPr>
        <w:tab/>
        <w:t xml:space="preserve">ومن خلال ما تم ذكره سابقاً تبين أن هناك اتفاقاً مبدئياً بين مقترحي الضباط وأنصار المساواة في التأكيد على ضمان حرية عمل مجلس العموم، وإعادة توزيع المقاعد لتحقيق مزيد من المساواة في التمثيل، و يكون لمجلس العموم حق الرقابة على الموظفين بما فيهم قادة الجيش والبحرية، والاتفاق على التسامح باستثناء طائفة الكاثوليك </w:t>
      </w:r>
      <w:r w:rsidRPr="00A727D9">
        <w:rPr>
          <w:rStyle w:val="ab"/>
          <w:rFonts w:ascii="Simplified Arabic" w:hAnsi="Simplified Arabic" w:cs="Simplified Arabic"/>
          <w:sz w:val="28"/>
          <w:szCs w:val="28"/>
          <w:rtl/>
          <w:lang w:bidi="ar-IQ"/>
        </w:rPr>
        <w:t>(</w:t>
      </w:r>
      <w:r w:rsidRPr="00A727D9">
        <w:rPr>
          <w:rStyle w:val="ab"/>
          <w:rFonts w:ascii="Simplified Arabic" w:hAnsi="Simplified Arabic" w:cs="Simplified Arabic"/>
          <w:sz w:val="28"/>
          <w:szCs w:val="28"/>
          <w:rtl/>
          <w:lang w:bidi="ar-IQ"/>
        </w:rPr>
        <w:endnoteReference w:id="46"/>
      </w:r>
      <w:r w:rsidRPr="00A727D9">
        <w:rPr>
          <w:rStyle w:val="ab"/>
          <w:rFonts w:ascii="Simplified Arabic" w:hAnsi="Simplified Arabic" w:cs="Simplified Arabic"/>
          <w:sz w:val="28"/>
          <w:szCs w:val="28"/>
          <w:rtl/>
          <w:lang w:bidi="ar-IQ"/>
        </w:rPr>
        <w:t>)</w:t>
      </w:r>
      <w:r w:rsidRPr="00A727D9">
        <w:rPr>
          <w:rFonts w:ascii="Simplified Arabic" w:hAnsi="Simplified Arabic" w:cs="Simplified Arabic"/>
          <w:sz w:val="28"/>
          <w:szCs w:val="28"/>
          <w:rtl/>
          <w:lang w:bidi="ar-IQ"/>
        </w:rPr>
        <w:t xml:space="preserve"> .</w:t>
      </w:r>
    </w:p>
    <w:p w:rsidR="00DD5267" w:rsidRPr="00A727D9" w:rsidRDefault="00DD5267" w:rsidP="00276D90">
      <w:pPr>
        <w:jc w:val="lowKashida"/>
        <w:rPr>
          <w:rFonts w:ascii="Simplified Arabic" w:hAnsi="Simplified Arabic" w:cs="Simplified Arabic"/>
          <w:sz w:val="28"/>
          <w:szCs w:val="28"/>
          <w:rtl/>
        </w:rPr>
      </w:pPr>
      <w:r w:rsidRPr="00A727D9">
        <w:rPr>
          <w:rFonts w:ascii="Simplified Arabic" w:hAnsi="Simplified Arabic" w:cs="Simplified Arabic"/>
          <w:sz w:val="28"/>
          <w:szCs w:val="28"/>
          <w:rtl/>
          <w:lang w:bidi="ar-IQ"/>
        </w:rPr>
        <w:tab/>
        <w:t xml:space="preserve">قدمت مسودة وثيقة اتفاق الشعب للمجلس العسكري في 29 تشرين الأول1647 للمناقشة، ورأس جانب الضباط اوليفر كرومل </w:t>
      </w:r>
      <w:r w:rsidRPr="00A727D9">
        <w:rPr>
          <w:rStyle w:val="ab"/>
          <w:rFonts w:ascii="Simplified Arabic" w:hAnsi="Simplified Arabic" w:cs="Simplified Arabic"/>
          <w:sz w:val="28"/>
          <w:szCs w:val="28"/>
          <w:rtl/>
          <w:lang w:bidi="ar-IQ"/>
        </w:rPr>
        <w:t>(</w:t>
      </w:r>
      <w:r w:rsidRPr="00A727D9">
        <w:rPr>
          <w:rStyle w:val="ab"/>
          <w:rFonts w:ascii="Simplified Arabic" w:hAnsi="Simplified Arabic" w:cs="Simplified Arabic"/>
          <w:sz w:val="28"/>
          <w:szCs w:val="28"/>
          <w:rtl/>
          <w:lang w:bidi="ar-IQ"/>
        </w:rPr>
        <w:endnoteReference w:id="47"/>
      </w:r>
      <w:r w:rsidRPr="00A727D9">
        <w:rPr>
          <w:rStyle w:val="ab"/>
          <w:rFonts w:ascii="Simplified Arabic" w:hAnsi="Simplified Arabic" w:cs="Simplified Arabic"/>
          <w:sz w:val="28"/>
          <w:szCs w:val="28"/>
          <w:rtl/>
          <w:lang w:bidi="ar-IQ"/>
        </w:rPr>
        <w:t>)</w:t>
      </w:r>
      <w:r w:rsidRPr="00A727D9">
        <w:rPr>
          <w:rFonts w:ascii="Simplified Arabic" w:hAnsi="Simplified Arabic" w:cs="Simplified Arabic"/>
          <w:sz w:val="28"/>
          <w:szCs w:val="28"/>
          <w:lang w:bidi="ar-IQ"/>
        </w:rPr>
        <w:t>Oliver</w:t>
      </w:r>
      <w:r w:rsidRPr="00A727D9">
        <w:rPr>
          <w:rFonts w:ascii="Simplified Arabic" w:hAnsi="Simplified Arabic" w:cs="Simplified Arabic"/>
          <w:color w:val="FFFFFF"/>
          <w:sz w:val="28"/>
          <w:szCs w:val="28"/>
          <w:lang w:bidi="ar-IQ"/>
        </w:rPr>
        <w:t>.</w:t>
      </w:r>
      <w:r w:rsidRPr="00A727D9">
        <w:rPr>
          <w:rFonts w:ascii="Simplified Arabic" w:hAnsi="Simplified Arabic" w:cs="Simplified Arabic"/>
          <w:sz w:val="28"/>
          <w:szCs w:val="28"/>
          <w:lang w:bidi="ar-IQ"/>
        </w:rPr>
        <w:t>Cromel</w:t>
      </w:r>
      <w:r w:rsidRPr="00A727D9">
        <w:rPr>
          <w:rFonts w:ascii="Simplified Arabic" w:hAnsi="Simplified Arabic" w:cs="Simplified Arabic"/>
          <w:sz w:val="28"/>
          <w:szCs w:val="28"/>
          <w:rtl/>
          <w:lang w:bidi="ar-IQ"/>
        </w:rPr>
        <w:t xml:space="preserve"> وهنري أرتن والكولونيل هسلرج ، فيما رأس وفد أنصار المساواة الكولونيل توماس رنسبرج</w:t>
      </w:r>
      <w:r w:rsidRPr="00A727D9">
        <w:rPr>
          <w:rStyle w:val="ab"/>
          <w:rFonts w:ascii="Simplified Arabic" w:hAnsi="Simplified Arabic" w:cs="Simplified Arabic"/>
          <w:sz w:val="28"/>
          <w:szCs w:val="28"/>
          <w:rtl/>
          <w:lang w:bidi="ar-IQ"/>
        </w:rPr>
        <w:t>(</w:t>
      </w:r>
      <w:r w:rsidRPr="00A727D9">
        <w:rPr>
          <w:rStyle w:val="ab"/>
          <w:rFonts w:ascii="Simplified Arabic" w:hAnsi="Simplified Arabic" w:cs="Simplified Arabic"/>
          <w:sz w:val="28"/>
          <w:szCs w:val="28"/>
          <w:rtl/>
          <w:lang w:bidi="ar-IQ"/>
        </w:rPr>
        <w:endnoteReference w:id="48"/>
      </w:r>
      <w:r w:rsidRPr="00A727D9">
        <w:rPr>
          <w:rStyle w:val="ab"/>
          <w:rFonts w:ascii="Simplified Arabic" w:hAnsi="Simplified Arabic" w:cs="Simplified Arabic"/>
          <w:sz w:val="28"/>
          <w:szCs w:val="28"/>
          <w:rtl/>
          <w:lang w:bidi="ar-IQ"/>
        </w:rPr>
        <w:t>)</w:t>
      </w:r>
      <w:r w:rsidRPr="00A727D9">
        <w:rPr>
          <w:rFonts w:ascii="Simplified Arabic" w:hAnsi="Simplified Arabic" w:cs="Simplified Arabic"/>
          <w:sz w:val="28"/>
          <w:szCs w:val="28"/>
          <w:lang w:bidi="ar-IQ"/>
        </w:rPr>
        <w:t>Thomas</w:t>
      </w:r>
      <w:r w:rsidR="00276D90" w:rsidRPr="00276D90">
        <w:rPr>
          <w:rFonts w:ascii="Simplified Arabic" w:hAnsi="Simplified Arabic" w:cs="Simplified Arabic"/>
          <w:color w:val="FFFFFF" w:themeColor="background1"/>
          <w:sz w:val="28"/>
          <w:szCs w:val="28"/>
          <w:lang w:bidi="ar-IQ"/>
        </w:rPr>
        <w:t>.</w:t>
      </w:r>
      <w:r w:rsidRPr="00A727D9">
        <w:rPr>
          <w:rFonts w:ascii="Simplified Arabic" w:hAnsi="Simplified Arabic" w:cs="Simplified Arabic"/>
          <w:sz w:val="28"/>
          <w:szCs w:val="28"/>
          <w:lang w:bidi="ar-IQ"/>
        </w:rPr>
        <w:t>Rainsborough</w:t>
      </w:r>
      <w:r w:rsidRPr="00A727D9">
        <w:rPr>
          <w:rFonts w:ascii="Simplified Arabic" w:hAnsi="Simplified Arabic" w:cs="Simplified Arabic"/>
          <w:sz w:val="28"/>
          <w:szCs w:val="28"/>
          <w:rtl/>
          <w:lang w:bidi="ar-IQ"/>
        </w:rPr>
        <w:t>وجون لدمان</w:t>
      </w:r>
      <w:r w:rsidRPr="00A727D9">
        <w:rPr>
          <w:rStyle w:val="ab"/>
          <w:rFonts w:ascii="Simplified Arabic" w:hAnsi="Simplified Arabic" w:cs="Simplified Arabic"/>
          <w:sz w:val="28"/>
          <w:szCs w:val="28"/>
          <w:rtl/>
          <w:lang w:bidi="ar-IQ"/>
        </w:rPr>
        <w:t>(</w:t>
      </w:r>
      <w:r w:rsidRPr="00A727D9">
        <w:rPr>
          <w:rStyle w:val="ab"/>
          <w:rFonts w:ascii="Simplified Arabic" w:hAnsi="Simplified Arabic" w:cs="Simplified Arabic"/>
          <w:sz w:val="28"/>
          <w:szCs w:val="28"/>
          <w:rtl/>
          <w:lang w:bidi="ar-IQ"/>
        </w:rPr>
        <w:endnoteReference w:id="49"/>
      </w:r>
      <w:r w:rsidRPr="00A727D9">
        <w:rPr>
          <w:rStyle w:val="ab"/>
          <w:rFonts w:ascii="Simplified Arabic" w:hAnsi="Simplified Arabic" w:cs="Simplified Arabic"/>
          <w:sz w:val="28"/>
          <w:szCs w:val="28"/>
          <w:rtl/>
          <w:lang w:bidi="ar-IQ"/>
        </w:rPr>
        <w:t>)</w:t>
      </w:r>
      <w:r w:rsidRPr="00A727D9">
        <w:rPr>
          <w:rFonts w:ascii="Simplified Arabic" w:hAnsi="Simplified Arabic" w:cs="Simplified Arabic"/>
          <w:sz w:val="28"/>
          <w:szCs w:val="28"/>
          <w:lang w:bidi="ar-IQ"/>
        </w:rPr>
        <w:t>John</w:t>
      </w:r>
      <w:r w:rsidRPr="00A727D9">
        <w:rPr>
          <w:rFonts w:ascii="Simplified Arabic" w:hAnsi="Simplified Arabic" w:cs="Simplified Arabic"/>
          <w:color w:val="FFFFFF"/>
          <w:sz w:val="28"/>
          <w:szCs w:val="28"/>
          <w:lang w:bidi="ar-IQ"/>
        </w:rPr>
        <w:t>.</w:t>
      </w:r>
      <w:r w:rsidRPr="00A727D9">
        <w:rPr>
          <w:rFonts w:ascii="Simplified Arabic" w:hAnsi="Simplified Arabic" w:cs="Simplified Arabic"/>
          <w:sz w:val="28"/>
          <w:szCs w:val="28"/>
          <w:lang w:bidi="ar-IQ"/>
        </w:rPr>
        <w:t>Wildman</w:t>
      </w:r>
      <w:r w:rsidRPr="00A727D9">
        <w:rPr>
          <w:rFonts w:ascii="Simplified Arabic" w:hAnsi="Simplified Arabic" w:cs="Simplified Arabic"/>
          <w:sz w:val="28"/>
          <w:szCs w:val="28"/>
          <w:rtl/>
          <w:lang w:bidi="ar-IQ"/>
        </w:rPr>
        <w:t xml:space="preserve"> وادوارد    سكسبي</w:t>
      </w:r>
      <w:r w:rsidRPr="00A727D9">
        <w:rPr>
          <w:rStyle w:val="ab"/>
          <w:rFonts w:ascii="Simplified Arabic" w:hAnsi="Simplified Arabic" w:cs="Simplified Arabic"/>
          <w:sz w:val="28"/>
          <w:szCs w:val="28"/>
          <w:rtl/>
          <w:lang w:bidi="ar-IQ"/>
        </w:rPr>
        <w:t>(</w:t>
      </w:r>
      <w:r w:rsidRPr="00A727D9">
        <w:rPr>
          <w:rStyle w:val="ab"/>
          <w:rFonts w:ascii="Simplified Arabic" w:hAnsi="Simplified Arabic" w:cs="Simplified Arabic"/>
          <w:sz w:val="28"/>
          <w:szCs w:val="28"/>
          <w:rtl/>
          <w:lang w:bidi="ar-IQ"/>
        </w:rPr>
        <w:endnoteReference w:id="50"/>
      </w:r>
      <w:r w:rsidRPr="00A727D9">
        <w:rPr>
          <w:rStyle w:val="ab"/>
          <w:rFonts w:ascii="Simplified Arabic" w:hAnsi="Simplified Arabic" w:cs="Simplified Arabic"/>
          <w:sz w:val="28"/>
          <w:szCs w:val="28"/>
          <w:rtl/>
          <w:lang w:bidi="ar-IQ"/>
        </w:rPr>
        <w:t>)</w:t>
      </w:r>
      <w:r w:rsidRPr="00A727D9">
        <w:rPr>
          <w:rFonts w:ascii="Simplified Arabic" w:hAnsi="Simplified Arabic" w:cs="Simplified Arabic"/>
          <w:sz w:val="28"/>
          <w:szCs w:val="28"/>
          <w:lang w:bidi="ar-IQ"/>
        </w:rPr>
        <w:t>Edward Sexby</w:t>
      </w:r>
      <w:r w:rsidRPr="00A727D9">
        <w:rPr>
          <w:rFonts w:ascii="Simplified Arabic" w:hAnsi="Simplified Arabic" w:cs="Simplified Arabic"/>
          <w:sz w:val="28"/>
          <w:szCs w:val="28"/>
          <w:rtl/>
          <w:lang w:bidi="ar-IQ"/>
        </w:rPr>
        <w:t>، جاء أنصار المساواة إلى محادثات بوتني، وأهم مطالبهم أن تكون السيادة للبرلمان كونه ممثلاً للشعب، ليس من منطلق حرياته التقليدية وتاريخه وتجربته الطويلة في ممارسة مهماته، فهم ينطلقون من مبدأ جديد متمثل بأن الشعب هو صاحب السيادة وليس البرلمان، والسلطة التي يتمتع بها البرلمان يجب أن تستمد أساسها من التمثيل الشعبي الفعلي، لا أن يكون برلماناً ممثلاً لأصحاب المصالح من مسؤولي الشركات والملكيات الكبيرة، و يستمد البرلمان سلطته من حق كل إنسان في الموافقة على ا</w:t>
      </w:r>
      <w:r w:rsidR="005930B8" w:rsidRPr="00A727D9">
        <w:rPr>
          <w:rFonts w:ascii="Simplified Arabic" w:hAnsi="Simplified Arabic" w:cs="Simplified Arabic"/>
          <w:sz w:val="28"/>
          <w:szCs w:val="28"/>
          <w:rtl/>
          <w:lang w:bidi="ar-IQ"/>
        </w:rPr>
        <w:t>لقانون عن طريق ممثليه الحقيقيين</w:t>
      </w:r>
      <w:r w:rsidRPr="00A727D9">
        <w:rPr>
          <w:rStyle w:val="ab"/>
          <w:rFonts w:ascii="Simplified Arabic" w:hAnsi="Simplified Arabic" w:cs="Simplified Arabic"/>
          <w:sz w:val="28"/>
          <w:szCs w:val="28"/>
          <w:rtl/>
          <w:lang w:bidi="ar-IQ"/>
        </w:rPr>
        <w:t>(</w:t>
      </w:r>
      <w:r w:rsidRPr="00A727D9">
        <w:rPr>
          <w:rStyle w:val="ab"/>
          <w:rFonts w:ascii="Simplified Arabic" w:hAnsi="Simplified Arabic" w:cs="Simplified Arabic"/>
          <w:sz w:val="28"/>
          <w:szCs w:val="28"/>
          <w:rtl/>
          <w:lang w:bidi="ar-IQ"/>
        </w:rPr>
        <w:endnoteReference w:id="51"/>
      </w:r>
      <w:r w:rsidRPr="00A727D9">
        <w:rPr>
          <w:rStyle w:val="ab"/>
          <w:rFonts w:ascii="Simplified Arabic" w:hAnsi="Simplified Arabic" w:cs="Simplified Arabic"/>
          <w:sz w:val="28"/>
          <w:szCs w:val="28"/>
          <w:rtl/>
          <w:lang w:bidi="ar-IQ"/>
        </w:rPr>
        <w:t>)</w:t>
      </w:r>
      <w:r w:rsidRPr="00A727D9">
        <w:rPr>
          <w:rFonts w:ascii="Simplified Arabic" w:hAnsi="Simplified Arabic" w:cs="Simplified Arabic"/>
          <w:sz w:val="28"/>
          <w:szCs w:val="28"/>
          <w:rtl/>
          <w:lang w:bidi="ar-IQ"/>
        </w:rPr>
        <w:t>.</w:t>
      </w:r>
    </w:p>
    <w:p w:rsidR="00DD5267" w:rsidRPr="00A727D9" w:rsidRDefault="00DD5267" w:rsidP="00A727D9">
      <w:pPr>
        <w:tabs>
          <w:tab w:val="right" w:pos="0"/>
        </w:tabs>
        <w:jc w:val="lowKashida"/>
        <w:rPr>
          <w:rFonts w:ascii="Simplified Arabic" w:hAnsi="Simplified Arabic" w:cs="Simplified Arabic"/>
          <w:sz w:val="28"/>
          <w:szCs w:val="28"/>
          <w:rtl/>
          <w:lang w:bidi="ar-IQ"/>
        </w:rPr>
      </w:pPr>
      <w:r w:rsidRPr="00A727D9">
        <w:rPr>
          <w:rFonts w:ascii="Simplified Arabic" w:hAnsi="Simplified Arabic" w:cs="Simplified Arabic"/>
          <w:sz w:val="28"/>
          <w:szCs w:val="28"/>
          <w:rtl/>
          <w:lang w:bidi="ar-IQ"/>
        </w:rPr>
        <w:tab/>
        <w:t xml:space="preserve">كان هناك اختلاف جوهري وأساس في المحادثات حول مفهوم المساواة ، إذ اقترح الضباط كما ورد في رؤوس المقترحات إعادة توزيع المقاعد على أساس نسبة الضرائب التي تدفعها الدوائر الانتخابية في المقاطعة، فيما كان إصرار أنصار حركة المساواة أن تكون بحسب عدد السكان في كل مقاطعة </w:t>
      </w:r>
      <w:r w:rsidRPr="00A727D9">
        <w:rPr>
          <w:rStyle w:val="ab"/>
          <w:rFonts w:ascii="Simplified Arabic" w:hAnsi="Simplified Arabic" w:cs="Simplified Arabic"/>
          <w:sz w:val="28"/>
          <w:szCs w:val="28"/>
          <w:rtl/>
          <w:lang w:bidi="ar-IQ"/>
        </w:rPr>
        <w:t>(</w:t>
      </w:r>
      <w:r w:rsidRPr="00A727D9">
        <w:rPr>
          <w:rStyle w:val="ab"/>
          <w:rFonts w:ascii="Simplified Arabic" w:hAnsi="Simplified Arabic" w:cs="Simplified Arabic"/>
          <w:sz w:val="28"/>
          <w:szCs w:val="28"/>
          <w:rtl/>
          <w:lang w:bidi="ar-IQ"/>
        </w:rPr>
        <w:endnoteReference w:id="52"/>
      </w:r>
      <w:r w:rsidRPr="00A727D9">
        <w:rPr>
          <w:rStyle w:val="ab"/>
          <w:rFonts w:ascii="Simplified Arabic" w:hAnsi="Simplified Arabic" w:cs="Simplified Arabic"/>
          <w:sz w:val="28"/>
          <w:szCs w:val="28"/>
          <w:rtl/>
          <w:lang w:bidi="ar-IQ"/>
        </w:rPr>
        <w:t>)</w:t>
      </w:r>
      <w:r w:rsidRPr="00A727D9">
        <w:rPr>
          <w:rFonts w:ascii="Simplified Arabic" w:hAnsi="Simplified Arabic" w:cs="Simplified Arabic"/>
          <w:sz w:val="28"/>
          <w:szCs w:val="28"/>
          <w:rtl/>
          <w:lang w:bidi="ar-IQ"/>
        </w:rPr>
        <w:t>.</w:t>
      </w:r>
    </w:p>
    <w:p w:rsidR="00DD5267" w:rsidRPr="00A727D9" w:rsidRDefault="00DD5267" w:rsidP="00A727D9">
      <w:pPr>
        <w:tabs>
          <w:tab w:val="right" w:pos="0"/>
        </w:tabs>
        <w:jc w:val="lowKashida"/>
        <w:rPr>
          <w:rFonts w:ascii="Simplified Arabic" w:hAnsi="Simplified Arabic" w:cs="Simplified Arabic"/>
          <w:sz w:val="28"/>
          <w:szCs w:val="28"/>
          <w:rtl/>
          <w:lang w:bidi="ar-IQ"/>
        </w:rPr>
      </w:pPr>
      <w:r w:rsidRPr="00A727D9">
        <w:rPr>
          <w:rFonts w:ascii="Simplified Arabic" w:hAnsi="Simplified Arabic" w:cs="Simplified Arabic"/>
          <w:sz w:val="28"/>
          <w:szCs w:val="28"/>
          <w:rtl/>
          <w:lang w:bidi="ar-IQ"/>
        </w:rPr>
        <w:tab/>
        <w:t xml:space="preserve">تداول عدد من الحاضرين مواضيع عدة منها : المساواة بين أفراد الشعب كافة دون تمييز، وكان أولهم افرتن الرافض لهذه الفكرة المقدمة من لدن أنصار الحركة، موضحاً ان الذي له حق التصويت واختيار أعضاء مجلس العموم هم الرجال الذين لهم ( مصلحة ثابتة دائمة في هذه المملكة) ذلك أن المصلحة في نظر افرتن هي جزء من البنيان الاقتصادي والسياسي </w:t>
      </w:r>
      <w:r w:rsidRPr="00A727D9">
        <w:rPr>
          <w:rStyle w:val="ab"/>
          <w:rFonts w:ascii="Simplified Arabic" w:hAnsi="Simplified Arabic" w:cs="Simplified Arabic"/>
          <w:sz w:val="28"/>
          <w:szCs w:val="28"/>
          <w:rtl/>
          <w:lang w:bidi="ar-IQ"/>
        </w:rPr>
        <w:t>(</w:t>
      </w:r>
      <w:r w:rsidRPr="00A727D9">
        <w:rPr>
          <w:rStyle w:val="ab"/>
          <w:rFonts w:ascii="Simplified Arabic" w:hAnsi="Simplified Arabic" w:cs="Simplified Arabic"/>
          <w:sz w:val="28"/>
          <w:szCs w:val="28"/>
          <w:rtl/>
          <w:lang w:bidi="ar-IQ"/>
        </w:rPr>
        <w:endnoteReference w:id="53"/>
      </w:r>
      <w:r w:rsidRPr="00A727D9">
        <w:rPr>
          <w:rStyle w:val="ab"/>
          <w:rFonts w:ascii="Simplified Arabic" w:hAnsi="Simplified Arabic" w:cs="Simplified Arabic"/>
          <w:sz w:val="28"/>
          <w:szCs w:val="28"/>
          <w:rtl/>
          <w:lang w:bidi="ar-IQ"/>
        </w:rPr>
        <w:t>)</w:t>
      </w:r>
      <w:r w:rsidRPr="00A727D9">
        <w:rPr>
          <w:rFonts w:ascii="Simplified Arabic" w:hAnsi="Simplified Arabic" w:cs="Simplified Arabic"/>
          <w:sz w:val="28"/>
          <w:szCs w:val="28"/>
          <w:rtl/>
          <w:lang w:bidi="ar-IQ"/>
        </w:rPr>
        <w:t>.</w:t>
      </w:r>
    </w:p>
    <w:p w:rsidR="00DD5267" w:rsidRPr="00A727D9" w:rsidRDefault="00DD5267" w:rsidP="00A727D9">
      <w:pPr>
        <w:tabs>
          <w:tab w:val="right" w:pos="0"/>
        </w:tabs>
        <w:jc w:val="lowKashida"/>
        <w:rPr>
          <w:rFonts w:ascii="Simplified Arabic" w:hAnsi="Simplified Arabic" w:cs="Simplified Arabic"/>
          <w:sz w:val="28"/>
          <w:szCs w:val="28"/>
          <w:rtl/>
          <w:lang w:bidi="ar-IQ"/>
        </w:rPr>
      </w:pPr>
      <w:r w:rsidRPr="00A727D9">
        <w:rPr>
          <w:rFonts w:ascii="Simplified Arabic" w:hAnsi="Simplified Arabic" w:cs="Simplified Arabic"/>
          <w:sz w:val="28"/>
          <w:szCs w:val="28"/>
          <w:rtl/>
          <w:lang w:bidi="ar-IQ"/>
        </w:rPr>
        <w:tab/>
        <w:t xml:space="preserve">رفض أنصار المساواة ما جاء به افرتن على خلفية مفادها الفرد هو الذي يجب أن يخضع للقانون، والذي يستلزم تمثيله هو الرجل لا (الملكية) والملكية هي ضمن حقوق الإنسان الطبيعية، وهناك فرق واضح يجب أن يؤخذ بالحسبان من وجهة نظر أنصار المساواة بين الملكية وتملك الحقوق السياسية، فالحقوق السياسية ليس ملكية، وحتى الإنسان الفقير له (حقه </w:t>
      </w:r>
      <w:r w:rsidRPr="00A727D9">
        <w:rPr>
          <w:rFonts w:ascii="Simplified Arabic" w:hAnsi="Simplified Arabic" w:cs="Simplified Arabic"/>
          <w:sz w:val="28"/>
          <w:szCs w:val="28"/>
          <w:rtl/>
          <w:lang w:bidi="ar-IQ"/>
        </w:rPr>
        <w:lastRenderedPageBreak/>
        <w:t xml:space="preserve">الموروث) الذي يجب أن تلتزم الدولة بحمايته بما لا يقل عن دفاعها عن ملكية وحقوق الأغنياء </w:t>
      </w:r>
      <w:r w:rsidRPr="00A727D9">
        <w:rPr>
          <w:rStyle w:val="ab"/>
          <w:rFonts w:ascii="Simplified Arabic" w:hAnsi="Simplified Arabic" w:cs="Simplified Arabic"/>
          <w:sz w:val="28"/>
          <w:szCs w:val="28"/>
          <w:rtl/>
          <w:lang w:bidi="ar-IQ"/>
        </w:rPr>
        <w:t>(</w:t>
      </w:r>
      <w:r w:rsidRPr="00A727D9">
        <w:rPr>
          <w:rStyle w:val="ab"/>
          <w:rFonts w:ascii="Simplified Arabic" w:hAnsi="Simplified Arabic" w:cs="Simplified Arabic"/>
          <w:sz w:val="28"/>
          <w:szCs w:val="28"/>
          <w:rtl/>
          <w:lang w:bidi="ar-IQ"/>
        </w:rPr>
        <w:endnoteReference w:id="54"/>
      </w:r>
      <w:r w:rsidRPr="00A727D9">
        <w:rPr>
          <w:rStyle w:val="ab"/>
          <w:rFonts w:ascii="Simplified Arabic" w:hAnsi="Simplified Arabic" w:cs="Simplified Arabic"/>
          <w:sz w:val="28"/>
          <w:szCs w:val="28"/>
          <w:rtl/>
          <w:lang w:bidi="ar-IQ"/>
        </w:rPr>
        <w:t>)</w:t>
      </w:r>
      <w:r w:rsidRPr="00A727D9">
        <w:rPr>
          <w:rFonts w:ascii="Simplified Arabic" w:hAnsi="Simplified Arabic" w:cs="Simplified Arabic"/>
          <w:sz w:val="28"/>
          <w:szCs w:val="28"/>
          <w:rtl/>
          <w:lang w:bidi="ar-IQ"/>
        </w:rPr>
        <w:t>.</w:t>
      </w:r>
    </w:p>
    <w:p w:rsidR="00DD5267" w:rsidRPr="00A727D9" w:rsidRDefault="00DD5267" w:rsidP="00A727D9">
      <w:pPr>
        <w:tabs>
          <w:tab w:val="right" w:pos="0"/>
        </w:tabs>
        <w:jc w:val="lowKashida"/>
        <w:rPr>
          <w:rFonts w:ascii="Simplified Arabic" w:hAnsi="Simplified Arabic" w:cs="Simplified Arabic"/>
          <w:sz w:val="28"/>
          <w:szCs w:val="28"/>
          <w:rtl/>
          <w:lang w:bidi="ar-IQ"/>
        </w:rPr>
      </w:pPr>
      <w:r w:rsidRPr="00A727D9">
        <w:rPr>
          <w:rFonts w:ascii="Simplified Arabic" w:hAnsi="Simplified Arabic" w:cs="Simplified Arabic"/>
          <w:sz w:val="28"/>
          <w:szCs w:val="28"/>
          <w:rtl/>
          <w:lang w:bidi="ar-IQ"/>
        </w:rPr>
        <w:tab/>
        <w:t xml:space="preserve">أخذ كرومل زمام الحديث، واصفاً ما جاء به أنصار المساواة افكاراً مثالية لا يمكن تحقيقها، لأنها في اعتقاده تقوض الأسس التي بنيت عليها المملكة ومن ثم فأنها تؤدي إلى الفوضى في الحكم، فيما تمثلت وجهت نظر رنسبرج في رده عليه لكل فرد في هذه البلاد الحق في ان يحيا الحياة الكريمة التي يعيشها الأغنياء، كذلك من حقه العيش في ظل حكومته، وان يضع نفسه أولاً في خدمة تلك الحكومة، فإذا لم يكن له صوت في اختيار من يمثله فكيف يطلب منه الطاعة للقوانين والالتزام بما يحقق الأمن في البلاد </w:t>
      </w:r>
      <w:r w:rsidRPr="00A727D9">
        <w:rPr>
          <w:rStyle w:val="ab"/>
          <w:rFonts w:ascii="Simplified Arabic" w:hAnsi="Simplified Arabic" w:cs="Simplified Arabic"/>
          <w:sz w:val="28"/>
          <w:szCs w:val="28"/>
          <w:rtl/>
          <w:lang w:bidi="ar-IQ"/>
        </w:rPr>
        <w:t>(</w:t>
      </w:r>
      <w:r w:rsidRPr="00A727D9">
        <w:rPr>
          <w:rStyle w:val="ab"/>
          <w:rFonts w:ascii="Simplified Arabic" w:hAnsi="Simplified Arabic" w:cs="Simplified Arabic"/>
          <w:sz w:val="28"/>
          <w:szCs w:val="28"/>
          <w:rtl/>
          <w:lang w:bidi="ar-IQ"/>
        </w:rPr>
        <w:endnoteReference w:id="55"/>
      </w:r>
      <w:r w:rsidRPr="00A727D9">
        <w:rPr>
          <w:rStyle w:val="ab"/>
          <w:rFonts w:ascii="Simplified Arabic" w:hAnsi="Simplified Arabic" w:cs="Simplified Arabic"/>
          <w:sz w:val="28"/>
          <w:szCs w:val="28"/>
          <w:rtl/>
          <w:lang w:bidi="ar-IQ"/>
        </w:rPr>
        <w:t>)</w:t>
      </w:r>
      <w:r w:rsidRPr="00A727D9">
        <w:rPr>
          <w:rFonts w:ascii="Simplified Arabic" w:hAnsi="Simplified Arabic" w:cs="Simplified Arabic"/>
          <w:sz w:val="28"/>
          <w:szCs w:val="28"/>
          <w:rtl/>
          <w:lang w:bidi="ar-IQ"/>
        </w:rPr>
        <w:t>.</w:t>
      </w:r>
    </w:p>
    <w:p w:rsidR="00DD5267" w:rsidRPr="00A727D9" w:rsidRDefault="00DD5267" w:rsidP="00A727D9">
      <w:pPr>
        <w:tabs>
          <w:tab w:val="right" w:pos="0"/>
        </w:tabs>
        <w:jc w:val="lowKashida"/>
        <w:rPr>
          <w:rFonts w:ascii="Simplified Arabic" w:hAnsi="Simplified Arabic" w:cs="Simplified Arabic"/>
          <w:sz w:val="28"/>
          <w:szCs w:val="28"/>
          <w:rtl/>
          <w:lang w:bidi="ar-IQ"/>
        </w:rPr>
      </w:pPr>
      <w:r w:rsidRPr="00A727D9">
        <w:rPr>
          <w:rFonts w:ascii="Simplified Arabic" w:hAnsi="Simplified Arabic" w:cs="Simplified Arabic"/>
          <w:sz w:val="28"/>
          <w:szCs w:val="28"/>
          <w:rtl/>
          <w:lang w:bidi="ar-IQ"/>
        </w:rPr>
        <w:tab/>
        <w:t>اعتقد ارتن إن التساهل في هذه القضية يؤدي إلى تقويض حق الملك التي قامت عليه المملكة، فبإعطاء التصويت للذي ليس لديه مصلحة ثابتة (على سبيل المثال ملكية أرضية) فانه يؤدي بحسب أرتن مستقبلاً إلى حق المشاركة في رسم معالم السلطة والمطالبة بإعادة النظر في قوانين الأرض وربما يتطور الأمر إلى إنكار حق الملكية، وكل هذا يعني لأرتن استخفافاً بالقوانين التي سارت عليها المملكة، الأمر الذي أثار غضب رنسبرج فرد عليه (</w:t>
      </w:r>
      <w:r w:rsidRPr="00A727D9">
        <w:rPr>
          <w:rFonts w:ascii="Simplified Arabic" w:hAnsi="Simplified Arabic" w:cs="Simplified Arabic"/>
          <w:b/>
          <w:bCs/>
          <w:sz w:val="28"/>
          <w:szCs w:val="28"/>
          <w:rtl/>
          <w:lang w:bidi="ar-IQ"/>
        </w:rPr>
        <w:t>ان قانون الأرض الذي تقدسه هو أطغى وأشد القوانين تعسفاً في هذه المملكة، فاذا لم يُعد النظر فيه فعلى ماذا قاتلنا</w:t>
      </w:r>
      <w:r w:rsidRPr="00A727D9">
        <w:rPr>
          <w:rFonts w:ascii="Simplified Arabic" w:hAnsi="Simplified Arabic" w:cs="Simplified Arabic"/>
          <w:sz w:val="28"/>
          <w:szCs w:val="28"/>
          <w:rtl/>
          <w:lang w:bidi="ar-IQ"/>
        </w:rPr>
        <w:t xml:space="preserve">) </w:t>
      </w:r>
      <w:r w:rsidRPr="00A727D9">
        <w:rPr>
          <w:rStyle w:val="ab"/>
          <w:rFonts w:ascii="Simplified Arabic" w:hAnsi="Simplified Arabic" w:cs="Simplified Arabic"/>
          <w:sz w:val="28"/>
          <w:szCs w:val="28"/>
          <w:rtl/>
          <w:lang w:bidi="ar-IQ"/>
        </w:rPr>
        <w:t>(</w:t>
      </w:r>
      <w:r w:rsidRPr="00A727D9">
        <w:rPr>
          <w:rStyle w:val="ab"/>
          <w:rFonts w:ascii="Simplified Arabic" w:hAnsi="Simplified Arabic" w:cs="Simplified Arabic"/>
          <w:sz w:val="28"/>
          <w:szCs w:val="28"/>
          <w:rtl/>
          <w:lang w:bidi="ar-IQ"/>
        </w:rPr>
        <w:endnoteReference w:id="56"/>
      </w:r>
      <w:r w:rsidRPr="00A727D9">
        <w:rPr>
          <w:rStyle w:val="ab"/>
          <w:rFonts w:ascii="Simplified Arabic" w:hAnsi="Simplified Arabic" w:cs="Simplified Arabic"/>
          <w:sz w:val="28"/>
          <w:szCs w:val="28"/>
          <w:rtl/>
          <w:lang w:bidi="ar-IQ"/>
        </w:rPr>
        <w:t>)</w:t>
      </w:r>
      <w:r w:rsidRPr="00A727D9">
        <w:rPr>
          <w:rFonts w:ascii="Simplified Arabic" w:hAnsi="Simplified Arabic" w:cs="Simplified Arabic"/>
          <w:sz w:val="28"/>
          <w:szCs w:val="28"/>
          <w:rtl/>
          <w:lang w:bidi="ar-IQ"/>
        </w:rPr>
        <w:t>.</w:t>
      </w:r>
    </w:p>
    <w:p w:rsidR="00DD5267" w:rsidRPr="00A727D9" w:rsidRDefault="00DD5267" w:rsidP="00A727D9">
      <w:pPr>
        <w:tabs>
          <w:tab w:val="right" w:pos="0"/>
        </w:tabs>
        <w:jc w:val="lowKashida"/>
        <w:rPr>
          <w:rFonts w:ascii="Simplified Arabic" w:hAnsi="Simplified Arabic" w:cs="Simplified Arabic"/>
          <w:sz w:val="28"/>
          <w:szCs w:val="28"/>
          <w:rtl/>
          <w:lang w:bidi="ar-IQ"/>
        </w:rPr>
      </w:pPr>
      <w:r w:rsidRPr="00A727D9">
        <w:rPr>
          <w:rFonts w:ascii="Simplified Arabic" w:hAnsi="Simplified Arabic" w:cs="Simplified Arabic"/>
          <w:sz w:val="28"/>
          <w:szCs w:val="28"/>
          <w:rtl/>
          <w:lang w:bidi="ar-IQ"/>
        </w:rPr>
        <w:tab/>
        <w:t>ذكر هسلرج أن هناك من الرجال من له عشرة خدم أو أكثر  فهل يتساوى السيد والخادم في حق التصويت،  وفي أعتقاده الموافقة على ذلك تؤدي مستقبلاً الى حصول أكثر عدد من ابناء العامة الى مجلس العموم ، والذين يمكن أن يطالبوا بتغيير حقوق الملكية، وربما المساواة بين الطبقات الاجتماعية، فرد عليه ولدمان موضحاً أن إنكلترا منذ الاجتياح النورماندي</w:t>
      </w:r>
      <w:r w:rsidRPr="00A727D9">
        <w:rPr>
          <w:rFonts w:ascii="Simplified Arabic" w:hAnsi="Simplified Arabic" w:cs="Simplified Arabic"/>
          <w:color w:val="FFFFFF"/>
          <w:sz w:val="28"/>
          <w:szCs w:val="28"/>
          <w:rtl/>
          <w:lang w:bidi="ar-IQ"/>
        </w:rPr>
        <w:t>.</w:t>
      </w:r>
      <w:r w:rsidRPr="00A727D9">
        <w:rPr>
          <w:rFonts w:ascii="Simplified Arabic" w:hAnsi="Simplified Arabic" w:cs="Simplified Arabic"/>
          <w:sz w:val="28"/>
          <w:szCs w:val="28"/>
          <w:lang w:bidi="ar-IQ"/>
        </w:rPr>
        <w:t>Norman</w:t>
      </w:r>
      <w:r w:rsidRPr="00A727D9">
        <w:rPr>
          <w:rFonts w:ascii="Simplified Arabic" w:hAnsi="Simplified Arabic" w:cs="Simplified Arabic"/>
          <w:color w:val="FFFFFF"/>
          <w:sz w:val="28"/>
          <w:szCs w:val="28"/>
          <w:lang w:bidi="ar-IQ"/>
        </w:rPr>
        <w:t xml:space="preserve"> .</w:t>
      </w:r>
      <w:r w:rsidRPr="00A727D9">
        <w:rPr>
          <w:rFonts w:ascii="Simplified Arabic" w:hAnsi="Simplified Arabic" w:cs="Simplified Arabic"/>
          <w:sz w:val="28"/>
          <w:szCs w:val="28"/>
          <w:lang w:bidi="ar-IQ"/>
        </w:rPr>
        <w:t>Conquest</w:t>
      </w:r>
      <w:r w:rsidRPr="00A727D9">
        <w:rPr>
          <w:rFonts w:ascii="Simplified Arabic" w:hAnsi="Simplified Arabic" w:cs="Simplified Arabic"/>
          <w:color w:val="FFFFFF"/>
          <w:sz w:val="28"/>
          <w:szCs w:val="28"/>
          <w:lang w:bidi="ar-IQ"/>
        </w:rPr>
        <w:t>.</w:t>
      </w:r>
      <w:r w:rsidRPr="00A727D9">
        <w:rPr>
          <w:rFonts w:ascii="Simplified Arabic" w:hAnsi="Simplified Arabic" w:cs="Simplified Arabic"/>
          <w:sz w:val="28"/>
          <w:szCs w:val="28"/>
          <w:rtl/>
          <w:lang w:bidi="ar-IQ"/>
        </w:rPr>
        <w:t xml:space="preserve"> ، ترزح تحت قوانين ظالمة والحرب   التي قاتل الشعب فيها الملك ، كان هدفها استعادت الحريات، ومن ثم فان كل شخص مهما كان له الحق في التصويت كبقية السادة النبلاء، وأوضح سكسبي أن مقاتلة القوات الملكية  كان من أجل استعادة الامتيازات التي من أهمها حق الولادة على هذه الأرض كرعايا إنكليز، ولكن يبدو من وجهة نظر الآخرين أنه لا حياة كريمة إلا لذوي المصالح الثابتة في هذه البلاد </w:t>
      </w:r>
      <w:r w:rsidRPr="00A727D9">
        <w:rPr>
          <w:rStyle w:val="ab"/>
          <w:rFonts w:ascii="Simplified Arabic" w:hAnsi="Simplified Arabic" w:cs="Simplified Arabic"/>
          <w:sz w:val="28"/>
          <w:szCs w:val="28"/>
          <w:rtl/>
          <w:lang w:bidi="ar-IQ"/>
        </w:rPr>
        <w:t>(</w:t>
      </w:r>
      <w:r w:rsidRPr="00A727D9">
        <w:rPr>
          <w:rStyle w:val="ab"/>
          <w:rFonts w:ascii="Simplified Arabic" w:hAnsi="Simplified Arabic" w:cs="Simplified Arabic"/>
          <w:sz w:val="28"/>
          <w:szCs w:val="28"/>
          <w:rtl/>
          <w:lang w:bidi="ar-IQ"/>
        </w:rPr>
        <w:endnoteReference w:id="57"/>
      </w:r>
      <w:r w:rsidRPr="00A727D9">
        <w:rPr>
          <w:rStyle w:val="ab"/>
          <w:rFonts w:ascii="Simplified Arabic" w:hAnsi="Simplified Arabic" w:cs="Simplified Arabic"/>
          <w:sz w:val="28"/>
          <w:szCs w:val="28"/>
          <w:rtl/>
          <w:lang w:bidi="ar-IQ"/>
        </w:rPr>
        <w:t>)</w:t>
      </w:r>
      <w:r w:rsidRPr="00A727D9">
        <w:rPr>
          <w:rFonts w:ascii="Simplified Arabic" w:hAnsi="Simplified Arabic" w:cs="Simplified Arabic"/>
          <w:sz w:val="28"/>
          <w:szCs w:val="28"/>
          <w:rtl/>
          <w:lang w:bidi="ar-IQ"/>
        </w:rPr>
        <w:t>.</w:t>
      </w:r>
    </w:p>
    <w:p w:rsidR="00DD5267" w:rsidRPr="00A727D9" w:rsidRDefault="00DD5267" w:rsidP="00A727D9">
      <w:pPr>
        <w:tabs>
          <w:tab w:val="right" w:pos="0"/>
        </w:tabs>
        <w:jc w:val="lowKashida"/>
        <w:rPr>
          <w:rFonts w:ascii="Simplified Arabic" w:hAnsi="Simplified Arabic" w:cs="Simplified Arabic"/>
          <w:sz w:val="28"/>
          <w:szCs w:val="28"/>
          <w:rtl/>
          <w:lang w:bidi="ar-IQ"/>
        </w:rPr>
      </w:pPr>
      <w:r w:rsidRPr="00A727D9">
        <w:rPr>
          <w:rFonts w:ascii="Simplified Arabic" w:hAnsi="Simplified Arabic" w:cs="Simplified Arabic"/>
          <w:sz w:val="28"/>
          <w:szCs w:val="28"/>
          <w:rtl/>
          <w:lang w:bidi="ar-IQ"/>
        </w:rPr>
        <w:tab/>
        <w:t xml:space="preserve">أوضح ولدمان متسائلاً أن الجنود الذين لا يملكون شيء فيهذه المملكة ولم تدفع لهم حتى مستحقاتهم المالية، وخاطروا بحياتهم في سبيل المبادئ التي نادى بها البرلمان، إلا يكفل ذلك لهم الحق في التصويت كسائر الأفراد الآخرين، فيما تركزت وجهة نظر ارتن أن الجنود بقتالهم إلى جانب البرلمان لم يكن همهم تغيير الأسس التي قامت عليها المملكة، أكثر من التخلص من الاستبداد الملكي والرغبة في تحقيق مصالحهم عبر برلمان جديد قائم على أصحاب المصالح الثابتة </w:t>
      </w:r>
      <w:r w:rsidRPr="00A727D9">
        <w:rPr>
          <w:rStyle w:val="ab"/>
          <w:rFonts w:ascii="Simplified Arabic" w:hAnsi="Simplified Arabic" w:cs="Simplified Arabic"/>
          <w:sz w:val="28"/>
          <w:szCs w:val="28"/>
          <w:rtl/>
          <w:lang w:bidi="ar-IQ"/>
        </w:rPr>
        <w:t>(</w:t>
      </w:r>
      <w:r w:rsidRPr="00A727D9">
        <w:rPr>
          <w:rStyle w:val="ab"/>
          <w:rFonts w:ascii="Simplified Arabic" w:hAnsi="Simplified Arabic" w:cs="Simplified Arabic"/>
          <w:sz w:val="28"/>
          <w:szCs w:val="28"/>
          <w:rtl/>
          <w:lang w:bidi="ar-IQ"/>
        </w:rPr>
        <w:endnoteReference w:id="58"/>
      </w:r>
      <w:r w:rsidRPr="00A727D9">
        <w:rPr>
          <w:rStyle w:val="ab"/>
          <w:rFonts w:ascii="Simplified Arabic" w:hAnsi="Simplified Arabic" w:cs="Simplified Arabic"/>
          <w:sz w:val="28"/>
          <w:szCs w:val="28"/>
          <w:rtl/>
          <w:lang w:bidi="ar-IQ"/>
        </w:rPr>
        <w:t>)</w:t>
      </w:r>
      <w:r w:rsidRPr="00A727D9">
        <w:rPr>
          <w:rFonts w:ascii="Simplified Arabic" w:hAnsi="Simplified Arabic" w:cs="Simplified Arabic"/>
          <w:sz w:val="28"/>
          <w:szCs w:val="28"/>
          <w:rtl/>
          <w:lang w:bidi="ar-IQ"/>
        </w:rPr>
        <w:t>.</w:t>
      </w:r>
    </w:p>
    <w:p w:rsidR="00DD5267" w:rsidRPr="00A727D9" w:rsidRDefault="00DD5267" w:rsidP="00A727D9">
      <w:pPr>
        <w:tabs>
          <w:tab w:val="right" w:pos="0"/>
        </w:tabs>
        <w:jc w:val="lowKashida"/>
        <w:rPr>
          <w:rFonts w:ascii="Simplified Arabic" w:hAnsi="Simplified Arabic" w:cs="Simplified Arabic"/>
          <w:sz w:val="28"/>
          <w:szCs w:val="28"/>
          <w:rtl/>
          <w:lang w:bidi="ar-IQ"/>
        </w:rPr>
      </w:pPr>
      <w:r w:rsidRPr="00A727D9">
        <w:rPr>
          <w:rFonts w:ascii="Simplified Arabic" w:hAnsi="Simplified Arabic" w:cs="Simplified Arabic"/>
          <w:sz w:val="28"/>
          <w:szCs w:val="28"/>
          <w:rtl/>
          <w:lang w:bidi="ar-IQ"/>
        </w:rPr>
        <w:lastRenderedPageBreak/>
        <w:tab/>
        <w:t xml:space="preserve">كان ارتن من أشد المعارضين لأفكار أنصار المساواة، التي تنادي بإقامة دستور مبني على الحقوق الأساسية الني كفلتها قوانين الطبيعة، وعلى النقيض من أنصار المساواة، يعتقد ان تلك القوانين تدل علي أن ليس لي حق في أي مكان أكثر مما أمتلكه، ولي الحق فيما يكفل لي العيش الكريم وتحقيق رغباتي ، ولكن بالمقابل على ان لا أتجاوز الأسس التي تربط الأفراد داخل المجتمع، ولا تتعارض رغباتي مع رغبات الآخرين، وأن على كل فرد كما يعتقد ارتن أدراك ان المجتمع مبني على عادات وتقاليد ما بين أفراده منذ القدم وهي التي رضينا بها، بما فيها العلاقات الاجتماعية وتركيبة الطبقات وإقرار التفاوت الاقتصادي، و ما يسمى الحق الطبيعي تم تقييده وفقاً لهذه الاتفاقات منذ مئات السنين ومباركة الملك ومجلس اللوردات وعند محاولة سن قانون جديد، فيجب الأخذ بكل هذه الاعتبارات ، وإذا كان يحق لأي شخص التصويت لمجرد كونه إنساناً، لجاز له الاعتراض ضد الحقوق القانونية التي تستمد الملكية شرعيتها منه، وبذلك فان ارتن اعتقد انه ليس ما ينادي به من حق طبيعي هو حقاً ما دامت الحقوق السياسية وحقوق الملكية منشأها القانون، وكان رد أنصار المساواة ان كل ما يفرضه القانون يحتاج إلى تفسير وتبرير منطقي، فإذا لم يوضع القانون وفق رضا الناس ولم يمثل الأفراد بالهيأة التي تسن وتشرع القانون، فبأي حق ترغم الفرد على طاعته </w:t>
      </w:r>
      <w:r w:rsidRPr="00A727D9">
        <w:rPr>
          <w:rStyle w:val="ab"/>
          <w:rFonts w:ascii="Simplified Arabic" w:hAnsi="Simplified Arabic" w:cs="Simplified Arabic"/>
          <w:sz w:val="28"/>
          <w:szCs w:val="28"/>
          <w:rtl/>
          <w:lang w:bidi="ar-IQ"/>
        </w:rPr>
        <w:t>(</w:t>
      </w:r>
      <w:r w:rsidRPr="00A727D9">
        <w:rPr>
          <w:rStyle w:val="ab"/>
          <w:rFonts w:ascii="Simplified Arabic" w:hAnsi="Simplified Arabic" w:cs="Simplified Arabic"/>
          <w:sz w:val="28"/>
          <w:szCs w:val="28"/>
          <w:rtl/>
          <w:lang w:bidi="ar-IQ"/>
        </w:rPr>
        <w:endnoteReference w:id="59"/>
      </w:r>
      <w:r w:rsidRPr="00A727D9">
        <w:rPr>
          <w:rStyle w:val="ab"/>
          <w:rFonts w:ascii="Simplified Arabic" w:hAnsi="Simplified Arabic" w:cs="Simplified Arabic"/>
          <w:sz w:val="28"/>
          <w:szCs w:val="28"/>
          <w:rtl/>
          <w:lang w:bidi="ar-IQ"/>
        </w:rPr>
        <w:t>)</w:t>
      </w:r>
      <w:r w:rsidRPr="00A727D9">
        <w:rPr>
          <w:rFonts w:ascii="Simplified Arabic" w:hAnsi="Simplified Arabic" w:cs="Simplified Arabic"/>
          <w:sz w:val="28"/>
          <w:szCs w:val="28"/>
          <w:rtl/>
          <w:lang w:bidi="ar-IQ"/>
        </w:rPr>
        <w:t>.</w:t>
      </w:r>
    </w:p>
    <w:p w:rsidR="00DD5267" w:rsidRPr="00A727D9" w:rsidRDefault="00DD5267" w:rsidP="00A727D9">
      <w:pPr>
        <w:tabs>
          <w:tab w:val="right" w:pos="0"/>
        </w:tabs>
        <w:jc w:val="lowKashida"/>
        <w:rPr>
          <w:rFonts w:ascii="Simplified Arabic" w:hAnsi="Simplified Arabic" w:cs="Simplified Arabic"/>
          <w:sz w:val="28"/>
          <w:szCs w:val="28"/>
          <w:rtl/>
          <w:lang w:bidi="ar-IQ"/>
        </w:rPr>
      </w:pPr>
      <w:r w:rsidRPr="00A727D9">
        <w:rPr>
          <w:rFonts w:ascii="Simplified Arabic" w:hAnsi="Simplified Arabic" w:cs="Simplified Arabic"/>
          <w:sz w:val="28"/>
          <w:szCs w:val="28"/>
          <w:rtl/>
          <w:lang w:bidi="ar-IQ"/>
        </w:rPr>
        <w:tab/>
        <w:t xml:space="preserve">  أن دفاع الطرفان كان يمثل خلفية كل منهما الاجتماعية ، فارتن ورفاقه الضباط الذين يعدون من طبقة اللوردات وملاك الأرض، يهدفون الوصول إلى تسوية بترك السلطة السياسية في أيدي تلك الطبقة وهم يعتقدون ان المجتمع قائم على تنظيم مكوّن من مصالح دائمة أهمها مصلحة ملاك الأرض، فيما يرى أنصار المساواة الذين يمثلون الفئات الدنيا والجنود وصغار التجار وأصحاب الملكيات الصغرى الأكثر تضرراً في الحرب، أنه يجب الوصول إلى تسوية تميز قدر الإمكان بين حق الملكية والحقوق السياسية، وان الشعب هو مجموعة من الأفراد الأحرار يتعاونون بسبب الدوافع المنبثقة من المصلحة الذاتية لصيانة قوانين تكفل الحرية الفردية والصالح العام لكل الرعية </w:t>
      </w:r>
      <w:r w:rsidRPr="00A727D9">
        <w:rPr>
          <w:rStyle w:val="ab"/>
          <w:rFonts w:ascii="Simplified Arabic" w:hAnsi="Simplified Arabic" w:cs="Simplified Arabic"/>
          <w:sz w:val="28"/>
          <w:szCs w:val="28"/>
          <w:rtl/>
          <w:lang w:bidi="ar-IQ"/>
        </w:rPr>
        <w:t>(</w:t>
      </w:r>
      <w:r w:rsidRPr="00A727D9">
        <w:rPr>
          <w:rStyle w:val="ab"/>
          <w:rFonts w:ascii="Simplified Arabic" w:hAnsi="Simplified Arabic" w:cs="Simplified Arabic"/>
          <w:sz w:val="28"/>
          <w:szCs w:val="28"/>
          <w:rtl/>
          <w:lang w:bidi="ar-IQ"/>
        </w:rPr>
        <w:endnoteReference w:id="60"/>
      </w:r>
      <w:r w:rsidRPr="00A727D9">
        <w:rPr>
          <w:rStyle w:val="ab"/>
          <w:rFonts w:ascii="Simplified Arabic" w:hAnsi="Simplified Arabic" w:cs="Simplified Arabic"/>
          <w:sz w:val="28"/>
          <w:szCs w:val="28"/>
          <w:rtl/>
          <w:lang w:bidi="ar-IQ"/>
        </w:rPr>
        <w:t>)</w:t>
      </w:r>
      <w:r w:rsidRPr="00A727D9">
        <w:rPr>
          <w:rFonts w:ascii="Simplified Arabic" w:hAnsi="Simplified Arabic" w:cs="Simplified Arabic"/>
          <w:sz w:val="28"/>
          <w:szCs w:val="28"/>
          <w:rtl/>
          <w:lang w:bidi="ar-IQ"/>
        </w:rPr>
        <w:t>.</w:t>
      </w:r>
    </w:p>
    <w:p w:rsidR="00DD5267" w:rsidRPr="00A727D9" w:rsidRDefault="00DD5267" w:rsidP="00A727D9">
      <w:pPr>
        <w:tabs>
          <w:tab w:val="right" w:pos="0"/>
        </w:tabs>
        <w:jc w:val="lowKashida"/>
        <w:rPr>
          <w:rFonts w:ascii="Simplified Arabic" w:hAnsi="Simplified Arabic" w:cs="Simplified Arabic"/>
          <w:sz w:val="28"/>
          <w:szCs w:val="28"/>
          <w:rtl/>
          <w:lang w:bidi="ar-IQ"/>
        </w:rPr>
      </w:pPr>
      <w:r w:rsidRPr="00A727D9">
        <w:rPr>
          <w:rFonts w:ascii="Simplified Arabic" w:hAnsi="Simplified Arabic" w:cs="Simplified Arabic"/>
          <w:sz w:val="28"/>
          <w:szCs w:val="28"/>
          <w:rtl/>
          <w:lang w:bidi="ar-IQ"/>
        </w:rPr>
        <w:tab/>
        <w:t xml:space="preserve">وصل الطرفان إلى اتفاق تسوية، تم بموجبها منح حق التصويت لجميع البالغين حتى لو لم يكن بحوزة أحدهم ما يعادل 40 شلن باستثناء المتصدقين والخدم </w:t>
      </w:r>
      <w:r w:rsidRPr="00A727D9">
        <w:rPr>
          <w:rFonts w:ascii="Simplified Arabic" w:hAnsi="Simplified Arabic" w:cs="Simplified Arabic"/>
          <w:sz w:val="28"/>
          <w:szCs w:val="28"/>
          <w:lang w:bidi="ar-IQ"/>
        </w:rPr>
        <w:t>Servant and Alms-Takers</w:t>
      </w:r>
      <w:r w:rsidRPr="00A727D9">
        <w:rPr>
          <w:rFonts w:ascii="Simplified Arabic" w:hAnsi="Simplified Arabic" w:cs="Simplified Arabic"/>
          <w:sz w:val="28"/>
          <w:szCs w:val="28"/>
          <w:rtl/>
          <w:lang w:bidi="ar-IQ"/>
        </w:rPr>
        <w:t>، وعدّ ذلك انتصار لأفكار أنصار المساواة بعد تجاوز  فقرة حق الملكية كواجب لمنح التصويت الذي كان معمولاً به في السابق، وبإبعاد الخدم وآخذي الصدقات فأنه تم تأجيل قيام أول نظام ديمقراطي حقيقي يعتمد على الشعب كمصدر للس</w:t>
      </w:r>
      <w:r w:rsidR="00A727D9">
        <w:rPr>
          <w:rFonts w:ascii="Simplified Arabic" w:hAnsi="Simplified Arabic" w:cs="Simplified Arabic"/>
          <w:sz w:val="28"/>
          <w:szCs w:val="28"/>
          <w:rtl/>
          <w:lang w:bidi="ar-IQ"/>
        </w:rPr>
        <w:t>لطات في التاريخ السياسي الأوربي</w:t>
      </w:r>
      <w:r w:rsidRPr="00A727D9">
        <w:rPr>
          <w:rStyle w:val="ab"/>
          <w:rFonts w:ascii="Simplified Arabic" w:hAnsi="Simplified Arabic" w:cs="Simplified Arabic"/>
          <w:sz w:val="28"/>
          <w:szCs w:val="28"/>
          <w:rtl/>
          <w:lang w:bidi="ar-IQ"/>
        </w:rPr>
        <w:t>(</w:t>
      </w:r>
      <w:r w:rsidRPr="00A727D9">
        <w:rPr>
          <w:rStyle w:val="ab"/>
          <w:rFonts w:ascii="Simplified Arabic" w:hAnsi="Simplified Arabic" w:cs="Simplified Arabic"/>
          <w:sz w:val="28"/>
          <w:szCs w:val="28"/>
          <w:rtl/>
          <w:lang w:bidi="ar-IQ"/>
        </w:rPr>
        <w:endnoteReference w:id="61"/>
      </w:r>
      <w:r w:rsidRPr="00A727D9">
        <w:rPr>
          <w:rStyle w:val="ab"/>
          <w:rFonts w:ascii="Simplified Arabic" w:hAnsi="Simplified Arabic" w:cs="Simplified Arabic"/>
          <w:sz w:val="28"/>
          <w:szCs w:val="28"/>
          <w:rtl/>
          <w:lang w:bidi="ar-IQ"/>
        </w:rPr>
        <w:t>)</w:t>
      </w:r>
      <w:r w:rsidRPr="00A727D9">
        <w:rPr>
          <w:rFonts w:ascii="Simplified Arabic" w:hAnsi="Simplified Arabic" w:cs="Simplified Arabic"/>
          <w:sz w:val="28"/>
          <w:szCs w:val="28"/>
          <w:rtl/>
          <w:lang w:bidi="ar-IQ"/>
        </w:rPr>
        <w:t>.</w:t>
      </w:r>
    </w:p>
    <w:p w:rsidR="00DD5267" w:rsidRPr="00A727D9" w:rsidRDefault="00DD5267" w:rsidP="00A727D9">
      <w:pPr>
        <w:tabs>
          <w:tab w:val="right" w:pos="0"/>
        </w:tabs>
        <w:jc w:val="lowKashida"/>
        <w:rPr>
          <w:rFonts w:ascii="Simplified Arabic" w:hAnsi="Simplified Arabic" w:cs="Simplified Arabic"/>
          <w:b/>
          <w:bCs/>
          <w:sz w:val="28"/>
          <w:szCs w:val="28"/>
          <w:rtl/>
          <w:lang w:bidi="ar-IQ"/>
        </w:rPr>
      </w:pPr>
      <w:r w:rsidRPr="00A727D9">
        <w:rPr>
          <w:rFonts w:ascii="Simplified Arabic" w:hAnsi="Simplified Arabic" w:cs="Simplified Arabic"/>
          <w:b/>
          <w:bCs/>
          <w:sz w:val="28"/>
          <w:szCs w:val="28"/>
          <w:rtl/>
          <w:lang w:bidi="ar-IQ"/>
        </w:rPr>
        <w:t>الخاتمة</w:t>
      </w:r>
    </w:p>
    <w:p w:rsidR="00DD5267" w:rsidRPr="00A727D9" w:rsidRDefault="00DD5267" w:rsidP="00012AA7">
      <w:pPr>
        <w:ind w:firstLine="720"/>
        <w:jc w:val="lowKashida"/>
        <w:rPr>
          <w:rFonts w:ascii="Simplified Arabic" w:hAnsi="Simplified Arabic" w:cs="Simplified Arabic"/>
          <w:sz w:val="28"/>
          <w:szCs w:val="28"/>
          <w:rtl/>
          <w:lang w:bidi="ar-IQ"/>
        </w:rPr>
      </w:pPr>
      <w:r w:rsidRPr="00A727D9">
        <w:rPr>
          <w:rFonts w:ascii="Simplified Arabic" w:hAnsi="Simplified Arabic" w:cs="Simplified Arabic"/>
          <w:sz w:val="28"/>
          <w:szCs w:val="28"/>
          <w:rtl/>
          <w:lang w:bidi="ar-IQ"/>
        </w:rPr>
        <w:lastRenderedPageBreak/>
        <w:t>ان حركة أنصار المساواة، تعد أول ظهور لتنظيم سياسي حزبي في انكلترا بل في أوروبا ويمكن أن تعد الحركة أول حزب ديمقراطي في العالم الحديث وهي من دون شك وليد الحركة البيوريتانية، ففي عام 1647-1648 كانت منظمة تنظيماً دقيقاً في مدينة لندن، إذ الاجتماعات الدورية والانتخابات لاختيار لجنة تتكون من 12 عضواً تتابع النشاطات في أحياء العاصمة، وتعقد لقاءاتها في حانة والبن ثلاثة مرات أسبوعياً، وتجمع الأموال من أعضاء الحركة لتوضع في صندوق،يظاف الى لندن كان هناك أتباع للحركة في عدة مدن ، وللحركة صحيفة أسبوعية تدعى الاعتدالرئيس تحريرها جلبرت مابت ولسعت انتشارها بين مؤيدي الحركة، تم التضييق عليها حتى إلغاءها في كانون الأول 1649.</w:t>
      </w:r>
    </w:p>
    <w:p w:rsidR="00DD5267" w:rsidRPr="00A727D9" w:rsidRDefault="00DD5267" w:rsidP="00A727D9">
      <w:pPr>
        <w:jc w:val="lowKashida"/>
        <w:rPr>
          <w:rFonts w:ascii="Simplified Arabic" w:hAnsi="Simplified Arabic" w:cs="Simplified Arabic"/>
          <w:sz w:val="28"/>
          <w:szCs w:val="28"/>
          <w:rtl/>
          <w:lang w:bidi="ar-IQ"/>
        </w:rPr>
      </w:pPr>
      <w:r w:rsidRPr="00A727D9">
        <w:rPr>
          <w:rFonts w:ascii="Simplified Arabic" w:hAnsi="Simplified Arabic" w:cs="Simplified Arabic"/>
          <w:sz w:val="28"/>
          <w:szCs w:val="28"/>
          <w:rtl/>
          <w:lang w:bidi="ar-IQ"/>
        </w:rPr>
        <w:tab/>
        <w:t>امتازت الحركة بالنشاط والحيوية والتفاف الجماهير حولها وحبهم لقادتها ويمكن تلمس ذلك في تشيع الكولونيل هلسبرج الذي حضره الآلاف من أنصار الحركة ، وكثرة التواقيع على الالتماسات حتى أطلق على الحركة بحركة الالتماسات، وكان هناك على اقل تقديراً ألف توقيع وانتشرت الكراسات السياسية لقادتها بشكل كبير حتى أن كراس ليبرن نشر منه أكثر من 20 ألف نسخة واقل التماس نشر منه 500 نسخة.</w:t>
      </w:r>
    </w:p>
    <w:p w:rsidR="00DD5267" w:rsidRPr="00A727D9" w:rsidRDefault="00DD5267" w:rsidP="00A727D9">
      <w:pPr>
        <w:jc w:val="lowKashida"/>
        <w:rPr>
          <w:rFonts w:ascii="Simplified Arabic" w:hAnsi="Simplified Arabic" w:cs="Simplified Arabic"/>
          <w:sz w:val="28"/>
          <w:szCs w:val="28"/>
          <w:rtl/>
          <w:lang w:bidi="ar-IQ"/>
        </w:rPr>
      </w:pPr>
      <w:r w:rsidRPr="00A727D9">
        <w:rPr>
          <w:rFonts w:ascii="Simplified Arabic" w:hAnsi="Simplified Arabic" w:cs="Simplified Arabic"/>
          <w:sz w:val="28"/>
          <w:szCs w:val="28"/>
          <w:rtl/>
          <w:lang w:bidi="ar-IQ"/>
        </w:rPr>
        <w:tab/>
        <w:t>سبقت الحركة التيارات السياسية التي جاءت بعدها بقرون في طلب فصل السلطات الثلاث، ومحاسبة موظفي الدولة أمام القضاء، والقول ليس هناك شخص فوق القانون ، والتأكيد على أهمية هيئة المحلفين وحق السجين بالإفادة من الاستشارات القانونية والاطلاع على نسخة الأحكام، وحقه في الاعتراض على الاتهام بدون دليل وكل هذه المطالب هي مألوفة اليوم، ولكن لم يكن مسموحاً تداولها في القرن السابع عشر  .</w:t>
      </w:r>
    </w:p>
    <w:p w:rsidR="00DD5267" w:rsidRPr="00A727D9" w:rsidRDefault="00DD5267" w:rsidP="00A727D9">
      <w:pPr>
        <w:jc w:val="lowKashida"/>
        <w:rPr>
          <w:rFonts w:ascii="Simplified Arabic" w:hAnsi="Simplified Arabic" w:cs="Simplified Arabic"/>
          <w:sz w:val="28"/>
          <w:szCs w:val="28"/>
          <w:rtl/>
          <w:lang w:bidi="ar-IQ"/>
        </w:rPr>
      </w:pPr>
      <w:r w:rsidRPr="00A727D9">
        <w:rPr>
          <w:rFonts w:ascii="Simplified Arabic" w:hAnsi="Simplified Arabic" w:cs="Simplified Arabic"/>
          <w:sz w:val="28"/>
          <w:szCs w:val="28"/>
          <w:rtl/>
          <w:lang w:bidi="ar-IQ"/>
        </w:rPr>
        <w:tab/>
        <w:t>ان معظم المبادئ الأساسية التي نادت بها الحركة كتحديد سلطة الحكومة من خلال مرجعية القانون، ومبدأ السيادة الشعبية والحقوق الفردية وإقامة المجالس النيابية القائمة على حق الانتخاب، أفاد منها المهاجرين إلى المستعمرات البريطانية في أمريكا الشمالية، وما جاء به جون لوك ، من نظريات في الحقوق الطبيعية والحريات المدنية والتسامح، كل تلك الأفكار لم تكن إلا ترديد وقراءة دقيقة لما قدمه مفكرو أنصار المساواة بصورة أوسع وأشمل بعد ان سمحت الظروف السياسية لجون لوك بالكتابة بشكل أكبر واكثر حرية.</w:t>
      </w:r>
    </w:p>
    <w:p w:rsidR="00DD5267" w:rsidRPr="00A727D9" w:rsidRDefault="00DD5267" w:rsidP="00A727D9">
      <w:pPr>
        <w:jc w:val="lowKashida"/>
        <w:rPr>
          <w:rFonts w:ascii="Simplified Arabic" w:hAnsi="Simplified Arabic" w:cs="Simplified Arabic"/>
          <w:sz w:val="28"/>
          <w:szCs w:val="28"/>
          <w:rtl/>
          <w:lang w:bidi="ar-IQ"/>
        </w:rPr>
      </w:pPr>
      <w:r w:rsidRPr="00A727D9">
        <w:rPr>
          <w:rFonts w:ascii="Simplified Arabic" w:hAnsi="Simplified Arabic" w:cs="Simplified Arabic"/>
          <w:sz w:val="28"/>
          <w:szCs w:val="28"/>
          <w:rtl/>
          <w:lang w:bidi="ar-IQ"/>
        </w:rPr>
        <w:tab/>
        <w:t xml:space="preserve">ان فكرة التسامح الديني والحريات الفردية التي طالما نسبت إلى لوك تم مناقشتها باستفاضة للمدة (2 تشرين الأول – 8 تشرين الثاني 1647)، وثم طرح فصل السلطات والحريات الدينية في محادثات وايتهل في كانون الأول 1648 وتضمينها في التعديل الثالث لاتفاق الشعب الصادر في 1 آيار 1649، ويحسب لأنصار المساواة الصدق في الطرح  والدفاع عن المحرومين وعدم المساومة للحصول على المناصب ، ومحاولة المشاركة في صياغة أفكار حكومة قوامها السيادة الشعبية ونجد فكر أنصار المساواة واضحاً في وثيقة الحكم </w:t>
      </w:r>
      <w:r w:rsidRPr="00A727D9">
        <w:rPr>
          <w:rFonts w:ascii="Simplified Arabic" w:hAnsi="Simplified Arabic" w:cs="Simplified Arabic"/>
          <w:sz w:val="28"/>
          <w:szCs w:val="28"/>
          <w:rtl/>
          <w:lang w:bidi="ar-IQ"/>
        </w:rPr>
        <w:lastRenderedPageBreak/>
        <w:t>الصادرة عام 1653 التي عدت أول محاولة لتقييد سلطة البرلمان عن طريق دستور مكتوب، و اثر ذلك في ان يكون الدستور المكتوب بما فرض من قيود على الهيئات التشريعية ، الأسلوب العام في دستور الولايات المتحدة مستقبلاً.</w:t>
      </w:r>
    </w:p>
    <w:p w:rsidR="00556489" w:rsidRPr="00A727D9" w:rsidRDefault="00DD5267" w:rsidP="00A727D9">
      <w:pPr>
        <w:jc w:val="lowKashida"/>
        <w:rPr>
          <w:rFonts w:ascii="Simplified Arabic" w:hAnsi="Simplified Arabic" w:cs="Simplified Arabic"/>
          <w:b/>
          <w:bCs/>
          <w:sz w:val="28"/>
          <w:szCs w:val="28"/>
          <w:lang w:bidi="ar-IQ"/>
        </w:rPr>
      </w:pPr>
      <w:r w:rsidRPr="00A727D9">
        <w:rPr>
          <w:rFonts w:ascii="Simplified Arabic" w:hAnsi="Simplified Arabic" w:cs="Simplified Arabic"/>
          <w:b/>
          <w:bCs/>
          <w:sz w:val="28"/>
          <w:szCs w:val="28"/>
          <w:rtl/>
          <w:lang w:bidi="ar-IQ"/>
        </w:rPr>
        <w:t>الهوامش والمصادر :</w:t>
      </w:r>
    </w:p>
    <w:sectPr w:rsidR="00556489" w:rsidRPr="00A727D9" w:rsidSect="005930B8">
      <w:headerReference w:type="default" r:id="rId8"/>
      <w:footerReference w:type="default" r:id="rId9"/>
      <w:endnotePr>
        <w:numFmt w:val="decimal"/>
      </w:endnotePr>
      <w:pgSz w:w="11906" w:h="16838"/>
      <w:pgMar w:top="1440" w:right="1800" w:bottom="1440" w:left="1800" w:header="708" w:footer="708" w:gutter="0"/>
      <w:pgNumType w:start="205"/>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38F9" w:rsidRDefault="005938F9" w:rsidP="00660F51">
      <w:r>
        <w:separator/>
      </w:r>
    </w:p>
  </w:endnote>
  <w:endnote w:type="continuationSeparator" w:id="1">
    <w:p w:rsidR="005938F9" w:rsidRDefault="005938F9" w:rsidP="00660F51">
      <w:r>
        <w:continuationSeparator/>
      </w:r>
    </w:p>
  </w:endnote>
  <w:endnote w:id="2">
    <w:p w:rsidR="00DD5267" w:rsidRPr="005930B8" w:rsidRDefault="00DD5267" w:rsidP="005930B8">
      <w:pPr>
        <w:pStyle w:val="aa"/>
        <w:spacing w:line="380" w:lineRule="exact"/>
        <w:jc w:val="lowKashida"/>
        <w:rPr>
          <w:rFonts w:ascii="Simplified Arabic" w:hAnsi="Simplified Arabic" w:cs="Simplified Arabic"/>
          <w:sz w:val="24"/>
          <w:szCs w:val="24"/>
          <w:lang w:bidi="ar-IQ"/>
        </w:rPr>
      </w:pPr>
      <w:r w:rsidRPr="005930B8">
        <w:rPr>
          <w:rStyle w:val="ab"/>
          <w:rFonts w:ascii="Simplified Arabic" w:hAnsi="Simplified Arabic" w:cs="Simplified Arabic"/>
          <w:sz w:val="24"/>
          <w:szCs w:val="24"/>
          <w:rtl/>
        </w:rPr>
        <w:t>(</w:t>
      </w:r>
      <w:r w:rsidRPr="005930B8">
        <w:rPr>
          <w:rStyle w:val="ab"/>
          <w:rFonts w:ascii="Simplified Arabic" w:hAnsi="Simplified Arabic" w:cs="Simplified Arabic"/>
          <w:sz w:val="24"/>
          <w:szCs w:val="24"/>
          <w:rtl/>
        </w:rPr>
        <w:endnoteRef/>
      </w:r>
      <w:r w:rsidRPr="005930B8">
        <w:rPr>
          <w:rStyle w:val="ab"/>
          <w:rFonts w:ascii="Simplified Arabic" w:hAnsi="Simplified Arabic" w:cs="Simplified Arabic"/>
          <w:sz w:val="24"/>
          <w:szCs w:val="24"/>
          <w:rtl/>
        </w:rPr>
        <w:t>)</w:t>
      </w:r>
      <w:r w:rsidRPr="005930B8">
        <w:rPr>
          <w:rFonts w:ascii="Simplified Arabic" w:hAnsi="Simplified Arabic" w:cs="Simplified Arabic"/>
          <w:sz w:val="24"/>
          <w:szCs w:val="24"/>
          <w:rtl/>
          <w:lang w:bidi="ar-IQ"/>
        </w:rPr>
        <w:t>حركة أنصار المساواة: أول مجموعة سياسية تمحورت حول الفكر الديمقراطي في تاريخ أوربا بأكمله، وتجدر الإشارة أن الحركة لم تكن تقول بالمساواة بين الجميع، إذ استثنت الخدم والشحاذين، علماً أن مساندتها لحق الأسرة بالاقتراع بجعلها متقدمة على عصرها بأكثر من قرنين من الزمن ، ينظر : رونالد سترومبرج، تاريخ الفكر الاوربي الحديث 1601-1977، ت: احمد الشيباني، القاهرة،دار القارىء العربي،1994 ، ص117-118.</w:t>
      </w:r>
    </w:p>
  </w:endnote>
  <w:endnote w:id="3">
    <w:p w:rsidR="00DD5267" w:rsidRPr="005930B8" w:rsidRDefault="00DD5267" w:rsidP="00276D90">
      <w:pPr>
        <w:spacing w:line="380" w:lineRule="exact"/>
        <w:ind w:left="26" w:firstLine="26"/>
        <w:jc w:val="lowKashida"/>
        <w:rPr>
          <w:rFonts w:ascii="Simplified Arabic" w:hAnsi="Simplified Arabic" w:cs="Simplified Arabic"/>
          <w:sz w:val="24"/>
          <w:szCs w:val="24"/>
          <w:lang w:bidi="ar-IQ"/>
        </w:rPr>
      </w:pPr>
      <w:r w:rsidRPr="005930B8">
        <w:rPr>
          <w:rStyle w:val="ab"/>
          <w:rFonts w:ascii="Simplified Arabic" w:hAnsi="Simplified Arabic" w:cs="Simplified Arabic"/>
          <w:sz w:val="24"/>
          <w:szCs w:val="24"/>
          <w:rtl/>
        </w:rPr>
        <w:t>(</w:t>
      </w:r>
      <w:r w:rsidRPr="005930B8">
        <w:rPr>
          <w:rStyle w:val="ab"/>
          <w:rFonts w:ascii="Simplified Arabic" w:hAnsi="Simplified Arabic" w:cs="Simplified Arabic"/>
          <w:sz w:val="24"/>
          <w:szCs w:val="24"/>
          <w:rtl/>
        </w:rPr>
        <w:endnoteRef/>
      </w:r>
      <w:r w:rsidRPr="005930B8">
        <w:rPr>
          <w:rStyle w:val="ab"/>
          <w:rFonts w:ascii="Simplified Arabic" w:hAnsi="Simplified Arabic" w:cs="Simplified Arabic"/>
          <w:sz w:val="24"/>
          <w:szCs w:val="24"/>
          <w:rtl/>
        </w:rPr>
        <w:t>)</w:t>
      </w:r>
      <w:r w:rsidRPr="005930B8">
        <w:rPr>
          <w:rFonts w:ascii="Simplified Arabic" w:hAnsi="Simplified Arabic" w:cs="Simplified Arabic"/>
          <w:sz w:val="24"/>
          <w:szCs w:val="24"/>
          <w:rtl/>
        </w:rPr>
        <w:t xml:space="preserve">  الحرب الاهلية الانكليزية (1642-1649) : </w:t>
      </w:r>
      <w:r w:rsidRPr="005930B8">
        <w:rPr>
          <w:rFonts w:ascii="Simplified Arabic" w:hAnsi="Simplified Arabic" w:cs="Simplified Arabic"/>
          <w:sz w:val="24"/>
          <w:szCs w:val="24"/>
          <w:rtl/>
          <w:lang w:bidi="ar-IQ"/>
        </w:rPr>
        <w:t>دخلت انكلترا حربا أهلية للمدة 1640-1649 طرفاها الملك ومعه كل من آمن بالنظام الملكي فكرا وممارسة ونظاماً قادراً على أدارة الدولة ، وتمثل الطرف الثاني بالمؤسسة البرلمانية وبصورة أدق بأغلبية مجلس العموم و حوالي نصف عدد مجلس اللوردات ، ومن ورائهم الطائفة البيوريتانية ، وأنتهل الفكر السياسي مادته في المدة موضوع البحث من النزاع السياسي الذي دار بين المجموعتين السياسيتين اللتين تمثلان تقاليد عريقة ولهما مهابة وشرعية كبيرة ، فيما كان الملكيون يتمسكون بمنطق السيادة الملكية التي لها الحق باتخاذ القرارات ورسم سياسة الدولة ، وفي أوقات الضرورة ترجع إلى البرلمان لإبداء ألاستشارة ، كان البرلمانيون يسيرون قدما في تثبيت حق البرلمان في اقتسام السلطة وبضرورة التمييز بين منصب الملك و شخصه حتى الوصول إلى فكرة أن البرلمان بوصفه المملكة العليا والمجلس المنتخب، تكمن فيه السلطة العليا سلطة الشعب واتبعوا في ذلك وسيلة نشر الكراسات السياسية والكتب السياسية التي تحمل أفكارهم . والتي تناولت أهم المشكلات الأساس  في الفلسفة السياسة والاجتماعية وأتفق  معظمها على الوقوف بوجه الحكم المطلق المستبد ، وانتزعت مادتها بمقدار كبير من حركة الإصلاح الديني وتقاليد قانون الطبيعة  للمزيد ينظر : جان جاك شوفالية ، تاريخ الفكر السياسي من المدينة الى الدولة المدنية ، ت:محمد عرب صاصيلا ، بيروت ، مجد المؤسسة الجامعية للدراسات والنشر والتوزيع ، 2006،ص ص320-322.</w:t>
      </w:r>
    </w:p>
  </w:endnote>
  <w:endnote w:id="4">
    <w:p w:rsidR="00DD5267" w:rsidRPr="005930B8" w:rsidRDefault="00DD5267" w:rsidP="005930B8">
      <w:pPr>
        <w:pStyle w:val="aa"/>
        <w:spacing w:line="380" w:lineRule="exact"/>
        <w:jc w:val="lowKashida"/>
        <w:rPr>
          <w:rFonts w:ascii="Simplified Arabic" w:hAnsi="Simplified Arabic" w:cs="Simplified Arabic"/>
          <w:sz w:val="24"/>
          <w:szCs w:val="24"/>
          <w:rtl/>
          <w:lang w:bidi="ar-IQ"/>
        </w:rPr>
      </w:pPr>
      <w:r w:rsidRPr="005930B8">
        <w:rPr>
          <w:rStyle w:val="ab"/>
          <w:rFonts w:ascii="Simplified Arabic" w:hAnsi="Simplified Arabic" w:cs="Simplified Arabic"/>
          <w:sz w:val="24"/>
          <w:szCs w:val="24"/>
          <w:rtl/>
        </w:rPr>
        <w:t>(</w:t>
      </w:r>
      <w:r w:rsidRPr="005930B8">
        <w:rPr>
          <w:rStyle w:val="ab"/>
          <w:rFonts w:ascii="Simplified Arabic" w:hAnsi="Simplified Arabic" w:cs="Simplified Arabic"/>
          <w:sz w:val="24"/>
          <w:szCs w:val="24"/>
          <w:rtl/>
        </w:rPr>
        <w:endnoteRef/>
      </w:r>
      <w:r w:rsidRPr="005930B8">
        <w:rPr>
          <w:rStyle w:val="ab"/>
          <w:rFonts w:ascii="Simplified Arabic" w:hAnsi="Simplified Arabic" w:cs="Simplified Arabic"/>
          <w:sz w:val="24"/>
          <w:szCs w:val="24"/>
          <w:rtl/>
        </w:rPr>
        <w:t>)</w:t>
      </w:r>
      <w:r w:rsidRPr="005930B8">
        <w:rPr>
          <w:rFonts w:ascii="Simplified Arabic" w:hAnsi="Simplified Arabic" w:cs="Simplified Arabic"/>
          <w:sz w:val="24"/>
          <w:szCs w:val="24"/>
          <w:rtl/>
          <w:lang w:bidi="ar-IQ"/>
        </w:rPr>
        <w:t xml:space="preserve">توماس وينتورث الايرل سترافولد (1593- 12 أيار 1641) : رجل دول وشخصية سياسية برلمانية، مضطلعة بالقانون الإنكليزي، دخل مجلس العموم سنة 1624، كان معارضاً معتدلاً لسياسة الملك شارل ألأول حتى سنة 1629، أصبح أحد أعضاء المجلس الخاص في تشرين ألأول 1629، انتدبه الملك ليكون نائباً في ايرلندة، أشار على الملك باستخدام السلطة القوية ضد المعترضين على ضريبة السفن في شباط 1637، واستخدام القوة ضد الاسكتلنديين 1638، منحه الملك لقب الايرل سترافولد </w:t>
      </w:r>
      <w:r w:rsidRPr="005930B8">
        <w:rPr>
          <w:rFonts w:ascii="Simplified Arabic" w:hAnsi="Simplified Arabic" w:cs="Simplified Arabic"/>
          <w:sz w:val="24"/>
          <w:szCs w:val="24"/>
          <w:lang w:bidi="ar-IQ"/>
        </w:rPr>
        <w:t>Earl Strafford</w:t>
      </w:r>
      <w:r w:rsidRPr="005930B8">
        <w:rPr>
          <w:rFonts w:ascii="Simplified Arabic" w:hAnsi="Simplified Arabic" w:cs="Simplified Arabic"/>
          <w:sz w:val="24"/>
          <w:szCs w:val="24"/>
          <w:rtl/>
          <w:lang w:bidi="ar-IQ"/>
        </w:rPr>
        <w:t xml:space="preserve"> في كانون الثاني 1640، قدم البرلمان لائحة الاتهام ضده في 9 تشرين الثاني 1640 والتي أجبر الملك على الموافقة عليها واعدم وينتورث في 12 آيار 1641، للمزيد ينظر:</w:t>
      </w:r>
    </w:p>
    <w:p w:rsidR="00DD5267" w:rsidRPr="005930B8" w:rsidRDefault="00DD5267" w:rsidP="005930B8">
      <w:pPr>
        <w:pStyle w:val="aa"/>
        <w:spacing w:line="380" w:lineRule="exact"/>
        <w:jc w:val="lowKashida"/>
        <w:rPr>
          <w:rFonts w:ascii="Simplified Arabic" w:hAnsi="Simplified Arabic" w:cs="Simplified Arabic"/>
          <w:sz w:val="24"/>
          <w:szCs w:val="24"/>
        </w:rPr>
      </w:pPr>
      <w:r w:rsidRPr="005930B8">
        <w:rPr>
          <w:rFonts w:ascii="Simplified Arabic" w:hAnsi="Simplified Arabic" w:cs="Simplified Arabic"/>
          <w:sz w:val="24"/>
          <w:szCs w:val="24"/>
          <w:lang w:bidi="ar-IQ"/>
        </w:rPr>
        <w:t>Wedgwood ,C.V, Thomas Wentworth ,Earl Strafford ,London,1961.</w:t>
      </w:r>
    </w:p>
  </w:endnote>
  <w:endnote w:id="5">
    <w:p w:rsidR="00DD5267" w:rsidRPr="005930B8" w:rsidRDefault="00DD5267" w:rsidP="005930B8">
      <w:pPr>
        <w:pStyle w:val="aa"/>
        <w:bidi w:val="0"/>
        <w:spacing w:line="380" w:lineRule="exact"/>
        <w:jc w:val="lowKashida"/>
        <w:rPr>
          <w:rFonts w:ascii="Simplified Arabic" w:hAnsi="Simplified Arabic" w:cs="Simplified Arabic"/>
          <w:sz w:val="24"/>
          <w:szCs w:val="24"/>
          <w:lang w:bidi="ar-IQ"/>
        </w:rPr>
      </w:pPr>
      <w:r w:rsidRPr="005930B8">
        <w:rPr>
          <w:rStyle w:val="ab"/>
          <w:rFonts w:ascii="Simplified Arabic" w:hAnsi="Simplified Arabic" w:cs="Simplified Arabic"/>
          <w:sz w:val="24"/>
          <w:szCs w:val="24"/>
        </w:rPr>
        <w:t>(</w:t>
      </w:r>
      <w:r w:rsidRPr="005930B8">
        <w:rPr>
          <w:rStyle w:val="ab"/>
          <w:rFonts w:ascii="Simplified Arabic" w:hAnsi="Simplified Arabic" w:cs="Simplified Arabic"/>
          <w:sz w:val="24"/>
          <w:szCs w:val="24"/>
        </w:rPr>
        <w:endnoteRef/>
      </w:r>
      <w:r w:rsidRPr="005930B8">
        <w:rPr>
          <w:rStyle w:val="ab"/>
          <w:rFonts w:ascii="Simplified Arabic" w:hAnsi="Simplified Arabic" w:cs="Simplified Arabic"/>
          <w:sz w:val="24"/>
          <w:szCs w:val="24"/>
        </w:rPr>
        <w:t>)</w:t>
      </w:r>
      <w:r w:rsidRPr="005930B8">
        <w:rPr>
          <w:rFonts w:ascii="Simplified Arabic" w:hAnsi="Simplified Arabic" w:cs="Simplified Arabic"/>
          <w:sz w:val="24"/>
          <w:szCs w:val="24"/>
          <w:lang w:bidi="ar-IQ"/>
        </w:rPr>
        <w:t xml:space="preserve"> Wrightson ,Keith, English Society, 1580-1680, London, 1982, P.225.</w:t>
      </w:r>
    </w:p>
  </w:endnote>
  <w:endnote w:id="6">
    <w:p w:rsidR="00DD5267" w:rsidRPr="005930B8" w:rsidRDefault="00DD5267" w:rsidP="005930B8">
      <w:pPr>
        <w:pStyle w:val="aa"/>
        <w:spacing w:line="380" w:lineRule="exact"/>
        <w:jc w:val="lowKashida"/>
        <w:rPr>
          <w:rFonts w:ascii="Simplified Arabic" w:hAnsi="Simplified Arabic" w:cs="Simplified Arabic"/>
          <w:sz w:val="24"/>
          <w:szCs w:val="24"/>
          <w:rtl/>
          <w:lang w:bidi="ar-IQ"/>
        </w:rPr>
      </w:pPr>
      <w:r w:rsidRPr="005930B8">
        <w:rPr>
          <w:rStyle w:val="ab"/>
          <w:rFonts w:ascii="Simplified Arabic" w:hAnsi="Simplified Arabic" w:cs="Simplified Arabic"/>
          <w:sz w:val="24"/>
          <w:szCs w:val="24"/>
          <w:rtl/>
        </w:rPr>
        <w:t>(</w:t>
      </w:r>
      <w:r w:rsidRPr="005930B8">
        <w:rPr>
          <w:rStyle w:val="ab"/>
          <w:rFonts w:ascii="Simplified Arabic" w:hAnsi="Simplified Arabic" w:cs="Simplified Arabic"/>
          <w:sz w:val="24"/>
          <w:szCs w:val="24"/>
          <w:rtl/>
        </w:rPr>
        <w:endnoteRef/>
      </w:r>
      <w:r w:rsidRPr="005930B8">
        <w:rPr>
          <w:rStyle w:val="ab"/>
          <w:rFonts w:ascii="Simplified Arabic" w:hAnsi="Simplified Arabic" w:cs="Simplified Arabic"/>
          <w:sz w:val="24"/>
          <w:szCs w:val="24"/>
          <w:rtl/>
        </w:rPr>
        <w:t>)</w:t>
      </w:r>
      <w:r w:rsidRPr="005930B8">
        <w:rPr>
          <w:rFonts w:ascii="Simplified Arabic" w:hAnsi="Simplified Arabic" w:cs="Simplified Arabic"/>
          <w:sz w:val="24"/>
          <w:szCs w:val="24"/>
          <w:rtl/>
        </w:rPr>
        <w:t xml:space="preserve">  شارل الاول : </w:t>
      </w:r>
      <w:r w:rsidRPr="005930B8">
        <w:rPr>
          <w:rFonts w:ascii="Simplified Arabic" w:hAnsi="Simplified Arabic" w:cs="Simplified Arabic"/>
          <w:sz w:val="24"/>
          <w:szCs w:val="24"/>
          <w:rtl/>
          <w:lang w:bidi="ar-IQ"/>
        </w:rPr>
        <w:t>ثاني ملوك أسرة آل ستيوارت ، عرف باعتلال صحته منذ الولادة إذ لم يستطع المسير حتى سن السابعة، عانى من مشكلة النطق حتى العاشرة من عمره وبقي معه التلعثم في النطق حتى آخر حياته، درس اللاهوت والرياضيات وتعلم اللغة الإغريقية واللاتينية، عرف بضيق الأفق، وقلة المناورة والصعوبة في اختيار القرار الصحيح ، وإصراره على رأيه مهما كلف الأمر، ورث عن أبيه فكرة الحق المطلق للملوك، وترسخت لديه لاسيما بعد حياته في بلاط الملك الفرنسي لويس الثالث عشر، كان غريباً على التقاليد والحياة البرلمانية الإنكليزية، وتزامنت بداية حكمه مع حرب الثلاثين عاماً (1618-1648) التي أججت الخلاف الديني بين البروتستانت والكاثوليك , وعلى أثرها طالب البرلمان الإنكليزي مساعدة البروتستانت وإعلان الحرب على إسبانيا سنة 1625 وفي السنة نفسها كان هنالك مصاهرة زواج سياسية، إذ تزوج شارل الأول من الأميرة هنريتا شقيقه الملك لويس الثالث عشر في 11 آيار 1625، للمزيد ينظر:</w:t>
      </w:r>
    </w:p>
    <w:p w:rsidR="00DD5267" w:rsidRPr="005930B8" w:rsidRDefault="00DD5267" w:rsidP="005930B8">
      <w:pPr>
        <w:pStyle w:val="aa"/>
        <w:spacing w:line="380" w:lineRule="exact"/>
        <w:jc w:val="lowKashida"/>
        <w:rPr>
          <w:rFonts w:ascii="Simplified Arabic" w:hAnsi="Simplified Arabic" w:cs="Simplified Arabic"/>
          <w:sz w:val="24"/>
          <w:szCs w:val="24"/>
          <w:rtl/>
          <w:lang w:bidi="ar-IQ"/>
        </w:rPr>
      </w:pPr>
      <w:r w:rsidRPr="005930B8">
        <w:rPr>
          <w:rFonts w:ascii="Simplified Arabic" w:hAnsi="Simplified Arabic" w:cs="Simplified Arabic"/>
          <w:sz w:val="24"/>
          <w:szCs w:val="24"/>
          <w:lang w:bidi="ar-IQ"/>
        </w:rPr>
        <w:t xml:space="preserve">Gregg, Pauline, king Charles I,London,1981 ;Wikipedia. free Encyclopedia Charles I </w:t>
      </w:r>
    </w:p>
  </w:endnote>
  <w:endnote w:id="7">
    <w:p w:rsidR="00DD5267" w:rsidRPr="005930B8" w:rsidRDefault="00DD5267" w:rsidP="005930B8">
      <w:pPr>
        <w:pStyle w:val="aa"/>
        <w:spacing w:line="380" w:lineRule="exact"/>
        <w:jc w:val="lowKashida"/>
        <w:rPr>
          <w:rFonts w:ascii="Simplified Arabic" w:hAnsi="Simplified Arabic" w:cs="Simplified Arabic"/>
          <w:sz w:val="24"/>
          <w:szCs w:val="24"/>
          <w:lang w:bidi="ar-IQ"/>
        </w:rPr>
      </w:pPr>
      <w:r w:rsidRPr="005930B8">
        <w:rPr>
          <w:rStyle w:val="ab"/>
          <w:rFonts w:ascii="Simplified Arabic" w:hAnsi="Simplified Arabic" w:cs="Simplified Arabic"/>
          <w:sz w:val="24"/>
          <w:szCs w:val="24"/>
          <w:rtl/>
        </w:rPr>
        <w:t>(</w:t>
      </w:r>
      <w:r w:rsidRPr="005930B8">
        <w:rPr>
          <w:rStyle w:val="ab"/>
          <w:rFonts w:ascii="Simplified Arabic" w:hAnsi="Simplified Arabic" w:cs="Simplified Arabic"/>
          <w:sz w:val="24"/>
          <w:szCs w:val="24"/>
          <w:rtl/>
        </w:rPr>
        <w:endnoteRef/>
      </w:r>
      <w:r w:rsidRPr="005930B8">
        <w:rPr>
          <w:rStyle w:val="ab"/>
          <w:rFonts w:ascii="Simplified Arabic" w:hAnsi="Simplified Arabic" w:cs="Simplified Arabic"/>
          <w:sz w:val="24"/>
          <w:szCs w:val="24"/>
          <w:rtl/>
        </w:rPr>
        <w:t>)</w:t>
      </w:r>
      <w:r w:rsidRPr="005930B8">
        <w:rPr>
          <w:rFonts w:ascii="Simplified Arabic" w:hAnsi="Simplified Arabic" w:cs="Simplified Arabic"/>
          <w:sz w:val="24"/>
          <w:szCs w:val="24"/>
          <w:rtl/>
          <w:lang w:bidi="ar-IQ"/>
        </w:rPr>
        <w:t>حافظ عفيفي باشا ، الانجليز في بلادهم،القاهرة ، مطبعة دار الكتب،1935 ، ص20.</w:t>
      </w:r>
    </w:p>
  </w:endnote>
  <w:endnote w:id="8">
    <w:p w:rsidR="00DD5267" w:rsidRPr="005930B8" w:rsidRDefault="00DD5267" w:rsidP="005930B8">
      <w:pPr>
        <w:pStyle w:val="aa"/>
        <w:spacing w:line="380" w:lineRule="exact"/>
        <w:jc w:val="lowKashida"/>
        <w:rPr>
          <w:rFonts w:ascii="Simplified Arabic" w:hAnsi="Simplified Arabic" w:cs="Simplified Arabic"/>
          <w:sz w:val="24"/>
          <w:szCs w:val="24"/>
          <w:rtl/>
          <w:lang w:bidi="ar-IQ"/>
        </w:rPr>
      </w:pPr>
      <w:r w:rsidRPr="005930B8">
        <w:rPr>
          <w:rStyle w:val="ab"/>
          <w:rFonts w:ascii="Simplified Arabic" w:hAnsi="Simplified Arabic" w:cs="Simplified Arabic"/>
          <w:sz w:val="24"/>
          <w:szCs w:val="24"/>
          <w:rtl/>
        </w:rPr>
        <w:t>(</w:t>
      </w:r>
      <w:r w:rsidRPr="005930B8">
        <w:rPr>
          <w:rStyle w:val="ab"/>
          <w:rFonts w:ascii="Simplified Arabic" w:hAnsi="Simplified Arabic" w:cs="Simplified Arabic"/>
          <w:sz w:val="24"/>
          <w:szCs w:val="24"/>
          <w:rtl/>
        </w:rPr>
        <w:endnoteRef/>
      </w:r>
      <w:r w:rsidRPr="005930B8">
        <w:rPr>
          <w:rStyle w:val="ab"/>
          <w:rFonts w:ascii="Simplified Arabic" w:hAnsi="Simplified Arabic" w:cs="Simplified Arabic"/>
          <w:sz w:val="24"/>
          <w:szCs w:val="24"/>
          <w:rtl/>
        </w:rPr>
        <w:t>)</w:t>
      </w:r>
      <w:r w:rsidRPr="005930B8">
        <w:rPr>
          <w:rFonts w:ascii="Simplified Arabic" w:hAnsi="Simplified Arabic" w:cs="Simplified Arabic"/>
          <w:sz w:val="24"/>
          <w:szCs w:val="24"/>
          <w:rtl/>
          <w:lang w:bidi="ar-IQ"/>
        </w:rPr>
        <w:t xml:space="preserve">جون ليلبرن (1614-29 أب 1657) : مفكر سياسي ، كتب اكثر من 80 كراساً سياسياً، أودع في السجن في 13 شباط 1638 وغرم 500 باوند لمعارضة الامتيازات الملكية ومهاجمة حكومة الأساقفة ودعوته لفصل الدين عن الدولة، خدم في الجيش البرلماني وتدرج في الرتب حتى وصل إلى رتبة الكولونيل في 16 أيار 1644، دفاعه عن حقوق الفرد الإنكليزي فيما عرف بحق الولادة الذي كلفه السجن 7 مرات للمدة( 1645-1652) ، نفي إلى هولندا بناءً على طلب البرلمان في 30 كانون الأول 1652، عاد إلى البلاد بعد إبعاد البرلمان الرث ، وأودع السجن وأعيدت محاكمته ولم يطلق سراحه بعد ان رفض طلب كرومل التنازل عن انتقاد حكومته ولكنه رفض وبقي تحت الإقامة الجبرية حتى وفاته في 29 أب 1657 ، ينظر : </w:t>
      </w:r>
    </w:p>
    <w:p w:rsidR="00DD5267" w:rsidRPr="005930B8" w:rsidRDefault="00DD5267" w:rsidP="005930B8">
      <w:pPr>
        <w:pStyle w:val="aa"/>
        <w:bidi w:val="0"/>
        <w:spacing w:line="380" w:lineRule="exact"/>
        <w:jc w:val="lowKashida"/>
        <w:rPr>
          <w:rFonts w:ascii="Simplified Arabic" w:hAnsi="Simplified Arabic" w:cs="Simplified Arabic"/>
          <w:sz w:val="24"/>
          <w:szCs w:val="24"/>
          <w:lang w:bidi="ar-IQ"/>
        </w:rPr>
      </w:pPr>
      <w:r w:rsidRPr="005930B8">
        <w:rPr>
          <w:rFonts w:ascii="Simplified Arabic" w:hAnsi="Simplified Arabic" w:cs="Simplified Arabic"/>
          <w:sz w:val="24"/>
          <w:szCs w:val="24"/>
          <w:lang w:bidi="ar-IQ"/>
        </w:rPr>
        <w:t xml:space="preserve"> Richard, Peter, John ,Lilburn 1614-1657, London, 2007.</w:t>
      </w:r>
    </w:p>
  </w:endnote>
  <w:endnote w:id="9">
    <w:p w:rsidR="00DD5267" w:rsidRPr="005930B8" w:rsidRDefault="00DD5267" w:rsidP="005930B8">
      <w:pPr>
        <w:pStyle w:val="aa"/>
        <w:bidi w:val="0"/>
        <w:spacing w:line="380" w:lineRule="exact"/>
        <w:jc w:val="lowKashida"/>
        <w:rPr>
          <w:rFonts w:ascii="Simplified Arabic" w:hAnsi="Simplified Arabic" w:cs="Simplified Arabic"/>
          <w:sz w:val="24"/>
          <w:szCs w:val="24"/>
          <w:lang w:bidi="ar-IQ"/>
        </w:rPr>
      </w:pPr>
      <w:r w:rsidRPr="005930B8">
        <w:rPr>
          <w:rStyle w:val="ab"/>
          <w:rFonts w:ascii="Simplified Arabic" w:hAnsi="Simplified Arabic" w:cs="Simplified Arabic"/>
          <w:sz w:val="24"/>
          <w:szCs w:val="24"/>
        </w:rPr>
        <w:t>(</w:t>
      </w:r>
      <w:r w:rsidRPr="005930B8">
        <w:rPr>
          <w:rStyle w:val="ab"/>
          <w:rFonts w:ascii="Simplified Arabic" w:hAnsi="Simplified Arabic" w:cs="Simplified Arabic"/>
          <w:sz w:val="24"/>
          <w:szCs w:val="24"/>
        </w:rPr>
        <w:endnoteRef/>
      </w:r>
      <w:r w:rsidRPr="005930B8">
        <w:rPr>
          <w:rStyle w:val="ab"/>
          <w:rFonts w:ascii="Simplified Arabic" w:hAnsi="Simplified Arabic" w:cs="Simplified Arabic"/>
          <w:sz w:val="24"/>
          <w:szCs w:val="24"/>
        </w:rPr>
        <w:t>)</w:t>
      </w:r>
      <w:r w:rsidRPr="005930B8">
        <w:rPr>
          <w:rFonts w:ascii="Simplified Arabic" w:hAnsi="Simplified Arabic" w:cs="Simplified Arabic"/>
          <w:sz w:val="24"/>
          <w:szCs w:val="24"/>
          <w:lang w:bidi="ar-IQ"/>
        </w:rPr>
        <w:t xml:space="preserve"> Firth ,Charles  Harding, Dictionary of National Biography,1893,P. 243.</w:t>
      </w:r>
    </w:p>
  </w:endnote>
  <w:endnote w:id="10">
    <w:p w:rsidR="00DD5267" w:rsidRPr="005930B8" w:rsidRDefault="00DD5267" w:rsidP="005930B8">
      <w:pPr>
        <w:pStyle w:val="aa"/>
        <w:bidi w:val="0"/>
        <w:spacing w:line="380" w:lineRule="exact"/>
        <w:jc w:val="lowKashida"/>
        <w:rPr>
          <w:rFonts w:ascii="Simplified Arabic" w:hAnsi="Simplified Arabic" w:cs="Simplified Arabic"/>
          <w:sz w:val="24"/>
          <w:szCs w:val="24"/>
          <w:lang w:bidi="ar-IQ"/>
        </w:rPr>
      </w:pPr>
      <w:r w:rsidRPr="005930B8">
        <w:rPr>
          <w:rStyle w:val="ab"/>
          <w:rFonts w:ascii="Simplified Arabic" w:hAnsi="Simplified Arabic" w:cs="Simplified Arabic"/>
          <w:sz w:val="24"/>
          <w:szCs w:val="24"/>
        </w:rPr>
        <w:t>(</w:t>
      </w:r>
      <w:r w:rsidRPr="005930B8">
        <w:rPr>
          <w:rStyle w:val="ab"/>
          <w:rFonts w:ascii="Simplified Arabic" w:hAnsi="Simplified Arabic" w:cs="Simplified Arabic"/>
          <w:sz w:val="24"/>
          <w:szCs w:val="24"/>
        </w:rPr>
        <w:endnoteRef/>
      </w:r>
      <w:r w:rsidRPr="005930B8">
        <w:rPr>
          <w:rStyle w:val="ab"/>
          <w:rFonts w:ascii="Simplified Arabic" w:hAnsi="Simplified Arabic" w:cs="Simplified Arabic"/>
          <w:sz w:val="24"/>
          <w:szCs w:val="24"/>
        </w:rPr>
        <w:t>)</w:t>
      </w:r>
      <w:r w:rsidRPr="005930B8">
        <w:rPr>
          <w:rFonts w:ascii="Simplified Arabic" w:hAnsi="Simplified Arabic" w:cs="Simplified Arabic"/>
          <w:sz w:val="24"/>
          <w:szCs w:val="24"/>
          <w:lang w:bidi="ar-IQ"/>
        </w:rPr>
        <w:t xml:space="preserve"> Frish ,Op .Cit, P.244.</w:t>
      </w:r>
    </w:p>
  </w:endnote>
  <w:endnote w:id="11">
    <w:p w:rsidR="00DD5267" w:rsidRPr="005930B8" w:rsidRDefault="00DD5267" w:rsidP="005930B8">
      <w:pPr>
        <w:pStyle w:val="aa"/>
        <w:bidi w:val="0"/>
        <w:spacing w:line="380" w:lineRule="exact"/>
        <w:jc w:val="lowKashida"/>
        <w:rPr>
          <w:rFonts w:ascii="Simplified Arabic" w:hAnsi="Simplified Arabic" w:cs="Simplified Arabic"/>
          <w:sz w:val="24"/>
          <w:szCs w:val="24"/>
          <w:lang w:bidi="ar-IQ"/>
        </w:rPr>
      </w:pPr>
      <w:r w:rsidRPr="005930B8">
        <w:rPr>
          <w:rStyle w:val="ab"/>
          <w:rFonts w:ascii="Simplified Arabic" w:hAnsi="Simplified Arabic" w:cs="Simplified Arabic"/>
          <w:sz w:val="24"/>
          <w:szCs w:val="24"/>
        </w:rPr>
        <w:t>(</w:t>
      </w:r>
      <w:r w:rsidRPr="005930B8">
        <w:rPr>
          <w:rStyle w:val="ab"/>
          <w:rFonts w:ascii="Simplified Arabic" w:hAnsi="Simplified Arabic" w:cs="Simplified Arabic"/>
          <w:sz w:val="24"/>
          <w:szCs w:val="24"/>
        </w:rPr>
        <w:endnoteRef/>
      </w:r>
      <w:r w:rsidRPr="005930B8">
        <w:rPr>
          <w:rStyle w:val="ab"/>
          <w:rFonts w:ascii="Simplified Arabic" w:hAnsi="Simplified Arabic" w:cs="Simplified Arabic"/>
          <w:sz w:val="24"/>
          <w:szCs w:val="24"/>
        </w:rPr>
        <w:t>)</w:t>
      </w:r>
      <w:r w:rsidRPr="005930B8">
        <w:rPr>
          <w:rFonts w:ascii="Simplified Arabic" w:hAnsi="Simplified Arabic" w:cs="Simplified Arabic"/>
          <w:sz w:val="24"/>
          <w:szCs w:val="24"/>
          <w:lang w:bidi="ar-IQ"/>
        </w:rPr>
        <w:t xml:space="preserve"> Shaw,Howard,The levellers, London,1968,P.19.</w:t>
      </w:r>
    </w:p>
  </w:endnote>
  <w:endnote w:id="12">
    <w:p w:rsidR="00DD5267" w:rsidRPr="005930B8" w:rsidRDefault="00DD5267" w:rsidP="005930B8">
      <w:pPr>
        <w:pStyle w:val="aa"/>
        <w:spacing w:line="380" w:lineRule="exact"/>
        <w:jc w:val="lowKashida"/>
        <w:rPr>
          <w:rFonts w:ascii="Simplified Arabic" w:hAnsi="Simplified Arabic" w:cs="Simplified Arabic"/>
          <w:sz w:val="24"/>
          <w:szCs w:val="24"/>
          <w:lang w:bidi="ar-IQ"/>
        </w:rPr>
      </w:pPr>
      <w:r w:rsidRPr="005930B8">
        <w:rPr>
          <w:rStyle w:val="ab"/>
          <w:rFonts w:ascii="Simplified Arabic" w:hAnsi="Simplified Arabic" w:cs="Simplified Arabic"/>
          <w:sz w:val="24"/>
          <w:szCs w:val="24"/>
          <w:rtl/>
        </w:rPr>
        <w:t>(</w:t>
      </w:r>
      <w:r w:rsidRPr="005930B8">
        <w:rPr>
          <w:rStyle w:val="ab"/>
          <w:rFonts w:ascii="Simplified Arabic" w:hAnsi="Simplified Arabic" w:cs="Simplified Arabic"/>
          <w:sz w:val="24"/>
          <w:szCs w:val="24"/>
          <w:rtl/>
        </w:rPr>
        <w:endnoteRef/>
      </w:r>
      <w:r w:rsidRPr="005930B8">
        <w:rPr>
          <w:rStyle w:val="ab"/>
          <w:rFonts w:ascii="Simplified Arabic" w:hAnsi="Simplified Arabic" w:cs="Simplified Arabic"/>
          <w:sz w:val="24"/>
          <w:szCs w:val="24"/>
          <w:rtl/>
        </w:rPr>
        <w:t>)</w:t>
      </w:r>
      <w:r w:rsidRPr="005930B8">
        <w:rPr>
          <w:rFonts w:ascii="Simplified Arabic" w:hAnsi="Simplified Arabic" w:cs="Simplified Arabic"/>
          <w:sz w:val="24"/>
          <w:szCs w:val="24"/>
          <w:rtl/>
          <w:lang w:bidi="ar-IQ"/>
        </w:rPr>
        <w:t>توماس ادوارد ( 1599-1647): رجل دين سياسي إنكليزي، من أشهر الخطباء الدينيين في الحرب الأهلية، ساند الفكر المشيخي، عارض الحركات الراديكالية، أبعد إلى هولندا بعد سيطرة الجيش في 4 أب 1647 و مات هناك ، للمزيد ينظر :</w:t>
      </w:r>
      <w:r w:rsidRPr="005930B8">
        <w:rPr>
          <w:rFonts w:ascii="Simplified Arabic" w:hAnsi="Simplified Arabic" w:cs="Simplified Arabic"/>
          <w:sz w:val="24"/>
          <w:szCs w:val="24"/>
          <w:lang w:bidi="ar-IQ"/>
        </w:rPr>
        <w:t>Wikipedia free Encyclopedia ,Tomas,Edward.</w:t>
      </w:r>
    </w:p>
    <w:p w:rsidR="00DD5267" w:rsidRPr="005930B8" w:rsidRDefault="00DD5267" w:rsidP="005930B8">
      <w:pPr>
        <w:pStyle w:val="aa"/>
        <w:bidi w:val="0"/>
        <w:spacing w:line="380" w:lineRule="exact"/>
        <w:jc w:val="lowKashida"/>
        <w:rPr>
          <w:rFonts w:ascii="Simplified Arabic" w:hAnsi="Simplified Arabic" w:cs="Simplified Arabic"/>
          <w:sz w:val="24"/>
          <w:szCs w:val="24"/>
          <w:lang w:bidi="ar-IQ"/>
        </w:rPr>
      </w:pPr>
      <w:r w:rsidRPr="005930B8">
        <w:rPr>
          <w:rFonts w:ascii="Simplified Arabic" w:hAnsi="Simplified Arabic" w:cs="Simplified Arabic"/>
          <w:sz w:val="24"/>
          <w:szCs w:val="24"/>
          <w:lang w:bidi="ar-IQ"/>
        </w:rPr>
        <w:t xml:space="preserve"> Roper,Hugh,The Crisis of the Seventeenth Gentury,London,1967,pp.,326-327.</w:t>
      </w:r>
    </w:p>
  </w:endnote>
  <w:endnote w:id="13">
    <w:p w:rsidR="00DD5267" w:rsidRPr="005930B8" w:rsidRDefault="00276D90" w:rsidP="005930B8">
      <w:pPr>
        <w:pStyle w:val="aa"/>
        <w:spacing w:line="380" w:lineRule="exact"/>
        <w:jc w:val="lowKashida"/>
        <w:rPr>
          <w:rFonts w:ascii="Simplified Arabic" w:hAnsi="Simplified Arabic" w:cs="Simplified Arabic"/>
          <w:sz w:val="24"/>
          <w:szCs w:val="24"/>
          <w:lang w:bidi="ar-IQ"/>
        </w:rPr>
      </w:pPr>
      <w:r>
        <w:rPr>
          <w:rFonts w:ascii="Simplified Arabic" w:hAnsi="Simplified Arabic" w:cs="Simplified Arabic" w:hint="cs"/>
          <w:sz w:val="24"/>
          <w:szCs w:val="24"/>
          <w:vertAlign w:val="superscript"/>
          <w:rtl/>
          <w:lang w:bidi="ar-IQ"/>
        </w:rPr>
        <w:t>(</w:t>
      </w:r>
      <w:r w:rsidR="00DD5267" w:rsidRPr="005930B8">
        <w:rPr>
          <w:rStyle w:val="ab"/>
          <w:rFonts w:ascii="Simplified Arabic" w:hAnsi="Simplified Arabic" w:cs="Simplified Arabic"/>
          <w:sz w:val="24"/>
          <w:szCs w:val="24"/>
        </w:rPr>
        <w:endnoteRef/>
      </w:r>
      <w:r w:rsidR="00DD5267" w:rsidRPr="005930B8">
        <w:rPr>
          <w:rFonts w:ascii="Simplified Arabic" w:hAnsi="Simplified Arabic" w:cs="Simplified Arabic"/>
          <w:sz w:val="24"/>
          <w:szCs w:val="24"/>
          <w:vertAlign w:val="superscript"/>
          <w:rtl/>
        </w:rPr>
        <w:t>)</w:t>
      </w:r>
      <w:r w:rsidR="00DD5267" w:rsidRPr="005930B8">
        <w:rPr>
          <w:rFonts w:ascii="Simplified Arabic" w:hAnsi="Simplified Arabic" w:cs="Simplified Arabic"/>
          <w:sz w:val="24"/>
          <w:szCs w:val="24"/>
          <w:rtl/>
          <w:lang w:bidi="ar-IQ"/>
        </w:rPr>
        <w:t>الراديكالية : مصطلح له عدة أوجه يجمع بينها التوجه في النظرة أو في العمل إلى التطرف وعدم الرضا عن الوضع القائم والدعوة إلى معالجة الأوضاع السياسية والاجتماعية من جذورها وكثيرا ما يطلق على التيارات اليسارية  للمزيد ينظر : عبد الوهاب الكيالي ، الموسوعة السياسة ، بيروت ، المؤسسة العربية للنشر ، 1991،ج2 ، ص 50.</w:t>
      </w:r>
    </w:p>
  </w:endnote>
  <w:endnote w:id="14">
    <w:p w:rsidR="00DD5267" w:rsidRPr="005930B8" w:rsidRDefault="00DD5267" w:rsidP="005930B8">
      <w:pPr>
        <w:pStyle w:val="aa"/>
        <w:spacing w:line="380" w:lineRule="exact"/>
        <w:jc w:val="lowKashida"/>
        <w:rPr>
          <w:rFonts w:ascii="Simplified Arabic" w:hAnsi="Simplified Arabic" w:cs="Simplified Arabic"/>
          <w:sz w:val="24"/>
          <w:szCs w:val="24"/>
          <w:lang w:bidi="ar-IQ"/>
        </w:rPr>
      </w:pPr>
      <w:r w:rsidRPr="005930B8">
        <w:rPr>
          <w:rStyle w:val="ab"/>
          <w:rFonts w:ascii="Simplified Arabic" w:hAnsi="Simplified Arabic" w:cs="Simplified Arabic"/>
          <w:sz w:val="24"/>
          <w:szCs w:val="24"/>
          <w:rtl/>
        </w:rPr>
        <w:t>(</w:t>
      </w:r>
      <w:r w:rsidRPr="005930B8">
        <w:rPr>
          <w:rStyle w:val="ab"/>
          <w:rFonts w:ascii="Simplified Arabic" w:hAnsi="Simplified Arabic" w:cs="Simplified Arabic"/>
          <w:sz w:val="24"/>
          <w:szCs w:val="24"/>
          <w:rtl/>
        </w:rPr>
        <w:endnoteRef/>
      </w:r>
      <w:r w:rsidRPr="005930B8">
        <w:rPr>
          <w:rStyle w:val="ab"/>
          <w:rFonts w:ascii="Simplified Arabic" w:hAnsi="Simplified Arabic" w:cs="Simplified Arabic"/>
          <w:sz w:val="24"/>
          <w:szCs w:val="24"/>
          <w:rtl/>
        </w:rPr>
        <w:t>)</w:t>
      </w:r>
      <w:r w:rsidRPr="005930B8">
        <w:rPr>
          <w:rFonts w:ascii="Simplified Arabic" w:hAnsi="Simplified Arabic" w:cs="Simplified Arabic"/>
          <w:sz w:val="24"/>
          <w:szCs w:val="24"/>
          <w:rtl/>
          <w:lang w:bidi="ar-IQ"/>
        </w:rPr>
        <w:t>جورج ه سباين، تطور الفكر السياسي،ت:راشد البراوي، القاهرة ، دار المعارف ، ج3، ص651.</w:t>
      </w:r>
    </w:p>
  </w:endnote>
  <w:endnote w:id="15">
    <w:p w:rsidR="00DD5267" w:rsidRPr="005930B8" w:rsidRDefault="00DD5267" w:rsidP="005930B8">
      <w:pPr>
        <w:pStyle w:val="aa"/>
        <w:bidi w:val="0"/>
        <w:spacing w:line="380" w:lineRule="exact"/>
        <w:jc w:val="lowKashida"/>
        <w:rPr>
          <w:rFonts w:ascii="Simplified Arabic" w:hAnsi="Simplified Arabic" w:cs="Simplified Arabic"/>
          <w:sz w:val="24"/>
          <w:szCs w:val="24"/>
          <w:lang w:bidi="ar-IQ"/>
        </w:rPr>
      </w:pPr>
      <w:r w:rsidRPr="005930B8">
        <w:rPr>
          <w:rStyle w:val="ab"/>
          <w:rFonts w:ascii="Simplified Arabic" w:hAnsi="Simplified Arabic" w:cs="Simplified Arabic"/>
          <w:sz w:val="24"/>
          <w:szCs w:val="24"/>
        </w:rPr>
        <w:t>(</w:t>
      </w:r>
      <w:r w:rsidRPr="005930B8">
        <w:rPr>
          <w:rStyle w:val="ab"/>
          <w:rFonts w:ascii="Simplified Arabic" w:hAnsi="Simplified Arabic" w:cs="Simplified Arabic"/>
          <w:sz w:val="24"/>
          <w:szCs w:val="24"/>
        </w:rPr>
        <w:endnoteRef/>
      </w:r>
      <w:r w:rsidRPr="005930B8">
        <w:rPr>
          <w:rStyle w:val="ab"/>
          <w:rFonts w:ascii="Simplified Arabic" w:hAnsi="Simplified Arabic" w:cs="Simplified Arabic"/>
          <w:sz w:val="24"/>
          <w:szCs w:val="24"/>
        </w:rPr>
        <w:t>)</w:t>
      </w:r>
      <w:r w:rsidRPr="005930B8">
        <w:rPr>
          <w:rFonts w:ascii="Simplified Arabic" w:hAnsi="Simplified Arabic" w:cs="Simplified Arabic"/>
          <w:sz w:val="24"/>
          <w:szCs w:val="24"/>
          <w:lang w:bidi="ar-IQ"/>
        </w:rPr>
        <w:t xml:space="preserve"> Thomas Edwards, Gangrene , Part 111,P.17.</w:t>
      </w:r>
    </w:p>
  </w:endnote>
  <w:endnote w:id="16">
    <w:p w:rsidR="005930B8" w:rsidRPr="005930B8" w:rsidRDefault="005930B8" w:rsidP="005930B8">
      <w:pPr>
        <w:pStyle w:val="aa"/>
        <w:spacing w:line="380" w:lineRule="exact"/>
        <w:jc w:val="lowKashida"/>
        <w:rPr>
          <w:rFonts w:ascii="Simplified Arabic" w:hAnsi="Simplified Arabic" w:cs="Simplified Arabic"/>
          <w:sz w:val="24"/>
          <w:szCs w:val="24"/>
          <w:rtl/>
          <w:lang w:bidi="ar-IQ"/>
        </w:rPr>
      </w:pPr>
      <w:r w:rsidRPr="005930B8">
        <w:rPr>
          <w:rStyle w:val="ab"/>
          <w:rFonts w:ascii="Simplified Arabic" w:hAnsi="Simplified Arabic" w:cs="Simplified Arabic"/>
          <w:sz w:val="24"/>
          <w:szCs w:val="24"/>
          <w:rtl/>
        </w:rPr>
        <w:t>(</w:t>
      </w:r>
      <w:r w:rsidRPr="005930B8">
        <w:rPr>
          <w:rStyle w:val="ab"/>
          <w:rFonts w:ascii="Simplified Arabic" w:hAnsi="Simplified Arabic" w:cs="Simplified Arabic"/>
          <w:sz w:val="24"/>
          <w:szCs w:val="24"/>
          <w:rtl/>
        </w:rPr>
        <w:endnoteRef/>
      </w:r>
      <w:r w:rsidRPr="005930B8">
        <w:rPr>
          <w:rStyle w:val="ab"/>
          <w:rFonts w:ascii="Simplified Arabic" w:hAnsi="Simplified Arabic" w:cs="Simplified Arabic"/>
          <w:sz w:val="24"/>
          <w:szCs w:val="24"/>
          <w:rtl/>
        </w:rPr>
        <w:t>)</w:t>
      </w:r>
      <w:r w:rsidRPr="005930B8">
        <w:rPr>
          <w:rFonts w:ascii="Simplified Arabic" w:hAnsi="Simplified Arabic" w:cs="Simplified Arabic"/>
          <w:sz w:val="24"/>
          <w:szCs w:val="24"/>
          <w:rtl/>
          <w:lang w:bidi="ar-IQ"/>
        </w:rPr>
        <w:t xml:space="preserve">ريتشارد افرتن (1631-1662): أحد منظري حركة أنصار المساواة ، درس في جامعة كامبرج، انتقد الملكية في أكثر من 50 كراس سياسي، كتب فناء الإنسان </w:t>
      </w:r>
      <w:r w:rsidRPr="005930B8">
        <w:rPr>
          <w:rFonts w:ascii="Simplified Arabic" w:hAnsi="Simplified Arabic" w:cs="Simplified Arabic"/>
          <w:sz w:val="24"/>
          <w:szCs w:val="24"/>
          <w:lang w:bidi="ar-IQ"/>
        </w:rPr>
        <w:t>Mans Mortality</w:t>
      </w:r>
      <w:r w:rsidRPr="005930B8">
        <w:rPr>
          <w:rFonts w:ascii="Simplified Arabic" w:hAnsi="Simplified Arabic" w:cs="Simplified Arabic"/>
          <w:sz w:val="24"/>
          <w:szCs w:val="24"/>
          <w:rtl/>
          <w:lang w:bidi="ar-IQ"/>
        </w:rPr>
        <w:t xml:space="preserve"> ، اتهم على ضوئه بالإلحاد، سجن ثلاث سنوات (1646-1649) لانتقاده البرلمان في أكثر من كراس سياسي، اتهم بالتآمر ضد كرومل في 1655 وعلى أثرها تم نفيه خارج البلاد ، للمزيد ينظر  :</w:t>
      </w:r>
    </w:p>
    <w:p w:rsidR="005930B8" w:rsidRPr="005930B8" w:rsidRDefault="005930B8" w:rsidP="005930B8">
      <w:pPr>
        <w:pStyle w:val="aa"/>
        <w:bidi w:val="0"/>
        <w:spacing w:line="380" w:lineRule="exact"/>
        <w:jc w:val="lowKashida"/>
        <w:rPr>
          <w:rFonts w:ascii="Simplified Arabic" w:hAnsi="Simplified Arabic" w:cs="Simplified Arabic"/>
          <w:sz w:val="24"/>
          <w:szCs w:val="24"/>
          <w:lang w:bidi="ar-IQ"/>
        </w:rPr>
      </w:pPr>
      <w:r w:rsidRPr="005930B8">
        <w:rPr>
          <w:rFonts w:ascii="Simplified Arabic" w:hAnsi="Simplified Arabic" w:cs="Simplified Arabic"/>
          <w:sz w:val="24"/>
          <w:szCs w:val="24"/>
          <w:lang w:bidi="ar-IQ"/>
        </w:rPr>
        <w:t xml:space="preserve"> Watner, Carl ,Richard Overton(1651-1662),London,1950.</w:t>
      </w:r>
    </w:p>
  </w:endnote>
  <w:endnote w:id="17">
    <w:p w:rsidR="00DD5267" w:rsidRPr="005930B8" w:rsidRDefault="00DD5267" w:rsidP="005930B8">
      <w:pPr>
        <w:pStyle w:val="aa"/>
        <w:spacing w:line="380" w:lineRule="exact"/>
        <w:jc w:val="lowKashida"/>
        <w:rPr>
          <w:rFonts w:ascii="Simplified Arabic" w:hAnsi="Simplified Arabic" w:cs="Simplified Arabic"/>
          <w:sz w:val="24"/>
          <w:szCs w:val="24"/>
          <w:lang w:bidi="ar-IQ"/>
        </w:rPr>
      </w:pPr>
      <w:r w:rsidRPr="005930B8">
        <w:rPr>
          <w:rStyle w:val="ab"/>
          <w:rFonts w:ascii="Simplified Arabic" w:hAnsi="Simplified Arabic" w:cs="Simplified Arabic"/>
          <w:sz w:val="24"/>
          <w:szCs w:val="24"/>
          <w:rtl/>
        </w:rPr>
        <w:t>(</w:t>
      </w:r>
      <w:r w:rsidRPr="005930B8">
        <w:rPr>
          <w:rStyle w:val="ab"/>
          <w:rFonts w:ascii="Simplified Arabic" w:hAnsi="Simplified Arabic" w:cs="Simplified Arabic"/>
          <w:sz w:val="24"/>
          <w:szCs w:val="24"/>
          <w:rtl/>
        </w:rPr>
        <w:endnoteRef/>
      </w:r>
      <w:r w:rsidRPr="005930B8">
        <w:rPr>
          <w:rStyle w:val="ab"/>
          <w:rFonts w:ascii="Simplified Arabic" w:hAnsi="Simplified Arabic" w:cs="Simplified Arabic"/>
          <w:sz w:val="24"/>
          <w:szCs w:val="24"/>
          <w:rtl/>
        </w:rPr>
        <w:t>)</w:t>
      </w:r>
      <w:r w:rsidRPr="005930B8">
        <w:rPr>
          <w:rFonts w:ascii="Simplified Arabic" w:hAnsi="Simplified Arabic" w:cs="Simplified Arabic"/>
          <w:sz w:val="24"/>
          <w:szCs w:val="24"/>
          <w:rtl/>
          <w:lang w:bidi="ar-IQ"/>
        </w:rPr>
        <w:t>جورج سباين، المصدر السابق ، ص651.</w:t>
      </w:r>
    </w:p>
  </w:endnote>
  <w:endnote w:id="18">
    <w:p w:rsidR="00DD5267" w:rsidRPr="005930B8" w:rsidRDefault="00DD5267" w:rsidP="005930B8">
      <w:pPr>
        <w:pStyle w:val="aa"/>
        <w:spacing w:line="380" w:lineRule="exact"/>
        <w:jc w:val="lowKashida"/>
        <w:rPr>
          <w:rFonts w:ascii="Simplified Arabic" w:hAnsi="Simplified Arabic" w:cs="Simplified Arabic"/>
          <w:sz w:val="24"/>
          <w:szCs w:val="24"/>
          <w:rtl/>
          <w:lang w:bidi="ar-IQ"/>
        </w:rPr>
      </w:pPr>
      <w:r w:rsidRPr="005930B8">
        <w:rPr>
          <w:rStyle w:val="ab"/>
          <w:rFonts w:ascii="Simplified Arabic" w:hAnsi="Simplified Arabic" w:cs="Simplified Arabic"/>
          <w:sz w:val="24"/>
          <w:szCs w:val="24"/>
          <w:rtl/>
        </w:rPr>
        <w:t>(</w:t>
      </w:r>
      <w:r w:rsidRPr="005930B8">
        <w:rPr>
          <w:rStyle w:val="ab"/>
          <w:rFonts w:ascii="Simplified Arabic" w:hAnsi="Simplified Arabic" w:cs="Simplified Arabic"/>
          <w:sz w:val="24"/>
          <w:szCs w:val="24"/>
          <w:rtl/>
        </w:rPr>
        <w:endnoteRef/>
      </w:r>
      <w:r w:rsidRPr="005930B8">
        <w:rPr>
          <w:rStyle w:val="ab"/>
          <w:rFonts w:ascii="Simplified Arabic" w:hAnsi="Simplified Arabic" w:cs="Simplified Arabic"/>
          <w:sz w:val="24"/>
          <w:szCs w:val="24"/>
          <w:rtl/>
        </w:rPr>
        <w:t>)</w:t>
      </w:r>
      <w:r w:rsidRPr="005930B8">
        <w:rPr>
          <w:rFonts w:ascii="Simplified Arabic" w:hAnsi="Simplified Arabic" w:cs="Simplified Arabic"/>
          <w:sz w:val="24"/>
          <w:szCs w:val="24"/>
          <w:rtl/>
          <w:lang w:bidi="ar-IQ"/>
        </w:rPr>
        <w:t>وليم والوين (1600-1680): أحد أبرز مفكري أنصار المساواة ، كتب كثيراً لنصرة التسامح الديني وإطلاق الحرية السياسية، عارض الاحتجاج بالقوانين والدساتير القديمة لتبرير الاستبداد بالحكم، تم سجنه عام 1649 مع قادة حركة أنصار المساواة، اهتم بدراسة الطب في أواخر حياته، للمزيد ينظر :</w:t>
      </w:r>
    </w:p>
    <w:p w:rsidR="00DD5267" w:rsidRPr="005930B8" w:rsidRDefault="00DD5267" w:rsidP="005930B8">
      <w:pPr>
        <w:pStyle w:val="aa"/>
        <w:bidi w:val="0"/>
        <w:spacing w:line="380" w:lineRule="exact"/>
        <w:jc w:val="lowKashida"/>
        <w:rPr>
          <w:rFonts w:ascii="Simplified Arabic" w:hAnsi="Simplified Arabic" w:cs="Simplified Arabic"/>
          <w:sz w:val="24"/>
          <w:szCs w:val="24"/>
          <w:lang w:bidi="ar-IQ"/>
        </w:rPr>
      </w:pPr>
      <w:r w:rsidRPr="005930B8">
        <w:rPr>
          <w:rFonts w:ascii="Simplified Arabic" w:hAnsi="Simplified Arabic" w:cs="Simplified Arabic"/>
          <w:sz w:val="24"/>
          <w:szCs w:val="24"/>
          <w:lang w:bidi="ar-IQ"/>
        </w:rPr>
        <w:t>Wikipidia free encyclopedia , William Walwyn .</w:t>
      </w:r>
    </w:p>
  </w:endnote>
  <w:endnote w:id="19">
    <w:p w:rsidR="00DD5267" w:rsidRPr="005930B8" w:rsidRDefault="00DD5267" w:rsidP="005930B8">
      <w:pPr>
        <w:pStyle w:val="aa"/>
        <w:spacing w:line="380" w:lineRule="exact"/>
        <w:jc w:val="lowKashida"/>
        <w:rPr>
          <w:rFonts w:ascii="Simplified Arabic" w:hAnsi="Simplified Arabic" w:cs="Simplified Arabic"/>
          <w:sz w:val="24"/>
          <w:szCs w:val="24"/>
          <w:rtl/>
          <w:lang w:bidi="ar-IQ"/>
        </w:rPr>
      </w:pPr>
      <w:r w:rsidRPr="005930B8">
        <w:rPr>
          <w:rStyle w:val="ab"/>
          <w:rFonts w:ascii="Simplified Arabic" w:hAnsi="Simplified Arabic" w:cs="Simplified Arabic"/>
          <w:sz w:val="24"/>
          <w:szCs w:val="24"/>
          <w:rtl/>
        </w:rPr>
        <w:t>(</w:t>
      </w:r>
      <w:r w:rsidRPr="005930B8">
        <w:rPr>
          <w:rStyle w:val="ab"/>
          <w:rFonts w:ascii="Simplified Arabic" w:hAnsi="Simplified Arabic" w:cs="Simplified Arabic"/>
          <w:sz w:val="24"/>
          <w:szCs w:val="24"/>
          <w:rtl/>
        </w:rPr>
        <w:endnoteRef/>
      </w:r>
      <w:r w:rsidRPr="005930B8">
        <w:rPr>
          <w:rStyle w:val="ab"/>
          <w:rFonts w:ascii="Simplified Arabic" w:hAnsi="Simplified Arabic" w:cs="Simplified Arabic"/>
          <w:sz w:val="24"/>
          <w:szCs w:val="24"/>
          <w:rtl/>
        </w:rPr>
        <w:t>)</w:t>
      </w:r>
      <w:r w:rsidRPr="005930B8">
        <w:rPr>
          <w:rFonts w:ascii="Simplified Arabic" w:hAnsi="Simplified Arabic" w:cs="Simplified Arabic"/>
          <w:sz w:val="24"/>
          <w:szCs w:val="24"/>
          <w:rtl/>
          <w:lang w:bidi="ar-IQ"/>
        </w:rPr>
        <w:t>جورج سباين ، المصدر السابق ، ج3 ، ص652.</w:t>
      </w:r>
    </w:p>
  </w:endnote>
  <w:endnote w:id="20">
    <w:p w:rsidR="00DD5267" w:rsidRPr="005930B8" w:rsidRDefault="00DD5267" w:rsidP="005930B8">
      <w:pPr>
        <w:pStyle w:val="aa"/>
        <w:bidi w:val="0"/>
        <w:spacing w:line="380" w:lineRule="exact"/>
        <w:jc w:val="lowKashida"/>
        <w:rPr>
          <w:rFonts w:ascii="Simplified Arabic" w:hAnsi="Simplified Arabic" w:cs="Simplified Arabic"/>
          <w:sz w:val="24"/>
          <w:szCs w:val="24"/>
          <w:lang w:bidi="ar-IQ"/>
        </w:rPr>
      </w:pPr>
      <w:r w:rsidRPr="005930B8">
        <w:rPr>
          <w:rStyle w:val="ab"/>
          <w:rFonts w:ascii="Simplified Arabic" w:hAnsi="Simplified Arabic" w:cs="Simplified Arabic"/>
          <w:sz w:val="24"/>
          <w:szCs w:val="24"/>
        </w:rPr>
        <w:t>(</w:t>
      </w:r>
      <w:r w:rsidRPr="005930B8">
        <w:rPr>
          <w:rStyle w:val="ab"/>
          <w:rFonts w:ascii="Simplified Arabic" w:hAnsi="Simplified Arabic" w:cs="Simplified Arabic"/>
          <w:sz w:val="24"/>
          <w:szCs w:val="24"/>
        </w:rPr>
        <w:endnoteRef/>
      </w:r>
      <w:r w:rsidRPr="005930B8">
        <w:rPr>
          <w:rStyle w:val="ab"/>
          <w:rFonts w:ascii="Simplified Arabic" w:hAnsi="Simplified Arabic" w:cs="Simplified Arabic"/>
          <w:sz w:val="24"/>
          <w:szCs w:val="24"/>
        </w:rPr>
        <w:t>)</w:t>
      </w:r>
      <w:r w:rsidRPr="005930B8">
        <w:rPr>
          <w:rFonts w:ascii="Simplified Arabic" w:hAnsi="Simplified Arabic" w:cs="Simplified Arabic"/>
          <w:sz w:val="24"/>
          <w:szCs w:val="24"/>
          <w:lang w:bidi="ar-IQ"/>
        </w:rPr>
        <w:t xml:space="preserve"> A.L. Morton, Freedom in Arms: A Selection of Levellers wittings, London,1975,P.101.</w:t>
      </w:r>
    </w:p>
  </w:endnote>
  <w:endnote w:id="21">
    <w:p w:rsidR="00DD5267" w:rsidRPr="005930B8" w:rsidRDefault="00DD5267" w:rsidP="005930B8">
      <w:pPr>
        <w:pStyle w:val="aa"/>
        <w:bidi w:val="0"/>
        <w:spacing w:line="380" w:lineRule="exact"/>
        <w:jc w:val="lowKashida"/>
        <w:rPr>
          <w:rFonts w:ascii="Simplified Arabic" w:hAnsi="Simplified Arabic" w:cs="Simplified Arabic"/>
          <w:sz w:val="24"/>
          <w:szCs w:val="24"/>
          <w:lang w:bidi="ar-IQ"/>
        </w:rPr>
      </w:pPr>
      <w:r w:rsidRPr="005930B8">
        <w:rPr>
          <w:rStyle w:val="ab"/>
          <w:rFonts w:ascii="Simplified Arabic" w:hAnsi="Simplified Arabic" w:cs="Simplified Arabic"/>
          <w:sz w:val="24"/>
          <w:szCs w:val="24"/>
        </w:rPr>
        <w:t>(</w:t>
      </w:r>
      <w:r w:rsidRPr="005930B8">
        <w:rPr>
          <w:rStyle w:val="ab"/>
          <w:rFonts w:ascii="Simplified Arabic" w:hAnsi="Simplified Arabic" w:cs="Simplified Arabic"/>
          <w:sz w:val="24"/>
          <w:szCs w:val="24"/>
        </w:rPr>
        <w:endnoteRef/>
      </w:r>
      <w:r w:rsidRPr="005930B8">
        <w:rPr>
          <w:rStyle w:val="ab"/>
          <w:rFonts w:ascii="Simplified Arabic" w:hAnsi="Simplified Arabic" w:cs="Simplified Arabic"/>
          <w:sz w:val="24"/>
          <w:szCs w:val="24"/>
        </w:rPr>
        <w:t>)</w:t>
      </w:r>
      <w:r w:rsidRPr="005930B8">
        <w:rPr>
          <w:rFonts w:ascii="Simplified Arabic" w:hAnsi="Simplified Arabic" w:cs="Simplified Arabic"/>
          <w:sz w:val="24"/>
          <w:szCs w:val="24"/>
          <w:lang w:bidi="ar-IQ"/>
        </w:rPr>
        <w:t>Pease ,Theodor, The Leveler Movement,Washington,1916,P.115.</w:t>
      </w:r>
    </w:p>
  </w:endnote>
  <w:endnote w:id="22">
    <w:p w:rsidR="00DD5267" w:rsidRPr="005930B8" w:rsidRDefault="00DD5267" w:rsidP="005930B8">
      <w:pPr>
        <w:pStyle w:val="aa"/>
        <w:spacing w:line="380" w:lineRule="exact"/>
        <w:jc w:val="lowKashida"/>
        <w:rPr>
          <w:rFonts w:ascii="Simplified Arabic" w:hAnsi="Simplified Arabic" w:cs="Simplified Arabic"/>
          <w:sz w:val="24"/>
          <w:szCs w:val="24"/>
          <w:lang w:bidi="ar-IQ"/>
        </w:rPr>
      </w:pPr>
      <w:r w:rsidRPr="005930B8">
        <w:rPr>
          <w:rStyle w:val="ab"/>
          <w:rFonts w:ascii="Simplified Arabic" w:hAnsi="Simplified Arabic" w:cs="Simplified Arabic"/>
          <w:sz w:val="24"/>
          <w:szCs w:val="24"/>
          <w:rtl/>
        </w:rPr>
        <w:t>(</w:t>
      </w:r>
      <w:r w:rsidRPr="005930B8">
        <w:rPr>
          <w:rStyle w:val="ab"/>
          <w:rFonts w:ascii="Simplified Arabic" w:hAnsi="Simplified Arabic" w:cs="Simplified Arabic"/>
          <w:sz w:val="24"/>
          <w:szCs w:val="24"/>
          <w:rtl/>
        </w:rPr>
        <w:endnoteRef/>
      </w:r>
      <w:r w:rsidRPr="005930B8">
        <w:rPr>
          <w:rStyle w:val="ab"/>
          <w:rFonts w:ascii="Simplified Arabic" w:hAnsi="Simplified Arabic" w:cs="Simplified Arabic"/>
          <w:sz w:val="24"/>
          <w:szCs w:val="24"/>
          <w:rtl/>
        </w:rPr>
        <w:t>)</w:t>
      </w:r>
      <w:r w:rsidRPr="005930B8">
        <w:rPr>
          <w:rFonts w:ascii="Simplified Arabic" w:hAnsi="Simplified Arabic" w:cs="Simplified Arabic"/>
          <w:sz w:val="24"/>
          <w:szCs w:val="24"/>
          <w:rtl/>
        </w:rPr>
        <w:t xml:space="preserve"> كان العرف السائد لأعضاء </w:t>
      </w:r>
      <w:r w:rsidRPr="005930B8">
        <w:rPr>
          <w:rFonts w:ascii="Simplified Arabic" w:hAnsi="Simplified Arabic" w:cs="Simplified Arabic"/>
          <w:sz w:val="24"/>
          <w:szCs w:val="24"/>
          <w:rtl/>
          <w:lang w:bidi="ar-IQ"/>
        </w:rPr>
        <w:t>م</w:t>
      </w:r>
      <w:r w:rsidRPr="005930B8">
        <w:rPr>
          <w:rFonts w:ascii="Simplified Arabic" w:hAnsi="Simplified Arabic" w:cs="Simplified Arabic"/>
          <w:sz w:val="24"/>
          <w:szCs w:val="24"/>
          <w:rtl/>
        </w:rPr>
        <w:t xml:space="preserve">جلس العموم رفع التماسات وإرسال العرائض عند سؤ تصرف الإدارة في تطبيق القوانين لينظر فيها العرش ومجلسه الخاص ، ويقرران على ضوئها فيما إذا كان هناك حاجة لتشريع قانون جديد ، وفي سنة 1414 جرى العرف في عهد الملك هنري الخامس ، بعدم تشريع أي قانون لا يحضى بموافقة أعضاء البرلمان ، ويتم تقديم مشاريع قوانين </w:t>
      </w:r>
      <w:r w:rsidRPr="005930B8">
        <w:rPr>
          <w:rFonts w:ascii="Simplified Arabic" w:hAnsi="Simplified Arabic" w:cs="Simplified Arabic"/>
          <w:sz w:val="24"/>
          <w:szCs w:val="24"/>
        </w:rPr>
        <w:t>Bills</w:t>
      </w:r>
      <w:r w:rsidRPr="005930B8">
        <w:rPr>
          <w:rFonts w:ascii="Simplified Arabic" w:hAnsi="Simplified Arabic" w:cs="Simplified Arabic"/>
          <w:sz w:val="24"/>
          <w:szCs w:val="24"/>
          <w:rtl/>
          <w:lang w:bidi="ar-IQ"/>
        </w:rPr>
        <w:t xml:space="preserve"> ، وأصبح لمجلس العموم منذ ذلك الوقت عمله في تشريع القوانين للمزيد ينظر : </w:t>
      </w:r>
      <w:r w:rsidRPr="005930B8">
        <w:rPr>
          <w:rFonts w:ascii="Simplified Arabic" w:hAnsi="Simplified Arabic" w:cs="Simplified Arabic"/>
          <w:sz w:val="24"/>
          <w:szCs w:val="24"/>
          <w:lang w:bidi="ar-IQ"/>
        </w:rPr>
        <w:t xml:space="preserve">Wikipedia, free encyclopedia, petition                                                                                   </w:t>
      </w:r>
    </w:p>
  </w:endnote>
  <w:endnote w:id="23">
    <w:p w:rsidR="00DD5267" w:rsidRPr="005930B8" w:rsidRDefault="00DD5267" w:rsidP="005930B8">
      <w:pPr>
        <w:pStyle w:val="aa"/>
        <w:bidi w:val="0"/>
        <w:spacing w:line="380" w:lineRule="exact"/>
        <w:jc w:val="lowKashida"/>
        <w:rPr>
          <w:rFonts w:ascii="Simplified Arabic" w:hAnsi="Simplified Arabic" w:cs="Simplified Arabic"/>
          <w:sz w:val="24"/>
          <w:szCs w:val="24"/>
          <w:lang w:bidi="ar-IQ"/>
        </w:rPr>
      </w:pPr>
      <w:r w:rsidRPr="005930B8">
        <w:rPr>
          <w:rStyle w:val="ab"/>
          <w:rFonts w:ascii="Simplified Arabic" w:hAnsi="Simplified Arabic" w:cs="Simplified Arabic"/>
          <w:sz w:val="24"/>
          <w:szCs w:val="24"/>
        </w:rPr>
        <w:t>(</w:t>
      </w:r>
      <w:r w:rsidRPr="005930B8">
        <w:rPr>
          <w:rStyle w:val="ab"/>
          <w:rFonts w:ascii="Simplified Arabic" w:hAnsi="Simplified Arabic" w:cs="Simplified Arabic"/>
          <w:sz w:val="24"/>
          <w:szCs w:val="24"/>
        </w:rPr>
        <w:endnoteRef/>
      </w:r>
      <w:r w:rsidRPr="005930B8">
        <w:rPr>
          <w:rStyle w:val="ab"/>
          <w:rFonts w:ascii="Simplified Arabic" w:hAnsi="Simplified Arabic" w:cs="Simplified Arabic"/>
          <w:sz w:val="24"/>
          <w:szCs w:val="24"/>
        </w:rPr>
        <w:t>)</w:t>
      </w:r>
      <w:r w:rsidRPr="005930B8">
        <w:rPr>
          <w:rFonts w:ascii="Simplified Arabic" w:hAnsi="Simplified Arabic" w:cs="Simplified Arabic"/>
          <w:sz w:val="24"/>
          <w:szCs w:val="24"/>
          <w:lang w:bidi="ar-IQ"/>
        </w:rPr>
        <w:t>Pick. Reter Richard, Interjections of Silence; The Poetics and Politics of Radical Protestant Writing 1642-1660,Doctor of Philosophy Submitted to the University of Birmingham, Department of Humanities, School of English, August, 2000,P.84.</w:t>
      </w:r>
    </w:p>
  </w:endnote>
  <w:endnote w:id="24">
    <w:p w:rsidR="00DD5267" w:rsidRPr="005930B8" w:rsidRDefault="00DD5267" w:rsidP="005930B8">
      <w:pPr>
        <w:pStyle w:val="aa"/>
        <w:bidi w:val="0"/>
        <w:spacing w:line="380" w:lineRule="exact"/>
        <w:jc w:val="lowKashida"/>
        <w:rPr>
          <w:rFonts w:ascii="Simplified Arabic" w:hAnsi="Simplified Arabic" w:cs="Simplified Arabic"/>
          <w:sz w:val="24"/>
          <w:szCs w:val="24"/>
          <w:lang w:bidi="ar-IQ"/>
        </w:rPr>
      </w:pPr>
      <w:r w:rsidRPr="005930B8">
        <w:rPr>
          <w:rStyle w:val="ab"/>
          <w:rFonts w:ascii="Simplified Arabic" w:hAnsi="Simplified Arabic" w:cs="Simplified Arabic"/>
          <w:sz w:val="24"/>
          <w:szCs w:val="24"/>
        </w:rPr>
        <w:t>(</w:t>
      </w:r>
      <w:r w:rsidRPr="005930B8">
        <w:rPr>
          <w:rStyle w:val="ab"/>
          <w:rFonts w:ascii="Simplified Arabic" w:hAnsi="Simplified Arabic" w:cs="Simplified Arabic"/>
          <w:sz w:val="24"/>
          <w:szCs w:val="24"/>
        </w:rPr>
        <w:endnoteRef/>
      </w:r>
      <w:r w:rsidRPr="005930B8">
        <w:rPr>
          <w:rStyle w:val="ab"/>
          <w:rFonts w:ascii="Simplified Arabic" w:hAnsi="Simplified Arabic" w:cs="Simplified Arabic"/>
          <w:sz w:val="24"/>
          <w:szCs w:val="24"/>
        </w:rPr>
        <w:t>)</w:t>
      </w:r>
      <w:r w:rsidRPr="005930B8">
        <w:rPr>
          <w:rFonts w:ascii="Simplified Arabic" w:hAnsi="Simplified Arabic" w:cs="Simplified Arabic"/>
          <w:sz w:val="24"/>
          <w:szCs w:val="24"/>
          <w:lang w:bidi="ar-IQ"/>
        </w:rPr>
        <w:t xml:space="preserve"> Ibid, PP.84-85.</w:t>
      </w:r>
    </w:p>
  </w:endnote>
  <w:endnote w:id="25">
    <w:p w:rsidR="00DD5267" w:rsidRPr="005930B8" w:rsidRDefault="00DD5267" w:rsidP="005930B8">
      <w:pPr>
        <w:pStyle w:val="aa"/>
        <w:bidi w:val="0"/>
        <w:spacing w:line="380" w:lineRule="exact"/>
        <w:jc w:val="lowKashida"/>
        <w:rPr>
          <w:rFonts w:ascii="Simplified Arabic" w:hAnsi="Simplified Arabic" w:cs="Simplified Arabic"/>
          <w:sz w:val="24"/>
          <w:szCs w:val="24"/>
          <w:lang w:bidi="ar-IQ"/>
        </w:rPr>
      </w:pPr>
      <w:r w:rsidRPr="005930B8">
        <w:rPr>
          <w:rStyle w:val="ab"/>
          <w:rFonts w:ascii="Simplified Arabic" w:hAnsi="Simplified Arabic" w:cs="Simplified Arabic"/>
          <w:sz w:val="24"/>
          <w:szCs w:val="24"/>
        </w:rPr>
        <w:t>(</w:t>
      </w:r>
      <w:r w:rsidRPr="005930B8">
        <w:rPr>
          <w:rStyle w:val="ab"/>
          <w:rFonts w:ascii="Simplified Arabic" w:hAnsi="Simplified Arabic" w:cs="Simplified Arabic"/>
          <w:sz w:val="24"/>
          <w:szCs w:val="24"/>
        </w:rPr>
        <w:endnoteRef/>
      </w:r>
      <w:r w:rsidRPr="005930B8">
        <w:rPr>
          <w:rStyle w:val="ab"/>
          <w:rFonts w:ascii="Simplified Arabic" w:hAnsi="Simplified Arabic" w:cs="Simplified Arabic"/>
          <w:sz w:val="24"/>
          <w:szCs w:val="24"/>
        </w:rPr>
        <w:t>)</w:t>
      </w:r>
      <w:r w:rsidRPr="005930B8">
        <w:rPr>
          <w:rFonts w:ascii="Simplified Arabic" w:hAnsi="Simplified Arabic" w:cs="Simplified Arabic"/>
          <w:sz w:val="24"/>
          <w:szCs w:val="24"/>
          <w:lang w:bidi="ar-IQ"/>
        </w:rPr>
        <w:t xml:space="preserve"> Ibid.p.85.</w:t>
      </w:r>
    </w:p>
  </w:endnote>
  <w:endnote w:id="26">
    <w:p w:rsidR="00DD5267" w:rsidRPr="005930B8" w:rsidRDefault="00DD5267" w:rsidP="005930B8">
      <w:pPr>
        <w:pStyle w:val="aa"/>
        <w:bidi w:val="0"/>
        <w:spacing w:line="380" w:lineRule="exact"/>
        <w:jc w:val="lowKashida"/>
        <w:rPr>
          <w:rFonts w:ascii="Simplified Arabic" w:hAnsi="Simplified Arabic" w:cs="Simplified Arabic"/>
          <w:sz w:val="24"/>
          <w:szCs w:val="24"/>
          <w:lang w:bidi="ar-IQ"/>
        </w:rPr>
      </w:pPr>
      <w:r w:rsidRPr="005930B8">
        <w:rPr>
          <w:rStyle w:val="ab"/>
          <w:rFonts w:ascii="Simplified Arabic" w:hAnsi="Simplified Arabic" w:cs="Simplified Arabic"/>
          <w:sz w:val="24"/>
          <w:szCs w:val="24"/>
        </w:rPr>
        <w:t>(</w:t>
      </w:r>
      <w:r w:rsidRPr="005930B8">
        <w:rPr>
          <w:rStyle w:val="ab"/>
          <w:rFonts w:ascii="Simplified Arabic" w:hAnsi="Simplified Arabic" w:cs="Simplified Arabic"/>
          <w:sz w:val="24"/>
          <w:szCs w:val="24"/>
        </w:rPr>
        <w:endnoteRef/>
      </w:r>
      <w:r w:rsidRPr="005930B8">
        <w:rPr>
          <w:rStyle w:val="ab"/>
          <w:rFonts w:ascii="Simplified Arabic" w:hAnsi="Simplified Arabic" w:cs="Simplified Arabic"/>
          <w:sz w:val="24"/>
          <w:szCs w:val="24"/>
        </w:rPr>
        <w:t>)</w:t>
      </w:r>
      <w:r w:rsidRPr="005930B8">
        <w:rPr>
          <w:rFonts w:ascii="Simplified Arabic" w:hAnsi="Simplified Arabic" w:cs="Simplified Arabic"/>
          <w:sz w:val="24"/>
          <w:szCs w:val="24"/>
          <w:lang w:bidi="ar-IQ"/>
        </w:rPr>
        <w:t>Pease, Op.Cit,P.116.</w:t>
      </w:r>
    </w:p>
  </w:endnote>
  <w:endnote w:id="27">
    <w:p w:rsidR="00DD5267" w:rsidRPr="005930B8" w:rsidRDefault="00DD5267" w:rsidP="005930B8">
      <w:pPr>
        <w:pStyle w:val="aa"/>
        <w:bidi w:val="0"/>
        <w:spacing w:line="380" w:lineRule="exact"/>
        <w:jc w:val="lowKashida"/>
        <w:rPr>
          <w:rFonts w:ascii="Simplified Arabic" w:hAnsi="Simplified Arabic" w:cs="Simplified Arabic"/>
          <w:sz w:val="24"/>
          <w:szCs w:val="24"/>
          <w:lang w:bidi="ar-IQ"/>
        </w:rPr>
      </w:pPr>
      <w:r w:rsidRPr="005930B8">
        <w:rPr>
          <w:rStyle w:val="ab"/>
          <w:rFonts w:ascii="Simplified Arabic" w:hAnsi="Simplified Arabic" w:cs="Simplified Arabic"/>
          <w:sz w:val="24"/>
          <w:szCs w:val="24"/>
        </w:rPr>
        <w:t>(</w:t>
      </w:r>
      <w:r w:rsidRPr="005930B8">
        <w:rPr>
          <w:rStyle w:val="ab"/>
          <w:rFonts w:ascii="Simplified Arabic" w:hAnsi="Simplified Arabic" w:cs="Simplified Arabic"/>
          <w:sz w:val="24"/>
          <w:szCs w:val="24"/>
        </w:rPr>
        <w:endnoteRef/>
      </w:r>
      <w:r w:rsidRPr="005930B8">
        <w:rPr>
          <w:rStyle w:val="ab"/>
          <w:rFonts w:ascii="Simplified Arabic" w:hAnsi="Simplified Arabic" w:cs="Simplified Arabic"/>
          <w:sz w:val="24"/>
          <w:szCs w:val="24"/>
        </w:rPr>
        <w:t>)</w:t>
      </w:r>
      <w:r w:rsidRPr="005930B8">
        <w:rPr>
          <w:rFonts w:ascii="Simplified Arabic" w:hAnsi="Simplified Arabic" w:cs="Simplified Arabic"/>
          <w:sz w:val="24"/>
          <w:szCs w:val="24"/>
          <w:lang w:bidi="ar-IQ"/>
        </w:rPr>
        <w:t xml:space="preserve"> Ibid, P.117.</w:t>
      </w:r>
    </w:p>
  </w:endnote>
  <w:endnote w:id="28">
    <w:p w:rsidR="00DD5267" w:rsidRPr="005930B8" w:rsidRDefault="00DD5267" w:rsidP="005930B8">
      <w:pPr>
        <w:pStyle w:val="aa"/>
        <w:bidi w:val="0"/>
        <w:spacing w:line="380" w:lineRule="exact"/>
        <w:jc w:val="lowKashida"/>
        <w:rPr>
          <w:rFonts w:ascii="Simplified Arabic" w:hAnsi="Simplified Arabic" w:cs="Simplified Arabic"/>
          <w:sz w:val="24"/>
          <w:szCs w:val="24"/>
          <w:lang w:bidi="ar-IQ"/>
        </w:rPr>
      </w:pPr>
      <w:r w:rsidRPr="005930B8">
        <w:rPr>
          <w:rStyle w:val="ab"/>
          <w:rFonts w:ascii="Simplified Arabic" w:hAnsi="Simplified Arabic" w:cs="Simplified Arabic"/>
          <w:sz w:val="24"/>
          <w:szCs w:val="24"/>
        </w:rPr>
        <w:t>(</w:t>
      </w:r>
      <w:r w:rsidRPr="005930B8">
        <w:rPr>
          <w:rStyle w:val="ab"/>
          <w:rFonts w:ascii="Simplified Arabic" w:hAnsi="Simplified Arabic" w:cs="Simplified Arabic"/>
          <w:sz w:val="24"/>
          <w:szCs w:val="24"/>
        </w:rPr>
        <w:endnoteRef/>
      </w:r>
      <w:r w:rsidRPr="005930B8">
        <w:rPr>
          <w:rStyle w:val="ab"/>
          <w:rFonts w:ascii="Simplified Arabic" w:hAnsi="Simplified Arabic" w:cs="Simplified Arabic"/>
          <w:sz w:val="24"/>
          <w:szCs w:val="24"/>
        </w:rPr>
        <w:t>)</w:t>
      </w:r>
      <w:r w:rsidRPr="005930B8">
        <w:rPr>
          <w:rFonts w:ascii="Simplified Arabic" w:hAnsi="Simplified Arabic" w:cs="Simplified Arabic"/>
          <w:sz w:val="24"/>
          <w:szCs w:val="24"/>
          <w:lang w:bidi="ar-IQ"/>
        </w:rPr>
        <w:t xml:space="preserve"> G.P.Gooch ; Political Thought in England ,London, 1919,PP. 81-82.</w:t>
      </w:r>
    </w:p>
  </w:endnote>
  <w:endnote w:id="29">
    <w:p w:rsidR="00DD5267" w:rsidRPr="005930B8" w:rsidRDefault="00DD5267" w:rsidP="005930B8">
      <w:pPr>
        <w:pStyle w:val="aa"/>
        <w:bidi w:val="0"/>
        <w:spacing w:line="380" w:lineRule="exact"/>
        <w:jc w:val="lowKashida"/>
        <w:rPr>
          <w:rFonts w:ascii="Simplified Arabic" w:hAnsi="Simplified Arabic" w:cs="Simplified Arabic"/>
          <w:sz w:val="24"/>
          <w:szCs w:val="24"/>
          <w:lang w:bidi="ar-IQ"/>
        </w:rPr>
      </w:pPr>
      <w:r w:rsidRPr="005930B8">
        <w:rPr>
          <w:rStyle w:val="ab"/>
          <w:rFonts w:ascii="Simplified Arabic" w:hAnsi="Simplified Arabic" w:cs="Simplified Arabic"/>
          <w:sz w:val="24"/>
          <w:szCs w:val="24"/>
        </w:rPr>
        <w:t>(</w:t>
      </w:r>
      <w:r w:rsidRPr="005930B8">
        <w:rPr>
          <w:rStyle w:val="ab"/>
          <w:rFonts w:ascii="Simplified Arabic" w:hAnsi="Simplified Arabic" w:cs="Simplified Arabic"/>
          <w:sz w:val="24"/>
          <w:szCs w:val="24"/>
        </w:rPr>
        <w:endnoteRef/>
      </w:r>
      <w:r w:rsidRPr="005930B8">
        <w:rPr>
          <w:rStyle w:val="ab"/>
          <w:rFonts w:ascii="Simplified Arabic" w:hAnsi="Simplified Arabic" w:cs="Simplified Arabic"/>
          <w:sz w:val="24"/>
          <w:szCs w:val="24"/>
        </w:rPr>
        <w:t>)</w:t>
      </w:r>
      <w:r w:rsidRPr="005930B8">
        <w:rPr>
          <w:rFonts w:ascii="Simplified Arabic" w:hAnsi="Simplified Arabic" w:cs="Simplified Arabic"/>
          <w:sz w:val="24"/>
          <w:szCs w:val="24"/>
          <w:lang w:bidi="ar-IQ"/>
        </w:rPr>
        <w:t xml:space="preserve"> Hill, Christopher, The World Turned Upside Down, New York,1975,P.58.</w:t>
      </w:r>
    </w:p>
  </w:endnote>
  <w:endnote w:id="30">
    <w:p w:rsidR="00DD5267" w:rsidRPr="005930B8" w:rsidRDefault="00DD5267" w:rsidP="005930B8">
      <w:pPr>
        <w:pStyle w:val="aa"/>
        <w:bidi w:val="0"/>
        <w:spacing w:line="380" w:lineRule="exact"/>
        <w:jc w:val="lowKashida"/>
        <w:rPr>
          <w:rFonts w:ascii="Simplified Arabic" w:hAnsi="Simplified Arabic" w:cs="Simplified Arabic"/>
          <w:sz w:val="24"/>
          <w:szCs w:val="24"/>
          <w:lang w:bidi="ar-IQ"/>
        </w:rPr>
      </w:pPr>
      <w:r w:rsidRPr="005930B8">
        <w:rPr>
          <w:rStyle w:val="ab"/>
          <w:rFonts w:ascii="Simplified Arabic" w:hAnsi="Simplified Arabic" w:cs="Simplified Arabic"/>
          <w:sz w:val="24"/>
          <w:szCs w:val="24"/>
        </w:rPr>
        <w:t>(</w:t>
      </w:r>
      <w:r w:rsidRPr="005930B8">
        <w:rPr>
          <w:rStyle w:val="ab"/>
          <w:rFonts w:ascii="Simplified Arabic" w:hAnsi="Simplified Arabic" w:cs="Simplified Arabic"/>
          <w:sz w:val="24"/>
          <w:szCs w:val="24"/>
        </w:rPr>
        <w:endnoteRef/>
      </w:r>
      <w:r w:rsidRPr="005930B8">
        <w:rPr>
          <w:rStyle w:val="ab"/>
          <w:rFonts w:ascii="Simplified Arabic" w:hAnsi="Simplified Arabic" w:cs="Simplified Arabic"/>
          <w:sz w:val="24"/>
          <w:szCs w:val="24"/>
        </w:rPr>
        <w:t>)</w:t>
      </w:r>
      <w:r w:rsidRPr="005930B8">
        <w:rPr>
          <w:rFonts w:ascii="Simplified Arabic" w:hAnsi="Simplified Arabic" w:cs="Simplified Arabic"/>
          <w:sz w:val="24"/>
          <w:szCs w:val="24"/>
          <w:lang w:bidi="ar-IQ"/>
        </w:rPr>
        <w:t xml:space="preserve"> A.S.P. Wood House (editor), Puritanism and Liberty ,London, 1938,PP.52-53.</w:t>
      </w:r>
    </w:p>
  </w:endnote>
  <w:endnote w:id="31">
    <w:p w:rsidR="00DD5267" w:rsidRPr="005930B8" w:rsidRDefault="00DD5267" w:rsidP="005930B8">
      <w:pPr>
        <w:pStyle w:val="aa"/>
        <w:bidi w:val="0"/>
        <w:spacing w:line="380" w:lineRule="exact"/>
        <w:jc w:val="lowKashida"/>
        <w:rPr>
          <w:rFonts w:ascii="Simplified Arabic" w:hAnsi="Simplified Arabic" w:cs="Simplified Arabic"/>
          <w:sz w:val="24"/>
          <w:szCs w:val="24"/>
          <w:lang w:bidi="ar-IQ"/>
        </w:rPr>
      </w:pPr>
      <w:r w:rsidRPr="005930B8">
        <w:rPr>
          <w:rStyle w:val="ab"/>
          <w:rFonts w:ascii="Simplified Arabic" w:hAnsi="Simplified Arabic" w:cs="Simplified Arabic"/>
          <w:sz w:val="24"/>
          <w:szCs w:val="24"/>
        </w:rPr>
        <w:t>(</w:t>
      </w:r>
      <w:r w:rsidRPr="005930B8">
        <w:rPr>
          <w:rStyle w:val="ab"/>
          <w:rFonts w:ascii="Simplified Arabic" w:hAnsi="Simplified Arabic" w:cs="Simplified Arabic"/>
          <w:sz w:val="24"/>
          <w:szCs w:val="24"/>
        </w:rPr>
        <w:endnoteRef/>
      </w:r>
      <w:r w:rsidRPr="005930B8">
        <w:rPr>
          <w:rStyle w:val="ab"/>
          <w:rFonts w:ascii="Simplified Arabic" w:hAnsi="Simplified Arabic" w:cs="Simplified Arabic"/>
          <w:sz w:val="24"/>
          <w:szCs w:val="24"/>
        </w:rPr>
        <w:t>)</w:t>
      </w:r>
      <w:r w:rsidRPr="005930B8">
        <w:rPr>
          <w:rFonts w:ascii="Simplified Arabic" w:hAnsi="Simplified Arabic" w:cs="Simplified Arabic"/>
          <w:sz w:val="24"/>
          <w:szCs w:val="24"/>
          <w:lang w:bidi="ar-IQ"/>
        </w:rPr>
        <w:t>Hill, Christopher, The world Turned upside Down, Op.Cit,P.59.</w:t>
      </w:r>
    </w:p>
  </w:endnote>
  <w:endnote w:id="32">
    <w:p w:rsidR="00DD5267" w:rsidRPr="005930B8" w:rsidRDefault="00DD5267" w:rsidP="005930B8">
      <w:pPr>
        <w:pStyle w:val="aa"/>
        <w:bidi w:val="0"/>
        <w:spacing w:line="380" w:lineRule="exact"/>
        <w:jc w:val="lowKashida"/>
        <w:rPr>
          <w:rFonts w:ascii="Simplified Arabic" w:hAnsi="Simplified Arabic" w:cs="Simplified Arabic"/>
          <w:sz w:val="24"/>
          <w:szCs w:val="24"/>
          <w:lang w:bidi="ar-IQ"/>
        </w:rPr>
      </w:pPr>
      <w:r w:rsidRPr="005930B8">
        <w:rPr>
          <w:rStyle w:val="ab"/>
          <w:rFonts w:ascii="Simplified Arabic" w:hAnsi="Simplified Arabic" w:cs="Simplified Arabic"/>
          <w:sz w:val="24"/>
          <w:szCs w:val="24"/>
        </w:rPr>
        <w:t>(</w:t>
      </w:r>
      <w:r w:rsidRPr="005930B8">
        <w:rPr>
          <w:rStyle w:val="ab"/>
          <w:rFonts w:ascii="Simplified Arabic" w:hAnsi="Simplified Arabic" w:cs="Simplified Arabic"/>
          <w:sz w:val="24"/>
          <w:szCs w:val="24"/>
        </w:rPr>
        <w:endnoteRef/>
      </w:r>
      <w:r w:rsidRPr="005930B8">
        <w:rPr>
          <w:rStyle w:val="ab"/>
          <w:rFonts w:ascii="Simplified Arabic" w:hAnsi="Simplified Arabic" w:cs="Simplified Arabic"/>
          <w:sz w:val="24"/>
          <w:szCs w:val="24"/>
        </w:rPr>
        <w:t>)</w:t>
      </w:r>
      <w:r w:rsidRPr="005930B8">
        <w:rPr>
          <w:rFonts w:ascii="Simplified Arabic" w:hAnsi="Simplified Arabic" w:cs="Simplified Arabic"/>
          <w:sz w:val="24"/>
          <w:szCs w:val="24"/>
          <w:lang w:bidi="ar-IQ"/>
        </w:rPr>
        <w:t xml:space="preserve"> Hill, Christopher, The world Turned upside Down, Op.Cit,P.60. </w:t>
      </w:r>
    </w:p>
  </w:endnote>
  <w:endnote w:id="33">
    <w:p w:rsidR="00DD5267" w:rsidRPr="005930B8" w:rsidRDefault="00DD5267" w:rsidP="005930B8">
      <w:pPr>
        <w:pStyle w:val="aa"/>
        <w:bidi w:val="0"/>
        <w:spacing w:line="380" w:lineRule="exact"/>
        <w:jc w:val="lowKashida"/>
        <w:rPr>
          <w:rFonts w:ascii="Simplified Arabic" w:hAnsi="Simplified Arabic" w:cs="Simplified Arabic"/>
          <w:sz w:val="24"/>
          <w:szCs w:val="24"/>
          <w:lang w:bidi="ar-IQ"/>
        </w:rPr>
      </w:pPr>
      <w:r w:rsidRPr="005930B8">
        <w:rPr>
          <w:rStyle w:val="ab"/>
          <w:rFonts w:ascii="Simplified Arabic" w:hAnsi="Simplified Arabic" w:cs="Simplified Arabic"/>
          <w:sz w:val="24"/>
          <w:szCs w:val="24"/>
        </w:rPr>
        <w:t>(</w:t>
      </w:r>
      <w:r w:rsidRPr="005930B8">
        <w:rPr>
          <w:rStyle w:val="ab"/>
          <w:rFonts w:ascii="Simplified Arabic" w:hAnsi="Simplified Arabic" w:cs="Simplified Arabic"/>
          <w:sz w:val="24"/>
          <w:szCs w:val="24"/>
        </w:rPr>
        <w:endnoteRef/>
      </w:r>
      <w:r w:rsidRPr="005930B8">
        <w:rPr>
          <w:rStyle w:val="ab"/>
          <w:rFonts w:ascii="Simplified Arabic" w:hAnsi="Simplified Arabic" w:cs="Simplified Arabic"/>
          <w:sz w:val="24"/>
          <w:szCs w:val="24"/>
        </w:rPr>
        <w:t>)</w:t>
      </w:r>
      <w:r w:rsidRPr="005930B8">
        <w:rPr>
          <w:rFonts w:ascii="Simplified Arabic" w:hAnsi="Simplified Arabic" w:cs="Simplified Arabic"/>
          <w:sz w:val="24"/>
          <w:szCs w:val="24"/>
          <w:lang w:bidi="ar-IQ"/>
        </w:rPr>
        <w:t>Rushworth ,op.cit. , P.485.</w:t>
      </w:r>
    </w:p>
  </w:endnote>
  <w:endnote w:id="34">
    <w:p w:rsidR="00DD5267" w:rsidRPr="005930B8" w:rsidRDefault="00DD5267" w:rsidP="005930B8">
      <w:pPr>
        <w:pStyle w:val="aa"/>
        <w:bidi w:val="0"/>
        <w:spacing w:line="380" w:lineRule="exact"/>
        <w:jc w:val="lowKashida"/>
        <w:rPr>
          <w:rFonts w:ascii="Simplified Arabic" w:hAnsi="Simplified Arabic" w:cs="Simplified Arabic"/>
          <w:sz w:val="24"/>
          <w:szCs w:val="24"/>
          <w:lang w:bidi="ar-IQ"/>
        </w:rPr>
      </w:pPr>
      <w:r w:rsidRPr="005930B8">
        <w:rPr>
          <w:rStyle w:val="ab"/>
          <w:rFonts w:ascii="Simplified Arabic" w:hAnsi="Simplified Arabic" w:cs="Simplified Arabic"/>
          <w:sz w:val="24"/>
          <w:szCs w:val="24"/>
        </w:rPr>
        <w:t>(</w:t>
      </w:r>
      <w:r w:rsidRPr="005930B8">
        <w:rPr>
          <w:rStyle w:val="ab"/>
          <w:rFonts w:ascii="Simplified Arabic" w:hAnsi="Simplified Arabic" w:cs="Simplified Arabic"/>
          <w:sz w:val="24"/>
          <w:szCs w:val="24"/>
        </w:rPr>
        <w:endnoteRef/>
      </w:r>
      <w:r w:rsidRPr="005930B8">
        <w:rPr>
          <w:rStyle w:val="ab"/>
          <w:rFonts w:ascii="Simplified Arabic" w:hAnsi="Simplified Arabic" w:cs="Simplified Arabic"/>
          <w:sz w:val="24"/>
          <w:szCs w:val="24"/>
        </w:rPr>
        <w:t>)</w:t>
      </w:r>
      <w:r w:rsidRPr="005930B8">
        <w:rPr>
          <w:rFonts w:ascii="Simplified Arabic" w:hAnsi="Simplified Arabic" w:cs="Simplified Arabic"/>
          <w:sz w:val="24"/>
          <w:szCs w:val="24"/>
        </w:rPr>
        <w:t>Wolfe, Don.M, Leveller Manifestos of the Puritan Revolution, New York, 1944, PP.243-246 ; Pease, Op.Cit. P.166-168.</w:t>
      </w:r>
    </w:p>
  </w:endnote>
  <w:endnote w:id="35">
    <w:p w:rsidR="00DD5267" w:rsidRPr="005930B8" w:rsidRDefault="00DD5267" w:rsidP="005930B8">
      <w:pPr>
        <w:pStyle w:val="aa"/>
        <w:spacing w:line="380" w:lineRule="exact"/>
        <w:jc w:val="lowKashida"/>
        <w:rPr>
          <w:rFonts w:ascii="Simplified Arabic" w:hAnsi="Simplified Arabic" w:cs="Simplified Arabic"/>
          <w:sz w:val="24"/>
          <w:szCs w:val="24"/>
          <w:rtl/>
        </w:rPr>
      </w:pPr>
      <w:r w:rsidRPr="005930B8">
        <w:rPr>
          <w:rStyle w:val="ab"/>
          <w:rFonts w:ascii="Simplified Arabic" w:hAnsi="Simplified Arabic" w:cs="Simplified Arabic"/>
          <w:sz w:val="24"/>
          <w:szCs w:val="24"/>
          <w:rtl/>
        </w:rPr>
        <w:t>(</w:t>
      </w:r>
      <w:r w:rsidRPr="005930B8">
        <w:rPr>
          <w:rStyle w:val="ab"/>
          <w:rFonts w:ascii="Simplified Arabic" w:hAnsi="Simplified Arabic" w:cs="Simplified Arabic"/>
          <w:sz w:val="24"/>
          <w:szCs w:val="24"/>
          <w:rtl/>
        </w:rPr>
        <w:endnoteRef/>
      </w:r>
      <w:r w:rsidRPr="005930B8">
        <w:rPr>
          <w:rStyle w:val="ab"/>
          <w:rFonts w:ascii="Simplified Arabic" w:hAnsi="Simplified Arabic" w:cs="Simplified Arabic"/>
          <w:sz w:val="24"/>
          <w:szCs w:val="24"/>
          <w:rtl/>
        </w:rPr>
        <w:t>)</w:t>
      </w:r>
      <w:r w:rsidRPr="005930B8">
        <w:rPr>
          <w:rFonts w:ascii="Simplified Arabic" w:hAnsi="Simplified Arabic" w:cs="Simplified Arabic"/>
          <w:sz w:val="24"/>
          <w:szCs w:val="24"/>
          <w:rtl/>
        </w:rPr>
        <w:t xml:space="preserve"> هنري ارتن (1611-1651) : قائد عسكري في الجيش البرلماني وهو صهر كرومل ، قاد عدة معارك في الحرب ضد الملك ، وقف ضد الافكار الجمهورية وضد حركة انصار المساوات في محادثات بوتني ، قاتل ضد التمرد الايرلندي واصيب بمرض مات على اثره بعد محاصرة مدينة ليمرك </w:t>
      </w:r>
      <w:r w:rsidRPr="005930B8">
        <w:rPr>
          <w:rFonts w:ascii="Simplified Arabic" w:hAnsi="Simplified Arabic" w:cs="Simplified Arabic"/>
          <w:sz w:val="24"/>
          <w:szCs w:val="24"/>
          <w:rtl/>
          <w:lang w:bidi="ar-IQ"/>
        </w:rPr>
        <w:t>سنة 1651</w:t>
      </w:r>
      <w:r w:rsidRPr="005930B8">
        <w:rPr>
          <w:rFonts w:ascii="Simplified Arabic" w:hAnsi="Simplified Arabic" w:cs="Simplified Arabic"/>
          <w:sz w:val="24"/>
          <w:szCs w:val="24"/>
          <w:rtl/>
        </w:rPr>
        <w:t>للمزيد ينظر :</w:t>
      </w:r>
    </w:p>
    <w:p w:rsidR="00DD5267" w:rsidRPr="005930B8" w:rsidRDefault="00DD5267" w:rsidP="005930B8">
      <w:pPr>
        <w:pStyle w:val="aa"/>
        <w:bidi w:val="0"/>
        <w:spacing w:line="380" w:lineRule="exact"/>
        <w:jc w:val="lowKashida"/>
        <w:rPr>
          <w:rFonts w:ascii="Simplified Arabic" w:hAnsi="Simplified Arabic" w:cs="Simplified Arabic"/>
          <w:sz w:val="24"/>
          <w:szCs w:val="24"/>
        </w:rPr>
      </w:pPr>
      <w:r w:rsidRPr="005930B8">
        <w:rPr>
          <w:rFonts w:ascii="Simplified Arabic" w:hAnsi="Simplified Arabic" w:cs="Simplified Arabic"/>
          <w:sz w:val="24"/>
          <w:szCs w:val="24"/>
        </w:rPr>
        <w:t>Farr,David, Henry Ireton and The English Revolution,Woodbridge,2006.</w:t>
      </w:r>
    </w:p>
  </w:endnote>
  <w:endnote w:id="36">
    <w:p w:rsidR="00DD5267" w:rsidRPr="005930B8" w:rsidRDefault="00DD5267" w:rsidP="005930B8">
      <w:pPr>
        <w:pStyle w:val="aa"/>
        <w:bidi w:val="0"/>
        <w:spacing w:line="380" w:lineRule="exact"/>
        <w:jc w:val="lowKashida"/>
        <w:rPr>
          <w:rFonts w:ascii="Simplified Arabic" w:hAnsi="Simplified Arabic" w:cs="Simplified Arabic"/>
          <w:sz w:val="24"/>
          <w:szCs w:val="24"/>
          <w:lang w:bidi="ar-IQ"/>
        </w:rPr>
      </w:pPr>
      <w:r w:rsidRPr="005930B8">
        <w:rPr>
          <w:rStyle w:val="ab"/>
          <w:rFonts w:ascii="Simplified Arabic" w:hAnsi="Simplified Arabic" w:cs="Simplified Arabic"/>
          <w:sz w:val="24"/>
          <w:szCs w:val="24"/>
        </w:rPr>
        <w:t>(</w:t>
      </w:r>
      <w:r w:rsidRPr="005930B8">
        <w:rPr>
          <w:rStyle w:val="ab"/>
          <w:rFonts w:ascii="Simplified Arabic" w:hAnsi="Simplified Arabic" w:cs="Simplified Arabic"/>
          <w:sz w:val="24"/>
          <w:szCs w:val="24"/>
        </w:rPr>
        <w:endnoteRef/>
      </w:r>
      <w:r w:rsidRPr="005930B8">
        <w:rPr>
          <w:rStyle w:val="ab"/>
          <w:rFonts w:ascii="Simplified Arabic" w:hAnsi="Simplified Arabic" w:cs="Simplified Arabic"/>
          <w:sz w:val="24"/>
          <w:szCs w:val="24"/>
        </w:rPr>
        <w:t>)</w:t>
      </w:r>
      <w:r w:rsidRPr="005930B8">
        <w:rPr>
          <w:rFonts w:ascii="Simplified Arabic" w:hAnsi="Simplified Arabic" w:cs="Simplified Arabic"/>
          <w:sz w:val="24"/>
          <w:szCs w:val="24"/>
          <w:lang w:bidi="ar-IQ"/>
        </w:rPr>
        <w:t xml:space="preserve"> G.Walker ,History of Independence, London,1661,P.59.</w:t>
      </w:r>
    </w:p>
  </w:endnote>
  <w:endnote w:id="37">
    <w:p w:rsidR="00DD5267" w:rsidRPr="005930B8" w:rsidRDefault="00DD5267" w:rsidP="005930B8">
      <w:pPr>
        <w:pStyle w:val="aa"/>
        <w:bidi w:val="0"/>
        <w:spacing w:line="380" w:lineRule="exact"/>
        <w:jc w:val="lowKashida"/>
        <w:rPr>
          <w:rFonts w:ascii="Simplified Arabic" w:hAnsi="Simplified Arabic" w:cs="Simplified Arabic"/>
          <w:sz w:val="24"/>
          <w:szCs w:val="24"/>
          <w:lang w:bidi="ar-IQ"/>
        </w:rPr>
      </w:pPr>
      <w:r w:rsidRPr="005930B8">
        <w:rPr>
          <w:rStyle w:val="ab"/>
          <w:rFonts w:ascii="Simplified Arabic" w:hAnsi="Simplified Arabic" w:cs="Simplified Arabic"/>
          <w:sz w:val="24"/>
          <w:szCs w:val="24"/>
        </w:rPr>
        <w:t>(</w:t>
      </w:r>
      <w:r w:rsidRPr="005930B8">
        <w:rPr>
          <w:rStyle w:val="ab"/>
          <w:rFonts w:ascii="Simplified Arabic" w:hAnsi="Simplified Arabic" w:cs="Simplified Arabic"/>
          <w:sz w:val="24"/>
          <w:szCs w:val="24"/>
        </w:rPr>
        <w:endnoteRef/>
      </w:r>
      <w:r w:rsidRPr="005930B8">
        <w:rPr>
          <w:rStyle w:val="ab"/>
          <w:rFonts w:ascii="Simplified Arabic" w:hAnsi="Simplified Arabic" w:cs="Simplified Arabic"/>
          <w:sz w:val="24"/>
          <w:szCs w:val="24"/>
        </w:rPr>
        <w:t>)</w:t>
      </w:r>
      <w:r w:rsidRPr="005930B8">
        <w:rPr>
          <w:rFonts w:ascii="Simplified Arabic" w:hAnsi="Simplified Arabic" w:cs="Simplified Arabic"/>
          <w:sz w:val="24"/>
          <w:szCs w:val="24"/>
          <w:lang w:bidi="ar-IQ"/>
        </w:rPr>
        <w:t xml:space="preserve"> Wood House, A.S.P. Puritanism and Liberty, London, 1950, P.174.</w:t>
      </w:r>
    </w:p>
  </w:endnote>
  <w:endnote w:id="38">
    <w:p w:rsidR="00DD5267" w:rsidRPr="005930B8" w:rsidRDefault="00DD5267" w:rsidP="005930B8">
      <w:pPr>
        <w:pStyle w:val="aa"/>
        <w:bidi w:val="0"/>
        <w:spacing w:line="380" w:lineRule="exact"/>
        <w:jc w:val="lowKashida"/>
        <w:rPr>
          <w:rFonts w:ascii="Simplified Arabic" w:hAnsi="Simplified Arabic" w:cs="Simplified Arabic"/>
          <w:sz w:val="24"/>
          <w:szCs w:val="24"/>
          <w:lang w:bidi="ar-IQ"/>
        </w:rPr>
      </w:pPr>
      <w:r w:rsidRPr="005930B8">
        <w:rPr>
          <w:rFonts w:ascii="Simplified Arabic" w:hAnsi="Simplified Arabic" w:cs="Simplified Arabic"/>
          <w:sz w:val="24"/>
          <w:szCs w:val="24"/>
          <w:vertAlign w:val="superscript"/>
        </w:rPr>
        <w:t>(</w:t>
      </w:r>
      <w:r w:rsidRPr="005930B8">
        <w:rPr>
          <w:rStyle w:val="ab"/>
          <w:rFonts w:ascii="Simplified Arabic" w:hAnsi="Simplified Arabic" w:cs="Simplified Arabic"/>
          <w:sz w:val="24"/>
          <w:szCs w:val="24"/>
        </w:rPr>
        <w:endnoteRef/>
      </w:r>
      <w:r w:rsidRPr="005930B8">
        <w:rPr>
          <w:rFonts w:ascii="Simplified Arabic" w:hAnsi="Simplified Arabic" w:cs="Simplified Arabic"/>
          <w:sz w:val="24"/>
          <w:szCs w:val="24"/>
          <w:vertAlign w:val="superscript"/>
          <w:rtl/>
          <w:lang w:bidi="ar-IQ"/>
        </w:rPr>
        <w:t>(</w:t>
      </w:r>
      <w:r w:rsidRPr="005930B8">
        <w:rPr>
          <w:rFonts w:ascii="Simplified Arabic" w:hAnsi="Simplified Arabic" w:cs="Simplified Arabic"/>
          <w:sz w:val="24"/>
          <w:szCs w:val="24"/>
          <w:lang w:bidi="ar-IQ"/>
        </w:rPr>
        <w:t>The Heads of proposals Offered by Army, August, 1647,printed in Gardiner,op.cit,p.231.</w:t>
      </w:r>
    </w:p>
  </w:endnote>
  <w:endnote w:id="39">
    <w:p w:rsidR="00DD5267" w:rsidRPr="005930B8" w:rsidRDefault="00DD5267" w:rsidP="005930B8">
      <w:pPr>
        <w:pStyle w:val="aa"/>
        <w:bidi w:val="0"/>
        <w:spacing w:line="380" w:lineRule="exact"/>
        <w:jc w:val="lowKashida"/>
        <w:rPr>
          <w:rFonts w:ascii="Simplified Arabic" w:hAnsi="Simplified Arabic" w:cs="Simplified Arabic"/>
          <w:sz w:val="24"/>
          <w:szCs w:val="24"/>
          <w:lang w:bidi="ar-IQ"/>
        </w:rPr>
      </w:pPr>
      <w:r w:rsidRPr="005930B8">
        <w:rPr>
          <w:rStyle w:val="ab"/>
          <w:rFonts w:ascii="Simplified Arabic" w:hAnsi="Simplified Arabic" w:cs="Simplified Arabic"/>
          <w:sz w:val="24"/>
          <w:szCs w:val="24"/>
        </w:rPr>
        <w:t>(</w:t>
      </w:r>
      <w:r w:rsidRPr="005930B8">
        <w:rPr>
          <w:rStyle w:val="ab"/>
          <w:rFonts w:ascii="Simplified Arabic" w:hAnsi="Simplified Arabic" w:cs="Simplified Arabic"/>
          <w:sz w:val="24"/>
          <w:szCs w:val="24"/>
        </w:rPr>
        <w:endnoteRef/>
      </w:r>
      <w:r w:rsidRPr="005930B8">
        <w:rPr>
          <w:rStyle w:val="ab"/>
          <w:rFonts w:ascii="Simplified Arabic" w:hAnsi="Simplified Arabic" w:cs="Simplified Arabic"/>
          <w:sz w:val="24"/>
          <w:szCs w:val="24"/>
        </w:rPr>
        <w:t>)</w:t>
      </w:r>
      <w:r w:rsidRPr="005930B8">
        <w:rPr>
          <w:rFonts w:ascii="Simplified Arabic" w:hAnsi="Simplified Arabic" w:cs="Simplified Arabic"/>
          <w:sz w:val="24"/>
          <w:szCs w:val="24"/>
          <w:lang w:bidi="ar-IQ"/>
        </w:rPr>
        <w:t>The Heads of proposals Offered by Army, August, 1647,printed in Gardiner,op.cit,p.232.</w:t>
      </w:r>
    </w:p>
  </w:endnote>
  <w:endnote w:id="40">
    <w:p w:rsidR="00DD5267" w:rsidRPr="005930B8" w:rsidRDefault="00DD5267" w:rsidP="005930B8">
      <w:pPr>
        <w:pStyle w:val="aa"/>
        <w:bidi w:val="0"/>
        <w:spacing w:line="380" w:lineRule="exact"/>
        <w:jc w:val="lowKashida"/>
        <w:rPr>
          <w:rFonts w:ascii="Simplified Arabic" w:hAnsi="Simplified Arabic" w:cs="Simplified Arabic"/>
          <w:sz w:val="24"/>
          <w:szCs w:val="24"/>
          <w:lang w:bidi="ar-IQ"/>
        </w:rPr>
      </w:pPr>
      <w:r w:rsidRPr="005930B8">
        <w:rPr>
          <w:rStyle w:val="ab"/>
          <w:rFonts w:ascii="Simplified Arabic" w:hAnsi="Simplified Arabic" w:cs="Simplified Arabic"/>
          <w:sz w:val="24"/>
          <w:szCs w:val="24"/>
        </w:rPr>
        <w:t>(</w:t>
      </w:r>
      <w:r w:rsidRPr="005930B8">
        <w:rPr>
          <w:rStyle w:val="ab"/>
          <w:rFonts w:ascii="Simplified Arabic" w:hAnsi="Simplified Arabic" w:cs="Simplified Arabic"/>
          <w:sz w:val="24"/>
          <w:szCs w:val="24"/>
        </w:rPr>
        <w:endnoteRef/>
      </w:r>
      <w:r w:rsidRPr="005930B8">
        <w:rPr>
          <w:rStyle w:val="ab"/>
          <w:rFonts w:ascii="Simplified Arabic" w:hAnsi="Simplified Arabic" w:cs="Simplified Arabic"/>
          <w:sz w:val="24"/>
          <w:szCs w:val="24"/>
        </w:rPr>
        <w:t>)</w:t>
      </w:r>
      <w:r w:rsidRPr="005930B8">
        <w:rPr>
          <w:rFonts w:ascii="Simplified Arabic" w:hAnsi="Simplified Arabic" w:cs="Simplified Arabic"/>
          <w:sz w:val="24"/>
          <w:szCs w:val="24"/>
          <w:lang w:bidi="ar-IQ"/>
        </w:rPr>
        <w:t xml:space="preserve"> The Heads of proposals Offered by Army, August, 1647,printed in Gardiner,op.cit,p.232.</w:t>
      </w:r>
    </w:p>
  </w:endnote>
  <w:endnote w:id="41">
    <w:p w:rsidR="00DD5267" w:rsidRPr="005930B8" w:rsidRDefault="00DD5267" w:rsidP="005930B8">
      <w:pPr>
        <w:pStyle w:val="aa"/>
        <w:bidi w:val="0"/>
        <w:spacing w:line="380" w:lineRule="exact"/>
        <w:jc w:val="lowKashida"/>
        <w:rPr>
          <w:rFonts w:ascii="Simplified Arabic" w:hAnsi="Simplified Arabic" w:cs="Simplified Arabic"/>
          <w:sz w:val="24"/>
          <w:szCs w:val="24"/>
          <w:lang w:bidi="ar-IQ"/>
        </w:rPr>
      </w:pPr>
      <w:r w:rsidRPr="005930B8">
        <w:rPr>
          <w:rStyle w:val="ab"/>
          <w:rFonts w:ascii="Simplified Arabic" w:hAnsi="Simplified Arabic" w:cs="Simplified Arabic"/>
          <w:sz w:val="24"/>
          <w:szCs w:val="24"/>
        </w:rPr>
        <w:t>(</w:t>
      </w:r>
      <w:r w:rsidRPr="005930B8">
        <w:rPr>
          <w:rStyle w:val="ab"/>
          <w:rFonts w:ascii="Simplified Arabic" w:hAnsi="Simplified Arabic" w:cs="Simplified Arabic"/>
          <w:sz w:val="24"/>
          <w:szCs w:val="24"/>
        </w:rPr>
        <w:endnoteRef/>
      </w:r>
      <w:r w:rsidRPr="005930B8">
        <w:rPr>
          <w:rStyle w:val="ab"/>
          <w:rFonts w:ascii="Simplified Arabic" w:hAnsi="Simplified Arabic" w:cs="Simplified Arabic"/>
          <w:sz w:val="24"/>
          <w:szCs w:val="24"/>
        </w:rPr>
        <w:t>)</w:t>
      </w:r>
      <w:r w:rsidRPr="005930B8">
        <w:rPr>
          <w:rFonts w:ascii="Simplified Arabic" w:hAnsi="Simplified Arabic" w:cs="Simplified Arabic"/>
          <w:sz w:val="24"/>
          <w:szCs w:val="24"/>
          <w:lang w:bidi="ar-IQ"/>
        </w:rPr>
        <w:t>The Heads of proposals Offered by Army, August, 1647,printed in Gardiner,op.cit ,P.237.</w:t>
      </w:r>
    </w:p>
  </w:endnote>
  <w:endnote w:id="42">
    <w:p w:rsidR="00DD5267" w:rsidRPr="005930B8" w:rsidRDefault="00DD5267" w:rsidP="005930B8">
      <w:pPr>
        <w:pStyle w:val="aa"/>
        <w:bidi w:val="0"/>
        <w:spacing w:line="380" w:lineRule="exact"/>
        <w:jc w:val="lowKashida"/>
        <w:rPr>
          <w:rFonts w:ascii="Simplified Arabic" w:hAnsi="Simplified Arabic" w:cs="Simplified Arabic"/>
          <w:sz w:val="24"/>
          <w:szCs w:val="24"/>
          <w:lang w:bidi="ar-IQ"/>
        </w:rPr>
      </w:pPr>
      <w:r w:rsidRPr="005930B8">
        <w:rPr>
          <w:rStyle w:val="ab"/>
          <w:rFonts w:ascii="Simplified Arabic" w:hAnsi="Simplified Arabic" w:cs="Simplified Arabic"/>
          <w:sz w:val="24"/>
          <w:szCs w:val="24"/>
        </w:rPr>
        <w:t>(</w:t>
      </w:r>
      <w:r w:rsidRPr="005930B8">
        <w:rPr>
          <w:rStyle w:val="ab"/>
          <w:rFonts w:ascii="Simplified Arabic" w:hAnsi="Simplified Arabic" w:cs="Simplified Arabic"/>
          <w:sz w:val="24"/>
          <w:szCs w:val="24"/>
        </w:rPr>
        <w:endnoteRef/>
      </w:r>
      <w:r w:rsidRPr="005930B8">
        <w:rPr>
          <w:rStyle w:val="ab"/>
          <w:rFonts w:ascii="Simplified Arabic" w:hAnsi="Simplified Arabic" w:cs="Simplified Arabic"/>
          <w:sz w:val="24"/>
          <w:szCs w:val="24"/>
        </w:rPr>
        <w:t>)</w:t>
      </w:r>
      <w:r w:rsidRPr="005930B8">
        <w:rPr>
          <w:rFonts w:ascii="Simplified Arabic" w:hAnsi="Simplified Arabic" w:cs="Simplified Arabic"/>
          <w:sz w:val="24"/>
          <w:szCs w:val="24"/>
          <w:lang w:bidi="ar-IQ"/>
        </w:rPr>
        <w:t xml:space="preserve"> The Agreement of the People, 3 November 1647, Printed in Gardiner, Op. Cit,P.270.</w:t>
      </w:r>
    </w:p>
  </w:endnote>
  <w:endnote w:id="43">
    <w:p w:rsidR="00DD5267" w:rsidRPr="005930B8" w:rsidRDefault="00DD5267" w:rsidP="005930B8">
      <w:pPr>
        <w:pStyle w:val="aa"/>
        <w:bidi w:val="0"/>
        <w:spacing w:line="380" w:lineRule="exact"/>
        <w:jc w:val="lowKashida"/>
        <w:rPr>
          <w:rFonts w:ascii="Simplified Arabic" w:hAnsi="Simplified Arabic" w:cs="Simplified Arabic"/>
          <w:sz w:val="24"/>
          <w:szCs w:val="24"/>
          <w:lang w:bidi="ar-IQ"/>
        </w:rPr>
      </w:pPr>
      <w:r w:rsidRPr="005930B8">
        <w:rPr>
          <w:rStyle w:val="ab"/>
          <w:rFonts w:ascii="Simplified Arabic" w:hAnsi="Simplified Arabic" w:cs="Simplified Arabic"/>
          <w:sz w:val="24"/>
          <w:szCs w:val="24"/>
        </w:rPr>
        <w:t>(</w:t>
      </w:r>
      <w:r w:rsidRPr="005930B8">
        <w:rPr>
          <w:rStyle w:val="ab"/>
          <w:rFonts w:ascii="Simplified Arabic" w:hAnsi="Simplified Arabic" w:cs="Simplified Arabic"/>
          <w:sz w:val="24"/>
          <w:szCs w:val="24"/>
        </w:rPr>
        <w:endnoteRef/>
      </w:r>
      <w:r w:rsidRPr="005930B8">
        <w:rPr>
          <w:rStyle w:val="ab"/>
          <w:rFonts w:ascii="Simplified Arabic" w:hAnsi="Simplified Arabic" w:cs="Simplified Arabic"/>
          <w:sz w:val="24"/>
          <w:szCs w:val="24"/>
        </w:rPr>
        <w:t>)</w:t>
      </w:r>
      <w:r w:rsidRPr="005930B8">
        <w:rPr>
          <w:rFonts w:ascii="Simplified Arabic" w:hAnsi="Simplified Arabic" w:cs="Simplified Arabic"/>
          <w:sz w:val="24"/>
          <w:szCs w:val="24"/>
          <w:lang w:bidi="ar-IQ"/>
        </w:rPr>
        <w:t>The Agreement of the People, 3 November 1647, Printed in Gardiner, Op. Cit,P.270.</w:t>
      </w:r>
    </w:p>
  </w:endnote>
  <w:endnote w:id="44">
    <w:p w:rsidR="00DD5267" w:rsidRPr="005930B8" w:rsidRDefault="00DD5267" w:rsidP="005930B8">
      <w:pPr>
        <w:pStyle w:val="aa"/>
        <w:bidi w:val="0"/>
        <w:spacing w:line="380" w:lineRule="exact"/>
        <w:jc w:val="lowKashida"/>
        <w:rPr>
          <w:rFonts w:ascii="Simplified Arabic" w:hAnsi="Simplified Arabic" w:cs="Simplified Arabic"/>
          <w:sz w:val="24"/>
          <w:szCs w:val="24"/>
          <w:lang w:bidi="ar-IQ"/>
        </w:rPr>
      </w:pPr>
      <w:r w:rsidRPr="005930B8">
        <w:rPr>
          <w:rStyle w:val="ab"/>
          <w:rFonts w:ascii="Simplified Arabic" w:hAnsi="Simplified Arabic" w:cs="Simplified Arabic"/>
          <w:sz w:val="24"/>
          <w:szCs w:val="24"/>
        </w:rPr>
        <w:t>(</w:t>
      </w:r>
      <w:r w:rsidRPr="005930B8">
        <w:rPr>
          <w:rStyle w:val="ab"/>
          <w:rFonts w:ascii="Simplified Arabic" w:hAnsi="Simplified Arabic" w:cs="Simplified Arabic"/>
          <w:sz w:val="24"/>
          <w:szCs w:val="24"/>
        </w:rPr>
        <w:endnoteRef/>
      </w:r>
      <w:r w:rsidRPr="005930B8">
        <w:rPr>
          <w:rStyle w:val="ab"/>
          <w:rFonts w:ascii="Simplified Arabic" w:hAnsi="Simplified Arabic" w:cs="Simplified Arabic"/>
          <w:sz w:val="24"/>
          <w:szCs w:val="24"/>
        </w:rPr>
        <w:t>)</w:t>
      </w:r>
      <w:r w:rsidRPr="005930B8">
        <w:rPr>
          <w:rFonts w:ascii="Simplified Arabic" w:hAnsi="Simplified Arabic" w:cs="Simplified Arabic"/>
          <w:sz w:val="24"/>
          <w:szCs w:val="24"/>
          <w:lang w:bidi="ar-IQ"/>
        </w:rPr>
        <w:t>The Agreement of the People, 3 November 1647, Printed in Gardiner, Op. Cit,P.271.</w:t>
      </w:r>
    </w:p>
  </w:endnote>
  <w:endnote w:id="45">
    <w:p w:rsidR="00DD5267" w:rsidRPr="005930B8" w:rsidRDefault="00DD5267" w:rsidP="005930B8">
      <w:pPr>
        <w:pStyle w:val="aa"/>
        <w:bidi w:val="0"/>
        <w:spacing w:line="380" w:lineRule="exact"/>
        <w:jc w:val="lowKashida"/>
        <w:rPr>
          <w:rFonts w:ascii="Simplified Arabic" w:hAnsi="Simplified Arabic" w:cs="Simplified Arabic"/>
          <w:sz w:val="24"/>
          <w:szCs w:val="24"/>
          <w:lang w:bidi="ar-IQ"/>
        </w:rPr>
      </w:pPr>
      <w:r w:rsidRPr="005930B8">
        <w:rPr>
          <w:rStyle w:val="ab"/>
          <w:rFonts w:ascii="Simplified Arabic" w:hAnsi="Simplified Arabic" w:cs="Simplified Arabic"/>
          <w:sz w:val="24"/>
          <w:szCs w:val="24"/>
        </w:rPr>
        <w:t>(</w:t>
      </w:r>
      <w:r w:rsidRPr="005930B8">
        <w:rPr>
          <w:rStyle w:val="ab"/>
          <w:rFonts w:ascii="Simplified Arabic" w:hAnsi="Simplified Arabic" w:cs="Simplified Arabic"/>
          <w:sz w:val="24"/>
          <w:szCs w:val="24"/>
        </w:rPr>
        <w:endnoteRef/>
      </w:r>
      <w:r w:rsidRPr="005930B8">
        <w:rPr>
          <w:rStyle w:val="ab"/>
          <w:rFonts w:ascii="Simplified Arabic" w:hAnsi="Simplified Arabic" w:cs="Simplified Arabic"/>
          <w:sz w:val="24"/>
          <w:szCs w:val="24"/>
        </w:rPr>
        <w:t>)</w:t>
      </w:r>
      <w:r w:rsidRPr="005930B8">
        <w:rPr>
          <w:rFonts w:ascii="Simplified Arabic" w:hAnsi="Simplified Arabic" w:cs="Simplified Arabic"/>
          <w:sz w:val="24"/>
          <w:szCs w:val="24"/>
          <w:lang w:bidi="ar-IQ"/>
        </w:rPr>
        <w:t>Ibid,P.271.</w:t>
      </w:r>
    </w:p>
  </w:endnote>
  <w:endnote w:id="46">
    <w:p w:rsidR="00DD5267" w:rsidRPr="005930B8" w:rsidRDefault="00DD5267" w:rsidP="005930B8">
      <w:pPr>
        <w:pStyle w:val="aa"/>
        <w:bidi w:val="0"/>
        <w:spacing w:line="380" w:lineRule="exact"/>
        <w:jc w:val="lowKashida"/>
        <w:rPr>
          <w:rFonts w:ascii="Simplified Arabic" w:hAnsi="Simplified Arabic" w:cs="Simplified Arabic"/>
          <w:sz w:val="24"/>
          <w:szCs w:val="24"/>
          <w:lang w:bidi="ar-IQ"/>
        </w:rPr>
      </w:pPr>
      <w:r w:rsidRPr="005930B8">
        <w:rPr>
          <w:rStyle w:val="ab"/>
          <w:rFonts w:ascii="Simplified Arabic" w:hAnsi="Simplified Arabic" w:cs="Simplified Arabic"/>
          <w:sz w:val="24"/>
          <w:szCs w:val="24"/>
        </w:rPr>
        <w:t>(</w:t>
      </w:r>
      <w:r w:rsidRPr="005930B8">
        <w:rPr>
          <w:rStyle w:val="ab"/>
          <w:rFonts w:ascii="Simplified Arabic" w:hAnsi="Simplified Arabic" w:cs="Simplified Arabic"/>
          <w:sz w:val="24"/>
          <w:szCs w:val="24"/>
        </w:rPr>
        <w:endnoteRef/>
      </w:r>
      <w:r w:rsidRPr="005930B8">
        <w:rPr>
          <w:rStyle w:val="ab"/>
          <w:rFonts w:ascii="Simplified Arabic" w:hAnsi="Simplified Arabic" w:cs="Simplified Arabic"/>
          <w:sz w:val="24"/>
          <w:szCs w:val="24"/>
        </w:rPr>
        <w:t>)</w:t>
      </w:r>
      <w:r w:rsidRPr="005930B8">
        <w:rPr>
          <w:rFonts w:ascii="Simplified Arabic" w:hAnsi="Simplified Arabic" w:cs="Simplified Arabic"/>
          <w:sz w:val="24"/>
          <w:szCs w:val="24"/>
          <w:lang w:bidi="ar-IQ"/>
        </w:rPr>
        <w:t>J.H. Burns, Mink .G, The Cambridge History of political Thought,1450-1700, Cambridge,2008,P.412.</w:t>
      </w:r>
    </w:p>
  </w:endnote>
  <w:endnote w:id="47">
    <w:p w:rsidR="00DD5267" w:rsidRPr="005930B8" w:rsidRDefault="00DD5267" w:rsidP="005930B8">
      <w:pPr>
        <w:pStyle w:val="aa"/>
        <w:spacing w:line="380" w:lineRule="exact"/>
        <w:jc w:val="lowKashida"/>
        <w:rPr>
          <w:rFonts w:ascii="Simplified Arabic" w:hAnsi="Simplified Arabic" w:cs="Simplified Arabic"/>
          <w:sz w:val="24"/>
          <w:szCs w:val="24"/>
          <w:lang w:bidi="ar-IQ"/>
        </w:rPr>
      </w:pPr>
      <w:r w:rsidRPr="005930B8">
        <w:rPr>
          <w:rStyle w:val="ab"/>
          <w:rFonts w:ascii="Simplified Arabic" w:hAnsi="Simplified Arabic" w:cs="Simplified Arabic"/>
          <w:sz w:val="24"/>
          <w:szCs w:val="24"/>
          <w:rtl/>
        </w:rPr>
        <w:t>(</w:t>
      </w:r>
      <w:r w:rsidRPr="005930B8">
        <w:rPr>
          <w:rStyle w:val="ab"/>
          <w:rFonts w:ascii="Simplified Arabic" w:hAnsi="Simplified Arabic" w:cs="Simplified Arabic"/>
          <w:sz w:val="24"/>
          <w:szCs w:val="24"/>
          <w:rtl/>
        </w:rPr>
        <w:endnoteRef/>
      </w:r>
      <w:r w:rsidRPr="005930B8">
        <w:rPr>
          <w:rStyle w:val="ab"/>
          <w:rFonts w:ascii="Simplified Arabic" w:hAnsi="Simplified Arabic" w:cs="Simplified Arabic"/>
          <w:sz w:val="24"/>
          <w:szCs w:val="24"/>
          <w:rtl/>
        </w:rPr>
        <w:t>)</w:t>
      </w:r>
      <w:r w:rsidRPr="005930B8">
        <w:rPr>
          <w:rFonts w:ascii="Simplified Arabic" w:hAnsi="Simplified Arabic" w:cs="Simplified Arabic"/>
          <w:sz w:val="24"/>
          <w:szCs w:val="24"/>
          <w:rtl/>
        </w:rPr>
        <w:t xml:space="preserve"> اوليفر كرومل (1599-1658) : قائد عسكري وسياسي ورجل دولة ، انتخب عضواً في البرلمان سنة 1628، اسند اليه قيادة قوات البرلمان سنة 1642في معركة أدجهل ، عين نائباً للقائد العام لقوات البرلمان عند تشكيل الجيش النموذجي الجديد سنة 1645، اوكلت اليه قيادة مجلس الدولة بعد قتل الملك شارل الاول سنة 1649، اصبح السيد الحامي للبلاد سنة 1653وليحكم حكماً دكتاتوريا حتى وفاته سنة 1658 للمزيد ينظر: </w:t>
      </w:r>
      <w:r w:rsidRPr="005930B8">
        <w:rPr>
          <w:rFonts w:ascii="Simplified Arabic" w:hAnsi="Simplified Arabic" w:cs="Simplified Arabic"/>
          <w:sz w:val="24"/>
          <w:szCs w:val="24"/>
          <w:rtl/>
          <w:lang w:bidi="ar-IQ"/>
        </w:rPr>
        <w:t>ريا رياض حمود ، الجمهورية الانكليزية وأثرها في السياسة الداخلية لانكلترا ، رسالة ماجستير غير منشورة ، كلية التربية – جامعة واسط .</w:t>
      </w:r>
    </w:p>
  </w:endnote>
  <w:endnote w:id="48">
    <w:p w:rsidR="00DD5267" w:rsidRPr="005930B8" w:rsidRDefault="00DD5267" w:rsidP="005930B8">
      <w:pPr>
        <w:pStyle w:val="aa"/>
        <w:spacing w:line="380" w:lineRule="exact"/>
        <w:jc w:val="lowKashida"/>
        <w:rPr>
          <w:rFonts w:ascii="Simplified Arabic" w:hAnsi="Simplified Arabic" w:cs="Simplified Arabic"/>
          <w:sz w:val="24"/>
          <w:szCs w:val="24"/>
          <w:rtl/>
        </w:rPr>
      </w:pPr>
      <w:r w:rsidRPr="005930B8">
        <w:rPr>
          <w:rStyle w:val="ab"/>
          <w:rFonts w:ascii="Simplified Arabic" w:hAnsi="Simplified Arabic" w:cs="Simplified Arabic"/>
          <w:sz w:val="24"/>
          <w:szCs w:val="24"/>
          <w:rtl/>
        </w:rPr>
        <w:t>(</w:t>
      </w:r>
      <w:r w:rsidRPr="005930B8">
        <w:rPr>
          <w:rStyle w:val="ab"/>
          <w:rFonts w:ascii="Simplified Arabic" w:hAnsi="Simplified Arabic" w:cs="Simplified Arabic"/>
          <w:sz w:val="24"/>
          <w:szCs w:val="24"/>
          <w:rtl/>
        </w:rPr>
        <w:endnoteRef/>
      </w:r>
      <w:r w:rsidRPr="005930B8">
        <w:rPr>
          <w:rStyle w:val="ab"/>
          <w:rFonts w:ascii="Simplified Arabic" w:hAnsi="Simplified Arabic" w:cs="Simplified Arabic"/>
          <w:sz w:val="24"/>
          <w:szCs w:val="24"/>
          <w:rtl/>
        </w:rPr>
        <w:t>)</w:t>
      </w:r>
      <w:r w:rsidRPr="005930B8">
        <w:rPr>
          <w:rFonts w:ascii="Simplified Arabic" w:hAnsi="Simplified Arabic" w:cs="Simplified Arabic"/>
          <w:sz w:val="24"/>
          <w:szCs w:val="24"/>
          <w:rtl/>
        </w:rPr>
        <w:t xml:space="preserve"> توماس رينسبوروج (1610-1648) : رجل دولة وقائد عسكري وسياسي انكليزي  والمتكلم باسم حركة انصار المساوات في محادثات بوتني ، قاد العمليات العسكرية في معركة برستول سنة 1645،قتل سنة 1648 في حصار قلعة بونتفراكت للمزيد ينظر : </w:t>
      </w:r>
    </w:p>
    <w:p w:rsidR="00DD5267" w:rsidRPr="005930B8" w:rsidRDefault="00DD5267" w:rsidP="005930B8">
      <w:pPr>
        <w:pStyle w:val="aa"/>
        <w:bidi w:val="0"/>
        <w:spacing w:line="380" w:lineRule="exact"/>
        <w:jc w:val="lowKashida"/>
        <w:rPr>
          <w:rFonts w:ascii="Simplified Arabic" w:hAnsi="Simplified Arabic" w:cs="Simplified Arabic"/>
          <w:sz w:val="24"/>
          <w:szCs w:val="24"/>
        </w:rPr>
      </w:pPr>
      <w:r w:rsidRPr="005930B8">
        <w:rPr>
          <w:rFonts w:ascii="Simplified Arabic" w:hAnsi="Simplified Arabic" w:cs="Simplified Arabic"/>
          <w:sz w:val="24"/>
          <w:szCs w:val="24"/>
        </w:rPr>
        <w:t>Wikipidia , free Encyclopidia, Thomas Rainsborough.</w:t>
      </w:r>
    </w:p>
  </w:endnote>
  <w:endnote w:id="49">
    <w:p w:rsidR="00DD5267" w:rsidRPr="005930B8" w:rsidRDefault="00DD5267" w:rsidP="005930B8">
      <w:pPr>
        <w:pStyle w:val="aa"/>
        <w:spacing w:line="380" w:lineRule="exact"/>
        <w:jc w:val="lowKashida"/>
        <w:rPr>
          <w:rFonts w:ascii="Simplified Arabic" w:hAnsi="Simplified Arabic" w:cs="Simplified Arabic"/>
          <w:sz w:val="24"/>
          <w:szCs w:val="24"/>
          <w:rtl/>
        </w:rPr>
      </w:pPr>
      <w:r w:rsidRPr="005930B8">
        <w:rPr>
          <w:rStyle w:val="ab"/>
          <w:rFonts w:ascii="Simplified Arabic" w:hAnsi="Simplified Arabic" w:cs="Simplified Arabic"/>
          <w:sz w:val="24"/>
          <w:szCs w:val="24"/>
          <w:rtl/>
        </w:rPr>
        <w:t>(</w:t>
      </w:r>
      <w:r w:rsidRPr="005930B8">
        <w:rPr>
          <w:rStyle w:val="ab"/>
          <w:rFonts w:ascii="Simplified Arabic" w:hAnsi="Simplified Arabic" w:cs="Simplified Arabic"/>
          <w:sz w:val="24"/>
          <w:szCs w:val="24"/>
          <w:rtl/>
        </w:rPr>
        <w:endnoteRef/>
      </w:r>
      <w:r w:rsidRPr="005930B8">
        <w:rPr>
          <w:rStyle w:val="ab"/>
          <w:rFonts w:ascii="Simplified Arabic" w:hAnsi="Simplified Arabic" w:cs="Simplified Arabic"/>
          <w:sz w:val="24"/>
          <w:szCs w:val="24"/>
          <w:rtl/>
        </w:rPr>
        <w:t>)</w:t>
      </w:r>
      <w:r w:rsidRPr="005930B8">
        <w:rPr>
          <w:rFonts w:ascii="Simplified Arabic" w:hAnsi="Simplified Arabic" w:cs="Simplified Arabic"/>
          <w:sz w:val="24"/>
          <w:szCs w:val="24"/>
          <w:rtl/>
        </w:rPr>
        <w:t xml:space="preserve"> جون ولدمان(1621-1693): قائد عسكري وسياسي انكليزي ، خدم في قييادة الجيش البرلماني مع القائد فيرفاكس في الحرب الاهلية ،عارض التفاوض مع الملك سنة 1647،انتخب عضواً في البرلمان الحامي الثاني سنة 1654 ولكنه ابعد مع من ابعدو من البرلمان بالقوة ، اودع السجن سنة 1655 بتهمة التىمر ضد كرومل للمزيد ينظر:</w:t>
      </w:r>
    </w:p>
    <w:p w:rsidR="00DD5267" w:rsidRPr="005930B8" w:rsidRDefault="00DD5267" w:rsidP="005930B8">
      <w:pPr>
        <w:pStyle w:val="aa"/>
        <w:bidi w:val="0"/>
        <w:spacing w:line="380" w:lineRule="exact"/>
        <w:jc w:val="lowKashida"/>
        <w:rPr>
          <w:rFonts w:ascii="Simplified Arabic" w:hAnsi="Simplified Arabic" w:cs="Simplified Arabic"/>
          <w:sz w:val="24"/>
          <w:szCs w:val="24"/>
        </w:rPr>
      </w:pPr>
      <w:r w:rsidRPr="005930B8">
        <w:rPr>
          <w:rFonts w:ascii="Simplified Arabic" w:hAnsi="Simplified Arabic" w:cs="Simplified Arabic"/>
          <w:sz w:val="24"/>
          <w:szCs w:val="24"/>
        </w:rPr>
        <w:t>Wikipidia , free Encyclopidia, John Wildman.</w:t>
      </w:r>
    </w:p>
  </w:endnote>
  <w:endnote w:id="50">
    <w:p w:rsidR="00DD5267" w:rsidRPr="005930B8" w:rsidRDefault="00DD5267" w:rsidP="005930B8">
      <w:pPr>
        <w:pStyle w:val="aa"/>
        <w:spacing w:line="380" w:lineRule="exact"/>
        <w:jc w:val="lowKashida"/>
        <w:rPr>
          <w:rFonts w:ascii="Simplified Arabic" w:hAnsi="Simplified Arabic" w:cs="Simplified Arabic"/>
          <w:sz w:val="24"/>
          <w:szCs w:val="24"/>
          <w:rtl/>
          <w:lang w:bidi="ar-IQ"/>
        </w:rPr>
      </w:pPr>
      <w:r w:rsidRPr="005930B8">
        <w:rPr>
          <w:rStyle w:val="ab"/>
          <w:rFonts w:ascii="Simplified Arabic" w:hAnsi="Simplified Arabic" w:cs="Simplified Arabic"/>
          <w:sz w:val="24"/>
          <w:szCs w:val="24"/>
          <w:rtl/>
        </w:rPr>
        <w:t>(</w:t>
      </w:r>
      <w:r w:rsidRPr="005930B8">
        <w:rPr>
          <w:rStyle w:val="ab"/>
          <w:rFonts w:ascii="Simplified Arabic" w:hAnsi="Simplified Arabic" w:cs="Simplified Arabic"/>
          <w:sz w:val="24"/>
          <w:szCs w:val="24"/>
          <w:rtl/>
        </w:rPr>
        <w:endnoteRef/>
      </w:r>
      <w:r w:rsidRPr="005930B8">
        <w:rPr>
          <w:rStyle w:val="ab"/>
          <w:rFonts w:ascii="Simplified Arabic" w:hAnsi="Simplified Arabic" w:cs="Simplified Arabic"/>
          <w:sz w:val="24"/>
          <w:szCs w:val="24"/>
          <w:rtl/>
        </w:rPr>
        <w:t>)</w:t>
      </w:r>
      <w:r w:rsidRPr="005930B8">
        <w:rPr>
          <w:rFonts w:ascii="Simplified Arabic" w:hAnsi="Simplified Arabic" w:cs="Simplified Arabic"/>
          <w:sz w:val="24"/>
          <w:szCs w:val="24"/>
          <w:rtl/>
          <w:lang w:bidi="ar-IQ"/>
        </w:rPr>
        <w:t>ادوارد سكسبي (1616-1658) : رجل دولة وعسكري وسياسي انكليزي ، ايد افكار انصار المساوات ودافع عنها في محادثات بوتني ، عارض التفاوض مع الملك سنة 1647، قاتل ضد الايرلندين والاسكتلندين سنة 1651،عارض كرومل عند حله البرلمان الرث في نيسان 1653واتهمه بالاستبداد في الحكم ، اهم بالتآمر ضد كرومل سنة 1655، غادر الى اسبانيا وتآمر ضد كرومل، اعتقل عند عودته الن انكلترا سنة 1657ومات في السجن في 13كانون الثاني سنة 1658للمزيد ينظر:</w:t>
      </w:r>
    </w:p>
    <w:p w:rsidR="00DD5267" w:rsidRPr="005930B8" w:rsidRDefault="00DD5267" w:rsidP="005930B8">
      <w:pPr>
        <w:pStyle w:val="aa"/>
        <w:bidi w:val="0"/>
        <w:spacing w:line="380" w:lineRule="exact"/>
        <w:jc w:val="lowKashida"/>
        <w:rPr>
          <w:rFonts w:ascii="Simplified Arabic" w:hAnsi="Simplified Arabic" w:cs="Simplified Arabic"/>
          <w:sz w:val="24"/>
          <w:szCs w:val="24"/>
          <w:lang w:bidi="ar-IQ"/>
        </w:rPr>
      </w:pPr>
      <w:r w:rsidRPr="005930B8">
        <w:rPr>
          <w:rFonts w:ascii="Simplified Arabic" w:hAnsi="Simplified Arabic" w:cs="Simplified Arabic"/>
          <w:sz w:val="24"/>
          <w:szCs w:val="24"/>
          <w:lang w:bidi="ar-IQ"/>
        </w:rPr>
        <w:t>Oxford Dictionary of National Biography,Edward Sexbey.</w:t>
      </w:r>
    </w:p>
  </w:endnote>
  <w:endnote w:id="51">
    <w:p w:rsidR="00DD5267" w:rsidRPr="005930B8" w:rsidRDefault="00DD5267" w:rsidP="005930B8">
      <w:pPr>
        <w:pStyle w:val="aa"/>
        <w:spacing w:line="380" w:lineRule="exact"/>
        <w:jc w:val="lowKashida"/>
        <w:rPr>
          <w:rFonts w:ascii="Simplified Arabic" w:hAnsi="Simplified Arabic" w:cs="Simplified Arabic"/>
          <w:sz w:val="24"/>
          <w:szCs w:val="24"/>
          <w:lang w:bidi="ar-IQ"/>
        </w:rPr>
      </w:pPr>
      <w:r w:rsidRPr="005930B8">
        <w:rPr>
          <w:rStyle w:val="ab"/>
          <w:rFonts w:ascii="Simplified Arabic" w:hAnsi="Simplified Arabic" w:cs="Simplified Arabic"/>
          <w:sz w:val="24"/>
          <w:szCs w:val="24"/>
          <w:rtl/>
        </w:rPr>
        <w:t>(</w:t>
      </w:r>
      <w:r w:rsidRPr="005930B8">
        <w:rPr>
          <w:rStyle w:val="ab"/>
          <w:rFonts w:ascii="Simplified Arabic" w:hAnsi="Simplified Arabic" w:cs="Simplified Arabic"/>
          <w:sz w:val="24"/>
          <w:szCs w:val="24"/>
          <w:rtl/>
        </w:rPr>
        <w:endnoteRef/>
      </w:r>
      <w:r w:rsidRPr="005930B8">
        <w:rPr>
          <w:rStyle w:val="ab"/>
          <w:rFonts w:ascii="Simplified Arabic" w:hAnsi="Simplified Arabic" w:cs="Simplified Arabic"/>
          <w:sz w:val="24"/>
          <w:szCs w:val="24"/>
          <w:rtl/>
        </w:rPr>
        <w:t>)</w:t>
      </w:r>
      <w:r w:rsidRPr="005930B8">
        <w:rPr>
          <w:rFonts w:ascii="Simplified Arabic" w:hAnsi="Simplified Arabic" w:cs="Simplified Arabic"/>
          <w:sz w:val="24"/>
          <w:szCs w:val="24"/>
          <w:rtl/>
          <w:lang w:bidi="ar-IQ"/>
        </w:rPr>
        <w:t>جورج هـ سباين ، المصدر السابق، ص658.</w:t>
      </w:r>
    </w:p>
  </w:endnote>
  <w:endnote w:id="52">
    <w:p w:rsidR="00DD5267" w:rsidRPr="005930B8" w:rsidRDefault="00DD5267" w:rsidP="005930B8">
      <w:pPr>
        <w:pStyle w:val="aa"/>
        <w:spacing w:line="380" w:lineRule="exact"/>
        <w:jc w:val="lowKashida"/>
        <w:rPr>
          <w:rFonts w:ascii="Simplified Arabic" w:hAnsi="Simplified Arabic" w:cs="Simplified Arabic"/>
          <w:sz w:val="24"/>
          <w:szCs w:val="24"/>
          <w:lang w:bidi="ar-IQ"/>
        </w:rPr>
      </w:pPr>
      <w:r w:rsidRPr="005930B8">
        <w:rPr>
          <w:rStyle w:val="ab"/>
          <w:rFonts w:ascii="Simplified Arabic" w:hAnsi="Simplified Arabic" w:cs="Simplified Arabic"/>
          <w:sz w:val="24"/>
          <w:szCs w:val="24"/>
          <w:rtl/>
        </w:rPr>
        <w:t>(</w:t>
      </w:r>
      <w:r w:rsidRPr="005930B8">
        <w:rPr>
          <w:rStyle w:val="ab"/>
          <w:rFonts w:ascii="Simplified Arabic" w:hAnsi="Simplified Arabic" w:cs="Simplified Arabic"/>
          <w:sz w:val="24"/>
          <w:szCs w:val="24"/>
          <w:rtl/>
        </w:rPr>
        <w:endnoteRef/>
      </w:r>
      <w:r w:rsidRPr="005930B8">
        <w:rPr>
          <w:rStyle w:val="ab"/>
          <w:rFonts w:ascii="Simplified Arabic" w:hAnsi="Simplified Arabic" w:cs="Simplified Arabic"/>
          <w:sz w:val="24"/>
          <w:szCs w:val="24"/>
          <w:rtl/>
        </w:rPr>
        <w:t>)</w:t>
      </w:r>
      <w:r w:rsidRPr="005930B8">
        <w:rPr>
          <w:rFonts w:ascii="Simplified Arabic" w:hAnsi="Simplified Arabic" w:cs="Simplified Arabic"/>
          <w:sz w:val="24"/>
          <w:szCs w:val="24"/>
          <w:rtl/>
          <w:lang w:bidi="ar-IQ"/>
        </w:rPr>
        <w:t>المصدر نفسه، ص658.</w:t>
      </w:r>
    </w:p>
  </w:endnote>
  <w:endnote w:id="53">
    <w:p w:rsidR="00DD5267" w:rsidRPr="005930B8" w:rsidRDefault="00DD5267" w:rsidP="005930B8">
      <w:pPr>
        <w:pStyle w:val="aa"/>
        <w:bidi w:val="0"/>
        <w:spacing w:line="380" w:lineRule="exact"/>
        <w:jc w:val="lowKashida"/>
        <w:rPr>
          <w:rFonts w:ascii="Simplified Arabic" w:hAnsi="Simplified Arabic" w:cs="Simplified Arabic"/>
          <w:sz w:val="24"/>
          <w:szCs w:val="24"/>
          <w:lang w:bidi="ar-IQ"/>
        </w:rPr>
      </w:pPr>
      <w:r w:rsidRPr="005930B8">
        <w:rPr>
          <w:rStyle w:val="ab"/>
          <w:rFonts w:ascii="Simplified Arabic" w:hAnsi="Simplified Arabic" w:cs="Simplified Arabic"/>
          <w:sz w:val="24"/>
          <w:szCs w:val="24"/>
        </w:rPr>
        <w:t>(</w:t>
      </w:r>
      <w:r w:rsidRPr="005930B8">
        <w:rPr>
          <w:rStyle w:val="ab"/>
          <w:rFonts w:ascii="Simplified Arabic" w:hAnsi="Simplified Arabic" w:cs="Simplified Arabic"/>
          <w:sz w:val="24"/>
          <w:szCs w:val="24"/>
        </w:rPr>
        <w:endnoteRef/>
      </w:r>
      <w:r w:rsidRPr="005930B8">
        <w:rPr>
          <w:rStyle w:val="ab"/>
          <w:rFonts w:ascii="Simplified Arabic" w:hAnsi="Simplified Arabic" w:cs="Simplified Arabic"/>
          <w:sz w:val="24"/>
          <w:szCs w:val="24"/>
        </w:rPr>
        <w:t>)</w:t>
      </w:r>
      <w:r w:rsidRPr="005930B8">
        <w:rPr>
          <w:rFonts w:ascii="Simplified Arabic" w:hAnsi="Simplified Arabic" w:cs="Simplified Arabic"/>
          <w:sz w:val="24"/>
          <w:szCs w:val="24"/>
          <w:lang w:bidi="ar-IQ"/>
        </w:rPr>
        <w:t xml:space="preserve"> Wood house,Op.Cit,PP.26-27.</w:t>
      </w:r>
    </w:p>
  </w:endnote>
  <w:endnote w:id="54">
    <w:p w:rsidR="00DD5267" w:rsidRPr="005930B8" w:rsidRDefault="00DD5267" w:rsidP="005930B8">
      <w:pPr>
        <w:pStyle w:val="aa"/>
        <w:spacing w:line="380" w:lineRule="exact"/>
        <w:jc w:val="lowKashida"/>
        <w:rPr>
          <w:rFonts w:ascii="Simplified Arabic" w:hAnsi="Simplified Arabic" w:cs="Simplified Arabic"/>
          <w:sz w:val="24"/>
          <w:szCs w:val="24"/>
          <w:lang w:bidi="ar-IQ"/>
        </w:rPr>
      </w:pPr>
      <w:r w:rsidRPr="005930B8">
        <w:rPr>
          <w:rStyle w:val="ab"/>
          <w:rFonts w:ascii="Simplified Arabic" w:hAnsi="Simplified Arabic" w:cs="Simplified Arabic"/>
          <w:sz w:val="24"/>
          <w:szCs w:val="24"/>
          <w:rtl/>
        </w:rPr>
        <w:t>(</w:t>
      </w:r>
      <w:r w:rsidRPr="005930B8">
        <w:rPr>
          <w:rStyle w:val="ab"/>
          <w:rFonts w:ascii="Simplified Arabic" w:hAnsi="Simplified Arabic" w:cs="Simplified Arabic"/>
          <w:sz w:val="24"/>
          <w:szCs w:val="24"/>
          <w:rtl/>
        </w:rPr>
        <w:endnoteRef/>
      </w:r>
      <w:r w:rsidRPr="005930B8">
        <w:rPr>
          <w:rStyle w:val="ab"/>
          <w:rFonts w:ascii="Simplified Arabic" w:hAnsi="Simplified Arabic" w:cs="Simplified Arabic"/>
          <w:sz w:val="24"/>
          <w:szCs w:val="24"/>
          <w:rtl/>
        </w:rPr>
        <w:t>)</w:t>
      </w:r>
      <w:r w:rsidRPr="005930B8">
        <w:rPr>
          <w:rFonts w:ascii="Simplified Arabic" w:hAnsi="Simplified Arabic" w:cs="Simplified Arabic"/>
          <w:sz w:val="24"/>
          <w:szCs w:val="24"/>
          <w:rtl/>
          <w:lang w:bidi="ar-IQ"/>
        </w:rPr>
        <w:t xml:space="preserve">جورج هـ. سباين ، المصدر السابق، ص658 ؛ </w:t>
      </w:r>
      <w:r w:rsidRPr="005930B8">
        <w:rPr>
          <w:rFonts w:ascii="Simplified Arabic" w:hAnsi="Simplified Arabic" w:cs="Simplified Arabic"/>
          <w:sz w:val="24"/>
          <w:szCs w:val="24"/>
          <w:lang w:bidi="ar-IQ"/>
        </w:rPr>
        <w:t xml:space="preserve">Moson , op. cit , PP.50-512.                                                                 </w:t>
      </w:r>
    </w:p>
  </w:endnote>
  <w:endnote w:id="55">
    <w:p w:rsidR="00DD5267" w:rsidRPr="005930B8" w:rsidRDefault="00DD5267" w:rsidP="005930B8">
      <w:pPr>
        <w:pStyle w:val="aa"/>
        <w:bidi w:val="0"/>
        <w:spacing w:line="380" w:lineRule="exact"/>
        <w:jc w:val="lowKashida"/>
        <w:rPr>
          <w:rFonts w:ascii="Simplified Arabic" w:hAnsi="Simplified Arabic" w:cs="Simplified Arabic"/>
          <w:sz w:val="24"/>
          <w:szCs w:val="24"/>
        </w:rPr>
      </w:pPr>
      <w:r w:rsidRPr="005930B8">
        <w:rPr>
          <w:rStyle w:val="ab"/>
          <w:rFonts w:ascii="Simplified Arabic" w:hAnsi="Simplified Arabic" w:cs="Simplified Arabic"/>
          <w:sz w:val="24"/>
          <w:szCs w:val="24"/>
        </w:rPr>
        <w:t>(</w:t>
      </w:r>
      <w:r w:rsidRPr="005930B8">
        <w:rPr>
          <w:rStyle w:val="ab"/>
          <w:rFonts w:ascii="Simplified Arabic" w:hAnsi="Simplified Arabic" w:cs="Simplified Arabic"/>
          <w:sz w:val="24"/>
          <w:szCs w:val="24"/>
        </w:rPr>
        <w:endnoteRef/>
      </w:r>
      <w:r w:rsidRPr="005930B8">
        <w:rPr>
          <w:rStyle w:val="ab"/>
          <w:rFonts w:ascii="Simplified Arabic" w:hAnsi="Simplified Arabic" w:cs="Simplified Arabic"/>
          <w:sz w:val="24"/>
          <w:szCs w:val="24"/>
        </w:rPr>
        <w:t>)</w:t>
      </w:r>
      <w:r w:rsidRPr="005930B8">
        <w:rPr>
          <w:rFonts w:ascii="Simplified Arabic" w:hAnsi="Simplified Arabic" w:cs="Simplified Arabic"/>
          <w:sz w:val="24"/>
          <w:szCs w:val="24"/>
        </w:rPr>
        <w:t>Gentles, Ian ,The New Model Army in England , Ireland, and Scotland,1645-1653,Oxford,1992,p.209;</w:t>
      </w:r>
    </w:p>
    <w:p w:rsidR="00DD5267" w:rsidRPr="005930B8" w:rsidRDefault="00DD5267" w:rsidP="005930B8">
      <w:pPr>
        <w:pStyle w:val="aa"/>
        <w:bidi w:val="0"/>
        <w:spacing w:line="380" w:lineRule="exact"/>
        <w:jc w:val="lowKashida"/>
        <w:rPr>
          <w:rFonts w:ascii="Simplified Arabic" w:hAnsi="Simplified Arabic" w:cs="Simplified Arabic"/>
          <w:sz w:val="24"/>
          <w:szCs w:val="24"/>
          <w:lang w:bidi="ar-IQ"/>
        </w:rPr>
      </w:pPr>
      <w:r w:rsidRPr="005930B8">
        <w:rPr>
          <w:rFonts w:ascii="Simplified Arabic" w:hAnsi="Simplified Arabic" w:cs="Simplified Arabic"/>
          <w:sz w:val="24"/>
          <w:szCs w:val="24"/>
          <w:lang w:bidi="ar-IQ"/>
        </w:rPr>
        <w:t>Michael B. levy ,Freedom . Property and Levellers : The Case of John Lilburn, The Western Political Quarterly,Vol.36,No.1(Mar.,1983),pp.116-133.</w:t>
      </w:r>
    </w:p>
  </w:endnote>
  <w:endnote w:id="56">
    <w:p w:rsidR="00DD5267" w:rsidRPr="005930B8" w:rsidRDefault="00DD5267" w:rsidP="005930B8">
      <w:pPr>
        <w:pStyle w:val="aa"/>
        <w:bidi w:val="0"/>
        <w:spacing w:line="380" w:lineRule="exact"/>
        <w:jc w:val="lowKashida"/>
        <w:rPr>
          <w:rFonts w:ascii="Simplified Arabic" w:hAnsi="Simplified Arabic" w:cs="Simplified Arabic"/>
          <w:sz w:val="24"/>
          <w:szCs w:val="24"/>
          <w:lang w:bidi="ar-IQ"/>
        </w:rPr>
      </w:pPr>
      <w:r w:rsidRPr="005930B8">
        <w:rPr>
          <w:rStyle w:val="ab"/>
          <w:rFonts w:ascii="Simplified Arabic" w:hAnsi="Simplified Arabic" w:cs="Simplified Arabic"/>
          <w:sz w:val="24"/>
          <w:szCs w:val="24"/>
        </w:rPr>
        <w:t>(</w:t>
      </w:r>
      <w:r w:rsidRPr="005930B8">
        <w:rPr>
          <w:rStyle w:val="ab"/>
          <w:rFonts w:ascii="Simplified Arabic" w:hAnsi="Simplified Arabic" w:cs="Simplified Arabic"/>
          <w:sz w:val="24"/>
          <w:szCs w:val="24"/>
        </w:rPr>
        <w:endnoteRef/>
      </w:r>
      <w:r w:rsidRPr="005930B8">
        <w:rPr>
          <w:rStyle w:val="ab"/>
          <w:rFonts w:ascii="Simplified Arabic" w:hAnsi="Simplified Arabic" w:cs="Simplified Arabic"/>
          <w:sz w:val="24"/>
          <w:szCs w:val="24"/>
        </w:rPr>
        <w:t>)</w:t>
      </w:r>
      <w:r w:rsidRPr="005930B8">
        <w:rPr>
          <w:rFonts w:ascii="Simplified Arabic" w:hAnsi="Simplified Arabic" w:cs="Simplified Arabic"/>
          <w:sz w:val="24"/>
          <w:szCs w:val="24"/>
          <w:lang w:bidi="ar-IQ"/>
        </w:rPr>
        <w:t>Quoted, in Gentles,,P.210.</w:t>
      </w:r>
    </w:p>
  </w:endnote>
  <w:endnote w:id="57">
    <w:p w:rsidR="00DD5267" w:rsidRPr="005930B8" w:rsidRDefault="00DD5267" w:rsidP="005930B8">
      <w:pPr>
        <w:pStyle w:val="aa"/>
        <w:bidi w:val="0"/>
        <w:spacing w:line="380" w:lineRule="exact"/>
        <w:jc w:val="lowKashida"/>
        <w:rPr>
          <w:rFonts w:ascii="Simplified Arabic" w:hAnsi="Simplified Arabic" w:cs="Simplified Arabic"/>
          <w:sz w:val="24"/>
          <w:szCs w:val="24"/>
          <w:lang w:bidi="ar-IQ"/>
        </w:rPr>
      </w:pPr>
      <w:r w:rsidRPr="005930B8">
        <w:rPr>
          <w:rStyle w:val="ab"/>
          <w:rFonts w:ascii="Simplified Arabic" w:hAnsi="Simplified Arabic" w:cs="Simplified Arabic"/>
          <w:sz w:val="24"/>
          <w:szCs w:val="24"/>
        </w:rPr>
        <w:t>(</w:t>
      </w:r>
      <w:r w:rsidRPr="005930B8">
        <w:rPr>
          <w:rStyle w:val="ab"/>
          <w:rFonts w:ascii="Simplified Arabic" w:hAnsi="Simplified Arabic" w:cs="Simplified Arabic"/>
          <w:sz w:val="24"/>
          <w:szCs w:val="24"/>
        </w:rPr>
        <w:endnoteRef/>
      </w:r>
      <w:r w:rsidRPr="005930B8">
        <w:rPr>
          <w:rStyle w:val="ab"/>
          <w:rFonts w:ascii="Simplified Arabic" w:hAnsi="Simplified Arabic" w:cs="Simplified Arabic"/>
          <w:sz w:val="24"/>
          <w:szCs w:val="24"/>
        </w:rPr>
        <w:t>)</w:t>
      </w:r>
      <w:r w:rsidRPr="005930B8">
        <w:rPr>
          <w:rFonts w:ascii="Simplified Arabic" w:hAnsi="Simplified Arabic" w:cs="Simplified Arabic"/>
          <w:sz w:val="24"/>
          <w:szCs w:val="24"/>
          <w:lang w:bidi="ar-IQ"/>
        </w:rPr>
        <w:t xml:space="preserve"> Pease,Op.Cit,218.</w:t>
      </w:r>
    </w:p>
  </w:endnote>
  <w:endnote w:id="58">
    <w:p w:rsidR="00DD5267" w:rsidRPr="005930B8" w:rsidRDefault="00DD5267" w:rsidP="005930B8">
      <w:pPr>
        <w:pStyle w:val="aa"/>
        <w:bidi w:val="0"/>
        <w:spacing w:line="380" w:lineRule="exact"/>
        <w:jc w:val="lowKashida"/>
        <w:rPr>
          <w:rFonts w:ascii="Simplified Arabic" w:hAnsi="Simplified Arabic" w:cs="Simplified Arabic"/>
          <w:sz w:val="24"/>
          <w:szCs w:val="24"/>
          <w:lang w:bidi="ar-IQ"/>
        </w:rPr>
      </w:pPr>
      <w:r w:rsidRPr="005930B8">
        <w:rPr>
          <w:rStyle w:val="ab"/>
          <w:rFonts w:ascii="Simplified Arabic" w:hAnsi="Simplified Arabic" w:cs="Simplified Arabic"/>
          <w:sz w:val="24"/>
          <w:szCs w:val="24"/>
        </w:rPr>
        <w:t>(</w:t>
      </w:r>
      <w:r w:rsidRPr="005930B8">
        <w:rPr>
          <w:rStyle w:val="ab"/>
          <w:rFonts w:ascii="Simplified Arabic" w:hAnsi="Simplified Arabic" w:cs="Simplified Arabic"/>
          <w:sz w:val="24"/>
          <w:szCs w:val="24"/>
        </w:rPr>
        <w:endnoteRef/>
      </w:r>
      <w:r w:rsidRPr="005930B8">
        <w:rPr>
          <w:rStyle w:val="ab"/>
          <w:rFonts w:ascii="Simplified Arabic" w:hAnsi="Simplified Arabic" w:cs="Simplified Arabic"/>
          <w:sz w:val="24"/>
          <w:szCs w:val="24"/>
        </w:rPr>
        <w:t>)</w:t>
      </w:r>
      <w:r w:rsidRPr="005930B8">
        <w:rPr>
          <w:rFonts w:ascii="Simplified Arabic" w:hAnsi="Simplified Arabic" w:cs="Simplified Arabic"/>
          <w:sz w:val="24"/>
          <w:szCs w:val="24"/>
          <w:lang w:bidi="ar-IQ"/>
        </w:rPr>
        <w:t xml:space="preserve"> Ibid, p.218.</w:t>
      </w:r>
    </w:p>
  </w:endnote>
  <w:endnote w:id="59">
    <w:p w:rsidR="00DD5267" w:rsidRPr="005930B8" w:rsidRDefault="00DD5267" w:rsidP="005930B8">
      <w:pPr>
        <w:pStyle w:val="aa"/>
        <w:spacing w:line="380" w:lineRule="exact"/>
        <w:jc w:val="lowKashida"/>
        <w:rPr>
          <w:rFonts w:ascii="Simplified Arabic" w:hAnsi="Simplified Arabic" w:cs="Simplified Arabic"/>
          <w:sz w:val="24"/>
          <w:szCs w:val="24"/>
          <w:lang w:bidi="ar-IQ"/>
        </w:rPr>
      </w:pPr>
      <w:r w:rsidRPr="005930B8">
        <w:rPr>
          <w:rStyle w:val="ab"/>
          <w:rFonts w:ascii="Simplified Arabic" w:hAnsi="Simplified Arabic" w:cs="Simplified Arabic"/>
          <w:sz w:val="24"/>
          <w:szCs w:val="24"/>
          <w:rtl/>
        </w:rPr>
        <w:t>(</w:t>
      </w:r>
      <w:r w:rsidRPr="005930B8">
        <w:rPr>
          <w:rStyle w:val="ab"/>
          <w:rFonts w:ascii="Simplified Arabic" w:hAnsi="Simplified Arabic" w:cs="Simplified Arabic"/>
          <w:sz w:val="24"/>
          <w:szCs w:val="24"/>
          <w:rtl/>
        </w:rPr>
        <w:endnoteRef/>
      </w:r>
      <w:r w:rsidRPr="005930B8">
        <w:rPr>
          <w:rStyle w:val="ab"/>
          <w:rFonts w:ascii="Simplified Arabic" w:hAnsi="Simplified Arabic" w:cs="Simplified Arabic"/>
          <w:sz w:val="24"/>
          <w:szCs w:val="24"/>
          <w:rtl/>
        </w:rPr>
        <w:t>)</w:t>
      </w:r>
      <w:r w:rsidRPr="005930B8">
        <w:rPr>
          <w:rFonts w:ascii="Simplified Arabic" w:hAnsi="Simplified Arabic" w:cs="Simplified Arabic"/>
          <w:sz w:val="24"/>
          <w:szCs w:val="24"/>
          <w:rtl/>
          <w:lang w:bidi="ar-IQ"/>
        </w:rPr>
        <w:t>جورج هـ. سباين ، المصدر السابق ، ص658.</w:t>
      </w:r>
    </w:p>
  </w:endnote>
  <w:endnote w:id="60">
    <w:p w:rsidR="00DD5267" w:rsidRPr="005930B8" w:rsidRDefault="00DD5267" w:rsidP="005930B8">
      <w:pPr>
        <w:pStyle w:val="aa"/>
        <w:spacing w:line="380" w:lineRule="exact"/>
        <w:jc w:val="lowKashida"/>
        <w:rPr>
          <w:rFonts w:ascii="Simplified Arabic" w:hAnsi="Simplified Arabic" w:cs="Simplified Arabic"/>
          <w:sz w:val="24"/>
          <w:szCs w:val="24"/>
          <w:lang w:bidi="ar-IQ"/>
        </w:rPr>
      </w:pPr>
      <w:r w:rsidRPr="005930B8">
        <w:rPr>
          <w:rStyle w:val="ab"/>
          <w:rFonts w:ascii="Simplified Arabic" w:hAnsi="Simplified Arabic" w:cs="Simplified Arabic"/>
          <w:sz w:val="24"/>
          <w:szCs w:val="24"/>
          <w:rtl/>
        </w:rPr>
        <w:t>(</w:t>
      </w:r>
      <w:r w:rsidRPr="005930B8">
        <w:rPr>
          <w:rStyle w:val="ab"/>
          <w:rFonts w:ascii="Simplified Arabic" w:hAnsi="Simplified Arabic" w:cs="Simplified Arabic"/>
          <w:sz w:val="24"/>
          <w:szCs w:val="24"/>
          <w:rtl/>
        </w:rPr>
        <w:endnoteRef/>
      </w:r>
      <w:r w:rsidRPr="005930B8">
        <w:rPr>
          <w:rStyle w:val="ab"/>
          <w:rFonts w:ascii="Simplified Arabic" w:hAnsi="Simplified Arabic" w:cs="Simplified Arabic"/>
          <w:sz w:val="24"/>
          <w:szCs w:val="24"/>
          <w:rtl/>
        </w:rPr>
        <w:t>)</w:t>
      </w:r>
      <w:r w:rsidRPr="005930B8">
        <w:rPr>
          <w:rFonts w:ascii="Simplified Arabic" w:hAnsi="Simplified Arabic" w:cs="Simplified Arabic"/>
          <w:sz w:val="24"/>
          <w:szCs w:val="24"/>
          <w:rtl/>
          <w:lang w:bidi="ar-IQ"/>
        </w:rPr>
        <w:t>المصدر نفسه، ص655-658.</w:t>
      </w:r>
    </w:p>
  </w:endnote>
  <w:endnote w:id="61">
    <w:p w:rsidR="00DD5267" w:rsidRPr="005930B8" w:rsidRDefault="00DD5267" w:rsidP="005930B8">
      <w:pPr>
        <w:pStyle w:val="aa"/>
        <w:bidi w:val="0"/>
        <w:spacing w:line="380" w:lineRule="exact"/>
        <w:jc w:val="lowKashida"/>
        <w:rPr>
          <w:rFonts w:ascii="Simplified Arabic" w:hAnsi="Simplified Arabic" w:cs="Simplified Arabic"/>
          <w:sz w:val="24"/>
          <w:szCs w:val="24"/>
          <w:lang w:bidi="ar-IQ"/>
        </w:rPr>
      </w:pPr>
      <w:r w:rsidRPr="005930B8">
        <w:rPr>
          <w:rStyle w:val="ab"/>
          <w:rFonts w:ascii="Simplified Arabic" w:hAnsi="Simplified Arabic" w:cs="Simplified Arabic"/>
          <w:sz w:val="24"/>
          <w:szCs w:val="24"/>
        </w:rPr>
        <w:t>(</w:t>
      </w:r>
      <w:r w:rsidRPr="005930B8">
        <w:rPr>
          <w:rStyle w:val="ab"/>
          <w:rFonts w:ascii="Simplified Arabic" w:hAnsi="Simplified Arabic" w:cs="Simplified Arabic"/>
          <w:sz w:val="24"/>
          <w:szCs w:val="24"/>
        </w:rPr>
        <w:endnoteRef/>
      </w:r>
      <w:r w:rsidRPr="005930B8">
        <w:rPr>
          <w:rStyle w:val="ab"/>
          <w:rFonts w:ascii="Simplified Arabic" w:hAnsi="Simplified Arabic" w:cs="Simplified Arabic"/>
          <w:sz w:val="24"/>
          <w:szCs w:val="24"/>
        </w:rPr>
        <w:t>)</w:t>
      </w:r>
      <w:r w:rsidRPr="005930B8">
        <w:rPr>
          <w:rFonts w:ascii="Simplified Arabic" w:hAnsi="Simplified Arabic" w:cs="Simplified Arabic"/>
          <w:sz w:val="24"/>
          <w:szCs w:val="24"/>
          <w:lang w:bidi="ar-IQ"/>
        </w:rPr>
        <w:t>Wood House,Op.Cit,PP.52-54.</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DecoType Naskh">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328" w:rsidRDefault="00364D14" w:rsidP="00364D14">
    <w:pPr>
      <w:pStyle w:val="a7"/>
      <w:tabs>
        <w:tab w:val="left" w:pos="5130"/>
      </w:tabs>
      <w:rPr>
        <w:rFonts w:hint="cs"/>
        <w:rtl/>
        <w:lang w:bidi="ar-IQ"/>
      </w:rPr>
    </w:pPr>
    <w:r>
      <w:rPr>
        <w:noProof/>
      </w:rPr>
      <w:pict>
        <v:shapetype id="_x0000_t202" coordsize="21600,21600" o:spt="202" path="m,l,21600r21600,l21600,xe">
          <v:stroke joinstyle="miter"/>
          <v:path gradientshapeok="t" o:connecttype="rect"/>
        </v:shapetype>
        <v:shape id="_x0000_s2057" type="#_x0000_t202" style="position:absolute;left:0;text-align:left;margin-left:11.35pt;margin-top:-9.9pt;width:464.25pt;height:47.45pt;z-index:-251652096;mso-width-relative:margin;mso-height-relative:margin" stroked="f">
          <v:textbox style="mso-next-textbox:#_x0000_s2057">
            <w:txbxContent>
              <w:p w:rsidR="00364D14" w:rsidRPr="0095674C" w:rsidRDefault="00364D14" w:rsidP="00364D14">
                <w:pPr>
                  <w:jc w:val="right"/>
                  <w:rPr>
                    <w:b/>
                    <w:bCs/>
                    <w:sz w:val="24"/>
                    <w:szCs w:val="24"/>
                  </w:rPr>
                </w:pPr>
                <w:r>
                  <w:rPr>
                    <w:b/>
                    <w:bCs/>
                    <w:sz w:val="24"/>
                    <w:szCs w:val="24"/>
                    <w:lang w:bidi="ar-IQ"/>
                  </w:rPr>
                  <w:t xml:space="preserve">  </w:t>
                </w:r>
                <w:r w:rsidRPr="0095674C">
                  <w:rPr>
                    <w:b/>
                    <w:bCs/>
                    <w:sz w:val="24"/>
                    <w:szCs w:val="24"/>
                  </w:rPr>
                  <w:t>Journal Of Babylon Center For Humanities Studies</w:t>
                </w:r>
                <w:r w:rsidRPr="0095674C">
                  <w:rPr>
                    <w:sz w:val="24"/>
                    <w:szCs w:val="24"/>
                  </w:rPr>
                  <w:t xml:space="preserve">           </w:t>
                </w:r>
                <w:hyperlink r:id="rId1" w:history="1">
                  <w:r w:rsidRPr="0095674C">
                    <w:rPr>
                      <w:rStyle w:val="Hyperlink"/>
                      <w:b/>
                      <w:bCs/>
                      <w:sz w:val="24"/>
                      <w:szCs w:val="24"/>
                    </w:rPr>
                    <w:t>http://www.bcchj.com</w:t>
                  </w:r>
                </w:hyperlink>
              </w:p>
              <w:p w:rsidR="00364D14" w:rsidRPr="0095674C" w:rsidRDefault="00364D14" w:rsidP="00364D14">
                <w:pPr>
                  <w:rPr>
                    <w:rFonts w:hint="cs"/>
                    <w:sz w:val="24"/>
                    <w:szCs w:val="24"/>
                    <w:rtl/>
                    <w:lang w:bidi="ar-IQ"/>
                  </w:rPr>
                </w:pPr>
                <w:r>
                  <w:rPr>
                    <w:rFonts w:hint="cs"/>
                    <w:b/>
                    <w:bCs/>
                    <w:sz w:val="24"/>
                    <w:szCs w:val="24"/>
                    <w:rtl/>
                    <w:lang w:bidi="ar-IQ"/>
                  </w:rPr>
                  <w:t xml:space="preserve">            </w:t>
                </w:r>
                <w:r w:rsidRPr="0095674C">
                  <w:rPr>
                    <w:b/>
                    <w:bCs/>
                    <w:sz w:val="24"/>
                    <w:szCs w:val="24"/>
                  </w:rPr>
                  <w:t xml:space="preserve">               ISSN</w:t>
                </w:r>
                <w:r w:rsidRPr="0095674C">
                  <w:rPr>
                    <w:sz w:val="24"/>
                    <w:szCs w:val="24"/>
                  </w:rPr>
                  <w:t xml:space="preserve">  </w:t>
                </w:r>
                <w:r w:rsidRPr="0095674C">
                  <w:rPr>
                    <w:b/>
                    <w:bCs/>
                    <w:color w:val="FF0000"/>
                    <w:sz w:val="24"/>
                    <w:szCs w:val="24"/>
                  </w:rPr>
                  <w:t>(Printed)</w:t>
                </w:r>
                <w:r w:rsidRPr="0095674C">
                  <w:rPr>
                    <w:sz w:val="24"/>
                    <w:szCs w:val="24"/>
                  </w:rPr>
                  <w:t xml:space="preserve">:  </w:t>
                </w:r>
                <w:r w:rsidRPr="0095674C">
                  <w:rPr>
                    <w:b/>
                    <w:bCs/>
                    <w:sz w:val="24"/>
                    <w:szCs w:val="24"/>
                  </w:rPr>
                  <w:t>2227-2895</w:t>
                </w:r>
                <w:r w:rsidRPr="0095674C">
                  <w:rPr>
                    <w:sz w:val="24"/>
                    <w:szCs w:val="24"/>
                  </w:rPr>
                  <w:t xml:space="preserve">                        </w:t>
                </w:r>
                <w:r w:rsidRPr="0095674C">
                  <w:rPr>
                    <w:b/>
                    <w:bCs/>
                    <w:sz w:val="24"/>
                    <w:szCs w:val="24"/>
                  </w:rPr>
                  <w:t xml:space="preserve">E-ISSN </w:t>
                </w:r>
                <w:r w:rsidRPr="0095674C">
                  <w:rPr>
                    <w:b/>
                    <w:bCs/>
                    <w:color w:val="FF0000"/>
                    <w:sz w:val="24"/>
                    <w:szCs w:val="24"/>
                  </w:rPr>
                  <w:t>(Online)</w:t>
                </w:r>
                <w:r w:rsidRPr="0095674C">
                  <w:rPr>
                    <w:sz w:val="24"/>
                    <w:szCs w:val="24"/>
                  </w:rPr>
                  <w:t xml:space="preserve">: </w:t>
                </w:r>
                <w:r w:rsidRPr="0095674C">
                  <w:rPr>
                    <w:b/>
                    <w:bCs/>
                    <w:sz w:val="24"/>
                    <w:szCs w:val="24"/>
                  </w:rPr>
                  <w:t>2313-0059</w:t>
                </w:r>
              </w:p>
            </w:txbxContent>
          </v:textbox>
        </v:shape>
      </w:pict>
    </w:r>
    <w:r w:rsidR="001620B9">
      <w:rPr>
        <w:noProof/>
      </w:rPr>
      <w:pict>
        <v:rect id="مستطيل 41" o:spid="_x0000_s2054" style="position:absolute;left:0;text-align:left;margin-left:-77.2pt;margin-top:766.15pt;width:45pt;height:25.25pt;flip:x;z-index:251663360;visibility:visible;mso-top-percent:910;mso-wrap-distance-left:14.4pt;mso-wrap-distance-right:14.4pt;mso-position-horizontal:right;mso-position-horizontal-relative:left-margin-area;mso-position-vertical-relative:page;mso-top-percent:910;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" fillcolor="black [3213]" stroked="f" strokeweight="3pt">
          <v:textbox>
            <w:txbxContent>
              <w:p w:rsidR="00270328" w:rsidRDefault="001620B9">
                <w:pPr>
                  <w:jc w:val="right"/>
                  <w:rPr>
                    <w:color w:val="FFFFFF" w:themeColor="background1"/>
                    <w:sz w:val="28"/>
                    <w:szCs w:val="28"/>
                  </w:rPr>
                </w:pPr>
                <w:r>
                  <w:rPr>
                    <w:color w:val="FFFFFF" w:themeColor="background1"/>
                    <w:sz w:val="28"/>
                    <w:szCs w:val="28"/>
                  </w:rPr>
                  <w:fldChar w:fldCharType="begin"/>
                </w:r>
                <w:r w:rsidR="00270328">
                  <w:rPr>
                    <w:color w:val="FFFFFF" w:themeColor="background1"/>
                    <w:sz w:val="28"/>
                    <w:szCs w:val="28"/>
                  </w:rPr>
                  <w:instrText>PAGE   \* MERGEFORMAT</w:instrText>
                </w:r>
                <w:r>
                  <w:rPr>
                    <w:color w:val="FFFFFF" w:themeColor="background1"/>
                    <w:sz w:val="28"/>
                    <w:szCs w:val="28"/>
                  </w:rPr>
                  <w:fldChar w:fldCharType="separate"/>
                </w:r>
                <w:r w:rsidR="00364D14" w:rsidRPr="00364D14">
                  <w:rPr>
                    <w:noProof/>
                    <w:color w:val="FFFFFF" w:themeColor="background1"/>
                    <w:sz w:val="28"/>
                    <w:szCs w:val="28"/>
                    <w:rtl/>
                    <w:lang w:val="ar-SA"/>
                  </w:rPr>
                  <w:t>205</w:t>
                </w:r>
                <w:r>
                  <w:rPr>
                    <w:color w:val="FFFFFF" w:themeColor="background1"/>
                    <w:sz w:val="28"/>
                    <w:szCs w:val="28"/>
                  </w:rPr>
                  <w:fldChar w:fldCharType="end"/>
                </w:r>
              </w:p>
            </w:txbxContent>
          </v:textbox>
          <w10:wrap anchorx="margin" anchory="page"/>
        </v:rect>
      </w:pict>
    </w:r>
    <w:r w:rsidR="001620B9" w:rsidRPr="001620B9">
      <w:rPr>
        <w:noProof/>
        <w:sz w:val="24"/>
        <w:szCs w:val="24"/>
      </w:rPr>
      <w:pict>
        <v:group id="مجموعة 42" o:spid="_x0000_s2051" style="position:absolute;left:0;text-align:left;margin-left:-95.2pt;margin-top:0;width:36pt;height:9in;flip:x;z-index:-251654144;mso-height-percent:820;mso-top-percent:95;mso-wrap-distance-left:14.4pt;mso-wrap-distance-right:14.4pt;mso-position-horizontal:right;mso-position-horizontal-relative:left-margin-area;mso-position-vertical-relative:page;mso-height-percent:820;mso-top-percent:95" coordsize="4572,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">
          <v:rect id="مستطيل 43" o:spid="_x0000_s2052" style="position:absolute;left:4393;width:179;height:8229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dNzMIA&#10;AADbAAAADwAAAGRycy9kb3ducmV2LnhtbESPT4vCMBTE78J+h/AW9qapf5C1GmVZFDwJdkU8Pppn&#10;U9q8lCbW7rc3guBxmJnfMKtNb2vRUetLxwrGowQEce50yYWC099u+A3CB2SNtWNS8E8eNuuPwQpT&#10;7e58pC4LhYgQ9ikqMCE0qZQ+N2TRj1xDHL2ray2GKNtC6hbvEW5rOUmSubRYclww2NCvobzKblZB&#10;cdltu74y5I5+mt2qZnE6nLVSX5/9zxJEoD68w6/2XiuYTeH5Jf4A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R03MwgAAANsAAAAPAAAAAAAAAAAAAAAAAJgCAABkcnMvZG93&#10;bnJldi54bWxQSwUGAAAAAAQABAD1AAAAhwMAAAAA&#10;" fillcolor="black [3213]" stroked="f" strokeweight="2pt"/>
          <v:shape id="مربع نص 44" o:spid="_x0000_s2053" type="#_x0000_t202" style="position:absolute;width:4572;height:82296;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4ecUA&#10;AADbAAAADwAAAGRycy9kb3ducmV2LnhtbESPS2vDMBCE74H+B7GF3BI5wYTgRgkhD2gOoTR9kONi&#10;bWVTa2Uk1Xb666tCocdhZr5hVpvBNqIjH2rHCmbTDARx6XTNRsHry3GyBBEissbGMSm4UYDN+m60&#10;wkK7np+pu0QjEoRDgQqqGNtCylBWZDFMXUucvA/nLcYkvZHaY5/gtpHzLFtIizWnhQpb2lVUfl6+&#10;rIL3rfnu9657O9nlkzfnw/Xmr7lS4/th+wAi0hD/w3/tR60gz+H3S/oB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E3h5xQAAANsAAAAPAAAAAAAAAAAAAAAAAJgCAABkcnMv&#10;ZG93bnJldi54bWxQSwUGAAAAAAQABAD1AAAAigMAAAAA&#10;" filled="f" stroked="f" strokeweight=".5pt">
            <v:textbox style="layout-flow:vertical" inset="14.4pt,,,10.8pt">
              <w:txbxContent>
                <w:sdt>
                  <w:sdtPr>
                    <w:rPr>
                      <w:color w:val="7F7F7F" w:themeColor="text1" w:themeTint="80"/>
                      <w:rtl/>
                    </w:rPr>
                    <w:alias w:val="التاريخ"/>
                    <w:tag w:val=""/>
                    <w:id w:val="932940624"/>
                    <w:showingPlcHdr/>
                    <w:dataBinding w:prefixMappings="xmlns:ns0='http://schemas.microsoft.com/office/2006/coverPageProps' " w:xpath="/ns0:CoverPageProperties[1]/ns0:PublishDate[1]" w:storeItemID="{55AF091B-3C7A-41E3-B477-F2FDAA23CFDA}"/>
                    <w:date>
                      <w:dateFormat w:val="d/M/yyyy"/>
                      <w:lid w:val="ar-SA"/>
                      <w:storeMappedDataAs w:val="dateTime"/>
                      <w:calendar w:val="hijri"/>
                    </w:date>
                  </w:sdtPr>
                  <w:sdtContent>
                    <w:p w:rsidR="00270328" w:rsidRDefault="00364D14" w:rsidP="00270328">
                      <w:pPr>
                        <w:rPr>
                          <w:color w:val="7F7F7F" w:themeColor="text1" w:themeTint="80"/>
                        </w:rPr>
                      </w:pPr>
                      <w:r>
                        <w:rPr>
                          <w:color w:val="7F7F7F" w:themeColor="text1" w:themeTint="80"/>
                          <w:rtl/>
                        </w:rPr>
                        <w:t xml:space="preserve">     </w:t>
                      </w:r>
                    </w:p>
                  </w:sdtContent>
                </w:sdt>
              </w:txbxContent>
            </v:textbox>
          </v:shape>
          <w10:wrap anchorx="margin" anchory="page"/>
        </v:group>
      </w:pict>
    </w:r>
  </w:p>
  <w:p w:rsidR="001314B7" w:rsidRDefault="001314B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38F9" w:rsidRDefault="005938F9" w:rsidP="00660F51">
      <w:r>
        <w:separator/>
      </w:r>
    </w:p>
  </w:footnote>
  <w:footnote w:type="continuationSeparator" w:id="1">
    <w:p w:rsidR="005938F9" w:rsidRDefault="005938F9" w:rsidP="00660F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328" w:rsidRDefault="001620B9">
    <w:pPr>
      <w:pStyle w:val="a6"/>
    </w:pPr>
    <w:r>
      <w:rPr>
        <w:noProof/>
      </w:rPr>
      <w:pict>
        <v:shapetype id="_x0000_t202" coordsize="21600,21600" o:spt="202" path="m,l,21600r21600,l21600,xe">
          <v:stroke joinstyle="miter"/>
          <v:path gradientshapeok="t" o:connecttype="rect"/>
        </v:shapetype>
        <v:shape id="مربع نص 220" o:spid="_x0000_s2050" type="#_x0000_t202" style="position:absolute;left:0;text-align:left;margin-left:0;margin-top:35.25pt;width:415.1pt;height:30.65pt;flip:x;z-index:251660288;visibility:visible;mso-width-percent:1000;mso-position-horizontal-relative:margin;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" o:allowincell="f" filled="f" stroked="f">
          <v:textbox inset=",0,,0">
            <w:txbxContent>
              <w:p w:rsidR="00270328" w:rsidRDefault="001620B9" w:rsidP="00364D14">
                <w:pPr>
                  <w:rPr>
                    <w:rFonts w:hint="cs"/>
                    <w:rtl/>
                    <w:lang w:bidi="ar-IQ"/>
                  </w:rPr>
                </w:pPr>
                <w:r>
                  <w:fldChar w:fldCharType="begin"/>
                </w:r>
                <w:r w:rsidR="00270328">
                  <w:rPr>
                    <w:rFonts w:cs="Times New Roman"/>
                    <w:rtl/>
                  </w:rPr>
                  <w:instrText>إذا</w:instrText>
                </w:r>
                <w:r>
                  <w:fldChar w:fldCharType="begin"/>
                </w:r>
                <w:r w:rsidR="00270328">
                  <w:instrText xml:space="preserve">STYLEREF </w:instrText>
                </w:r>
                <w:r w:rsidR="00270328">
                  <w:rPr>
                    <w:rFonts w:cs="Times New Roman"/>
                    <w:rtl/>
                  </w:rPr>
                  <w:instrText>عنوان</w:instrText>
                </w:r>
                <w:r w:rsidR="00270328">
                  <w:instrText xml:space="preserve"> 1</w:instrText>
                </w:r>
                <w:r>
                  <w:fldChar w:fldCharType="separate"/>
                </w:r>
                <w:r w:rsidR="00364D14">
                  <w:rPr>
                    <w:rFonts w:hint="cs"/>
                    <w:b/>
                    <w:bCs/>
                    <w:noProof/>
                    <w:rtl/>
                  </w:rPr>
                  <w:instrText>خطأ! استخدم علامة التبويب "الصفحة الرئيسية" لتطبيق  على النص الذي ترغب في أن يظهر هنا.</w:instrText>
                </w:r>
                <w:r>
                  <w:fldChar w:fldCharType="end"/>
                </w:r>
                <w:r w:rsidR="00270328">
                  <w:instrText>&lt;&gt; “</w:instrText>
                </w:r>
                <w:r w:rsidR="00270328">
                  <w:rPr>
                    <w:rFonts w:cs="Times New Roman"/>
                    <w:rtl/>
                  </w:rPr>
                  <w:instrText>خطأ</w:instrText>
                </w:r>
                <w:r w:rsidR="00270328">
                  <w:instrText>*” “</w:instrText>
                </w:r>
                <w:r>
                  <w:fldChar w:fldCharType="begin"/>
                </w:r>
                <w:r w:rsidR="00270328">
                  <w:instrText xml:space="preserve">STYLEREF </w:instrText>
                </w:r>
                <w:r w:rsidR="00270328">
                  <w:rPr>
                    <w:rFonts w:cs="Times New Roman"/>
                    <w:rtl/>
                  </w:rPr>
                  <w:instrText>عنوان</w:instrText>
                </w:r>
                <w:r w:rsidR="00270328">
                  <w:instrText xml:space="preserve"> 1</w:instrText>
                </w:r>
                <w:r>
                  <w:fldChar w:fldCharType="separate"/>
                </w:r>
                <w:r w:rsidR="00364D14">
                  <w:rPr>
                    <w:rFonts w:hint="cs"/>
                    <w:b/>
                    <w:bCs/>
                    <w:noProof/>
                    <w:rtl/>
                  </w:rPr>
                  <w:instrText>خطأ! استخدم علامة التبويب "الصفحة الرئيسية" لتطبيق  على النص الذي ترغب في أن يظهر هنا.</w:instrText>
                </w:r>
                <w:r>
                  <w:fldChar w:fldCharType="end"/>
                </w:r>
                <w:r w:rsidR="00270328">
                  <w:instrText>""</w:instrText>
                </w:r>
                <w:r w:rsidR="00270328">
                  <w:rPr>
                    <w:rFonts w:cs="Times New Roman"/>
                    <w:rtl/>
                  </w:rPr>
                  <w:instrText>إضافةعنوانإلىالمستندالخاصبك</w:instrText>
                </w:r>
                <w:r w:rsidR="00270328">
                  <w:instrText>""</w:instrText>
                </w:r>
                <w:r>
                  <w:fldChar w:fldCharType="separate"/>
                </w:r>
                <w:r>
                  <w:fldChar w:fldCharType="begin"/>
                </w:r>
                <w:r w:rsidR="00270328">
                  <w:rPr>
                    <w:rFonts w:ascii="Arial" w:hAnsi="Arial" w:cs="Arial"/>
                    <w:rtl/>
                  </w:rPr>
                  <w:instrText>إذا</w:instrText>
                </w:r>
                <w:r>
                  <w:fldChar w:fldCharType="begin"/>
                </w:r>
                <w:r w:rsidR="00270328">
                  <w:instrText xml:space="preserve">STYLEREF </w:instrText>
                </w:r>
                <w:r w:rsidR="00270328">
                  <w:rPr>
                    <w:rFonts w:ascii="Arial" w:hAnsi="Arial" w:cs="Arial"/>
                    <w:rtl/>
                  </w:rPr>
                  <w:instrText>عنوان</w:instrText>
                </w:r>
                <w:r w:rsidR="00270328">
                  <w:instrText xml:space="preserve"> 1</w:instrText>
                </w:r>
                <w:r>
                  <w:fldChar w:fldCharType="separate"/>
                </w:r>
                <w:r w:rsidR="00364D14">
                  <w:rPr>
                    <w:rFonts w:hint="cs"/>
                    <w:b/>
                    <w:bCs/>
                    <w:noProof/>
                    <w:rtl/>
                  </w:rPr>
                  <w:instrText>خطأ! استخدم علامة التبويب "الصفحة الرئيسية" لتطبيق  على النص الذي ترغب في أن يظهر هنا.</w:instrText>
                </w:r>
                <w:r>
                  <w:fldChar w:fldCharType="end"/>
                </w:r>
                <w:r w:rsidR="00270328">
                  <w:instrText>&lt;&gt; “</w:instrText>
                </w:r>
                <w:r w:rsidR="00270328">
                  <w:rPr>
                    <w:rFonts w:ascii="Arial" w:hAnsi="Arial" w:cs="Arial"/>
                    <w:rtl/>
                  </w:rPr>
                  <w:instrText>خطأ</w:instrText>
                </w:r>
                <w:r w:rsidR="00270328">
                  <w:instrText>*” “</w:instrText>
                </w:r>
                <w:r>
                  <w:fldChar w:fldCharType="begin"/>
                </w:r>
                <w:r w:rsidR="00270328">
                  <w:instrText xml:space="preserve">STYLEREF </w:instrText>
                </w:r>
                <w:r w:rsidR="00270328">
                  <w:rPr>
                    <w:rFonts w:ascii="Arial" w:hAnsi="Arial" w:cs="Arial"/>
                    <w:rtl/>
                  </w:rPr>
                  <w:instrText>عنوان</w:instrText>
                </w:r>
                <w:r w:rsidR="00270328">
                  <w:instrText xml:space="preserve"> 1</w:instrText>
                </w:r>
                <w:r>
                  <w:fldChar w:fldCharType="separate"/>
                </w:r>
                <w:r w:rsidR="00364D14">
                  <w:rPr>
                    <w:rFonts w:hint="cs"/>
                    <w:b/>
                    <w:bCs/>
                    <w:noProof/>
                    <w:rtl/>
                  </w:rPr>
                  <w:instrText>خطأ! استخدم علامة التبويب "الصفحة الرئيسية" لتطبيق  على النص الذي ترغب في أن يظهر هنا.</w:instrText>
                </w:r>
                <w:r>
                  <w:fldChar w:fldCharType="end"/>
                </w:r>
                <w:r w:rsidR="00270328">
                  <w:instrText>""</w:instrText>
                </w:r>
                <w:r w:rsidR="00270328">
                  <w:rPr>
                    <w:rFonts w:ascii="Arial" w:hAnsi="Arial" w:cs="Arial"/>
                    <w:rtl/>
                  </w:rPr>
                  <w:instrText>إضافةعنوانإلىالمستندالخاصبك</w:instrText>
                </w:r>
                <w:r w:rsidR="00270328">
                  <w:instrText>""</w:instrText>
                </w:r>
                <w:r>
                  <w:fldChar w:fldCharType="separate"/>
                </w:r>
                <w:r w:rsidR="005930B8" w:rsidRPr="00364D14">
                  <w:rPr>
                    <w:rFonts w:ascii="Traditional Arabic" w:eastAsia="Times New Roman" w:hAnsi="Traditional Arabic" w:cs="Traditional Arabic" w:hint="cs"/>
                    <w:b/>
                    <w:bCs/>
                    <w:sz w:val="24"/>
                    <w:szCs w:val="24"/>
                    <w:rtl/>
                    <w:lang w:bidi="ar-IQ"/>
                  </w:rPr>
                  <w:t>الفكر السياسي لحركة أنصار المساواة في إنكلترا</w:t>
                </w:r>
                <w:r w:rsidR="00270328" w:rsidRPr="00364D14">
                  <w:rPr>
                    <w:rFonts w:ascii="Traditional Arabic" w:eastAsia="Times New Roman" w:hAnsi="Traditional Arabic" w:cs="Traditional Arabic" w:hint="cs"/>
                    <w:b/>
                    <w:bCs/>
                    <w:sz w:val="24"/>
                    <w:szCs w:val="24"/>
                    <w:rtl/>
                    <w:lang w:bidi="ar-IQ"/>
                  </w:rPr>
                  <w:t xml:space="preserve"> ـــــــــــــــــــــ</w:t>
                </w:r>
                <w:r w:rsidR="00364D14" w:rsidRPr="00364D14">
                  <w:rPr>
                    <w:rFonts w:ascii="Traditional Arabic" w:eastAsia="Times New Roman" w:hAnsi="Traditional Arabic" w:cs="Traditional Arabic" w:hint="cs"/>
                    <w:b/>
                    <w:bCs/>
                    <w:sz w:val="24"/>
                    <w:szCs w:val="24"/>
                    <w:rtl/>
                    <w:lang w:bidi="ar-IQ"/>
                  </w:rPr>
                  <w:t>ــــــــــــ</w:t>
                </w:r>
                <w:r w:rsidR="00364D14">
                  <w:rPr>
                    <w:rFonts w:ascii="Traditional Arabic" w:hAnsi="Traditional Arabic" w:cs="Traditional Arabic" w:hint="cs"/>
                    <w:b/>
                    <w:bCs/>
                    <w:sz w:val="24"/>
                    <w:szCs w:val="24"/>
                    <w:rtl/>
                    <w:lang w:bidi="ar-IQ"/>
                  </w:rPr>
                  <w:t>ـــــ</w:t>
                </w:r>
                <w:r>
                  <w:fldChar w:fldCharType="end"/>
                </w:r>
                <w:r w:rsidR="00364D14" w:rsidRPr="00364D14">
                  <w:rPr>
                    <w:rFonts w:ascii="Traditional Arabic" w:hAnsi="Traditional Arabic" w:cs="Traditional Arabic" w:hint="cs"/>
                    <w:b/>
                    <w:bCs/>
                    <w:sz w:val="24"/>
                    <w:szCs w:val="24"/>
                    <w:rtl/>
                    <w:lang w:bidi="ar-IQ"/>
                  </w:rPr>
                  <w:t xml:space="preserve"> </w:t>
                </w:r>
                <w:r w:rsidR="00364D14" w:rsidRPr="0095674C">
                  <w:rPr>
                    <w:rFonts w:ascii="Traditional Arabic" w:hAnsi="Traditional Arabic" w:cs="Traditional Arabic" w:hint="cs"/>
                    <w:b/>
                    <w:bCs/>
                    <w:sz w:val="24"/>
                    <w:szCs w:val="24"/>
                    <w:rtl/>
                    <w:lang w:bidi="ar-IQ"/>
                  </w:rPr>
                  <w:t>م</w:t>
                </w:r>
                <w:r w:rsidR="00364D14" w:rsidRPr="0095674C">
                  <w:rPr>
                    <w:rFonts w:ascii="Traditional Arabic" w:eastAsia="Times New Roman" w:hAnsi="Traditional Arabic" w:cs="Traditional Arabic"/>
                    <w:b/>
                    <w:bCs/>
                    <w:sz w:val="24"/>
                    <w:szCs w:val="24"/>
                    <w:rtl/>
                    <w:lang w:bidi="ar-IQ"/>
                  </w:rPr>
                  <w:t>ـ</w:t>
                </w:r>
                <w:r w:rsidR="00364D14" w:rsidRPr="0095674C">
                  <w:rPr>
                    <w:rFonts w:ascii="Traditional Arabic" w:eastAsia="Times New Roman" w:hAnsi="Traditional Arabic" w:cs="Traditional Arabic" w:hint="cs"/>
                    <w:b/>
                    <w:bCs/>
                    <w:sz w:val="24"/>
                    <w:szCs w:val="24"/>
                    <w:rtl/>
                    <w:lang w:bidi="ar-IQ"/>
                  </w:rPr>
                  <w:t>جلة مركز بابل للدراسات الإنسانية    المجلد 4/ العدد 3</w:t>
                </w:r>
              </w:p>
              <w:p w:rsidR="00270328" w:rsidRDefault="001620B9" w:rsidP="00270328">
                <w:pPr>
                  <w:jc w:val="right"/>
                </w:pPr>
                <w:r>
                  <w:fldChar w:fldCharType="end"/>
                </w:r>
              </w:p>
            </w:txbxContent>
          </v:textbox>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55544"/>
    <w:multiLevelType w:val="hybridMultilevel"/>
    <w:tmpl w:val="120A65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E46A7F"/>
    <w:multiLevelType w:val="hybridMultilevel"/>
    <w:tmpl w:val="AD80978A"/>
    <w:lvl w:ilvl="0" w:tplc="04090001">
      <w:start w:val="1"/>
      <w:numFmt w:val="bullet"/>
      <w:lvlText w:val=""/>
      <w:lvlJc w:val="left"/>
      <w:pPr>
        <w:ind w:left="720" w:hanging="360"/>
      </w:pPr>
      <w:rPr>
        <w:rFonts w:ascii="Symbol" w:hAnsi="Symbol" w:hint="default"/>
      </w:rPr>
    </w:lvl>
    <w:lvl w:ilvl="1" w:tplc="387C5AEE">
      <w:numFmt w:val="bullet"/>
      <w:lvlText w:val=""/>
      <w:lvlJc w:val="left"/>
      <w:pPr>
        <w:ind w:left="1440" w:hanging="360"/>
      </w:pPr>
      <w:rPr>
        <w:rFonts w:ascii="Symbol" w:eastAsiaTheme="minorHAnsi" w:hAnsi="Symbol" w:cs="Simplified Arab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283D31"/>
    <w:multiLevelType w:val="hybridMultilevel"/>
    <w:tmpl w:val="EF68ED8A"/>
    <w:lvl w:ilvl="0" w:tplc="FFC4A8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182023"/>
    <w:multiLevelType w:val="hybridMultilevel"/>
    <w:tmpl w:val="120A65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DD07DA"/>
    <w:multiLevelType w:val="hybridMultilevel"/>
    <w:tmpl w:val="B1D833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DBB254A"/>
    <w:multiLevelType w:val="hybridMultilevel"/>
    <w:tmpl w:val="9DAA14F8"/>
    <w:lvl w:ilvl="0" w:tplc="F97215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936182"/>
    <w:multiLevelType w:val="hybridMultilevel"/>
    <w:tmpl w:val="FBDE07C4"/>
    <w:lvl w:ilvl="0" w:tplc="EFBEEA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36656F"/>
    <w:multiLevelType w:val="hybridMultilevel"/>
    <w:tmpl w:val="85B046E2"/>
    <w:lvl w:ilvl="0" w:tplc="FF9474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7"/>
  </w:num>
  <w:num w:numId="5">
    <w:abstractNumId w:val="1"/>
  </w:num>
  <w:num w:numId="6">
    <w:abstractNumId w:val="6"/>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hdrShapeDefaults>
    <o:shapedefaults v:ext="edit" spidmax="4098"/>
    <o:shapelayout v:ext="edit">
      <o:idmap v:ext="edit" data="2"/>
    </o:shapelayout>
  </w:hdrShapeDefaults>
  <w:footnotePr>
    <w:footnote w:id="0"/>
    <w:footnote w:id="1"/>
  </w:footnotePr>
  <w:endnotePr>
    <w:numFmt w:val="decimal"/>
    <w:endnote w:id="0"/>
    <w:endnote w:id="1"/>
  </w:endnotePr>
  <w:compat/>
  <w:rsids>
    <w:rsidRoot w:val="00D45E2A"/>
    <w:rsid w:val="00001370"/>
    <w:rsid w:val="000049F5"/>
    <w:rsid w:val="00011A98"/>
    <w:rsid w:val="00012AA7"/>
    <w:rsid w:val="0005137F"/>
    <w:rsid w:val="0007497D"/>
    <w:rsid w:val="0007572A"/>
    <w:rsid w:val="000A0FAD"/>
    <w:rsid w:val="000C2ECB"/>
    <w:rsid w:val="000F16F1"/>
    <w:rsid w:val="00124A63"/>
    <w:rsid w:val="001314B7"/>
    <w:rsid w:val="001359F5"/>
    <w:rsid w:val="00144035"/>
    <w:rsid w:val="001609EA"/>
    <w:rsid w:val="001620B9"/>
    <w:rsid w:val="00163236"/>
    <w:rsid w:val="0018281B"/>
    <w:rsid w:val="001C691C"/>
    <w:rsid w:val="00202413"/>
    <w:rsid w:val="002031F3"/>
    <w:rsid w:val="00205445"/>
    <w:rsid w:val="002173DF"/>
    <w:rsid w:val="00230EDE"/>
    <w:rsid w:val="002340A1"/>
    <w:rsid w:val="00236EA8"/>
    <w:rsid w:val="00237362"/>
    <w:rsid w:val="00250152"/>
    <w:rsid w:val="00270328"/>
    <w:rsid w:val="00275642"/>
    <w:rsid w:val="00276984"/>
    <w:rsid w:val="00276D90"/>
    <w:rsid w:val="002D44CB"/>
    <w:rsid w:val="00313A22"/>
    <w:rsid w:val="00330AD3"/>
    <w:rsid w:val="00350BDB"/>
    <w:rsid w:val="00355B41"/>
    <w:rsid w:val="00364D14"/>
    <w:rsid w:val="00365F44"/>
    <w:rsid w:val="00377D6E"/>
    <w:rsid w:val="003A012A"/>
    <w:rsid w:val="003D1FCF"/>
    <w:rsid w:val="003E62EB"/>
    <w:rsid w:val="004161C0"/>
    <w:rsid w:val="00421977"/>
    <w:rsid w:val="004458A7"/>
    <w:rsid w:val="0045673D"/>
    <w:rsid w:val="00457C2D"/>
    <w:rsid w:val="00460B78"/>
    <w:rsid w:val="00470F56"/>
    <w:rsid w:val="00477294"/>
    <w:rsid w:val="0048052F"/>
    <w:rsid w:val="004B1C82"/>
    <w:rsid w:val="004B5E1A"/>
    <w:rsid w:val="004C7D65"/>
    <w:rsid w:val="004E3A40"/>
    <w:rsid w:val="004F5EB3"/>
    <w:rsid w:val="005032F1"/>
    <w:rsid w:val="0051308F"/>
    <w:rsid w:val="00530357"/>
    <w:rsid w:val="005364A0"/>
    <w:rsid w:val="00556489"/>
    <w:rsid w:val="00563B36"/>
    <w:rsid w:val="005930B8"/>
    <w:rsid w:val="005938F9"/>
    <w:rsid w:val="005A0991"/>
    <w:rsid w:val="005A0DF1"/>
    <w:rsid w:val="005B31B6"/>
    <w:rsid w:val="005C1EFC"/>
    <w:rsid w:val="005C30EC"/>
    <w:rsid w:val="005D465B"/>
    <w:rsid w:val="005E0CC8"/>
    <w:rsid w:val="005E3EF0"/>
    <w:rsid w:val="005F2EAD"/>
    <w:rsid w:val="005F3A84"/>
    <w:rsid w:val="00646852"/>
    <w:rsid w:val="00660F51"/>
    <w:rsid w:val="00664A65"/>
    <w:rsid w:val="00682A3B"/>
    <w:rsid w:val="006D15F0"/>
    <w:rsid w:val="006E025F"/>
    <w:rsid w:val="006E29E6"/>
    <w:rsid w:val="007101F0"/>
    <w:rsid w:val="00710DFA"/>
    <w:rsid w:val="00723B9C"/>
    <w:rsid w:val="00754B53"/>
    <w:rsid w:val="00762AC2"/>
    <w:rsid w:val="007728FE"/>
    <w:rsid w:val="007833A3"/>
    <w:rsid w:val="007862D6"/>
    <w:rsid w:val="007A685B"/>
    <w:rsid w:val="007C250B"/>
    <w:rsid w:val="007D707E"/>
    <w:rsid w:val="007F5497"/>
    <w:rsid w:val="00815E5E"/>
    <w:rsid w:val="008354F4"/>
    <w:rsid w:val="00843DEA"/>
    <w:rsid w:val="00856CDD"/>
    <w:rsid w:val="008A1352"/>
    <w:rsid w:val="008E3A12"/>
    <w:rsid w:val="009113B2"/>
    <w:rsid w:val="00920AF2"/>
    <w:rsid w:val="009404A7"/>
    <w:rsid w:val="00941B12"/>
    <w:rsid w:val="009459D6"/>
    <w:rsid w:val="009474F1"/>
    <w:rsid w:val="0095398A"/>
    <w:rsid w:val="009644CE"/>
    <w:rsid w:val="00973F0F"/>
    <w:rsid w:val="0098512F"/>
    <w:rsid w:val="00994D7E"/>
    <w:rsid w:val="009B6DFA"/>
    <w:rsid w:val="009B7A2E"/>
    <w:rsid w:val="009C46EF"/>
    <w:rsid w:val="00A413D3"/>
    <w:rsid w:val="00A545C9"/>
    <w:rsid w:val="00A727D9"/>
    <w:rsid w:val="00A7300C"/>
    <w:rsid w:val="00A85301"/>
    <w:rsid w:val="00A93563"/>
    <w:rsid w:val="00AC26A3"/>
    <w:rsid w:val="00AC3291"/>
    <w:rsid w:val="00AD3495"/>
    <w:rsid w:val="00AD3679"/>
    <w:rsid w:val="00B142D8"/>
    <w:rsid w:val="00B253BC"/>
    <w:rsid w:val="00B31609"/>
    <w:rsid w:val="00B35440"/>
    <w:rsid w:val="00B40A15"/>
    <w:rsid w:val="00B53362"/>
    <w:rsid w:val="00B72BCD"/>
    <w:rsid w:val="00B8249F"/>
    <w:rsid w:val="00B93F18"/>
    <w:rsid w:val="00BA7992"/>
    <w:rsid w:val="00BE7E96"/>
    <w:rsid w:val="00BF2CD6"/>
    <w:rsid w:val="00BF6E04"/>
    <w:rsid w:val="00C0543C"/>
    <w:rsid w:val="00C31656"/>
    <w:rsid w:val="00C32111"/>
    <w:rsid w:val="00C479D7"/>
    <w:rsid w:val="00C539ED"/>
    <w:rsid w:val="00C615BD"/>
    <w:rsid w:val="00C72089"/>
    <w:rsid w:val="00C8350C"/>
    <w:rsid w:val="00C945A2"/>
    <w:rsid w:val="00C95BD3"/>
    <w:rsid w:val="00CA0382"/>
    <w:rsid w:val="00CA7D95"/>
    <w:rsid w:val="00CB4C8F"/>
    <w:rsid w:val="00CC2367"/>
    <w:rsid w:val="00CD0C62"/>
    <w:rsid w:val="00CD55C9"/>
    <w:rsid w:val="00D00463"/>
    <w:rsid w:val="00D11427"/>
    <w:rsid w:val="00D34C7E"/>
    <w:rsid w:val="00D459B2"/>
    <w:rsid w:val="00D45E2A"/>
    <w:rsid w:val="00D7105F"/>
    <w:rsid w:val="00D94ABA"/>
    <w:rsid w:val="00DA64B2"/>
    <w:rsid w:val="00DB2109"/>
    <w:rsid w:val="00DC6782"/>
    <w:rsid w:val="00DD3290"/>
    <w:rsid w:val="00DD5267"/>
    <w:rsid w:val="00DE33F7"/>
    <w:rsid w:val="00DF5901"/>
    <w:rsid w:val="00E00FF1"/>
    <w:rsid w:val="00E158F2"/>
    <w:rsid w:val="00E4556A"/>
    <w:rsid w:val="00E554C0"/>
    <w:rsid w:val="00E8053A"/>
    <w:rsid w:val="00E901CA"/>
    <w:rsid w:val="00EA28B3"/>
    <w:rsid w:val="00EB1826"/>
    <w:rsid w:val="00EB5814"/>
    <w:rsid w:val="00EB6BCB"/>
    <w:rsid w:val="00EE7ABF"/>
    <w:rsid w:val="00F54D9F"/>
    <w:rsid w:val="00F760F8"/>
    <w:rsid w:val="00F81D0A"/>
    <w:rsid w:val="00F91FB3"/>
    <w:rsid w:val="00FA3C57"/>
    <w:rsid w:val="00FA439C"/>
    <w:rsid w:val="00FE08BC"/>
    <w:rsid w:val="00FE273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2A"/>
    <w:pPr>
      <w:bidi/>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D45E2A"/>
    <w:rPr>
      <w:sz w:val="20"/>
      <w:szCs w:val="20"/>
    </w:rPr>
  </w:style>
  <w:style w:type="character" w:customStyle="1" w:styleId="Char">
    <w:name w:val="نص حاشية سفلية Char"/>
    <w:basedOn w:val="a0"/>
    <w:link w:val="a3"/>
    <w:uiPriority w:val="99"/>
    <w:rsid w:val="00D45E2A"/>
    <w:rPr>
      <w:sz w:val="20"/>
      <w:szCs w:val="20"/>
    </w:rPr>
  </w:style>
  <w:style w:type="character" w:styleId="a4">
    <w:name w:val="footnote reference"/>
    <w:basedOn w:val="a0"/>
    <w:semiHidden/>
    <w:rsid w:val="00660F51"/>
    <w:rPr>
      <w:vertAlign w:val="superscript"/>
    </w:rPr>
  </w:style>
  <w:style w:type="paragraph" w:styleId="a5">
    <w:name w:val="No Spacing"/>
    <w:uiPriority w:val="1"/>
    <w:qFormat/>
    <w:rsid w:val="00011A98"/>
    <w:pPr>
      <w:bidi/>
      <w:spacing w:after="0" w:line="240" w:lineRule="auto"/>
    </w:pPr>
  </w:style>
  <w:style w:type="paragraph" w:styleId="a6">
    <w:name w:val="header"/>
    <w:basedOn w:val="a"/>
    <w:link w:val="Char0"/>
    <w:uiPriority w:val="99"/>
    <w:unhideWhenUsed/>
    <w:rsid w:val="00815E5E"/>
    <w:pPr>
      <w:tabs>
        <w:tab w:val="center" w:pos="4153"/>
        <w:tab w:val="right" w:pos="8306"/>
      </w:tabs>
    </w:pPr>
  </w:style>
  <w:style w:type="character" w:customStyle="1" w:styleId="Char0">
    <w:name w:val="رأس صفحة Char"/>
    <w:basedOn w:val="a0"/>
    <w:link w:val="a6"/>
    <w:uiPriority w:val="99"/>
    <w:rsid w:val="00815E5E"/>
  </w:style>
  <w:style w:type="paragraph" w:styleId="a7">
    <w:name w:val="footer"/>
    <w:basedOn w:val="a"/>
    <w:link w:val="Char1"/>
    <w:uiPriority w:val="99"/>
    <w:unhideWhenUsed/>
    <w:rsid w:val="00815E5E"/>
    <w:pPr>
      <w:tabs>
        <w:tab w:val="center" w:pos="4153"/>
        <w:tab w:val="right" w:pos="8306"/>
      </w:tabs>
    </w:pPr>
  </w:style>
  <w:style w:type="character" w:customStyle="1" w:styleId="Char1">
    <w:name w:val="تذييل صفحة Char"/>
    <w:basedOn w:val="a0"/>
    <w:link w:val="a7"/>
    <w:uiPriority w:val="99"/>
    <w:rsid w:val="00815E5E"/>
  </w:style>
  <w:style w:type="paragraph" w:styleId="a8">
    <w:name w:val="List Paragraph"/>
    <w:basedOn w:val="a"/>
    <w:uiPriority w:val="34"/>
    <w:qFormat/>
    <w:rsid w:val="00E158F2"/>
    <w:pPr>
      <w:ind w:left="720"/>
      <w:contextualSpacing/>
    </w:pPr>
  </w:style>
  <w:style w:type="paragraph" w:styleId="a9">
    <w:name w:val="Body Text Indent"/>
    <w:basedOn w:val="a"/>
    <w:link w:val="Char2"/>
    <w:semiHidden/>
    <w:unhideWhenUsed/>
    <w:rsid w:val="00CD55C9"/>
    <w:pPr>
      <w:spacing w:after="120"/>
      <w:ind w:left="283"/>
    </w:pPr>
    <w:rPr>
      <w:rFonts w:ascii="Times New Roman" w:eastAsia="Times New Roman" w:hAnsi="Times New Roman" w:cs="DecoType Naskh"/>
      <w:b/>
      <w:noProof/>
      <w:color w:val="000000"/>
      <w:sz w:val="36"/>
      <w:szCs w:val="36"/>
      <w:lang w:bidi="ar-IQ"/>
    </w:rPr>
  </w:style>
  <w:style w:type="character" w:customStyle="1" w:styleId="Char2">
    <w:name w:val="نص أساسي بمسافة بادئة Char"/>
    <w:basedOn w:val="a0"/>
    <w:link w:val="a9"/>
    <w:semiHidden/>
    <w:rsid w:val="00CD55C9"/>
    <w:rPr>
      <w:rFonts w:ascii="Times New Roman" w:eastAsia="Times New Roman" w:hAnsi="Times New Roman" w:cs="DecoType Naskh"/>
      <w:b/>
      <w:noProof/>
      <w:color w:val="000000"/>
      <w:sz w:val="36"/>
      <w:szCs w:val="36"/>
      <w:lang w:bidi="ar-IQ"/>
    </w:rPr>
  </w:style>
  <w:style w:type="paragraph" w:styleId="aa">
    <w:name w:val="endnote text"/>
    <w:basedOn w:val="a"/>
    <w:link w:val="Char3"/>
    <w:unhideWhenUsed/>
    <w:rsid w:val="00270328"/>
    <w:rPr>
      <w:sz w:val="20"/>
      <w:szCs w:val="20"/>
    </w:rPr>
  </w:style>
  <w:style w:type="character" w:customStyle="1" w:styleId="Char3">
    <w:name w:val="نص تعليق ختامي Char"/>
    <w:basedOn w:val="a0"/>
    <w:link w:val="aa"/>
    <w:uiPriority w:val="99"/>
    <w:rsid w:val="00270328"/>
    <w:rPr>
      <w:sz w:val="20"/>
      <w:szCs w:val="20"/>
    </w:rPr>
  </w:style>
  <w:style w:type="character" w:styleId="ab">
    <w:name w:val="endnote reference"/>
    <w:basedOn w:val="a0"/>
    <w:semiHidden/>
    <w:unhideWhenUsed/>
    <w:rsid w:val="00270328"/>
    <w:rPr>
      <w:vertAlign w:val="superscript"/>
    </w:rPr>
  </w:style>
  <w:style w:type="paragraph" w:styleId="ac">
    <w:name w:val="Balloon Text"/>
    <w:basedOn w:val="a"/>
    <w:link w:val="Char4"/>
    <w:uiPriority w:val="99"/>
    <w:semiHidden/>
    <w:unhideWhenUsed/>
    <w:rsid w:val="0005137F"/>
    <w:rPr>
      <w:rFonts w:ascii="Tahoma" w:hAnsi="Tahoma" w:cs="Tahoma"/>
      <w:sz w:val="18"/>
      <w:szCs w:val="18"/>
    </w:rPr>
  </w:style>
  <w:style w:type="character" w:customStyle="1" w:styleId="Char4">
    <w:name w:val="نص في بالون Char"/>
    <w:basedOn w:val="a0"/>
    <w:link w:val="ac"/>
    <w:uiPriority w:val="99"/>
    <w:semiHidden/>
    <w:rsid w:val="0005137F"/>
    <w:rPr>
      <w:rFonts w:ascii="Tahoma" w:hAnsi="Tahoma" w:cs="Tahoma"/>
      <w:sz w:val="18"/>
      <w:szCs w:val="18"/>
    </w:rPr>
  </w:style>
  <w:style w:type="character" w:styleId="Hyperlink">
    <w:name w:val="Hyperlink"/>
    <w:uiPriority w:val="99"/>
    <w:rsid w:val="00364D14"/>
    <w:rPr>
      <w:color w:val="0000FF"/>
      <w:u w:val="single"/>
    </w:rPr>
  </w:style>
</w:styles>
</file>

<file path=word/webSettings.xml><?xml version="1.0" encoding="utf-8"?>
<w:webSettings xmlns:r="http://schemas.openxmlformats.org/officeDocument/2006/relationships" xmlns:w="http://schemas.openxmlformats.org/wordprocessingml/2006/main">
  <w:divs>
    <w:div w:id="112927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cchj.com"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1DD94-C74A-4B08-B055-779EB1E7A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962</TotalTime>
  <Pages>17</Pages>
  <Words>4001</Words>
  <Characters>22812</Characters>
  <Application>Microsoft Office Word</Application>
  <DocSecurity>0</DocSecurity>
  <Lines>190</Lines>
  <Paragraphs>53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DR.Ahmed Saker</cp:lastModifiedBy>
  <cp:revision>79</cp:revision>
  <cp:lastPrinted>2015-01-15T07:03:00Z</cp:lastPrinted>
  <dcterms:created xsi:type="dcterms:W3CDTF">2012-08-28T23:50:00Z</dcterms:created>
  <dcterms:modified xsi:type="dcterms:W3CDTF">2015-02-15T08:57:00Z</dcterms:modified>
</cp:coreProperties>
</file>