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F40F4" w:rsidRDefault="006B2991" w:rsidP="00917E2C">
      <w:pPr>
        <w:bidi w:val="0"/>
        <w:jc w:val="both"/>
        <w:rPr>
          <w:lang w:bidi="ar-IQ"/>
        </w:rPr>
      </w:pPr>
      <w:r>
        <w:rPr>
          <w:noProof/>
        </w:rPr>
        <mc:AlternateContent>
          <mc:Choice Requires="wps">
            <w:drawing>
              <wp:anchor distT="0" distB="0" distL="114300" distR="114300" simplePos="0" relativeHeight="251666432" behindDoc="0" locked="0" layoutInCell="1" allowOverlap="1" wp14:anchorId="03E2F969" wp14:editId="3586F0D6">
                <wp:simplePos x="0" y="0"/>
                <wp:positionH relativeFrom="column">
                  <wp:posOffset>1323340</wp:posOffset>
                </wp:positionH>
                <wp:positionV relativeFrom="paragraph">
                  <wp:posOffset>180340</wp:posOffset>
                </wp:positionV>
                <wp:extent cx="3434080" cy="977900"/>
                <wp:effectExtent l="0" t="0" r="0" b="0"/>
                <wp:wrapSquare wrapText="bothSides"/>
                <wp:docPr id="30" name="مربع نص 30"/>
                <wp:cNvGraphicFramePr/>
                <a:graphic xmlns:a="http://schemas.openxmlformats.org/drawingml/2006/main">
                  <a:graphicData uri="http://schemas.microsoft.com/office/word/2010/wordprocessingShape">
                    <wps:wsp>
                      <wps:cNvSpPr txBox="1"/>
                      <wps:spPr>
                        <a:xfrm>
                          <a:off x="0" y="0"/>
                          <a:ext cx="3434080" cy="977900"/>
                        </a:xfrm>
                        <a:prstGeom prst="rect">
                          <a:avLst/>
                        </a:prstGeom>
                        <a:noFill/>
                        <a:ln w="6350">
                          <a:noFill/>
                        </a:ln>
                        <a:effectLst/>
                      </wps:spPr>
                      <wps:txbx>
                        <w:txbxContent>
                          <w:p w:rsidR="00CF7E9D" w:rsidRDefault="006B2991" w:rsidP="006B2991">
                            <w:pPr>
                              <w:tabs>
                                <w:tab w:val="left" w:pos="2528"/>
                              </w:tabs>
                              <w:bidi w:val="0"/>
                              <w:jc w:val="center"/>
                              <w:rPr>
                                <w:b/>
                                <w:bCs/>
                                <w:sz w:val="28"/>
                                <w:szCs w:val="28"/>
                                <w:lang w:bidi="ar-IQ"/>
                              </w:rPr>
                            </w:pPr>
                            <w:r w:rsidRPr="006B2991">
                              <w:rPr>
                                <w:b/>
                                <w:bCs/>
                                <w:sz w:val="28"/>
                                <w:szCs w:val="28"/>
                                <w:lang w:bidi="ar-IQ"/>
                              </w:rPr>
                              <w:t>Iraqi National Journal of Chemistry</w:t>
                            </w:r>
                          </w:p>
                          <w:p w:rsidR="00C6175C" w:rsidRPr="006B2991" w:rsidRDefault="00C6175C" w:rsidP="00C6175C">
                            <w:pPr>
                              <w:tabs>
                                <w:tab w:val="left" w:pos="2528"/>
                              </w:tabs>
                              <w:bidi w:val="0"/>
                              <w:jc w:val="center"/>
                              <w:rPr>
                                <w:b/>
                                <w:bCs/>
                                <w:sz w:val="28"/>
                                <w:szCs w:val="28"/>
                                <w:lang w:bidi="ar-IQ"/>
                              </w:rPr>
                            </w:pPr>
                            <w:r w:rsidRPr="006B2991">
                              <w:rPr>
                                <w:b/>
                                <w:bCs/>
                                <w:sz w:val="28"/>
                                <w:szCs w:val="28"/>
                                <w:lang w:bidi="ar-IQ"/>
                              </w:rPr>
                              <w:t xml:space="preserve">Journal homepage: </w:t>
                            </w:r>
                            <w:r w:rsidRPr="00185148">
                              <w:rPr>
                                <w:b/>
                                <w:bCs/>
                                <w:sz w:val="28"/>
                                <w:szCs w:val="28"/>
                                <w:lang w:bidi="ar-IQ"/>
                              </w:rPr>
                              <w:t>http://iqnjc.com/Default.aspx</w:t>
                            </w:r>
                          </w:p>
                          <w:p w:rsidR="006B2991" w:rsidRPr="006B2991" w:rsidRDefault="006B2991" w:rsidP="00C6175C">
                            <w:pPr>
                              <w:tabs>
                                <w:tab w:val="left" w:pos="2528"/>
                              </w:tabs>
                              <w:bidi w:val="0"/>
                              <w:jc w:val="center"/>
                              <w:rPr>
                                <w:b/>
                                <w:bCs/>
                                <w:sz w:val="28"/>
                                <w:szCs w:val="28"/>
                                <w:lang w:bidi="ar-IQ"/>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مربع نص 30" o:spid="_x0000_s1026" type="#_x0000_t202" style="position:absolute;left:0;text-align:left;margin-left:104.2pt;margin-top:14.2pt;width:270.4pt;height:7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" filled="f" stroked="f" strokeweight=".5pt">
                <v:textbox>
                  <w:txbxContent>
                    <w:p w:rsidR="00CF7E9D" w:rsidRDefault="006B2991" w:rsidP="006B2991">
                      <w:pPr>
                        <w:tabs>
                          <w:tab w:val="left" w:pos="2528"/>
                        </w:tabs>
                        <w:bidi w:val="0"/>
                        <w:jc w:val="center"/>
                        <w:rPr>
                          <w:b/>
                          <w:bCs/>
                          <w:sz w:val="28"/>
                          <w:szCs w:val="28"/>
                          <w:lang w:bidi="ar-IQ"/>
                        </w:rPr>
                      </w:pPr>
                      <w:r w:rsidRPr="006B2991">
                        <w:rPr>
                          <w:b/>
                          <w:bCs/>
                          <w:sz w:val="28"/>
                          <w:szCs w:val="28"/>
                          <w:lang w:bidi="ar-IQ"/>
                        </w:rPr>
                        <w:t>Iraqi National Journal of Chemistry</w:t>
                      </w:r>
                    </w:p>
                    <w:p w:rsidR="00C6175C" w:rsidRPr="006B2991" w:rsidRDefault="00C6175C" w:rsidP="00C6175C">
                      <w:pPr>
                        <w:tabs>
                          <w:tab w:val="left" w:pos="2528"/>
                        </w:tabs>
                        <w:bidi w:val="0"/>
                        <w:jc w:val="center"/>
                        <w:rPr>
                          <w:b/>
                          <w:bCs/>
                          <w:sz w:val="28"/>
                          <w:szCs w:val="28"/>
                          <w:lang w:bidi="ar-IQ"/>
                        </w:rPr>
                      </w:pPr>
                      <w:r w:rsidRPr="006B2991">
                        <w:rPr>
                          <w:b/>
                          <w:bCs/>
                          <w:sz w:val="28"/>
                          <w:szCs w:val="28"/>
                          <w:lang w:bidi="ar-IQ"/>
                        </w:rPr>
                        <w:t xml:space="preserve">Journal homepage: </w:t>
                      </w:r>
                      <w:r w:rsidRPr="00185148">
                        <w:rPr>
                          <w:b/>
                          <w:bCs/>
                          <w:sz w:val="28"/>
                          <w:szCs w:val="28"/>
                          <w:lang w:bidi="ar-IQ"/>
                        </w:rPr>
                        <w:t>http://iqnjc.com/Default.aspx</w:t>
                      </w:r>
                    </w:p>
                    <w:p w:rsidR="006B2991" w:rsidRPr="006B2991" w:rsidRDefault="006B2991" w:rsidP="00C6175C">
                      <w:pPr>
                        <w:tabs>
                          <w:tab w:val="left" w:pos="2528"/>
                        </w:tabs>
                        <w:bidi w:val="0"/>
                        <w:jc w:val="center"/>
                        <w:rPr>
                          <w:b/>
                          <w:bCs/>
                          <w:sz w:val="28"/>
                          <w:szCs w:val="28"/>
                          <w:lang w:bidi="ar-IQ"/>
                        </w:rPr>
                      </w:pPr>
                    </w:p>
                  </w:txbxContent>
                </v:textbox>
                <w10:wrap type="square"/>
              </v:shape>
            </w:pict>
          </mc:Fallback>
        </mc:AlternateContent>
      </w:r>
      <w:r>
        <w:rPr>
          <w:noProof/>
        </w:rPr>
        <w:drawing>
          <wp:anchor distT="0" distB="0" distL="114300" distR="114300" simplePos="0" relativeHeight="251662336" behindDoc="0" locked="0" layoutInCell="1" allowOverlap="1" wp14:anchorId="14D2045B" wp14:editId="57FDDCE4">
            <wp:simplePos x="0" y="0"/>
            <wp:positionH relativeFrom="column">
              <wp:posOffset>-727710</wp:posOffset>
            </wp:positionH>
            <wp:positionV relativeFrom="paragraph">
              <wp:posOffset>114773</wp:posOffset>
            </wp:positionV>
            <wp:extent cx="1871330" cy="1031358"/>
            <wp:effectExtent l="0" t="0" r="0" b="0"/>
            <wp:wrapNone/>
            <wp:docPr id="11" name="صورة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extLst>
                        <a:ext uri="{28A0092B-C50C-407E-A947-70E740481C1C}">
                          <a14:useLocalDpi xmlns:a14="http://schemas.microsoft.com/office/drawing/2010/main" val="0"/>
                        </a:ext>
                      </a:extLst>
                    </a:blip>
                    <a:srcRect l="10331" t="35856" r="62889" b="47950"/>
                    <a:stretch/>
                  </pic:blipFill>
                  <pic:spPr bwMode="auto">
                    <a:xfrm>
                      <a:off x="0" y="0"/>
                      <a:ext cx="1871330" cy="103135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F7E9D" w:rsidRPr="008303C7">
        <w:rPr>
          <w:b/>
          <w:bCs/>
          <w:noProof/>
          <w:sz w:val="28"/>
          <w:szCs w:val="28"/>
        </w:rPr>
        <w:drawing>
          <wp:anchor distT="0" distB="0" distL="114300" distR="114300" simplePos="0" relativeHeight="251664384" behindDoc="0" locked="0" layoutInCell="1" allowOverlap="1" wp14:anchorId="410FFBC2" wp14:editId="1D3A0EA8">
            <wp:simplePos x="0" y="0"/>
            <wp:positionH relativeFrom="column">
              <wp:posOffset>4845685</wp:posOffset>
            </wp:positionH>
            <wp:positionV relativeFrom="paragraph">
              <wp:posOffset>13173</wp:posOffset>
            </wp:positionV>
            <wp:extent cx="967105" cy="1222375"/>
            <wp:effectExtent l="0" t="0" r="4445" b="0"/>
            <wp:wrapNone/>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67105" cy="1222375"/>
                    </a:xfrm>
                    <a:prstGeom prst="rect">
                      <a:avLst/>
                    </a:prstGeom>
                  </pic:spPr>
                </pic:pic>
              </a:graphicData>
            </a:graphic>
            <wp14:sizeRelH relativeFrom="page">
              <wp14:pctWidth>0</wp14:pctWidth>
            </wp14:sizeRelH>
            <wp14:sizeRelV relativeFrom="page">
              <wp14:pctHeight>0</wp14:pctHeight>
            </wp14:sizeRelV>
          </wp:anchor>
        </w:drawing>
      </w:r>
      <w:r w:rsidR="00B969CA" w:rsidRPr="00B969CA">
        <w:rPr>
          <w:rFonts w:hint="cs"/>
          <w:noProof/>
          <w:sz w:val="28"/>
          <w:szCs w:val="28"/>
        </w:rPr>
        <mc:AlternateContent>
          <mc:Choice Requires="wps">
            <w:drawing>
              <wp:anchor distT="0" distB="0" distL="114300" distR="114300" simplePos="0" relativeHeight="251659264" behindDoc="0" locked="0" layoutInCell="1" allowOverlap="1" wp14:anchorId="5750F9F4" wp14:editId="5891E4F3">
                <wp:simplePos x="0" y="0"/>
                <wp:positionH relativeFrom="column">
                  <wp:posOffset>-864235</wp:posOffset>
                </wp:positionH>
                <wp:positionV relativeFrom="page">
                  <wp:posOffset>893918</wp:posOffset>
                </wp:positionV>
                <wp:extent cx="7059295" cy="0"/>
                <wp:effectExtent l="0" t="0" r="27305" b="19050"/>
                <wp:wrapNone/>
                <wp:docPr id="2" name="رابط مستقيم 2"/>
                <wp:cNvGraphicFramePr/>
                <a:graphic xmlns:a="http://schemas.openxmlformats.org/drawingml/2006/main">
                  <a:graphicData uri="http://schemas.microsoft.com/office/word/2010/wordprocessingShape">
                    <wps:wsp>
                      <wps:cNvCnPr/>
                      <wps:spPr>
                        <a:xfrm>
                          <a:off x="0" y="0"/>
                          <a:ext cx="7059295"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رابط مستقيم 2" o:spid="_x0000_s1026" style="position:absolute;left:0;text-align:lef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from="-68.05pt,70.4pt" to="487.8pt,7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" strokecolor="black [3040]" strokeweight="1.5pt">
                <w10:wrap anchory="page"/>
              </v:line>
            </w:pict>
          </mc:Fallback>
        </mc:AlternateContent>
      </w:r>
    </w:p>
    <w:p w:rsidR="00BF40F4" w:rsidRPr="00BF40F4" w:rsidRDefault="00BF40F4" w:rsidP="00917E2C">
      <w:pPr>
        <w:bidi w:val="0"/>
        <w:rPr>
          <w:lang w:bidi="ar-IQ"/>
        </w:rPr>
      </w:pPr>
    </w:p>
    <w:p w:rsidR="00BF40F4" w:rsidRPr="00BF40F4" w:rsidRDefault="00BF40F4" w:rsidP="00917E2C">
      <w:pPr>
        <w:bidi w:val="0"/>
        <w:rPr>
          <w:lang w:bidi="ar-IQ"/>
        </w:rPr>
      </w:pPr>
    </w:p>
    <w:p w:rsidR="00BF40F4" w:rsidRPr="00BF40F4" w:rsidRDefault="00BF40F4" w:rsidP="00917E2C">
      <w:pPr>
        <w:bidi w:val="0"/>
        <w:rPr>
          <w:lang w:bidi="ar-IQ"/>
        </w:rPr>
      </w:pPr>
    </w:p>
    <w:p w:rsidR="00BF40F4" w:rsidRDefault="00CF7E9D" w:rsidP="00917E2C">
      <w:pPr>
        <w:bidi w:val="0"/>
        <w:rPr>
          <w:lang w:bidi="ar-IQ"/>
        </w:rPr>
      </w:pPr>
      <w:r w:rsidRPr="00B969CA">
        <w:rPr>
          <w:rFonts w:hint="cs"/>
          <w:noProof/>
          <w:sz w:val="28"/>
          <w:szCs w:val="28"/>
        </w:rPr>
        <mc:AlternateContent>
          <mc:Choice Requires="wps">
            <w:drawing>
              <wp:anchor distT="0" distB="0" distL="114300" distR="114300" simplePos="0" relativeHeight="251661312" behindDoc="0" locked="0" layoutInCell="1" allowOverlap="1" wp14:anchorId="700919E9" wp14:editId="28340578">
                <wp:simplePos x="0" y="0"/>
                <wp:positionH relativeFrom="column">
                  <wp:posOffset>-864235</wp:posOffset>
                </wp:positionH>
                <wp:positionV relativeFrom="page">
                  <wp:posOffset>2214718</wp:posOffset>
                </wp:positionV>
                <wp:extent cx="7059295" cy="0"/>
                <wp:effectExtent l="76200" t="76200" r="84455" b="95250"/>
                <wp:wrapNone/>
                <wp:docPr id="3" name="رابط مستقيم 3"/>
                <wp:cNvGraphicFramePr/>
                <a:graphic xmlns:a="http://schemas.openxmlformats.org/drawingml/2006/main">
                  <a:graphicData uri="http://schemas.microsoft.com/office/word/2010/wordprocessingShape">
                    <wps:wsp>
                      <wps:cNvCnPr/>
                      <wps:spPr>
                        <a:xfrm>
                          <a:off x="0" y="0"/>
                          <a:ext cx="7059295" cy="0"/>
                        </a:xfrm>
                        <a:prstGeom prst="line">
                          <a:avLst/>
                        </a:prstGeom>
                        <a:ln w="85725" cap="sq" cmpd="thinThick">
                          <a:roun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رابط مستقيم 3" o:spid="_x0000_s1026" style="position:absolute;left:0;text-align:lef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from="-68.05pt,174.4pt" to="487.8pt,17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" strokecolor="black [3040]" strokeweight="6.75pt">
                <v:stroke linestyle="thinThick" endcap="square"/>
                <w10:wrap anchory="page"/>
              </v:line>
            </w:pict>
          </mc:Fallback>
        </mc:AlternateContent>
      </w:r>
    </w:p>
    <w:p w:rsidR="002B43C3" w:rsidRPr="00EE0F2D" w:rsidRDefault="002B43C3" w:rsidP="002B43C3">
      <w:pPr>
        <w:bidi w:val="0"/>
        <w:jc w:val="center"/>
        <w:rPr>
          <w:rFonts w:asciiTheme="majorBidi" w:hAnsiTheme="majorBidi" w:cstheme="majorBidi"/>
          <w:b/>
          <w:bCs/>
          <w:sz w:val="28"/>
          <w:szCs w:val="28"/>
          <w:lang w:bidi="ar-IQ"/>
        </w:rPr>
      </w:pPr>
      <w:r w:rsidRPr="00EE0F2D">
        <w:rPr>
          <w:rFonts w:asciiTheme="majorBidi" w:hAnsiTheme="majorBidi" w:cstheme="majorBidi"/>
          <w:b/>
          <w:bCs/>
          <w:sz w:val="28"/>
          <w:szCs w:val="28"/>
          <w:lang w:bidi="ar-IQ"/>
        </w:rPr>
        <w:t>Preparation and identification of a new azo-chalcone ligand (VACAN) and its complexes with some divalent transition metal ions.</w:t>
      </w:r>
    </w:p>
    <w:p w:rsidR="002B43C3" w:rsidRPr="00EE0F2D" w:rsidRDefault="002B43C3" w:rsidP="002B43C3">
      <w:pPr>
        <w:bidi w:val="0"/>
        <w:jc w:val="center"/>
        <w:rPr>
          <w:rFonts w:asciiTheme="majorBidi" w:hAnsiTheme="majorBidi" w:cstheme="majorBidi"/>
          <w:b/>
          <w:bCs/>
          <w:sz w:val="28"/>
          <w:szCs w:val="28"/>
          <w:lang w:bidi="ar-IQ"/>
        </w:rPr>
      </w:pPr>
      <w:r w:rsidRPr="00EE0F2D">
        <w:rPr>
          <w:rFonts w:asciiTheme="majorBidi" w:hAnsiTheme="majorBidi" w:cstheme="majorBidi"/>
          <w:b/>
          <w:bCs/>
          <w:sz w:val="28"/>
          <w:szCs w:val="28"/>
          <w:lang w:bidi="ar-IQ"/>
        </w:rPr>
        <w:t>*Saad M.Mahdi                                        * Russel I.Aliway</w:t>
      </w:r>
    </w:p>
    <w:p w:rsidR="002B43C3" w:rsidRPr="00EE0F2D" w:rsidRDefault="002B43C3" w:rsidP="002B43C3">
      <w:pPr>
        <w:bidi w:val="0"/>
        <w:jc w:val="center"/>
        <w:rPr>
          <w:rFonts w:asciiTheme="majorBidi" w:hAnsiTheme="majorBidi" w:cstheme="majorBidi"/>
          <w:b/>
          <w:bCs/>
          <w:sz w:val="28"/>
          <w:szCs w:val="28"/>
          <w:lang w:bidi="ar-IQ"/>
        </w:rPr>
      </w:pPr>
      <w:r w:rsidRPr="00EE0F2D">
        <w:rPr>
          <w:rFonts w:asciiTheme="majorBidi" w:hAnsiTheme="majorBidi" w:cstheme="majorBidi"/>
          <w:b/>
          <w:bCs/>
          <w:sz w:val="28"/>
          <w:szCs w:val="28"/>
          <w:lang w:bidi="ar-IQ"/>
        </w:rPr>
        <w:t>*Chemistry department-College of science – Babylon University</w:t>
      </w:r>
    </w:p>
    <w:p w:rsidR="002B43C3" w:rsidRPr="00EE0F2D" w:rsidRDefault="002B43C3" w:rsidP="002B43C3">
      <w:pPr>
        <w:bidi w:val="0"/>
        <w:jc w:val="center"/>
        <w:rPr>
          <w:rFonts w:asciiTheme="majorBidi" w:hAnsiTheme="majorBidi" w:cstheme="majorBidi"/>
          <w:b/>
          <w:bCs/>
          <w:sz w:val="28"/>
          <w:szCs w:val="28"/>
          <w:lang w:bidi="ar-IQ"/>
        </w:rPr>
      </w:pPr>
      <w:r w:rsidRPr="00EE0F2D">
        <w:rPr>
          <w:rFonts w:asciiTheme="majorBidi" w:hAnsiTheme="majorBidi" w:cstheme="majorBidi"/>
          <w:b/>
          <w:bCs/>
          <w:sz w:val="28"/>
          <w:szCs w:val="28"/>
          <w:lang w:bidi="ar-IQ"/>
        </w:rPr>
        <w:t xml:space="preserve">E-Mail: </w:t>
      </w:r>
      <w:hyperlink r:id="rId11" w:history="1">
        <w:r w:rsidRPr="00EE0F2D">
          <w:rPr>
            <w:rFonts w:asciiTheme="majorBidi" w:hAnsiTheme="majorBidi" w:cstheme="majorBidi"/>
            <w:b/>
            <w:bCs/>
            <w:sz w:val="28"/>
            <w:szCs w:val="28"/>
            <w:lang w:bidi="ar-IQ"/>
          </w:rPr>
          <w:t>saadalhsany@gmail.com</w:t>
        </w:r>
      </w:hyperlink>
      <w:bookmarkStart w:id="0" w:name="_GoBack"/>
      <w:bookmarkEnd w:id="0"/>
    </w:p>
    <w:p w:rsidR="002B43C3" w:rsidRPr="00EE0F2D" w:rsidRDefault="002B43C3" w:rsidP="002B43C3">
      <w:pPr>
        <w:bidi w:val="0"/>
        <w:jc w:val="both"/>
        <w:rPr>
          <w:rFonts w:asciiTheme="majorBidi" w:hAnsiTheme="majorBidi" w:cstheme="majorBidi"/>
          <w:b/>
          <w:bCs/>
          <w:sz w:val="28"/>
          <w:szCs w:val="28"/>
          <w:lang w:bidi="ar-IQ"/>
        </w:rPr>
      </w:pPr>
      <w:r w:rsidRPr="00EE0F2D">
        <w:rPr>
          <w:rFonts w:asciiTheme="majorBidi" w:hAnsiTheme="majorBidi" w:cstheme="majorBidi"/>
          <w:b/>
          <w:bCs/>
          <w:sz w:val="28"/>
          <w:szCs w:val="28"/>
          <w:lang w:bidi="ar-IQ"/>
        </w:rPr>
        <w:t>Abstract:</w:t>
      </w:r>
    </w:p>
    <w:p w:rsidR="002B43C3" w:rsidRPr="00EE0F2D" w:rsidRDefault="002B43C3" w:rsidP="002B43C3">
      <w:pPr>
        <w:bidi w:val="0"/>
        <w:jc w:val="both"/>
        <w:rPr>
          <w:rFonts w:asciiTheme="majorBidi" w:hAnsiTheme="majorBidi" w:cstheme="majorBidi"/>
          <w:sz w:val="28"/>
          <w:szCs w:val="28"/>
          <w:lang w:bidi="ar-IQ"/>
        </w:rPr>
      </w:pPr>
      <w:r w:rsidRPr="00EE0F2D">
        <w:rPr>
          <w:rFonts w:asciiTheme="majorBidi" w:hAnsiTheme="majorBidi" w:cstheme="majorBidi"/>
          <w:sz w:val="28"/>
          <w:szCs w:val="28"/>
          <w:lang w:bidi="ar-IQ"/>
        </w:rPr>
        <w:t>A new azo-chalcone ligand was prepared in this work, by preparation the amino-chalcone first followed by diazoted it and reacting with the coupling component (2-naphthol) at 0ºC to produce the new ligand (VACAN).</w:t>
      </w:r>
    </w:p>
    <w:p w:rsidR="002B43C3" w:rsidRPr="00EE0F2D" w:rsidRDefault="002B43C3" w:rsidP="002B43C3">
      <w:pPr>
        <w:bidi w:val="0"/>
        <w:jc w:val="both"/>
        <w:rPr>
          <w:rFonts w:asciiTheme="majorBidi" w:hAnsiTheme="majorBidi" w:cstheme="majorBidi"/>
          <w:sz w:val="28"/>
          <w:szCs w:val="28"/>
          <w:lang w:bidi="ar-IQ"/>
        </w:rPr>
      </w:pPr>
      <w:r w:rsidRPr="00EE0F2D">
        <w:rPr>
          <w:rFonts w:asciiTheme="majorBidi" w:hAnsiTheme="majorBidi" w:cstheme="majorBidi"/>
          <w:sz w:val="28"/>
          <w:szCs w:val="28"/>
          <w:lang w:bidi="ar-IQ"/>
        </w:rPr>
        <w:t xml:space="preserve"> Three chelating complexes of divalent transition metal ions (Co, Ni, Cu) were prepared after the fixation of optimal condition of (concentration and pH values)and determination the mole ratio (M:L),the result indicate that the mole ratio for Co</w:t>
      </w:r>
      <w:r w:rsidRPr="00EE0F2D">
        <w:rPr>
          <w:rFonts w:asciiTheme="majorBidi" w:hAnsiTheme="majorBidi" w:cstheme="majorBidi"/>
          <w:sz w:val="28"/>
          <w:szCs w:val="28"/>
          <w:vertAlign w:val="superscript"/>
          <w:lang w:bidi="ar-IQ"/>
        </w:rPr>
        <w:t>2+</w:t>
      </w:r>
      <w:r w:rsidRPr="00EE0F2D">
        <w:rPr>
          <w:rFonts w:asciiTheme="majorBidi" w:hAnsiTheme="majorBidi" w:cstheme="majorBidi"/>
          <w:sz w:val="28"/>
          <w:szCs w:val="28"/>
          <w:lang w:bidi="ar-IQ"/>
        </w:rPr>
        <w:t xml:space="preserve"> ion was(2:1),while the others has (1:1)ratio.</w:t>
      </w:r>
    </w:p>
    <w:p w:rsidR="002B43C3" w:rsidRPr="00EE0F2D" w:rsidRDefault="002B43C3" w:rsidP="002B43C3">
      <w:pPr>
        <w:bidi w:val="0"/>
        <w:jc w:val="both"/>
        <w:rPr>
          <w:rFonts w:asciiTheme="majorBidi" w:hAnsiTheme="majorBidi" w:cstheme="majorBidi"/>
          <w:sz w:val="28"/>
          <w:szCs w:val="28"/>
          <w:lang w:bidi="ar-IQ"/>
        </w:rPr>
      </w:pPr>
      <w:r w:rsidRPr="00EE0F2D">
        <w:rPr>
          <w:rFonts w:asciiTheme="majorBidi" w:hAnsiTheme="majorBidi" w:cstheme="majorBidi"/>
          <w:sz w:val="28"/>
          <w:szCs w:val="28"/>
          <w:lang w:bidi="ar-IQ"/>
        </w:rPr>
        <w:t>Both the amino-chalcone, the new ligand (VACAN) and its complexes was identified with the available techniques such (Mass spectroscopy (for VACAN), elementary analysis, Atomic Absorption, Uv-Visible spectroscopy, I.R spectroscopy), electrical molar conductivity and Magnetic suscepti</w:t>
      </w:r>
      <w:r>
        <w:rPr>
          <w:rFonts w:asciiTheme="majorBidi" w:hAnsiTheme="majorBidi" w:cstheme="majorBidi"/>
          <w:sz w:val="28"/>
          <w:szCs w:val="28"/>
          <w:lang w:bidi="ar-IQ"/>
        </w:rPr>
        <w:t xml:space="preserve">bility for the solid complexes. </w:t>
      </w:r>
      <w:r w:rsidRPr="00EE0F2D">
        <w:rPr>
          <w:rFonts w:asciiTheme="majorBidi" w:hAnsiTheme="majorBidi" w:cstheme="majorBidi"/>
          <w:sz w:val="28"/>
          <w:szCs w:val="28"/>
          <w:lang w:bidi="ar-IQ"/>
        </w:rPr>
        <w:t>From the results obtained we can suggest an octahedral geometry for cobalt complex, square planner geometry for nickel complex and tetrahedral geometry for copper complex was appeared.</w:t>
      </w:r>
    </w:p>
    <w:p w:rsidR="002B43C3" w:rsidRPr="00EE0F2D" w:rsidRDefault="002B43C3" w:rsidP="002B43C3">
      <w:pPr>
        <w:tabs>
          <w:tab w:val="left" w:pos="7980"/>
          <w:tab w:val="right" w:pos="9026"/>
        </w:tabs>
        <w:bidi w:val="0"/>
        <w:rPr>
          <w:rFonts w:asciiTheme="majorBidi" w:hAnsiTheme="majorBidi" w:cstheme="majorBidi"/>
          <w:b/>
          <w:bCs/>
          <w:sz w:val="28"/>
          <w:szCs w:val="28"/>
          <w:rtl/>
          <w:lang w:bidi="ar-IQ"/>
        </w:rPr>
      </w:pPr>
      <w:r w:rsidRPr="00EE0F2D">
        <w:rPr>
          <w:rFonts w:asciiTheme="majorBidi" w:hAnsiTheme="majorBidi" w:cstheme="majorBidi"/>
          <w:b/>
          <w:bCs/>
          <w:sz w:val="28"/>
          <w:szCs w:val="28"/>
          <w:rtl/>
          <w:lang w:bidi="ar-IQ"/>
        </w:rPr>
        <w:lastRenderedPageBreak/>
        <w:tab/>
      </w:r>
      <w:r w:rsidRPr="00EE0F2D">
        <w:rPr>
          <w:rFonts w:asciiTheme="majorBidi" w:hAnsiTheme="majorBidi" w:cstheme="majorBidi"/>
          <w:b/>
          <w:bCs/>
          <w:sz w:val="28"/>
          <w:szCs w:val="28"/>
          <w:rtl/>
          <w:lang w:bidi="ar-IQ"/>
        </w:rPr>
        <w:tab/>
        <w:t>الخلاصة:</w:t>
      </w:r>
    </w:p>
    <w:p w:rsidR="002B43C3" w:rsidRPr="00EE0F2D" w:rsidRDefault="002B43C3" w:rsidP="002B43C3">
      <w:pPr>
        <w:bidi w:val="0"/>
        <w:jc w:val="right"/>
        <w:rPr>
          <w:rFonts w:asciiTheme="majorBidi" w:hAnsiTheme="majorBidi" w:cstheme="majorBidi"/>
          <w:sz w:val="28"/>
          <w:szCs w:val="28"/>
          <w:rtl/>
          <w:lang w:bidi="ar-IQ"/>
        </w:rPr>
      </w:pPr>
      <w:r w:rsidRPr="00EE0F2D">
        <w:rPr>
          <w:rFonts w:asciiTheme="majorBidi" w:hAnsiTheme="majorBidi" w:cstheme="majorBidi"/>
          <w:sz w:val="28"/>
          <w:szCs w:val="28"/>
          <w:rtl/>
          <w:lang w:bidi="ar-IQ"/>
        </w:rPr>
        <w:t>تضمن العمل ببحثنا هذا تحضير ليكاند (ازو- جالكون) جديد ، خلال تحضير الجالكون الاميني اولا ومن ثم تحضير ملح الديازونيوم لهذا المشتق الاميني وازواجه مع مكونة الازواج (2-نفثول ) في درجة الصفر المئوي لتكوين الليكاند الجديد .</w:t>
      </w:r>
    </w:p>
    <w:p w:rsidR="002B43C3" w:rsidRPr="00EE0F2D" w:rsidRDefault="002B43C3" w:rsidP="002B43C3">
      <w:pPr>
        <w:rPr>
          <w:rFonts w:asciiTheme="majorBidi" w:hAnsiTheme="majorBidi" w:cstheme="majorBidi"/>
          <w:sz w:val="28"/>
          <w:szCs w:val="28"/>
          <w:rtl/>
          <w:lang w:bidi="ar-IQ"/>
        </w:rPr>
      </w:pPr>
      <w:r w:rsidRPr="00EE0F2D">
        <w:rPr>
          <w:rFonts w:asciiTheme="majorBidi" w:hAnsiTheme="majorBidi" w:cstheme="majorBidi"/>
          <w:sz w:val="28"/>
          <w:szCs w:val="28"/>
          <w:rtl/>
          <w:lang w:bidi="ar-IQ"/>
        </w:rPr>
        <w:t>حضرت ثلاث معقدات مخلبية لايونات العناصر الانتقالية</w:t>
      </w:r>
      <w:r w:rsidRPr="00EE0F2D">
        <w:rPr>
          <w:rFonts w:asciiTheme="majorBidi" w:hAnsiTheme="majorBidi" w:cstheme="majorBidi"/>
          <w:sz w:val="28"/>
          <w:szCs w:val="28"/>
          <w:lang w:bidi="ar-IQ"/>
        </w:rPr>
        <w:t xml:space="preserve"> (Co, Ni, Cu)</w:t>
      </w:r>
      <w:r w:rsidRPr="00EE0F2D">
        <w:rPr>
          <w:rFonts w:asciiTheme="majorBidi" w:hAnsiTheme="majorBidi" w:cstheme="majorBidi"/>
          <w:sz w:val="28"/>
          <w:szCs w:val="28"/>
          <w:rtl/>
          <w:lang w:bidi="ar-IQ"/>
        </w:rPr>
        <w:t xml:space="preserve"> ثنائية الشحنة بعد تثبيت الظروف الفضلى من تركيز ودالة حامضية ، اضافة لتحديد النسبة المولية لكل عنصر الى نسبة الليكاند </w:t>
      </w:r>
      <w:r w:rsidRPr="00EE0F2D">
        <w:rPr>
          <w:rFonts w:asciiTheme="majorBidi" w:hAnsiTheme="majorBidi" w:cstheme="majorBidi"/>
          <w:sz w:val="28"/>
          <w:szCs w:val="28"/>
          <w:lang w:bidi="ar-IQ"/>
        </w:rPr>
        <w:t>(M:L)</w:t>
      </w:r>
      <w:r w:rsidRPr="00EE0F2D">
        <w:rPr>
          <w:rFonts w:asciiTheme="majorBidi" w:hAnsiTheme="majorBidi" w:cstheme="majorBidi"/>
          <w:sz w:val="28"/>
          <w:szCs w:val="28"/>
          <w:rtl/>
          <w:lang w:bidi="ar-IQ"/>
        </w:rPr>
        <w:t xml:space="preserve"> ، حيث اثبتت النتائج ان النسبة المولية لايون الكوبلت كانت </w:t>
      </w:r>
      <w:r w:rsidRPr="00EE0F2D">
        <w:rPr>
          <w:rFonts w:asciiTheme="majorBidi" w:hAnsiTheme="majorBidi" w:cstheme="majorBidi"/>
          <w:sz w:val="28"/>
          <w:szCs w:val="28"/>
          <w:lang w:bidi="ar-IQ"/>
        </w:rPr>
        <w:t>(2:1)</w:t>
      </w:r>
      <w:r w:rsidRPr="00EE0F2D">
        <w:rPr>
          <w:rFonts w:asciiTheme="majorBidi" w:hAnsiTheme="majorBidi" w:cstheme="majorBidi"/>
          <w:sz w:val="28"/>
          <w:szCs w:val="28"/>
          <w:rtl/>
          <w:lang w:bidi="ar-IQ"/>
        </w:rPr>
        <w:t xml:space="preserve"> ، بينما كانت النسبة المولية لايوني النيكل والنحاس </w:t>
      </w:r>
      <w:r w:rsidRPr="00EE0F2D">
        <w:rPr>
          <w:rFonts w:asciiTheme="majorBidi" w:hAnsiTheme="majorBidi" w:cstheme="majorBidi"/>
          <w:sz w:val="28"/>
          <w:szCs w:val="28"/>
          <w:lang w:bidi="ar-IQ"/>
        </w:rPr>
        <w:t>(1:1)</w:t>
      </w:r>
      <w:r w:rsidRPr="00EE0F2D">
        <w:rPr>
          <w:rFonts w:asciiTheme="majorBidi" w:hAnsiTheme="majorBidi" w:cstheme="majorBidi"/>
          <w:sz w:val="28"/>
          <w:szCs w:val="28"/>
          <w:rtl/>
          <w:lang w:bidi="ar-IQ"/>
        </w:rPr>
        <w:t xml:space="preserve"> .  اضافة لاستخراج ثوابت استقرارية كل معقد محضر.</w:t>
      </w:r>
    </w:p>
    <w:p w:rsidR="002B43C3" w:rsidRPr="00EE0F2D" w:rsidRDefault="002B43C3" w:rsidP="002B43C3">
      <w:pPr>
        <w:rPr>
          <w:rFonts w:asciiTheme="majorBidi" w:hAnsiTheme="majorBidi" w:cstheme="majorBidi"/>
          <w:sz w:val="28"/>
          <w:szCs w:val="28"/>
          <w:rtl/>
          <w:lang w:bidi="ar-IQ"/>
        </w:rPr>
      </w:pPr>
      <w:r w:rsidRPr="00EE0F2D">
        <w:rPr>
          <w:rFonts w:asciiTheme="majorBidi" w:hAnsiTheme="majorBidi" w:cstheme="majorBidi"/>
          <w:sz w:val="28"/>
          <w:szCs w:val="28"/>
          <w:rtl/>
          <w:lang w:bidi="ar-IQ"/>
        </w:rPr>
        <w:t>شخص المشتق الاميني للجالكون</w:t>
      </w:r>
      <w:r w:rsidRPr="00EE0F2D">
        <w:rPr>
          <w:rFonts w:asciiTheme="majorBidi" w:hAnsiTheme="majorBidi" w:cstheme="majorBidi"/>
          <w:sz w:val="28"/>
          <w:szCs w:val="28"/>
          <w:lang w:bidi="ar-IQ"/>
        </w:rPr>
        <w:t>(VAC)</w:t>
      </w:r>
      <w:r w:rsidRPr="00EE0F2D">
        <w:rPr>
          <w:rFonts w:asciiTheme="majorBidi" w:hAnsiTheme="majorBidi" w:cstheme="majorBidi"/>
          <w:sz w:val="28"/>
          <w:szCs w:val="28"/>
          <w:rtl/>
          <w:lang w:bidi="ar-IQ"/>
        </w:rPr>
        <w:t xml:space="preserve"> وليكاند الازو-جالكون الجديد </w:t>
      </w:r>
      <w:r w:rsidRPr="00EE0F2D">
        <w:rPr>
          <w:rFonts w:asciiTheme="majorBidi" w:hAnsiTheme="majorBidi" w:cstheme="majorBidi"/>
          <w:sz w:val="28"/>
          <w:szCs w:val="28"/>
          <w:lang w:bidi="ar-IQ"/>
        </w:rPr>
        <w:t>(VACAN)</w:t>
      </w:r>
      <w:r w:rsidRPr="00EE0F2D">
        <w:rPr>
          <w:rFonts w:asciiTheme="majorBidi" w:hAnsiTheme="majorBidi" w:cstheme="majorBidi"/>
          <w:sz w:val="28"/>
          <w:szCs w:val="28"/>
          <w:rtl/>
          <w:lang w:bidi="ar-IQ"/>
        </w:rPr>
        <w:t xml:space="preserve"> باستخدام التقنيات المتوفرة (كالتحليل العنصري الدقيق ومطيافية الانبعاث الذري ومطيافية الاشعة المرئية-فوق البنفسجية ومطيافية الاشعة تحت الحمراء،اضافة لمطيافية طيف تجزؤ الكتلة لليكاند الجديد، كما وحددت توصيلية كل معقد صلب باستخدام التوصيلية الكهربائية المولارية وتحديد قيم الحساسية المغناطيسية لكل معقد باستخدام طريقة فارداي.</w:t>
      </w:r>
    </w:p>
    <w:p w:rsidR="002B43C3" w:rsidRPr="00EE0F2D" w:rsidRDefault="002B43C3" w:rsidP="002B43C3">
      <w:pPr>
        <w:rPr>
          <w:rFonts w:asciiTheme="majorBidi" w:hAnsiTheme="majorBidi" w:cstheme="majorBidi"/>
          <w:sz w:val="28"/>
          <w:szCs w:val="28"/>
          <w:rtl/>
          <w:lang w:bidi="ar-IQ"/>
        </w:rPr>
      </w:pPr>
      <w:r w:rsidRPr="00EE0F2D">
        <w:rPr>
          <w:rFonts w:asciiTheme="majorBidi" w:hAnsiTheme="majorBidi" w:cstheme="majorBidi"/>
          <w:sz w:val="28"/>
          <w:szCs w:val="28"/>
          <w:rtl/>
          <w:lang w:bidi="ar-IQ"/>
        </w:rPr>
        <w:t>من خلال النتائج المستحصلة في هذا العمل وتفسيرها اقترحنا ما يلي:-</w:t>
      </w:r>
    </w:p>
    <w:p w:rsidR="002B43C3" w:rsidRPr="00EE0F2D" w:rsidRDefault="002B43C3" w:rsidP="002B43C3">
      <w:pPr>
        <w:pStyle w:val="a8"/>
        <w:numPr>
          <w:ilvl w:val="0"/>
          <w:numId w:val="3"/>
        </w:numPr>
        <w:rPr>
          <w:rFonts w:asciiTheme="majorBidi" w:hAnsiTheme="majorBidi" w:cstheme="majorBidi"/>
          <w:sz w:val="28"/>
          <w:szCs w:val="28"/>
          <w:lang w:bidi="ar-IQ"/>
        </w:rPr>
      </w:pPr>
      <w:r w:rsidRPr="00EE0F2D">
        <w:rPr>
          <w:rFonts w:asciiTheme="majorBidi" w:hAnsiTheme="majorBidi" w:cstheme="majorBidi"/>
          <w:sz w:val="28"/>
          <w:szCs w:val="28"/>
          <w:rtl/>
          <w:lang w:bidi="ar-IQ"/>
        </w:rPr>
        <w:t>امتلاك معقد الكوبلت الشكل الهندسي ثماني السطوح.</w:t>
      </w:r>
    </w:p>
    <w:p w:rsidR="002B43C3" w:rsidRPr="00EE0F2D" w:rsidRDefault="002B43C3" w:rsidP="002B43C3">
      <w:pPr>
        <w:pStyle w:val="a8"/>
        <w:numPr>
          <w:ilvl w:val="0"/>
          <w:numId w:val="3"/>
        </w:numPr>
        <w:rPr>
          <w:rFonts w:asciiTheme="majorBidi" w:hAnsiTheme="majorBidi" w:cstheme="majorBidi"/>
          <w:sz w:val="28"/>
          <w:szCs w:val="28"/>
          <w:lang w:bidi="ar-IQ"/>
        </w:rPr>
      </w:pPr>
      <w:r>
        <w:rPr>
          <w:rFonts w:asciiTheme="majorBidi" w:hAnsiTheme="majorBidi" w:cstheme="majorBidi"/>
          <w:sz w:val="28"/>
          <w:szCs w:val="28"/>
          <w:rtl/>
          <w:lang w:bidi="ar-IQ"/>
        </w:rPr>
        <w:t>ا</w:t>
      </w:r>
      <w:r>
        <w:rPr>
          <w:rFonts w:asciiTheme="majorBidi" w:hAnsiTheme="majorBidi" w:cstheme="majorBidi" w:hint="cs"/>
          <w:sz w:val="28"/>
          <w:szCs w:val="28"/>
          <w:rtl/>
          <w:lang w:bidi="ar-IQ"/>
        </w:rPr>
        <w:t>تخاذ</w:t>
      </w:r>
      <w:r w:rsidRPr="00EE0F2D">
        <w:rPr>
          <w:rFonts w:asciiTheme="majorBidi" w:hAnsiTheme="majorBidi" w:cstheme="majorBidi"/>
          <w:sz w:val="28"/>
          <w:szCs w:val="28"/>
          <w:rtl/>
          <w:lang w:bidi="ar-IQ"/>
        </w:rPr>
        <w:t xml:space="preserve"> معقد النيكل الشكل الهندسي للمربع المستوي.</w:t>
      </w:r>
    </w:p>
    <w:p w:rsidR="002B43C3" w:rsidRPr="00EE0F2D" w:rsidRDefault="002B43C3" w:rsidP="002B43C3">
      <w:pPr>
        <w:pStyle w:val="a8"/>
        <w:numPr>
          <w:ilvl w:val="0"/>
          <w:numId w:val="3"/>
        </w:numPr>
        <w:rPr>
          <w:rFonts w:asciiTheme="majorBidi" w:hAnsiTheme="majorBidi" w:cstheme="majorBidi"/>
          <w:sz w:val="28"/>
          <w:szCs w:val="28"/>
          <w:lang w:bidi="ar-IQ"/>
        </w:rPr>
      </w:pPr>
      <w:r w:rsidRPr="00EE0F2D">
        <w:rPr>
          <w:rFonts w:asciiTheme="majorBidi" w:hAnsiTheme="majorBidi" w:cstheme="majorBidi"/>
          <w:sz w:val="28"/>
          <w:szCs w:val="28"/>
          <w:rtl/>
          <w:lang w:bidi="ar-IQ"/>
        </w:rPr>
        <w:t xml:space="preserve">وامتلاك معقد النحاس الشكل الهندسي رباعي السطوح. </w:t>
      </w:r>
    </w:p>
    <w:p w:rsidR="002B43C3" w:rsidRPr="00EE0F2D" w:rsidRDefault="002B43C3" w:rsidP="002B43C3">
      <w:pPr>
        <w:pStyle w:val="a8"/>
        <w:rPr>
          <w:rFonts w:asciiTheme="majorBidi" w:hAnsiTheme="majorBidi" w:cstheme="majorBidi"/>
          <w:sz w:val="28"/>
          <w:szCs w:val="28"/>
          <w:rtl/>
          <w:lang w:bidi="ar-IQ"/>
        </w:rPr>
      </w:pPr>
    </w:p>
    <w:p w:rsidR="002B43C3" w:rsidRPr="00EE0F2D" w:rsidRDefault="002B43C3" w:rsidP="002B43C3">
      <w:pPr>
        <w:bidi w:val="0"/>
        <w:jc w:val="both"/>
        <w:rPr>
          <w:rFonts w:asciiTheme="majorBidi" w:hAnsiTheme="majorBidi" w:cstheme="majorBidi"/>
          <w:b/>
          <w:bCs/>
          <w:sz w:val="28"/>
          <w:szCs w:val="28"/>
          <w:lang w:bidi="ar-IQ"/>
        </w:rPr>
      </w:pPr>
      <w:r w:rsidRPr="00EE0F2D">
        <w:rPr>
          <w:rFonts w:asciiTheme="majorBidi" w:hAnsiTheme="majorBidi" w:cstheme="majorBidi"/>
          <w:b/>
          <w:bCs/>
          <w:sz w:val="28"/>
          <w:szCs w:val="28"/>
          <w:lang w:bidi="ar-IQ"/>
        </w:rPr>
        <w:t xml:space="preserve">Introduction </w:t>
      </w:r>
    </w:p>
    <w:p w:rsidR="002B43C3" w:rsidRPr="00EE0F2D" w:rsidRDefault="002B43C3" w:rsidP="002B43C3">
      <w:pPr>
        <w:bidi w:val="0"/>
        <w:ind w:firstLine="720"/>
        <w:jc w:val="both"/>
        <w:rPr>
          <w:rFonts w:asciiTheme="majorBidi" w:hAnsiTheme="majorBidi" w:cstheme="majorBidi"/>
          <w:sz w:val="28"/>
          <w:szCs w:val="28"/>
          <w:lang w:bidi="ar-IQ"/>
        </w:rPr>
      </w:pPr>
      <w:r w:rsidRPr="00EE0F2D">
        <w:rPr>
          <w:rFonts w:asciiTheme="majorBidi" w:hAnsiTheme="majorBidi" w:cstheme="majorBidi"/>
          <w:sz w:val="28"/>
          <w:szCs w:val="28"/>
          <w:lang w:bidi="ar-IQ"/>
        </w:rPr>
        <w:t xml:space="preserve"> In the last decades, World sight interested to chalcone chemistry focusing their scientific studies to the synthesis and biodynamic activities</w:t>
      </w:r>
      <w:r>
        <w:rPr>
          <w:rFonts w:asciiTheme="majorBidi" w:hAnsiTheme="majorBidi" w:cstheme="majorBidi"/>
          <w:sz w:val="28"/>
          <w:szCs w:val="28"/>
          <w:vertAlign w:val="superscript"/>
          <w:lang w:bidi="ar-IQ"/>
        </w:rPr>
        <w:t>1</w:t>
      </w:r>
      <w:r w:rsidRPr="00EE0F2D">
        <w:rPr>
          <w:rFonts w:asciiTheme="majorBidi" w:hAnsiTheme="majorBidi" w:cstheme="majorBidi"/>
          <w:sz w:val="28"/>
          <w:szCs w:val="28"/>
          <w:lang w:bidi="ar-IQ"/>
        </w:rPr>
        <w:t xml:space="preserve"> of chalcone, due to it’s a precursor of flavonoid ,isoflavonid indeed its  biological activity such antimicrobiol</w:t>
      </w:r>
      <w:r>
        <w:rPr>
          <w:rFonts w:asciiTheme="majorBidi" w:hAnsiTheme="majorBidi" w:cstheme="majorBidi"/>
          <w:sz w:val="28"/>
          <w:szCs w:val="28"/>
          <w:vertAlign w:val="superscript"/>
          <w:lang w:bidi="ar-IQ"/>
        </w:rPr>
        <w:t>2</w:t>
      </w:r>
      <w:r w:rsidRPr="00EE0F2D">
        <w:rPr>
          <w:rFonts w:asciiTheme="majorBidi" w:hAnsiTheme="majorBidi" w:cstheme="majorBidi"/>
          <w:sz w:val="28"/>
          <w:szCs w:val="28"/>
          <w:lang w:bidi="ar-IQ"/>
        </w:rPr>
        <w:t xml:space="preserve"> anticancer</w:t>
      </w:r>
      <w:r>
        <w:rPr>
          <w:rFonts w:asciiTheme="majorBidi" w:hAnsiTheme="majorBidi" w:cstheme="majorBidi"/>
          <w:sz w:val="28"/>
          <w:szCs w:val="28"/>
          <w:vertAlign w:val="superscript"/>
          <w:lang w:bidi="ar-IQ"/>
        </w:rPr>
        <w:t>3</w:t>
      </w:r>
      <w:r w:rsidRPr="00EE0F2D">
        <w:rPr>
          <w:rFonts w:asciiTheme="majorBidi" w:hAnsiTheme="majorBidi" w:cstheme="majorBidi"/>
          <w:sz w:val="28"/>
          <w:szCs w:val="28"/>
          <w:vertAlign w:val="superscript"/>
          <w:lang w:bidi="ar-IQ"/>
        </w:rPr>
        <w:t xml:space="preserve"> </w:t>
      </w:r>
      <w:r w:rsidRPr="00EE0F2D">
        <w:rPr>
          <w:rFonts w:asciiTheme="majorBidi" w:hAnsiTheme="majorBidi" w:cstheme="majorBidi"/>
          <w:sz w:val="28"/>
          <w:szCs w:val="28"/>
          <w:lang w:bidi="ar-IQ"/>
        </w:rPr>
        <w:t>and antioxidant</w:t>
      </w:r>
      <w:r>
        <w:rPr>
          <w:rFonts w:asciiTheme="majorBidi" w:hAnsiTheme="majorBidi" w:cstheme="majorBidi"/>
          <w:sz w:val="28"/>
          <w:szCs w:val="28"/>
          <w:vertAlign w:val="superscript"/>
          <w:lang w:bidi="ar-IQ"/>
        </w:rPr>
        <w:t>4</w:t>
      </w:r>
      <w:r>
        <w:rPr>
          <w:rFonts w:asciiTheme="majorBidi" w:hAnsiTheme="majorBidi" w:cstheme="majorBidi"/>
          <w:sz w:val="28"/>
          <w:szCs w:val="28"/>
          <w:lang w:bidi="ar-IQ"/>
        </w:rPr>
        <w:t>,c</w:t>
      </w:r>
      <w:r w:rsidRPr="00EE0F2D">
        <w:rPr>
          <w:rFonts w:asciiTheme="majorBidi" w:hAnsiTheme="majorBidi" w:cstheme="majorBidi"/>
          <w:sz w:val="28"/>
          <w:szCs w:val="28"/>
          <w:lang w:bidi="ar-IQ"/>
        </w:rPr>
        <w:t xml:space="preserve">halcone a versatile molecule in the medical and pharmacological fields can synthesized easily and conveniently by (Claisen-Schmidt) </w:t>
      </w:r>
      <w:r w:rsidRPr="00EE0F2D">
        <w:rPr>
          <w:rFonts w:asciiTheme="majorBidi" w:hAnsiTheme="majorBidi" w:cstheme="majorBidi"/>
          <w:sz w:val="28"/>
          <w:szCs w:val="28"/>
          <w:lang w:bidi="ar-IQ"/>
        </w:rPr>
        <w:lastRenderedPageBreak/>
        <w:t>condensation reaction between acetophenone and benzaldehyde (or there derivative's) in presence of aqueous alkali media</w:t>
      </w:r>
      <w:r>
        <w:rPr>
          <w:rFonts w:asciiTheme="majorBidi" w:hAnsiTheme="majorBidi" w:cstheme="majorBidi"/>
          <w:sz w:val="28"/>
          <w:szCs w:val="28"/>
          <w:vertAlign w:val="superscript"/>
          <w:lang w:bidi="ar-IQ"/>
        </w:rPr>
        <w:t>5</w:t>
      </w:r>
      <w:r w:rsidRPr="00EE0F2D">
        <w:rPr>
          <w:rFonts w:asciiTheme="majorBidi" w:hAnsiTheme="majorBidi" w:cstheme="majorBidi"/>
          <w:sz w:val="28"/>
          <w:szCs w:val="28"/>
          <w:lang w:bidi="ar-IQ"/>
        </w:rPr>
        <w:t>.</w:t>
      </w:r>
    </w:p>
    <w:p w:rsidR="002B43C3" w:rsidRPr="00EE0F2D" w:rsidRDefault="002B43C3" w:rsidP="002B43C3">
      <w:pPr>
        <w:pStyle w:val="HTML"/>
        <w:shd w:val="clear" w:color="auto" w:fill="FFFFFF"/>
        <w:jc w:val="both"/>
        <w:rPr>
          <w:rFonts w:asciiTheme="majorBidi" w:hAnsiTheme="majorBidi" w:cstheme="majorBidi"/>
          <w:color w:val="212121"/>
          <w:sz w:val="28"/>
          <w:szCs w:val="28"/>
        </w:rPr>
      </w:pPr>
      <w:r w:rsidRPr="00EE0F2D">
        <w:rPr>
          <w:rFonts w:asciiTheme="majorBidi" w:hAnsiTheme="majorBidi" w:cstheme="majorBidi"/>
          <w:sz w:val="28"/>
          <w:szCs w:val="28"/>
          <w:lang w:bidi="ar-IQ"/>
        </w:rPr>
        <w:t>Azo compounds, the well-known compounds have many characteristic which qualifies them to entered in multiple areas such (colors and dyes manufacturing</w:t>
      </w:r>
      <w:r>
        <w:rPr>
          <w:rFonts w:asciiTheme="majorBidi" w:hAnsiTheme="majorBidi" w:cstheme="majorBidi"/>
          <w:sz w:val="28"/>
          <w:szCs w:val="28"/>
          <w:vertAlign w:val="superscript"/>
          <w:lang w:bidi="ar-IQ"/>
        </w:rPr>
        <w:t>6</w:t>
      </w:r>
      <w:r w:rsidRPr="00EE0F2D">
        <w:rPr>
          <w:rFonts w:asciiTheme="majorBidi" w:hAnsiTheme="majorBidi" w:cstheme="majorBidi"/>
          <w:sz w:val="28"/>
          <w:szCs w:val="28"/>
          <w:lang w:bidi="ar-IQ"/>
        </w:rPr>
        <w:t>, painting</w:t>
      </w:r>
      <w:r>
        <w:rPr>
          <w:rFonts w:asciiTheme="majorBidi" w:hAnsiTheme="majorBidi" w:cstheme="majorBidi"/>
          <w:sz w:val="28"/>
          <w:szCs w:val="28"/>
          <w:vertAlign w:val="superscript"/>
          <w:lang w:bidi="ar-IQ"/>
        </w:rPr>
        <w:t>7</w:t>
      </w:r>
      <w:r w:rsidRPr="00EE0F2D">
        <w:rPr>
          <w:rFonts w:asciiTheme="majorBidi" w:hAnsiTheme="majorBidi" w:cstheme="majorBidi"/>
          <w:sz w:val="28"/>
          <w:szCs w:val="28"/>
          <w:lang w:bidi="ar-IQ"/>
        </w:rPr>
        <w:t>, pesticides</w:t>
      </w:r>
      <w:r>
        <w:rPr>
          <w:rFonts w:asciiTheme="majorBidi" w:hAnsiTheme="majorBidi" w:cstheme="majorBidi"/>
          <w:sz w:val="28"/>
          <w:szCs w:val="28"/>
          <w:vertAlign w:val="superscript"/>
          <w:lang w:bidi="ar-IQ"/>
        </w:rPr>
        <w:t>8</w:t>
      </w:r>
      <w:r w:rsidRPr="00EE0F2D">
        <w:rPr>
          <w:rFonts w:asciiTheme="majorBidi" w:hAnsiTheme="majorBidi" w:cstheme="majorBidi"/>
          <w:sz w:val="28"/>
          <w:szCs w:val="28"/>
          <w:lang w:bidi="ar-IQ"/>
        </w:rPr>
        <w:t xml:space="preserve"> , lubricating oil improvers</w:t>
      </w:r>
      <w:r>
        <w:rPr>
          <w:rFonts w:asciiTheme="majorBidi" w:hAnsiTheme="majorBidi" w:cstheme="majorBidi"/>
          <w:sz w:val="28"/>
          <w:szCs w:val="28"/>
          <w:vertAlign w:val="superscript"/>
          <w:lang w:bidi="ar-IQ"/>
        </w:rPr>
        <w:t>9</w:t>
      </w:r>
      <w:r w:rsidRPr="00EE0F2D">
        <w:rPr>
          <w:rFonts w:asciiTheme="majorBidi" w:hAnsiTheme="majorBidi" w:cstheme="majorBidi"/>
          <w:sz w:val="28"/>
          <w:szCs w:val="28"/>
          <w:lang w:bidi="ar-IQ"/>
        </w:rPr>
        <w:t>) ,</w:t>
      </w:r>
      <w:r>
        <w:rPr>
          <w:rFonts w:asciiTheme="majorBidi" w:hAnsiTheme="majorBidi" w:cstheme="majorBidi"/>
          <w:sz w:val="28"/>
          <w:szCs w:val="28"/>
          <w:lang w:bidi="ar-IQ"/>
        </w:rPr>
        <w:t xml:space="preserve"> </w:t>
      </w:r>
      <w:r w:rsidRPr="00EE0F2D">
        <w:rPr>
          <w:rFonts w:asciiTheme="majorBidi" w:hAnsiTheme="majorBidi" w:cstheme="majorBidi"/>
          <w:sz w:val="28"/>
          <w:szCs w:val="28"/>
          <w:lang w:bidi="ar-IQ"/>
        </w:rPr>
        <w:t>indeed the most important one the using of azo compounds in the analytical chemistry field to enable them to determinate  the trace elements through the formation of a stable chelating rings</w:t>
      </w:r>
      <w:r w:rsidRPr="00EE0F2D">
        <w:rPr>
          <w:rFonts w:asciiTheme="majorBidi" w:hAnsiTheme="majorBidi" w:cstheme="majorBidi"/>
          <w:color w:val="212121"/>
          <w:sz w:val="28"/>
          <w:szCs w:val="28"/>
        </w:rPr>
        <w:t xml:space="preserve"> with them</w:t>
      </w:r>
      <w:r>
        <w:rPr>
          <w:rFonts w:asciiTheme="majorBidi" w:hAnsiTheme="majorBidi" w:cstheme="majorBidi"/>
          <w:color w:val="212121"/>
          <w:sz w:val="28"/>
          <w:szCs w:val="28"/>
          <w:vertAlign w:val="superscript"/>
        </w:rPr>
        <w:t>10</w:t>
      </w:r>
      <w:r w:rsidRPr="00EE0F2D">
        <w:rPr>
          <w:rFonts w:asciiTheme="majorBidi" w:hAnsiTheme="majorBidi" w:cstheme="majorBidi"/>
          <w:color w:val="212121"/>
          <w:sz w:val="28"/>
          <w:szCs w:val="28"/>
        </w:rPr>
        <w:t>.</w:t>
      </w:r>
    </w:p>
    <w:p w:rsidR="002B43C3" w:rsidRPr="00EE0F2D" w:rsidRDefault="002B43C3" w:rsidP="002B43C3">
      <w:pPr>
        <w:pStyle w:val="HTML"/>
        <w:shd w:val="clear" w:color="auto" w:fill="FFFFFF"/>
        <w:jc w:val="both"/>
        <w:rPr>
          <w:rFonts w:asciiTheme="majorBidi" w:hAnsiTheme="majorBidi" w:cstheme="majorBidi"/>
          <w:color w:val="212121"/>
          <w:sz w:val="28"/>
          <w:szCs w:val="28"/>
        </w:rPr>
      </w:pPr>
      <w:r w:rsidRPr="00EE0F2D">
        <w:rPr>
          <w:rFonts w:asciiTheme="majorBidi" w:hAnsiTheme="majorBidi" w:cstheme="majorBidi"/>
          <w:color w:val="212121"/>
          <w:sz w:val="28"/>
          <w:szCs w:val="28"/>
        </w:rPr>
        <w:t>Azo compounds can used in the pharmacological industry and it has suggested that the azoimine linkage might be responsible for the biological activity ,some azo dyes as(Congo red and Evans blue) being studies as HIV inhibitors of viral replication due to the believe of binding between the azo dye with both enzymes(protease and reverse transcriptase) of this virus</w:t>
      </w:r>
      <w:r w:rsidRPr="00EE0F2D">
        <w:rPr>
          <w:rFonts w:asciiTheme="majorBidi" w:hAnsiTheme="majorBidi" w:cstheme="majorBidi"/>
          <w:color w:val="212121"/>
          <w:sz w:val="28"/>
          <w:szCs w:val="28"/>
          <w:vertAlign w:val="superscript"/>
        </w:rPr>
        <w:t>11</w:t>
      </w:r>
      <w:r w:rsidRPr="00EE0F2D">
        <w:rPr>
          <w:rFonts w:asciiTheme="majorBidi" w:hAnsiTheme="majorBidi" w:cstheme="majorBidi"/>
          <w:color w:val="212121"/>
          <w:sz w:val="28"/>
          <w:szCs w:val="28"/>
        </w:rPr>
        <w:t xml:space="preserve">. </w:t>
      </w:r>
    </w:p>
    <w:p w:rsidR="002B43C3" w:rsidRPr="00EE0F2D" w:rsidRDefault="002B43C3" w:rsidP="002B43C3">
      <w:pPr>
        <w:pStyle w:val="HTML"/>
        <w:shd w:val="clear" w:color="auto" w:fill="FFFFFF"/>
        <w:jc w:val="both"/>
        <w:rPr>
          <w:rFonts w:asciiTheme="majorBidi" w:hAnsiTheme="majorBidi" w:cstheme="majorBidi"/>
          <w:color w:val="212121"/>
          <w:sz w:val="28"/>
          <w:szCs w:val="28"/>
        </w:rPr>
      </w:pPr>
      <w:r w:rsidRPr="00EE0F2D">
        <w:rPr>
          <w:rFonts w:asciiTheme="majorBidi" w:hAnsiTheme="majorBidi" w:cstheme="majorBidi"/>
          <w:color w:val="212121"/>
          <w:sz w:val="28"/>
          <w:szCs w:val="28"/>
        </w:rPr>
        <w:t xml:space="preserve">    </w:t>
      </w:r>
    </w:p>
    <w:p w:rsidR="002B43C3" w:rsidRPr="00EE0F2D" w:rsidRDefault="002B43C3" w:rsidP="002B43C3">
      <w:pPr>
        <w:pStyle w:val="HTML"/>
        <w:shd w:val="clear" w:color="auto" w:fill="FFFFFF"/>
        <w:jc w:val="both"/>
        <w:rPr>
          <w:rFonts w:asciiTheme="majorBidi" w:hAnsiTheme="majorBidi" w:cstheme="majorBidi"/>
          <w:color w:val="212121"/>
          <w:sz w:val="28"/>
          <w:szCs w:val="28"/>
        </w:rPr>
      </w:pPr>
      <w:r w:rsidRPr="00EE0F2D">
        <w:rPr>
          <w:rFonts w:asciiTheme="majorBidi" w:hAnsiTheme="majorBidi" w:cstheme="majorBidi"/>
          <w:color w:val="212121"/>
          <w:sz w:val="28"/>
          <w:szCs w:val="28"/>
        </w:rPr>
        <w:t>Azo-chalcone compounds one of the compounds that dried up its literature</w:t>
      </w:r>
      <w:r>
        <w:rPr>
          <w:rFonts w:asciiTheme="majorBidi" w:hAnsiTheme="majorBidi" w:cstheme="majorBidi"/>
          <w:color w:val="212121"/>
          <w:sz w:val="28"/>
          <w:szCs w:val="28"/>
          <w:vertAlign w:val="superscript"/>
        </w:rPr>
        <w:t>12, 13</w:t>
      </w:r>
      <w:r>
        <w:rPr>
          <w:rFonts w:asciiTheme="majorBidi" w:hAnsiTheme="majorBidi" w:cstheme="majorBidi"/>
          <w:color w:val="212121"/>
          <w:sz w:val="28"/>
          <w:szCs w:val="28"/>
        </w:rPr>
        <w:t xml:space="preserve"> </w:t>
      </w:r>
      <w:r w:rsidRPr="00EE0F2D">
        <w:rPr>
          <w:rFonts w:asciiTheme="majorBidi" w:hAnsiTheme="majorBidi" w:cstheme="majorBidi"/>
          <w:color w:val="212121"/>
          <w:sz w:val="28"/>
          <w:szCs w:val="28"/>
        </w:rPr>
        <w:t>, uncommon compounds and rare species of azo, have important functional groups (especially conjugation) to enhanced color intensity to these compounds.</w:t>
      </w:r>
    </w:p>
    <w:p w:rsidR="002B43C3" w:rsidRPr="00EE0F2D" w:rsidRDefault="002B43C3" w:rsidP="002B43C3">
      <w:pPr>
        <w:pStyle w:val="HTML"/>
        <w:shd w:val="clear" w:color="auto" w:fill="FFFFFF"/>
        <w:jc w:val="both"/>
        <w:rPr>
          <w:rFonts w:asciiTheme="majorBidi" w:hAnsiTheme="majorBidi" w:cstheme="majorBidi"/>
          <w:color w:val="212121"/>
          <w:sz w:val="28"/>
          <w:szCs w:val="28"/>
        </w:rPr>
      </w:pPr>
    </w:p>
    <w:p w:rsidR="002B43C3" w:rsidRPr="00EE0F2D" w:rsidRDefault="002B43C3" w:rsidP="002B43C3">
      <w:pPr>
        <w:pStyle w:val="HTML"/>
        <w:shd w:val="clear" w:color="auto" w:fill="FFFFFF"/>
        <w:jc w:val="both"/>
        <w:rPr>
          <w:rFonts w:asciiTheme="majorBidi" w:hAnsiTheme="majorBidi" w:cstheme="majorBidi"/>
          <w:color w:val="212121"/>
          <w:sz w:val="28"/>
          <w:szCs w:val="28"/>
        </w:rPr>
      </w:pPr>
    </w:p>
    <w:p w:rsidR="002B43C3" w:rsidRPr="00EE0F2D" w:rsidRDefault="002B43C3" w:rsidP="002B43C3">
      <w:pPr>
        <w:jc w:val="right"/>
        <w:rPr>
          <w:rFonts w:asciiTheme="majorBidi" w:eastAsia="Calibri" w:hAnsiTheme="majorBidi" w:cstheme="majorBidi"/>
          <w:b/>
          <w:bCs/>
          <w:sz w:val="28"/>
          <w:szCs w:val="28"/>
          <w:lang w:bidi="ar-IQ"/>
        </w:rPr>
      </w:pPr>
      <w:r w:rsidRPr="00EE0F2D">
        <w:rPr>
          <w:rFonts w:asciiTheme="majorBidi" w:eastAsia="Calibri" w:hAnsiTheme="majorBidi" w:cstheme="majorBidi"/>
          <w:b/>
          <w:bCs/>
          <w:sz w:val="28"/>
          <w:szCs w:val="28"/>
          <w:lang w:bidi="ar-IQ"/>
        </w:rPr>
        <w:t>Instrumentation &amp; procedures:</w:t>
      </w:r>
    </w:p>
    <w:p w:rsidR="002B43C3" w:rsidRPr="00EE0F2D" w:rsidRDefault="002B43C3" w:rsidP="002B43C3">
      <w:pPr>
        <w:jc w:val="right"/>
        <w:rPr>
          <w:rFonts w:asciiTheme="majorBidi" w:eastAsia="Calibri" w:hAnsiTheme="majorBidi" w:cstheme="majorBidi"/>
          <w:b/>
          <w:bCs/>
          <w:sz w:val="28"/>
          <w:szCs w:val="28"/>
          <w:rtl/>
          <w:lang w:bidi="ar-IQ"/>
        </w:rPr>
      </w:pPr>
      <w:r w:rsidRPr="00EE0F2D">
        <w:rPr>
          <w:rFonts w:asciiTheme="majorBidi" w:eastAsia="Calibri" w:hAnsiTheme="majorBidi" w:cstheme="majorBidi"/>
          <w:b/>
          <w:bCs/>
          <w:sz w:val="28"/>
          <w:szCs w:val="28"/>
          <w:lang w:bidi="ar-IQ"/>
        </w:rPr>
        <w:t xml:space="preserve">Instrumentation </w:t>
      </w:r>
    </w:p>
    <w:p w:rsidR="002B43C3" w:rsidRPr="00EE0F2D" w:rsidRDefault="002B43C3" w:rsidP="002B43C3">
      <w:pPr>
        <w:pStyle w:val="HTML"/>
        <w:shd w:val="clear" w:color="auto" w:fill="FFFFFF"/>
        <w:rPr>
          <w:rFonts w:asciiTheme="majorBidi" w:hAnsiTheme="majorBidi" w:cstheme="majorBidi"/>
          <w:color w:val="212121"/>
          <w:sz w:val="28"/>
          <w:szCs w:val="28"/>
        </w:rPr>
      </w:pPr>
      <w:r w:rsidRPr="00EE0F2D">
        <w:rPr>
          <w:rFonts w:asciiTheme="majorBidi" w:hAnsiTheme="majorBidi" w:cstheme="majorBidi"/>
          <w:sz w:val="28"/>
          <w:szCs w:val="28"/>
        </w:rPr>
        <w:t xml:space="preserve">* (C.H.N) % for the ligand and its complexes determined by (Micro Analytical unit, </w:t>
      </w:r>
      <w:r>
        <w:rPr>
          <w:rFonts w:asciiTheme="majorBidi" w:hAnsiTheme="majorBidi" w:cstheme="majorBidi"/>
          <w:sz w:val="28"/>
          <w:szCs w:val="28"/>
        </w:rPr>
        <w:t xml:space="preserve">1108 </w:t>
      </w:r>
      <w:r w:rsidRPr="00EE0F2D">
        <w:rPr>
          <w:rFonts w:asciiTheme="majorBidi" w:hAnsiTheme="majorBidi" w:cstheme="majorBidi"/>
          <w:sz w:val="28"/>
          <w:szCs w:val="28"/>
        </w:rPr>
        <w:t xml:space="preserve"> CHN Elemental analyzer).</w:t>
      </w:r>
      <w:r w:rsidRPr="00EE0F2D">
        <w:rPr>
          <w:rFonts w:asciiTheme="majorBidi" w:hAnsiTheme="majorBidi" w:cstheme="majorBidi"/>
          <w:color w:val="212121"/>
          <w:sz w:val="28"/>
          <w:szCs w:val="28"/>
        </w:rPr>
        <w:t xml:space="preserve">  </w:t>
      </w:r>
    </w:p>
    <w:p w:rsidR="002B43C3" w:rsidRPr="00EE0F2D" w:rsidRDefault="002B43C3" w:rsidP="002B43C3">
      <w:pPr>
        <w:pStyle w:val="a8"/>
        <w:ind w:left="0"/>
        <w:jc w:val="right"/>
        <w:rPr>
          <w:rFonts w:asciiTheme="majorBidi" w:hAnsiTheme="majorBidi" w:cstheme="majorBidi"/>
          <w:sz w:val="28"/>
          <w:szCs w:val="28"/>
          <w:lang w:bidi="ar-IQ"/>
        </w:rPr>
      </w:pPr>
      <w:r w:rsidRPr="00EE0F2D">
        <w:rPr>
          <w:rFonts w:asciiTheme="majorBidi" w:hAnsiTheme="majorBidi" w:cstheme="majorBidi"/>
          <w:sz w:val="28"/>
          <w:szCs w:val="28"/>
        </w:rPr>
        <w:t>* Melting points with (Stuarts SPM</w:t>
      </w:r>
      <w:r w:rsidRPr="00EE0F2D">
        <w:rPr>
          <w:rFonts w:asciiTheme="majorBidi" w:hAnsiTheme="majorBidi" w:cstheme="majorBidi"/>
          <w:sz w:val="28"/>
          <w:szCs w:val="28"/>
          <w:lang w:bidi="ar-IQ"/>
        </w:rPr>
        <w:t>300).</w:t>
      </w:r>
    </w:p>
    <w:p w:rsidR="002B43C3" w:rsidRPr="00EE0F2D" w:rsidRDefault="002B43C3" w:rsidP="002B43C3">
      <w:pPr>
        <w:pStyle w:val="a8"/>
        <w:bidi w:val="0"/>
        <w:ind w:left="0"/>
        <w:rPr>
          <w:rFonts w:asciiTheme="majorBidi" w:hAnsiTheme="majorBidi" w:cstheme="majorBidi"/>
          <w:sz w:val="28"/>
          <w:szCs w:val="28"/>
          <w:rtl/>
          <w:lang w:bidi="ar-IQ"/>
        </w:rPr>
      </w:pPr>
      <w:r w:rsidRPr="00EE0F2D">
        <w:rPr>
          <w:rFonts w:asciiTheme="majorBidi" w:hAnsiTheme="majorBidi" w:cstheme="majorBidi"/>
          <w:sz w:val="28"/>
          <w:szCs w:val="28"/>
          <w:lang w:bidi="ar-IQ"/>
        </w:rPr>
        <w:t>*UV-Visible spectroscopic data by (Shimadzu</w:t>
      </w:r>
      <w:r w:rsidRPr="00EE0F2D">
        <w:rPr>
          <w:rFonts w:asciiTheme="majorBidi" w:hAnsiTheme="majorBidi" w:cstheme="majorBidi"/>
          <w:sz w:val="28"/>
          <w:szCs w:val="28"/>
          <w:rtl/>
          <w:lang w:bidi="ar-IQ"/>
        </w:rPr>
        <w:t>1650</w:t>
      </w:r>
      <w:r w:rsidRPr="00EE0F2D">
        <w:rPr>
          <w:rFonts w:asciiTheme="majorBidi" w:hAnsiTheme="majorBidi" w:cstheme="majorBidi"/>
          <w:sz w:val="28"/>
          <w:szCs w:val="28"/>
          <w:lang w:bidi="ar-IQ"/>
        </w:rPr>
        <w:t>PC).</w:t>
      </w:r>
    </w:p>
    <w:p w:rsidR="002B43C3" w:rsidRPr="00EE0F2D" w:rsidRDefault="002B43C3" w:rsidP="002B43C3">
      <w:pPr>
        <w:pStyle w:val="HTML"/>
        <w:shd w:val="clear" w:color="auto" w:fill="FFFFFF"/>
        <w:rPr>
          <w:rFonts w:asciiTheme="majorBidi" w:hAnsiTheme="majorBidi" w:cstheme="majorBidi"/>
          <w:color w:val="212121"/>
          <w:sz w:val="28"/>
          <w:szCs w:val="28"/>
        </w:rPr>
      </w:pPr>
      <w:r w:rsidRPr="00EE0F2D">
        <w:rPr>
          <w:rFonts w:asciiTheme="majorBidi" w:hAnsiTheme="majorBidi" w:cstheme="majorBidi"/>
          <w:sz w:val="28"/>
          <w:szCs w:val="28"/>
        </w:rPr>
        <w:t>*Mass spectra</w:t>
      </w:r>
      <w:r w:rsidRPr="00EE0F2D">
        <w:rPr>
          <w:rFonts w:asciiTheme="majorBidi" w:hAnsiTheme="majorBidi" w:cstheme="majorBidi"/>
          <w:color w:val="212121"/>
          <w:sz w:val="28"/>
          <w:szCs w:val="28"/>
        </w:rPr>
        <w:t xml:space="preserve"> was done by (Shimadzu GCMS QP2010 ultra)with ionization energy (5-20 eV).</w:t>
      </w:r>
    </w:p>
    <w:p w:rsidR="002B43C3" w:rsidRPr="00EE0F2D" w:rsidRDefault="002B43C3" w:rsidP="002B43C3">
      <w:pPr>
        <w:pStyle w:val="a8"/>
        <w:bidi w:val="0"/>
        <w:ind w:left="0"/>
        <w:rPr>
          <w:rFonts w:asciiTheme="majorBidi" w:hAnsiTheme="majorBidi" w:cstheme="majorBidi"/>
          <w:sz w:val="28"/>
          <w:szCs w:val="28"/>
          <w:lang w:bidi="ar-IQ"/>
        </w:rPr>
      </w:pPr>
      <w:r w:rsidRPr="00EE0F2D">
        <w:rPr>
          <w:rFonts w:asciiTheme="majorBidi" w:hAnsiTheme="majorBidi" w:cstheme="majorBidi"/>
          <w:sz w:val="28"/>
          <w:szCs w:val="28"/>
          <w:lang w:bidi="ar-IQ"/>
        </w:rPr>
        <w:t xml:space="preserve">* IR Data by using </w:t>
      </w:r>
      <w:r w:rsidRPr="00EE0F2D">
        <w:rPr>
          <w:rFonts w:asciiTheme="majorBidi" w:eastAsia="Calibri" w:hAnsiTheme="majorBidi" w:cstheme="majorBidi"/>
          <w:sz w:val="28"/>
          <w:szCs w:val="28"/>
        </w:rPr>
        <w:t xml:space="preserve">(Shimadzu </w:t>
      </w:r>
      <w:r w:rsidRPr="00EE0F2D">
        <w:rPr>
          <w:rFonts w:asciiTheme="majorBidi" w:eastAsia="Calibri" w:hAnsiTheme="majorBidi" w:cstheme="majorBidi"/>
          <w:sz w:val="28"/>
          <w:szCs w:val="28"/>
          <w:rtl/>
        </w:rPr>
        <w:t>8400</w:t>
      </w:r>
      <w:r w:rsidRPr="00EE0F2D">
        <w:rPr>
          <w:rFonts w:asciiTheme="majorBidi" w:eastAsia="Calibri" w:hAnsiTheme="majorBidi" w:cstheme="majorBidi"/>
          <w:sz w:val="28"/>
          <w:szCs w:val="28"/>
        </w:rPr>
        <w:t>S FTIR test scan series) .</w:t>
      </w:r>
    </w:p>
    <w:p w:rsidR="002B43C3" w:rsidRPr="00EE0F2D" w:rsidRDefault="002B43C3" w:rsidP="002B43C3">
      <w:pPr>
        <w:pStyle w:val="a8"/>
        <w:bidi w:val="0"/>
        <w:ind w:left="0"/>
        <w:rPr>
          <w:rFonts w:asciiTheme="majorBidi" w:eastAsia="Calibri" w:hAnsiTheme="majorBidi" w:cstheme="majorBidi"/>
          <w:sz w:val="28"/>
          <w:szCs w:val="28"/>
        </w:rPr>
      </w:pPr>
      <w:r w:rsidRPr="00EE0F2D">
        <w:rPr>
          <w:rFonts w:asciiTheme="majorBidi" w:eastAsia="Calibri" w:hAnsiTheme="majorBidi" w:cstheme="majorBidi"/>
          <w:sz w:val="28"/>
          <w:szCs w:val="28"/>
        </w:rPr>
        <w:t>*Molar electrical conductivity measured by (Info lab terminal).</w:t>
      </w:r>
    </w:p>
    <w:p w:rsidR="002B43C3" w:rsidRPr="00EE0F2D" w:rsidRDefault="002B43C3" w:rsidP="002B43C3">
      <w:pPr>
        <w:pStyle w:val="a8"/>
        <w:bidi w:val="0"/>
        <w:ind w:left="0"/>
        <w:rPr>
          <w:rFonts w:asciiTheme="majorBidi" w:eastAsia="Calibri" w:hAnsiTheme="majorBidi" w:cstheme="majorBidi"/>
          <w:sz w:val="28"/>
          <w:szCs w:val="28"/>
        </w:rPr>
      </w:pPr>
      <w:r w:rsidRPr="00EE0F2D">
        <w:rPr>
          <w:rFonts w:asciiTheme="majorBidi" w:eastAsia="Calibri" w:hAnsiTheme="majorBidi" w:cstheme="majorBidi"/>
          <w:sz w:val="28"/>
          <w:szCs w:val="28"/>
        </w:rPr>
        <w:t xml:space="preserve">*Balance magnetic Susceptibility Model MSB-MKI . </w:t>
      </w:r>
    </w:p>
    <w:p w:rsidR="002B43C3" w:rsidRPr="00EE0F2D" w:rsidRDefault="002B43C3" w:rsidP="002B43C3">
      <w:pPr>
        <w:pStyle w:val="a8"/>
        <w:bidi w:val="0"/>
        <w:ind w:left="0"/>
        <w:rPr>
          <w:rFonts w:asciiTheme="majorBidi" w:eastAsia="Calibri" w:hAnsiTheme="majorBidi" w:cstheme="majorBidi"/>
          <w:sz w:val="28"/>
          <w:szCs w:val="28"/>
        </w:rPr>
      </w:pPr>
      <w:r w:rsidRPr="00EE0F2D">
        <w:rPr>
          <w:rFonts w:asciiTheme="majorBidi" w:eastAsia="Calibri" w:hAnsiTheme="majorBidi" w:cstheme="majorBidi"/>
          <w:sz w:val="28"/>
          <w:szCs w:val="28"/>
        </w:rPr>
        <w:t xml:space="preserve">*All chemicals used in this study with anlar grade gained from (Aldrich, Merck and BDH). </w:t>
      </w:r>
    </w:p>
    <w:p w:rsidR="002B43C3" w:rsidRPr="00EE0F2D" w:rsidRDefault="002B43C3" w:rsidP="002B43C3">
      <w:pPr>
        <w:pStyle w:val="a8"/>
        <w:bidi w:val="0"/>
        <w:ind w:left="0"/>
        <w:rPr>
          <w:rFonts w:asciiTheme="majorBidi" w:eastAsia="Calibri" w:hAnsiTheme="majorBidi" w:cstheme="majorBidi"/>
          <w:sz w:val="28"/>
          <w:szCs w:val="28"/>
          <w:lang w:bidi="ar-IQ"/>
        </w:rPr>
      </w:pPr>
    </w:p>
    <w:p w:rsidR="002B43C3" w:rsidRDefault="002B43C3" w:rsidP="002B43C3">
      <w:pPr>
        <w:pStyle w:val="a8"/>
        <w:ind w:left="0"/>
        <w:jc w:val="right"/>
        <w:rPr>
          <w:rFonts w:asciiTheme="majorBidi" w:eastAsia="Calibri" w:hAnsiTheme="majorBidi" w:cstheme="majorBidi"/>
          <w:b/>
          <w:bCs/>
          <w:sz w:val="28"/>
          <w:szCs w:val="28"/>
          <w:rtl/>
          <w:lang w:bidi="ar-IQ"/>
        </w:rPr>
      </w:pPr>
      <w:r w:rsidRPr="00EE0F2D">
        <w:rPr>
          <w:rFonts w:asciiTheme="majorBidi" w:eastAsia="Calibri" w:hAnsiTheme="majorBidi" w:cstheme="majorBidi"/>
          <w:b/>
          <w:bCs/>
          <w:sz w:val="28"/>
          <w:szCs w:val="28"/>
          <w:lang w:bidi="ar-IQ"/>
        </w:rPr>
        <w:t>Procedures</w:t>
      </w:r>
    </w:p>
    <w:p w:rsidR="002B43C3" w:rsidRPr="00EE0F2D" w:rsidRDefault="002B43C3" w:rsidP="002B43C3">
      <w:pPr>
        <w:pStyle w:val="a8"/>
        <w:ind w:left="0"/>
        <w:jc w:val="right"/>
        <w:rPr>
          <w:rFonts w:asciiTheme="majorBidi" w:eastAsia="Calibri" w:hAnsiTheme="majorBidi" w:cstheme="majorBidi"/>
          <w:b/>
          <w:bCs/>
          <w:sz w:val="28"/>
          <w:szCs w:val="28"/>
          <w:lang w:bidi="ar-IQ"/>
        </w:rPr>
      </w:pPr>
    </w:p>
    <w:p w:rsidR="002B43C3" w:rsidRPr="00EE0F2D" w:rsidRDefault="002B43C3" w:rsidP="002B43C3">
      <w:pPr>
        <w:pStyle w:val="a8"/>
        <w:ind w:left="0"/>
        <w:jc w:val="right"/>
        <w:rPr>
          <w:rFonts w:asciiTheme="majorBidi" w:eastAsia="Calibri" w:hAnsiTheme="majorBidi" w:cstheme="majorBidi"/>
          <w:b/>
          <w:bCs/>
          <w:sz w:val="28"/>
          <w:szCs w:val="28"/>
          <w:lang w:bidi="ar-IQ"/>
        </w:rPr>
      </w:pPr>
      <w:r w:rsidRPr="00EE0F2D">
        <w:rPr>
          <w:rFonts w:asciiTheme="majorBidi" w:eastAsia="Calibri" w:hAnsiTheme="majorBidi" w:cstheme="majorBidi"/>
          <w:b/>
          <w:bCs/>
          <w:sz w:val="28"/>
          <w:szCs w:val="28"/>
          <w:lang w:bidi="ar-IQ"/>
        </w:rPr>
        <w:t>Chalcone preparation</w:t>
      </w:r>
      <w:r>
        <w:rPr>
          <w:rFonts w:asciiTheme="majorBidi" w:eastAsia="Calibri" w:hAnsiTheme="majorBidi" w:cstheme="majorBidi"/>
          <w:sz w:val="28"/>
          <w:szCs w:val="28"/>
          <w:vertAlign w:val="superscript"/>
          <w:lang w:bidi="ar-IQ"/>
        </w:rPr>
        <w:t>14</w:t>
      </w:r>
      <w:r w:rsidRPr="00EE0F2D">
        <w:rPr>
          <w:rFonts w:asciiTheme="majorBidi" w:eastAsia="Calibri" w:hAnsiTheme="majorBidi" w:cstheme="majorBidi"/>
          <w:b/>
          <w:bCs/>
          <w:sz w:val="28"/>
          <w:szCs w:val="28"/>
          <w:lang w:bidi="ar-IQ"/>
        </w:rPr>
        <w:t>:-</w:t>
      </w:r>
    </w:p>
    <w:p w:rsidR="002B43C3" w:rsidRPr="00EE0F2D" w:rsidRDefault="002B43C3" w:rsidP="002B43C3">
      <w:pPr>
        <w:pStyle w:val="a8"/>
        <w:bidi w:val="0"/>
        <w:ind w:left="0"/>
        <w:jc w:val="both"/>
        <w:rPr>
          <w:rFonts w:asciiTheme="majorBidi" w:hAnsiTheme="majorBidi" w:cstheme="majorBidi"/>
          <w:sz w:val="28"/>
          <w:szCs w:val="28"/>
          <w:lang w:bidi="ar-IQ"/>
        </w:rPr>
      </w:pPr>
      <w:r w:rsidRPr="00EE0F2D">
        <w:rPr>
          <w:rFonts w:asciiTheme="majorBidi" w:eastAsia="Calibri" w:hAnsiTheme="majorBidi" w:cstheme="majorBidi"/>
          <w:sz w:val="28"/>
          <w:szCs w:val="28"/>
          <w:lang w:bidi="ar-IQ"/>
        </w:rPr>
        <w:t xml:space="preserve">Amino chalcone </w:t>
      </w:r>
      <w:r w:rsidRPr="00EE0F2D">
        <w:rPr>
          <w:rFonts w:asciiTheme="majorBidi" w:hAnsiTheme="majorBidi" w:cstheme="majorBidi"/>
          <w:sz w:val="28"/>
          <w:szCs w:val="28"/>
          <w:lang w:bidi="ar-IQ"/>
        </w:rPr>
        <w:t>(E-</w:t>
      </w:r>
      <w:r>
        <w:rPr>
          <w:rFonts w:asciiTheme="majorBidi" w:hAnsiTheme="majorBidi" w:cstheme="majorBidi"/>
          <w:sz w:val="28"/>
          <w:szCs w:val="28"/>
          <w:lang w:bidi="ar-IQ"/>
        </w:rPr>
        <w:t>1</w:t>
      </w:r>
      <w:r w:rsidRPr="00EE0F2D">
        <w:rPr>
          <w:rFonts w:asciiTheme="majorBidi" w:hAnsiTheme="majorBidi" w:cstheme="majorBidi"/>
          <w:sz w:val="28"/>
          <w:szCs w:val="28"/>
          <w:lang w:bidi="ar-IQ"/>
        </w:rPr>
        <w:t>-(</w:t>
      </w:r>
      <w:r>
        <w:rPr>
          <w:rFonts w:asciiTheme="majorBidi" w:hAnsiTheme="majorBidi" w:cstheme="majorBidi"/>
          <w:sz w:val="28"/>
          <w:szCs w:val="28"/>
          <w:lang w:bidi="ar-IQ"/>
        </w:rPr>
        <w:t>4</w:t>
      </w:r>
      <w:r w:rsidRPr="00EE0F2D">
        <w:rPr>
          <w:rFonts w:asciiTheme="majorBidi" w:hAnsiTheme="majorBidi" w:cstheme="majorBidi"/>
          <w:sz w:val="28"/>
          <w:szCs w:val="28"/>
          <w:lang w:bidi="ar-IQ"/>
        </w:rPr>
        <w:t>-aminophenyl)-</w:t>
      </w:r>
      <w:r>
        <w:rPr>
          <w:rFonts w:asciiTheme="majorBidi" w:hAnsiTheme="majorBidi" w:cstheme="majorBidi"/>
          <w:sz w:val="28"/>
          <w:szCs w:val="28"/>
          <w:lang w:bidi="ar-IQ"/>
        </w:rPr>
        <w:t>3</w:t>
      </w:r>
      <w:r w:rsidRPr="00EE0F2D">
        <w:rPr>
          <w:rFonts w:asciiTheme="majorBidi" w:hAnsiTheme="majorBidi" w:cstheme="majorBidi"/>
          <w:sz w:val="28"/>
          <w:szCs w:val="28"/>
          <w:lang w:bidi="ar-IQ"/>
        </w:rPr>
        <w:t>-(</w:t>
      </w:r>
      <w:r>
        <w:rPr>
          <w:rFonts w:asciiTheme="majorBidi" w:hAnsiTheme="majorBidi" w:cstheme="majorBidi"/>
          <w:sz w:val="28"/>
          <w:szCs w:val="28"/>
          <w:lang w:bidi="ar-IQ"/>
        </w:rPr>
        <w:t>4</w:t>
      </w:r>
      <w:r w:rsidRPr="00EE0F2D">
        <w:rPr>
          <w:rFonts w:asciiTheme="majorBidi" w:hAnsiTheme="majorBidi" w:cstheme="majorBidi"/>
          <w:sz w:val="28"/>
          <w:szCs w:val="28"/>
          <w:lang w:bidi="ar-IQ"/>
        </w:rPr>
        <w:t>-hydroxy-</w:t>
      </w:r>
      <w:r>
        <w:rPr>
          <w:rFonts w:asciiTheme="majorBidi" w:hAnsiTheme="majorBidi" w:cstheme="majorBidi"/>
          <w:sz w:val="28"/>
          <w:szCs w:val="28"/>
          <w:lang w:bidi="ar-IQ"/>
        </w:rPr>
        <w:t>3</w:t>
      </w:r>
      <w:r w:rsidRPr="00EE0F2D">
        <w:rPr>
          <w:rFonts w:asciiTheme="majorBidi" w:hAnsiTheme="majorBidi" w:cstheme="majorBidi"/>
          <w:sz w:val="28"/>
          <w:szCs w:val="28"/>
          <w:lang w:bidi="ar-IQ"/>
        </w:rPr>
        <w:t>-methoxyphenyl) prop-</w:t>
      </w:r>
      <w:r>
        <w:rPr>
          <w:rFonts w:asciiTheme="majorBidi" w:hAnsiTheme="majorBidi" w:cstheme="majorBidi"/>
          <w:sz w:val="28"/>
          <w:szCs w:val="28"/>
          <w:lang w:bidi="ar-IQ"/>
        </w:rPr>
        <w:t>2</w:t>
      </w:r>
      <w:r w:rsidRPr="00EE0F2D">
        <w:rPr>
          <w:rFonts w:asciiTheme="majorBidi" w:hAnsiTheme="majorBidi" w:cstheme="majorBidi"/>
          <w:sz w:val="28"/>
          <w:szCs w:val="28"/>
          <w:lang w:bidi="ar-IQ"/>
        </w:rPr>
        <w:t>-en-</w:t>
      </w:r>
      <w:r>
        <w:rPr>
          <w:rFonts w:asciiTheme="majorBidi" w:hAnsiTheme="majorBidi" w:cstheme="majorBidi"/>
          <w:sz w:val="28"/>
          <w:szCs w:val="28"/>
          <w:lang w:bidi="ar-IQ"/>
        </w:rPr>
        <w:t>1</w:t>
      </w:r>
      <w:r w:rsidRPr="00EE0F2D">
        <w:rPr>
          <w:rFonts w:asciiTheme="majorBidi" w:hAnsiTheme="majorBidi" w:cstheme="majorBidi"/>
          <w:sz w:val="28"/>
          <w:szCs w:val="28"/>
          <w:lang w:bidi="ar-IQ"/>
        </w:rPr>
        <w:t xml:space="preserve">-one VAC)  was prepared via reaction of ( p-aminoacetophenone ,0.01mole ,1.35gm)  and (vanillin ,0.01mole ,1.52gm ) in absolute ethanol (25ml) ,then stirring and cooling at 5Cº,within 30min.dropping of  (3M KOH ) solution to the reaction component with stirring till the solution began more thickening , with continuing the stirring for 24hrs. Decant this thickened solution in iced bath and neutralized with dil.HCl ,the yellow precipitant appear , filter and wash with deionized water several time to remove the trace of acid and salt formed , then air drying the precipitant , recrystallize the product with hot ethanol , the reaction yield was 77% with m.p (122-124 </w:t>
      </w:r>
      <w:r w:rsidRPr="00EE0F2D">
        <w:rPr>
          <w:rFonts w:asciiTheme="majorBidi" w:hAnsiTheme="majorBidi" w:cstheme="majorBidi"/>
          <w:sz w:val="28"/>
          <w:szCs w:val="28"/>
          <w:vertAlign w:val="superscript"/>
          <w:lang w:bidi="ar-IQ"/>
        </w:rPr>
        <w:t>º</w:t>
      </w:r>
      <w:r w:rsidRPr="00EE0F2D">
        <w:rPr>
          <w:rFonts w:asciiTheme="majorBidi" w:hAnsiTheme="majorBidi" w:cstheme="majorBidi"/>
          <w:sz w:val="28"/>
          <w:szCs w:val="28"/>
          <w:lang w:bidi="ar-IQ"/>
        </w:rPr>
        <w:t>C).</w:t>
      </w:r>
    </w:p>
    <w:p w:rsidR="002B43C3" w:rsidRPr="00EE0F2D" w:rsidRDefault="002B43C3" w:rsidP="002B43C3">
      <w:pPr>
        <w:pStyle w:val="a8"/>
        <w:ind w:left="0"/>
        <w:jc w:val="right"/>
        <w:rPr>
          <w:rFonts w:asciiTheme="majorBidi" w:hAnsiTheme="majorBidi" w:cstheme="majorBidi"/>
          <w:sz w:val="28"/>
          <w:szCs w:val="28"/>
          <w:lang w:bidi="ar-IQ"/>
        </w:rPr>
      </w:pPr>
    </w:p>
    <w:p w:rsidR="002B43C3" w:rsidRPr="00EE0F2D" w:rsidRDefault="002B43C3" w:rsidP="002B43C3">
      <w:pPr>
        <w:pStyle w:val="a8"/>
        <w:bidi w:val="0"/>
        <w:ind w:left="0"/>
        <w:jc w:val="both"/>
        <w:rPr>
          <w:rFonts w:asciiTheme="majorBidi" w:eastAsia="Calibri" w:hAnsiTheme="majorBidi" w:cstheme="majorBidi"/>
          <w:b/>
          <w:bCs/>
          <w:sz w:val="28"/>
          <w:szCs w:val="28"/>
          <w:lang w:bidi="ar-IQ"/>
        </w:rPr>
      </w:pPr>
      <w:r w:rsidRPr="00EE0F2D">
        <w:rPr>
          <w:rFonts w:asciiTheme="majorBidi" w:hAnsiTheme="majorBidi" w:cstheme="majorBidi"/>
          <w:sz w:val="28"/>
          <w:szCs w:val="28"/>
          <w:lang w:bidi="ar-IQ"/>
        </w:rPr>
        <w:t xml:space="preserve"> </w:t>
      </w:r>
      <w:r w:rsidRPr="00EE0F2D">
        <w:rPr>
          <w:rFonts w:asciiTheme="majorBidi" w:eastAsia="Calibri" w:hAnsiTheme="majorBidi" w:cstheme="majorBidi"/>
          <w:b/>
          <w:bCs/>
          <w:sz w:val="28"/>
          <w:szCs w:val="28"/>
          <w:lang w:bidi="ar-IQ"/>
        </w:rPr>
        <w:t xml:space="preserve">       </w:t>
      </w:r>
      <w:r w:rsidRPr="00EE0F2D">
        <w:rPr>
          <w:rFonts w:asciiTheme="majorBidi" w:eastAsia="Calibri" w:hAnsiTheme="majorBidi" w:cstheme="majorBidi"/>
          <w:b/>
          <w:bCs/>
          <w:sz w:val="28"/>
          <w:szCs w:val="28"/>
          <w:rtl/>
          <w:lang w:bidi="ar-IQ"/>
        </w:rPr>
        <w:t xml:space="preserve"> </w:t>
      </w:r>
      <w:r w:rsidRPr="00EE0F2D">
        <w:rPr>
          <w:rFonts w:asciiTheme="majorBidi" w:eastAsia="Calibri" w:hAnsiTheme="majorBidi" w:cstheme="majorBidi"/>
          <w:b/>
          <w:bCs/>
          <w:sz w:val="28"/>
          <w:szCs w:val="28"/>
          <w:lang w:bidi="ar-IQ"/>
        </w:rPr>
        <w:t>Azo-chalcone preparation</w:t>
      </w:r>
    </w:p>
    <w:p w:rsidR="002B43C3" w:rsidRPr="00EE0F2D" w:rsidRDefault="002B43C3" w:rsidP="002B43C3">
      <w:pPr>
        <w:pStyle w:val="a8"/>
        <w:bidi w:val="0"/>
        <w:ind w:left="0"/>
        <w:jc w:val="both"/>
        <w:rPr>
          <w:rFonts w:asciiTheme="majorBidi" w:hAnsiTheme="majorBidi" w:cstheme="majorBidi"/>
          <w:sz w:val="28"/>
          <w:szCs w:val="28"/>
          <w:lang w:bidi="ar-IQ"/>
        </w:rPr>
      </w:pPr>
      <w:r w:rsidRPr="00EE0F2D">
        <w:rPr>
          <w:rFonts w:asciiTheme="majorBidi" w:hAnsiTheme="majorBidi" w:cstheme="majorBidi"/>
          <w:sz w:val="28"/>
          <w:szCs w:val="28"/>
          <w:lang w:bidi="ar-IQ"/>
        </w:rPr>
        <w:t>Azo compound was prepared according to shibata method</w:t>
      </w:r>
      <w:r>
        <w:rPr>
          <w:rFonts w:asciiTheme="majorBidi" w:hAnsiTheme="majorBidi" w:cstheme="majorBidi"/>
          <w:sz w:val="28"/>
          <w:szCs w:val="28"/>
          <w:vertAlign w:val="superscript"/>
          <w:lang w:bidi="ar-IQ"/>
        </w:rPr>
        <w:t>15</w:t>
      </w:r>
      <w:r w:rsidRPr="00EE0F2D">
        <w:rPr>
          <w:rFonts w:asciiTheme="majorBidi" w:hAnsiTheme="majorBidi" w:cstheme="majorBidi"/>
          <w:sz w:val="28"/>
          <w:szCs w:val="28"/>
          <w:lang w:bidi="ar-IQ"/>
        </w:rPr>
        <w:t>, the new ligand</w:t>
      </w:r>
    </w:p>
    <w:p w:rsidR="002B43C3" w:rsidRPr="00EE0F2D" w:rsidRDefault="002B43C3" w:rsidP="002B43C3">
      <w:pPr>
        <w:bidi w:val="0"/>
        <w:jc w:val="both"/>
        <w:rPr>
          <w:rFonts w:asciiTheme="majorBidi" w:hAnsiTheme="majorBidi" w:cstheme="majorBidi"/>
          <w:sz w:val="28"/>
          <w:szCs w:val="28"/>
          <w:lang w:bidi="ar-IQ"/>
        </w:rPr>
      </w:pPr>
      <w:r w:rsidRPr="00EE0F2D">
        <w:rPr>
          <w:rFonts w:asciiTheme="majorBidi" w:hAnsiTheme="majorBidi" w:cstheme="majorBidi"/>
          <w:i/>
          <w:iCs/>
          <w:sz w:val="28"/>
          <w:szCs w:val="28"/>
          <w:rtl/>
          <w:lang w:bidi="ar-IQ"/>
        </w:rPr>
        <w:t xml:space="preserve"> </w:t>
      </w:r>
      <w:r w:rsidRPr="00EE0F2D">
        <w:rPr>
          <w:rFonts w:asciiTheme="majorBidi" w:hAnsiTheme="majorBidi" w:cstheme="majorBidi"/>
          <w:sz w:val="28"/>
          <w:szCs w:val="28"/>
          <w:rtl/>
          <w:lang w:bidi="ar-IQ"/>
        </w:rPr>
        <w:t xml:space="preserve"> </w:t>
      </w:r>
      <w:r w:rsidRPr="00EE0F2D">
        <w:rPr>
          <w:rFonts w:asciiTheme="majorBidi" w:hAnsiTheme="majorBidi" w:cstheme="majorBidi"/>
          <w:sz w:val="28"/>
          <w:szCs w:val="28"/>
          <w:lang w:bidi="ar-IQ"/>
        </w:rPr>
        <w:t>(E)-3-(4-hydroxy-3-methoxyphenyl)-1-(4-((E)-(3-hydroxynaphthalen-2-yl) diazenyl ) phenyl)prop-2-en-1-one(VACAN) produced from preparation of  the diazonium salt of the (VAC) by dissolving  (5mmole,1.35gm)of VAC in a mixture of (8ml HCl + 15 ml D.W) and cooling it in ice bath, then a NaNO</w:t>
      </w:r>
      <w:r w:rsidRPr="00EE0F2D">
        <w:rPr>
          <w:rFonts w:asciiTheme="majorBidi" w:hAnsiTheme="majorBidi" w:cstheme="majorBidi"/>
          <w:sz w:val="28"/>
          <w:szCs w:val="28"/>
          <w:vertAlign w:val="subscript"/>
          <w:lang w:bidi="ar-IQ"/>
        </w:rPr>
        <w:t>2</w:t>
      </w:r>
      <w:r w:rsidRPr="00EE0F2D">
        <w:rPr>
          <w:rFonts w:asciiTheme="majorBidi" w:hAnsiTheme="majorBidi" w:cstheme="majorBidi"/>
          <w:sz w:val="28"/>
          <w:szCs w:val="28"/>
          <w:lang w:bidi="ar-IQ"/>
        </w:rPr>
        <w:t xml:space="preserve"> solution (5mmole,0.35gm in 10 ml D.W) was dropping to the VAC solution in cooling bath ,the diazonium formed within 15min.  </w:t>
      </w:r>
    </w:p>
    <w:p w:rsidR="002B43C3" w:rsidRPr="00EE0F2D" w:rsidRDefault="002B43C3" w:rsidP="002B43C3">
      <w:pPr>
        <w:bidi w:val="0"/>
        <w:jc w:val="both"/>
        <w:rPr>
          <w:rFonts w:asciiTheme="majorBidi" w:hAnsiTheme="majorBidi" w:cstheme="majorBidi"/>
          <w:sz w:val="28"/>
          <w:szCs w:val="28"/>
          <w:lang w:bidi="ar-IQ"/>
        </w:rPr>
      </w:pPr>
      <w:r w:rsidRPr="00EE0F2D">
        <w:rPr>
          <w:rFonts w:asciiTheme="majorBidi" w:hAnsiTheme="majorBidi" w:cstheme="majorBidi"/>
          <w:sz w:val="28"/>
          <w:szCs w:val="28"/>
          <w:lang w:bidi="ar-IQ"/>
        </w:rPr>
        <w:t>While the coupling component (2-naphthol) solution was prepared  via dissolved (5mmole,0.72 gm ) of 2- naphthol  in alkaline aqueous solution (2M NaOH) ,and transfer the container to the ice bath , the diazonium was added slowly with stirring to the coupling solution at 0C</w:t>
      </w:r>
      <w:r w:rsidRPr="00EE0F2D">
        <w:rPr>
          <w:rFonts w:asciiTheme="majorBidi" w:hAnsiTheme="majorBidi" w:cstheme="majorBidi"/>
          <w:sz w:val="28"/>
          <w:szCs w:val="28"/>
          <w:vertAlign w:val="superscript"/>
          <w:lang w:bidi="ar-IQ"/>
        </w:rPr>
        <w:t>º</w:t>
      </w:r>
      <w:r w:rsidRPr="00EE0F2D">
        <w:rPr>
          <w:rFonts w:asciiTheme="majorBidi" w:hAnsiTheme="majorBidi" w:cstheme="majorBidi"/>
          <w:sz w:val="28"/>
          <w:szCs w:val="28"/>
          <w:lang w:bidi="ar-IQ"/>
        </w:rPr>
        <w:t xml:space="preserve"> , a brown-red  color was developed and the pH was became neutral  to complete the azo precipitation.</w:t>
      </w:r>
    </w:p>
    <w:p w:rsidR="002B43C3" w:rsidRPr="00EE0F2D" w:rsidRDefault="002B43C3" w:rsidP="002B43C3">
      <w:pPr>
        <w:bidi w:val="0"/>
        <w:jc w:val="both"/>
        <w:rPr>
          <w:rFonts w:asciiTheme="majorBidi" w:hAnsiTheme="majorBidi" w:cstheme="majorBidi"/>
          <w:sz w:val="28"/>
          <w:szCs w:val="28"/>
          <w:lang w:bidi="ar-IQ"/>
        </w:rPr>
      </w:pPr>
      <w:r w:rsidRPr="00EE0F2D">
        <w:rPr>
          <w:rFonts w:asciiTheme="majorBidi" w:hAnsiTheme="majorBidi" w:cstheme="majorBidi"/>
          <w:sz w:val="28"/>
          <w:szCs w:val="28"/>
          <w:lang w:bidi="ar-IQ"/>
        </w:rPr>
        <w:t xml:space="preserve">Whole solution left to the next day then filtered and several times with deionized water to remove the salt traces, then drying in </w:t>
      </w:r>
      <w:r w:rsidRPr="00EE0F2D">
        <w:rPr>
          <w:rFonts w:asciiTheme="majorBidi" w:hAnsiTheme="majorBidi" w:cstheme="majorBidi"/>
          <w:sz w:val="28"/>
          <w:szCs w:val="28"/>
          <w:lang w:bidi="ar-IQ"/>
        </w:rPr>
        <w:lastRenderedPageBreak/>
        <w:t>dryer and recrystallized in hot ethanol, the reaction yield was 80% with a m.p (179-181)</w:t>
      </w:r>
      <w:r w:rsidRPr="00EE0F2D">
        <w:rPr>
          <w:rFonts w:asciiTheme="majorBidi" w:hAnsiTheme="majorBidi" w:cstheme="majorBidi"/>
          <w:sz w:val="28"/>
          <w:szCs w:val="28"/>
          <w:vertAlign w:val="superscript"/>
          <w:lang w:bidi="ar-IQ"/>
        </w:rPr>
        <w:t>º</w:t>
      </w:r>
      <w:r w:rsidRPr="00EE0F2D">
        <w:rPr>
          <w:rFonts w:asciiTheme="majorBidi" w:hAnsiTheme="majorBidi" w:cstheme="majorBidi"/>
          <w:sz w:val="28"/>
          <w:szCs w:val="28"/>
          <w:lang w:bidi="ar-IQ"/>
        </w:rPr>
        <w:t xml:space="preserve"> C .</w:t>
      </w:r>
    </w:p>
    <w:p w:rsidR="002B43C3" w:rsidRPr="00EE0F2D" w:rsidRDefault="002B43C3" w:rsidP="002B43C3">
      <w:pPr>
        <w:bidi w:val="0"/>
        <w:jc w:val="both"/>
        <w:rPr>
          <w:rFonts w:asciiTheme="majorBidi" w:hAnsiTheme="majorBidi" w:cstheme="majorBidi"/>
          <w:b/>
          <w:bCs/>
          <w:sz w:val="28"/>
          <w:szCs w:val="28"/>
          <w:lang w:bidi="ar-IQ"/>
        </w:rPr>
      </w:pPr>
      <w:r w:rsidRPr="00EE0F2D">
        <w:rPr>
          <w:rFonts w:asciiTheme="majorBidi" w:hAnsiTheme="majorBidi" w:cstheme="majorBidi"/>
          <w:b/>
          <w:bCs/>
          <w:sz w:val="28"/>
          <w:szCs w:val="28"/>
          <w:lang w:bidi="ar-IQ"/>
        </w:rPr>
        <w:t xml:space="preserve">Complex formation </w:t>
      </w:r>
    </w:p>
    <w:p w:rsidR="002B43C3" w:rsidRPr="00EE0F2D" w:rsidRDefault="002B43C3" w:rsidP="002B43C3">
      <w:pPr>
        <w:bidi w:val="0"/>
        <w:jc w:val="both"/>
        <w:rPr>
          <w:rFonts w:asciiTheme="majorBidi" w:hAnsiTheme="majorBidi" w:cstheme="majorBidi"/>
          <w:sz w:val="28"/>
          <w:szCs w:val="28"/>
          <w:lang w:bidi="ar-IQ"/>
        </w:rPr>
      </w:pPr>
      <w:r w:rsidRPr="00EE0F2D">
        <w:rPr>
          <w:rFonts w:asciiTheme="majorBidi" w:hAnsiTheme="majorBidi" w:cstheme="majorBidi"/>
          <w:sz w:val="28"/>
          <w:szCs w:val="28"/>
          <w:lang w:bidi="ar-IQ"/>
        </w:rPr>
        <w:t>The divalent transition metal (Co, Ni and Cu) complexes of the new ligand (VACAN) were prepared by taking advantage of mole ratio results, via the condensation of (</w:t>
      </w:r>
      <w:r>
        <w:rPr>
          <w:rFonts w:asciiTheme="majorBidi" w:hAnsiTheme="majorBidi" w:cstheme="majorBidi"/>
          <w:sz w:val="28"/>
          <w:szCs w:val="28"/>
          <w:lang w:bidi="ar-IQ"/>
        </w:rPr>
        <w:t>5</w:t>
      </w:r>
      <w:r w:rsidRPr="00EE0F2D">
        <w:rPr>
          <w:rFonts w:asciiTheme="majorBidi" w:hAnsiTheme="majorBidi" w:cstheme="majorBidi"/>
          <w:sz w:val="28"/>
          <w:szCs w:val="28"/>
          <w:lang w:bidi="ar-IQ"/>
        </w:rPr>
        <w:t>mmole) of these elements with its equivalent of the new ligand (VACAN) in absolute ethanol for 1.5</w:t>
      </w:r>
      <w:r>
        <w:rPr>
          <w:rFonts w:asciiTheme="majorBidi" w:hAnsiTheme="majorBidi" w:cstheme="majorBidi"/>
          <w:sz w:val="28"/>
          <w:szCs w:val="28"/>
          <w:lang w:bidi="ar-IQ"/>
        </w:rPr>
        <w:t xml:space="preserve"> </w:t>
      </w:r>
      <w:r w:rsidRPr="00EE0F2D">
        <w:rPr>
          <w:rFonts w:asciiTheme="majorBidi" w:hAnsiTheme="majorBidi" w:cstheme="majorBidi"/>
          <w:sz w:val="28"/>
          <w:szCs w:val="28"/>
          <w:lang w:bidi="ar-IQ"/>
        </w:rPr>
        <w:t>hrs, taking into account the addition of alkali solution (</w:t>
      </w:r>
      <w:r>
        <w:rPr>
          <w:rFonts w:asciiTheme="majorBidi" w:hAnsiTheme="majorBidi" w:cstheme="majorBidi"/>
          <w:sz w:val="28"/>
          <w:szCs w:val="28"/>
          <w:lang w:bidi="ar-IQ"/>
        </w:rPr>
        <w:t>1</w:t>
      </w:r>
      <w:r w:rsidRPr="00EE0F2D">
        <w:rPr>
          <w:rFonts w:asciiTheme="majorBidi" w:hAnsiTheme="majorBidi" w:cstheme="majorBidi"/>
          <w:sz w:val="28"/>
          <w:szCs w:val="28"/>
          <w:lang w:bidi="ar-IQ"/>
        </w:rPr>
        <w:t xml:space="preserve">ml of </w:t>
      </w:r>
      <w:r>
        <w:rPr>
          <w:rFonts w:asciiTheme="majorBidi" w:hAnsiTheme="majorBidi" w:cstheme="majorBidi"/>
          <w:sz w:val="28"/>
          <w:szCs w:val="28"/>
          <w:lang w:bidi="ar-IQ"/>
        </w:rPr>
        <w:t>2</w:t>
      </w:r>
      <w:r w:rsidRPr="00EE0F2D">
        <w:rPr>
          <w:rFonts w:asciiTheme="majorBidi" w:hAnsiTheme="majorBidi" w:cstheme="majorBidi"/>
          <w:sz w:val="28"/>
          <w:szCs w:val="28"/>
          <w:lang w:bidi="ar-IQ"/>
        </w:rPr>
        <w:t>M NaOH) to naphthol deprotonating, finally we observed the formation of colored precipitant, transfer the reaction container to iced bath to complete the precipitation ,then they filtered and washed several time with deionized water and drying , the  recrystallization process by using hot ethanol, and the m.ps were recorded, as mentioned later.</w:t>
      </w:r>
    </w:p>
    <w:p w:rsidR="002B43C3" w:rsidRPr="00EE0F2D" w:rsidRDefault="002B43C3" w:rsidP="002B43C3">
      <w:pPr>
        <w:bidi w:val="0"/>
        <w:jc w:val="both"/>
        <w:rPr>
          <w:rFonts w:asciiTheme="majorBidi" w:hAnsiTheme="majorBidi" w:cstheme="majorBidi"/>
          <w:b/>
          <w:bCs/>
          <w:sz w:val="28"/>
          <w:szCs w:val="28"/>
          <w:lang w:bidi="ar-IQ"/>
        </w:rPr>
      </w:pPr>
      <w:r w:rsidRPr="00EE0F2D">
        <w:rPr>
          <w:rFonts w:asciiTheme="majorBidi" w:hAnsiTheme="majorBidi" w:cstheme="majorBidi"/>
          <w:b/>
          <w:bCs/>
          <w:sz w:val="28"/>
          <w:szCs w:val="28"/>
          <w:lang w:bidi="ar-IQ"/>
        </w:rPr>
        <w:t>Results</w:t>
      </w:r>
    </w:p>
    <w:p w:rsidR="002B43C3" w:rsidRPr="00EE0F2D" w:rsidRDefault="002B43C3" w:rsidP="002B43C3">
      <w:pPr>
        <w:pStyle w:val="HTML"/>
        <w:shd w:val="clear" w:color="auto" w:fill="FFFFFF"/>
        <w:jc w:val="both"/>
        <w:rPr>
          <w:rFonts w:asciiTheme="majorBidi" w:hAnsiTheme="majorBidi" w:cstheme="majorBidi"/>
          <w:b/>
          <w:bCs/>
          <w:sz w:val="28"/>
          <w:szCs w:val="28"/>
          <w:lang w:bidi="ar-IQ"/>
        </w:rPr>
      </w:pPr>
      <w:r w:rsidRPr="00EE0F2D">
        <w:rPr>
          <w:rFonts w:asciiTheme="majorBidi" w:hAnsiTheme="majorBidi" w:cstheme="majorBidi"/>
          <w:b/>
          <w:bCs/>
          <w:sz w:val="28"/>
          <w:szCs w:val="28"/>
          <w:lang w:bidi="ar-IQ"/>
        </w:rPr>
        <w:t xml:space="preserve">Preface </w:t>
      </w:r>
    </w:p>
    <w:p w:rsidR="002B43C3" w:rsidRPr="00EE0F2D" w:rsidRDefault="002B43C3" w:rsidP="002B43C3">
      <w:pPr>
        <w:pStyle w:val="HTML"/>
        <w:shd w:val="clear" w:color="auto" w:fill="FFFFFF"/>
        <w:jc w:val="both"/>
        <w:rPr>
          <w:rFonts w:asciiTheme="majorBidi" w:hAnsiTheme="majorBidi" w:cstheme="majorBidi"/>
          <w:sz w:val="28"/>
          <w:szCs w:val="28"/>
          <w:lang w:bidi="ar-IQ"/>
        </w:rPr>
      </w:pPr>
      <w:r w:rsidRPr="00EE0F2D">
        <w:rPr>
          <w:rFonts w:asciiTheme="majorBidi" w:hAnsiTheme="majorBidi" w:cstheme="majorBidi"/>
          <w:b/>
          <w:bCs/>
          <w:sz w:val="28"/>
          <w:szCs w:val="28"/>
          <w:lang w:bidi="ar-IQ"/>
        </w:rPr>
        <w:tab/>
      </w:r>
      <w:r w:rsidRPr="00EE0F2D">
        <w:rPr>
          <w:rFonts w:asciiTheme="majorBidi" w:hAnsiTheme="majorBidi" w:cstheme="majorBidi"/>
          <w:sz w:val="28"/>
          <w:szCs w:val="28"/>
          <w:lang w:bidi="ar-IQ"/>
        </w:rPr>
        <w:t>Our decision in selection this type of ligands and there complexes was taken because of the scarcity of the literature of the (azo-chalcone) ligands, which motivated to work in this field and prepare a new ligand.</w:t>
      </w:r>
    </w:p>
    <w:p w:rsidR="002B43C3" w:rsidRDefault="002B43C3" w:rsidP="002B43C3">
      <w:pPr>
        <w:pStyle w:val="HTML"/>
        <w:shd w:val="clear" w:color="auto" w:fill="FFFFFF"/>
        <w:jc w:val="both"/>
        <w:rPr>
          <w:rFonts w:asciiTheme="majorBidi" w:hAnsiTheme="majorBidi" w:cstheme="majorBidi"/>
          <w:sz w:val="28"/>
          <w:szCs w:val="28"/>
          <w:lang w:bidi="ar-IQ"/>
        </w:rPr>
      </w:pPr>
      <w:r w:rsidRPr="00EE0F2D">
        <w:rPr>
          <w:rFonts w:asciiTheme="majorBidi" w:hAnsiTheme="majorBidi" w:cstheme="majorBidi"/>
          <w:sz w:val="28"/>
          <w:szCs w:val="28"/>
          <w:lang w:bidi="ar-IQ"/>
        </w:rPr>
        <w:t>There are two steps to reach the demand</w:t>
      </w:r>
      <w:r>
        <w:rPr>
          <w:rFonts w:asciiTheme="majorBidi" w:hAnsiTheme="majorBidi" w:cstheme="majorBidi"/>
          <w:sz w:val="28"/>
          <w:szCs w:val="28"/>
          <w:lang w:bidi="ar-IQ"/>
        </w:rPr>
        <w:t>.</w:t>
      </w:r>
    </w:p>
    <w:p w:rsidR="002B43C3" w:rsidRPr="00EE0F2D" w:rsidRDefault="002B43C3" w:rsidP="002B43C3">
      <w:pPr>
        <w:pStyle w:val="HTML"/>
        <w:shd w:val="clear" w:color="auto" w:fill="FFFFFF"/>
        <w:jc w:val="both"/>
        <w:rPr>
          <w:rFonts w:asciiTheme="majorBidi" w:hAnsiTheme="majorBidi" w:cstheme="majorBidi"/>
          <w:sz w:val="28"/>
          <w:szCs w:val="28"/>
          <w:lang w:bidi="ar-IQ"/>
        </w:rPr>
      </w:pPr>
      <w:r w:rsidRPr="00EE0F2D">
        <w:rPr>
          <w:rFonts w:asciiTheme="majorBidi" w:hAnsiTheme="majorBidi" w:cstheme="majorBidi"/>
          <w:sz w:val="28"/>
          <w:szCs w:val="28"/>
          <w:lang w:bidi="ar-IQ"/>
        </w:rPr>
        <w:t xml:space="preserve"> </w:t>
      </w:r>
      <w:r w:rsidRPr="00EE0F2D">
        <w:rPr>
          <w:rFonts w:asciiTheme="majorBidi" w:hAnsiTheme="majorBidi" w:cstheme="majorBidi"/>
          <w:b/>
          <w:bCs/>
          <w:sz w:val="28"/>
          <w:szCs w:val="28"/>
          <w:lang w:bidi="ar-IQ"/>
        </w:rPr>
        <w:t>First</w:t>
      </w:r>
      <w:r w:rsidRPr="00EE0F2D">
        <w:rPr>
          <w:rFonts w:asciiTheme="majorBidi" w:hAnsiTheme="majorBidi" w:cstheme="majorBidi"/>
          <w:sz w:val="28"/>
          <w:szCs w:val="28"/>
          <w:lang w:bidi="ar-IQ"/>
        </w:rPr>
        <w:t>;</w:t>
      </w:r>
      <w:r>
        <w:rPr>
          <w:rFonts w:asciiTheme="majorBidi" w:hAnsiTheme="majorBidi" w:cstheme="majorBidi"/>
          <w:sz w:val="28"/>
          <w:szCs w:val="28"/>
          <w:lang w:bidi="ar-IQ"/>
        </w:rPr>
        <w:t xml:space="preserve"> the </w:t>
      </w:r>
      <w:r w:rsidRPr="00EE0F2D">
        <w:rPr>
          <w:rFonts w:asciiTheme="majorBidi" w:hAnsiTheme="majorBidi" w:cstheme="majorBidi"/>
          <w:sz w:val="28"/>
          <w:szCs w:val="28"/>
          <w:lang w:bidi="ar-IQ"/>
        </w:rPr>
        <w:t>preparation of the amino chalcone derivative (VAC) via con</w:t>
      </w:r>
      <w:r>
        <w:rPr>
          <w:rFonts w:asciiTheme="majorBidi" w:hAnsiTheme="majorBidi" w:cstheme="majorBidi"/>
          <w:sz w:val="28"/>
          <w:szCs w:val="28"/>
          <w:lang w:bidi="ar-IQ"/>
        </w:rPr>
        <w:t>densation (p-aminoacetophenone) w</w:t>
      </w:r>
      <w:r w:rsidRPr="00EE0F2D">
        <w:rPr>
          <w:rFonts w:asciiTheme="majorBidi" w:hAnsiTheme="majorBidi" w:cstheme="majorBidi"/>
          <w:sz w:val="28"/>
          <w:szCs w:val="28"/>
          <w:lang w:bidi="ar-IQ"/>
        </w:rPr>
        <w:t>ith vanillin to produce the amino-chalcone (VAC,</w:t>
      </w:r>
      <w:r>
        <w:rPr>
          <w:rFonts w:asciiTheme="majorBidi" w:hAnsiTheme="majorBidi" w:cstheme="majorBidi"/>
          <w:sz w:val="28"/>
          <w:szCs w:val="28"/>
          <w:lang w:bidi="ar-IQ"/>
        </w:rPr>
        <w:t xml:space="preserve"> </w:t>
      </w:r>
      <w:r w:rsidRPr="00EE0F2D">
        <w:rPr>
          <w:rFonts w:asciiTheme="majorBidi" w:hAnsiTheme="majorBidi" w:cstheme="majorBidi"/>
          <w:sz w:val="28"/>
          <w:szCs w:val="28"/>
          <w:lang w:bidi="ar-IQ"/>
        </w:rPr>
        <w:t xml:space="preserve">(E)-1-(4-aminophenyl)-3-(4-hydroxy-3-methoxyphenyl)prop-2-en-1-one),the (C.H.N and infra-red spectrophotometry) results indicate the formation of the amine </w:t>
      </w:r>
    </w:p>
    <w:p w:rsidR="002B43C3" w:rsidRPr="00EE0F2D" w:rsidRDefault="002B43C3" w:rsidP="002B43C3">
      <w:pPr>
        <w:pStyle w:val="a8"/>
        <w:bidi w:val="0"/>
        <w:ind w:left="0"/>
        <w:jc w:val="both"/>
        <w:rPr>
          <w:rFonts w:asciiTheme="majorBidi" w:hAnsiTheme="majorBidi" w:cstheme="majorBidi"/>
          <w:sz w:val="28"/>
          <w:szCs w:val="28"/>
          <w:lang w:bidi="ar-IQ"/>
        </w:rPr>
      </w:pPr>
      <w:r w:rsidRPr="00EE0F2D">
        <w:rPr>
          <w:rFonts w:asciiTheme="majorBidi" w:hAnsiTheme="majorBidi" w:cstheme="majorBidi"/>
          <w:sz w:val="28"/>
          <w:szCs w:val="28"/>
          <w:lang w:bidi="ar-IQ"/>
        </w:rPr>
        <w:t xml:space="preserve"> </w:t>
      </w:r>
    </w:p>
    <w:p w:rsidR="002B43C3" w:rsidRPr="00EE0F2D" w:rsidRDefault="002B43C3" w:rsidP="002B43C3">
      <w:pPr>
        <w:pStyle w:val="a8"/>
        <w:bidi w:val="0"/>
        <w:ind w:left="0"/>
        <w:jc w:val="both"/>
        <w:rPr>
          <w:rFonts w:asciiTheme="majorBidi" w:eastAsia="Calibri" w:hAnsiTheme="majorBidi" w:cstheme="majorBidi"/>
          <w:sz w:val="28"/>
          <w:szCs w:val="28"/>
          <w:lang w:bidi="ar-IQ"/>
        </w:rPr>
      </w:pPr>
      <w:r w:rsidRPr="00EE0F2D">
        <w:rPr>
          <w:rFonts w:asciiTheme="majorBidi" w:hAnsiTheme="majorBidi" w:cstheme="majorBidi"/>
          <w:sz w:val="28"/>
          <w:szCs w:val="28"/>
          <w:lang w:bidi="ar-IQ"/>
        </w:rPr>
        <w:t xml:space="preserve">   </w:t>
      </w:r>
      <w:r w:rsidRPr="00EE0F2D">
        <w:rPr>
          <w:rFonts w:asciiTheme="majorBidi" w:hAnsiTheme="majorBidi" w:cstheme="majorBidi"/>
          <w:sz w:val="28"/>
          <w:szCs w:val="28"/>
          <w:rtl/>
          <w:lang w:bidi="ar-IQ"/>
        </w:rPr>
        <w:t xml:space="preserve">      </w:t>
      </w:r>
    </w:p>
    <w:p w:rsidR="002B43C3" w:rsidRPr="00EE0F2D" w:rsidRDefault="002B43C3" w:rsidP="002B43C3">
      <w:pPr>
        <w:pStyle w:val="a8"/>
        <w:bidi w:val="0"/>
        <w:ind w:left="0"/>
        <w:jc w:val="both"/>
        <w:rPr>
          <w:rFonts w:asciiTheme="majorBidi" w:eastAsia="Calibri" w:hAnsiTheme="majorBidi" w:cstheme="majorBidi"/>
          <w:sz w:val="28"/>
          <w:szCs w:val="28"/>
          <w:lang w:bidi="ar-IQ"/>
        </w:rPr>
      </w:pPr>
    </w:p>
    <w:p w:rsidR="002B43C3" w:rsidRPr="00EE0F2D" w:rsidRDefault="002B43C3" w:rsidP="002B43C3">
      <w:pPr>
        <w:pStyle w:val="a8"/>
        <w:bidi w:val="0"/>
        <w:ind w:left="0"/>
        <w:jc w:val="both"/>
        <w:rPr>
          <w:rFonts w:asciiTheme="majorBidi" w:eastAsia="Calibri" w:hAnsiTheme="majorBidi" w:cstheme="majorBidi"/>
          <w:sz w:val="28"/>
          <w:szCs w:val="28"/>
          <w:lang w:bidi="ar-IQ"/>
        </w:rPr>
      </w:pPr>
    </w:p>
    <w:p w:rsidR="002B43C3" w:rsidRPr="00EE0F2D" w:rsidRDefault="002B43C3" w:rsidP="002B43C3">
      <w:pPr>
        <w:pStyle w:val="a8"/>
        <w:bidi w:val="0"/>
        <w:ind w:left="0"/>
        <w:jc w:val="both"/>
        <w:rPr>
          <w:rFonts w:asciiTheme="majorBidi" w:eastAsia="Calibri" w:hAnsiTheme="majorBidi" w:cstheme="majorBidi"/>
          <w:sz w:val="28"/>
          <w:szCs w:val="28"/>
          <w:lang w:bidi="ar-IQ"/>
        </w:rPr>
      </w:pPr>
    </w:p>
    <w:p w:rsidR="002B43C3" w:rsidRPr="00EE0F2D" w:rsidRDefault="002B43C3" w:rsidP="002B43C3">
      <w:pPr>
        <w:pStyle w:val="HTML"/>
        <w:shd w:val="clear" w:color="auto" w:fill="FFFFFF"/>
        <w:rPr>
          <w:rFonts w:asciiTheme="majorBidi" w:hAnsiTheme="majorBidi" w:cstheme="majorBidi"/>
          <w:color w:val="212121"/>
          <w:sz w:val="28"/>
          <w:szCs w:val="28"/>
        </w:rPr>
      </w:pPr>
    </w:p>
    <w:p w:rsidR="002B43C3" w:rsidRPr="00EE0F2D" w:rsidRDefault="002B43C3" w:rsidP="002B43C3">
      <w:pPr>
        <w:pStyle w:val="HTML"/>
        <w:shd w:val="clear" w:color="auto" w:fill="FFFFFF"/>
        <w:rPr>
          <w:rFonts w:asciiTheme="majorBidi" w:hAnsiTheme="majorBidi" w:cstheme="majorBidi"/>
          <w:color w:val="212121"/>
          <w:sz w:val="28"/>
          <w:szCs w:val="28"/>
        </w:rPr>
      </w:pPr>
      <w:r w:rsidRPr="00EE0F2D">
        <w:rPr>
          <w:rFonts w:asciiTheme="majorBidi" w:hAnsiTheme="majorBidi" w:cstheme="majorBidi"/>
          <w:color w:val="212121"/>
          <w:sz w:val="28"/>
          <w:szCs w:val="28"/>
        </w:rPr>
        <w:t xml:space="preserve"> </w:t>
      </w:r>
    </w:p>
    <w:p w:rsidR="002B43C3" w:rsidRPr="00EE0F2D" w:rsidRDefault="002B43C3" w:rsidP="002B43C3">
      <w:pPr>
        <w:pStyle w:val="a8"/>
        <w:bidi w:val="0"/>
        <w:jc w:val="center"/>
        <w:rPr>
          <w:rFonts w:asciiTheme="majorBidi" w:hAnsiTheme="majorBidi" w:cstheme="majorBidi"/>
          <w:b/>
          <w:bCs/>
          <w:sz w:val="28"/>
          <w:szCs w:val="28"/>
          <w:lang w:bidi="ar-IQ"/>
        </w:rPr>
      </w:pPr>
      <w:r w:rsidRPr="00EE0F2D">
        <w:rPr>
          <w:rFonts w:asciiTheme="majorBidi" w:hAnsiTheme="majorBidi" w:cstheme="majorBidi"/>
          <w:b/>
          <w:bCs/>
          <w:sz w:val="28"/>
          <w:szCs w:val="28"/>
        </w:rPr>
        <w:object w:dxaOrig="9820" w:dyaOrig="77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4.95pt;height:272.25pt" o:ole="">
            <v:imagedata r:id="rId12" o:title=""/>
          </v:shape>
          <o:OLEObject Type="Embed" ProgID="ChemDraw.Document.6.0" ShapeID="_x0000_i1025" DrawAspect="Content" ObjectID="_1502216637" r:id="rId13"/>
        </w:object>
      </w:r>
    </w:p>
    <w:p w:rsidR="002B43C3" w:rsidRPr="00EE0F2D" w:rsidRDefault="002B43C3" w:rsidP="002B43C3">
      <w:pPr>
        <w:pStyle w:val="a8"/>
        <w:bidi w:val="0"/>
        <w:jc w:val="both"/>
        <w:rPr>
          <w:rFonts w:asciiTheme="majorBidi" w:hAnsiTheme="majorBidi" w:cstheme="majorBidi"/>
          <w:sz w:val="28"/>
          <w:szCs w:val="28"/>
          <w:lang w:bidi="ar-IQ"/>
        </w:rPr>
      </w:pPr>
      <w:r>
        <w:rPr>
          <w:rFonts w:asciiTheme="majorBidi" w:hAnsiTheme="majorBidi" w:cstheme="majorBidi"/>
          <w:sz w:val="28"/>
          <w:szCs w:val="28"/>
          <w:lang w:bidi="ar-IQ"/>
        </w:rPr>
        <w:t xml:space="preserve">This chalcone </w:t>
      </w:r>
      <w:r w:rsidRPr="00EE0F2D">
        <w:rPr>
          <w:rFonts w:asciiTheme="majorBidi" w:hAnsiTheme="majorBidi" w:cstheme="majorBidi"/>
          <w:sz w:val="28"/>
          <w:szCs w:val="28"/>
          <w:lang w:bidi="ar-IQ"/>
        </w:rPr>
        <w:t xml:space="preserve"> has stretching band at (3394 cm</w:t>
      </w:r>
      <w:r w:rsidRPr="00EE0F2D">
        <w:rPr>
          <w:rFonts w:asciiTheme="majorBidi" w:hAnsiTheme="majorBidi" w:cstheme="majorBidi"/>
          <w:sz w:val="28"/>
          <w:szCs w:val="28"/>
          <w:vertAlign w:val="superscript"/>
          <w:lang w:bidi="ar-IQ"/>
        </w:rPr>
        <w:t>-1</w:t>
      </w:r>
      <w:r w:rsidRPr="00EE0F2D">
        <w:rPr>
          <w:rFonts w:asciiTheme="majorBidi" w:hAnsiTheme="majorBidi" w:cstheme="majorBidi"/>
          <w:sz w:val="28"/>
          <w:szCs w:val="28"/>
          <w:lang w:bidi="ar-IQ"/>
        </w:rPr>
        <w:t>) related to vanillin hydroxyl group and two str.band at (3332 and 3328 cm</w:t>
      </w:r>
      <w:r w:rsidRPr="00EE0F2D">
        <w:rPr>
          <w:rFonts w:asciiTheme="majorBidi" w:hAnsiTheme="majorBidi" w:cstheme="majorBidi"/>
          <w:sz w:val="28"/>
          <w:szCs w:val="28"/>
          <w:vertAlign w:val="superscript"/>
          <w:lang w:bidi="ar-IQ"/>
        </w:rPr>
        <w:t>-1</w:t>
      </w:r>
      <w:r w:rsidRPr="00EE0F2D">
        <w:rPr>
          <w:rFonts w:asciiTheme="majorBidi" w:hAnsiTheme="majorBidi" w:cstheme="majorBidi"/>
          <w:sz w:val="28"/>
          <w:szCs w:val="28"/>
          <w:lang w:bidi="ar-IQ"/>
        </w:rPr>
        <w:t xml:space="preserve">) </w:t>
      </w:r>
      <w:r>
        <w:rPr>
          <w:rFonts w:asciiTheme="majorBidi" w:hAnsiTheme="majorBidi" w:cstheme="majorBidi"/>
          <w:sz w:val="28"/>
          <w:szCs w:val="28"/>
          <w:lang w:bidi="ar-IQ"/>
        </w:rPr>
        <w:t xml:space="preserve">back </w:t>
      </w:r>
      <w:r w:rsidRPr="00EE0F2D">
        <w:rPr>
          <w:rFonts w:asciiTheme="majorBidi" w:hAnsiTheme="majorBidi" w:cstheme="majorBidi"/>
          <w:sz w:val="28"/>
          <w:szCs w:val="28"/>
          <w:lang w:bidi="ar-IQ"/>
        </w:rPr>
        <w:t>to the amine group, while the chal</w:t>
      </w:r>
      <w:r>
        <w:rPr>
          <w:rFonts w:asciiTheme="majorBidi" w:hAnsiTheme="majorBidi" w:cstheme="majorBidi"/>
          <w:sz w:val="28"/>
          <w:szCs w:val="28"/>
          <w:lang w:bidi="ar-IQ"/>
        </w:rPr>
        <w:t xml:space="preserve">cone carbonyl group appear in  </w:t>
      </w:r>
      <w:r w:rsidRPr="00EE0F2D">
        <w:rPr>
          <w:rFonts w:asciiTheme="majorBidi" w:hAnsiTheme="majorBidi" w:cstheme="majorBidi"/>
          <w:sz w:val="28"/>
          <w:szCs w:val="28"/>
          <w:lang w:bidi="ar-IQ"/>
        </w:rPr>
        <w:t>1647 cm</w:t>
      </w:r>
      <w:r w:rsidRPr="00EE0F2D">
        <w:rPr>
          <w:rFonts w:asciiTheme="majorBidi" w:hAnsiTheme="majorBidi" w:cstheme="majorBidi"/>
          <w:sz w:val="28"/>
          <w:szCs w:val="28"/>
          <w:vertAlign w:val="superscript"/>
          <w:lang w:bidi="ar-IQ"/>
        </w:rPr>
        <w:t xml:space="preserve">-1 </w:t>
      </w:r>
      <w:r w:rsidRPr="00EE0F2D">
        <w:rPr>
          <w:rFonts w:asciiTheme="majorBidi" w:hAnsiTheme="majorBidi" w:cstheme="majorBidi"/>
          <w:sz w:val="28"/>
          <w:szCs w:val="28"/>
          <w:lang w:bidi="ar-IQ"/>
        </w:rPr>
        <w:t>region</w:t>
      </w:r>
      <w:r>
        <w:rPr>
          <w:rFonts w:asciiTheme="majorBidi" w:hAnsiTheme="majorBidi" w:cstheme="majorBidi"/>
          <w:sz w:val="28"/>
          <w:szCs w:val="28"/>
          <w:vertAlign w:val="superscript"/>
          <w:lang w:bidi="ar-IQ"/>
        </w:rPr>
        <w:t xml:space="preserve"> 16</w:t>
      </w:r>
      <w:r w:rsidRPr="00EE0F2D">
        <w:rPr>
          <w:rFonts w:asciiTheme="majorBidi" w:hAnsiTheme="majorBidi" w:cstheme="majorBidi"/>
          <w:sz w:val="28"/>
          <w:szCs w:val="28"/>
          <w:lang w:bidi="ar-IQ"/>
        </w:rPr>
        <w:t xml:space="preserve"> and the methylene group observed clearly at 1514cm</w:t>
      </w:r>
      <w:r w:rsidRPr="00EE0F2D">
        <w:rPr>
          <w:rFonts w:asciiTheme="majorBidi" w:hAnsiTheme="majorBidi" w:cstheme="majorBidi"/>
          <w:sz w:val="28"/>
          <w:szCs w:val="28"/>
          <w:vertAlign w:val="superscript"/>
          <w:lang w:bidi="ar-IQ"/>
        </w:rPr>
        <w:t>-1</w:t>
      </w:r>
      <w:r w:rsidRPr="00EE0F2D">
        <w:rPr>
          <w:rFonts w:asciiTheme="majorBidi" w:hAnsiTheme="majorBidi" w:cstheme="majorBidi"/>
          <w:sz w:val="28"/>
          <w:szCs w:val="28"/>
          <w:lang w:bidi="ar-IQ"/>
        </w:rPr>
        <w:t xml:space="preserve"> ,as in the following figure </w:t>
      </w:r>
    </w:p>
    <w:p w:rsidR="002B43C3" w:rsidRPr="00EE0F2D" w:rsidRDefault="002B43C3" w:rsidP="002B43C3">
      <w:pPr>
        <w:pStyle w:val="a8"/>
        <w:bidi w:val="0"/>
        <w:rPr>
          <w:rFonts w:asciiTheme="majorBidi" w:hAnsiTheme="majorBidi" w:cstheme="majorBidi"/>
          <w:sz w:val="28"/>
          <w:szCs w:val="28"/>
          <w:lang w:bidi="ar-IQ"/>
        </w:rPr>
      </w:pPr>
      <w:r w:rsidRPr="00EE0F2D">
        <w:rPr>
          <w:rFonts w:asciiTheme="majorBidi" w:hAnsiTheme="majorBidi" w:cstheme="majorBidi"/>
          <w:sz w:val="28"/>
          <w:szCs w:val="28"/>
          <w:lang w:bidi="ar-IQ"/>
        </w:rPr>
        <w:tab/>
      </w:r>
    </w:p>
    <w:p w:rsidR="002B43C3" w:rsidRDefault="002B43C3" w:rsidP="002B43C3">
      <w:pPr>
        <w:pStyle w:val="a8"/>
        <w:bidi w:val="0"/>
        <w:rPr>
          <w:rFonts w:asciiTheme="majorBidi" w:hAnsiTheme="majorBidi" w:cstheme="majorBidi"/>
          <w:sz w:val="28"/>
          <w:szCs w:val="28"/>
          <w:lang w:bidi="ar-IQ"/>
        </w:rPr>
      </w:pPr>
    </w:p>
    <w:p w:rsidR="002B43C3" w:rsidRDefault="002B43C3" w:rsidP="002B43C3">
      <w:pPr>
        <w:pStyle w:val="a8"/>
        <w:bidi w:val="0"/>
        <w:rPr>
          <w:rFonts w:asciiTheme="majorBidi" w:hAnsiTheme="majorBidi" w:cstheme="majorBidi"/>
          <w:sz w:val="28"/>
          <w:szCs w:val="28"/>
          <w:lang w:bidi="ar-IQ"/>
        </w:rPr>
      </w:pPr>
    </w:p>
    <w:p w:rsidR="002B43C3" w:rsidRPr="00EE0F2D" w:rsidRDefault="002B43C3" w:rsidP="002B43C3">
      <w:pPr>
        <w:pStyle w:val="a8"/>
        <w:bidi w:val="0"/>
        <w:ind w:left="142" w:hanging="284"/>
        <w:rPr>
          <w:rFonts w:asciiTheme="majorBidi" w:hAnsiTheme="majorBidi" w:cstheme="majorBidi"/>
          <w:sz w:val="28"/>
          <w:szCs w:val="28"/>
          <w:lang w:bidi="ar-IQ"/>
        </w:rPr>
      </w:pPr>
      <w:r w:rsidRPr="00EE0F2D">
        <w:rPr>
          <w:rFonts w:asciiTheme="majorBidi" w:hAnsiTheme="majorBidi" w:cstheme="majorBidi"/>
          <w:noProof/>
          <w:sz w:val="28"/>
          <w:szCs w:val="28"/>
        </w:rPr>
        <w:lastRenderedPageBreak/>
        <w:drawing>
          <wp:inline distT="0" distB="0" distL="0" distR="0" wp14:anchorId="052F6F8A" wp14:editId="07D6BEBA">
            <wp:extent cx="5810250" cy="322811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807683" cy="3226686"/>
                    </a:xfrm>
                    <a:prstGeom prst="rect">
                      <a:avLst/>
                    </a:prstGeom>
                    <a:noFill/>
                    <a:ln>
                      <a:noFill/>
                    </a:ln>
                  </pic:spPr>
                </pic:pic>
              </a:graphicData>
            </a:graphic>
          </wp:inline>
        </w:drawing>
      </w:r>
    </w:p>
    <w:p w:rsidR="002B43C3" w:rsidRDefault="002B43C3" w:rsidP="002B43C3">
      <w:pPr>
        <w:pStyle w:val="a8"/>
        <w:bidi w:val="0"/>
        <w:ind w:left="0"/>
        <w:rPr>
          <w:rFonts w:asciiTheme="majorBidi" w:hAnsiTheme="majorBidi" w:cstheme="majorBidi"/>
          <w:sz w:val="28"/>
          <w:szCs w:val="28"/>
          <w:lang w:bidi="ar-IQ"/>
        </w:rPr>
      </w:pPr>
      <w:r w:rsidRPr="00EE0F2D">
        <w:rPr>
          <w:rFonts w:asciiTheme="majorBidi" w:hAnsiTheme="majorBidi" w:cstheme="majorBidi"/>
          <w:noProof/>
          <w:sz w:val="28"/>
          <w:szCs w:val="28"/>
        </w:rPr>
        <mc:AlternateContent>
          <mc:Choice Requires="wps">
            <w:drawing>
              <wp:anchor distT="0" distB="0" distL="114300" distR="114300" simplePos="0" relativeHeight="251668480" behindDoc="0" locked="0" layoutInCell="1" allowOverlap="1" wp14:anchorId="4BA9100A" wp14:editId="2FD92DD2">
                <wp:simplePos x="0" y="0"/>
                <wp:positionH relativeFrom="column">
                  <wp:posOffset>643255</wp:posOffset>
                </wp:positionH>
                <wp:positionV relativeFrom="paragraph">
                  <wp:posOffset>99695</wp:posOffset>
                </wp:positionV>
                <wp:extent cx="4741545" cy="304800"/>
                <wp:effectExtent l="0" t="0" r="20955" b="19050"/>
                <wp:wrapNone/>
                <wp:docPr id="31" name="Text Box 1"/>
                <wp:cNvGraphicFramePr/>
                <a:graphic xmlns:a="http://schemas.openxmlformats.org/drawingml/2006/main">
                  <a:graphicData uri="http://schemas.microsoft.com/office/word/2010/wordprocessingShape">
                    <wps:wsp>
                      <wps:cNvSpPr txBox="1"/>
                      <wps:spPr>
                        <a:xfrm>
                          <a:off x="0" y="0"/>
                          <a:ext cx="4741545" cy="3048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2B43C3" w:rsidRPr="003923DC" w:rsidRDefault="002B43C3" w:rsidP="002B43C3">
                            <w:pPr>
                              <w:bidi w:val="0"/>
                              <w:jc w:val="center"/>
                              <w:rPr>
                                <w:b/>
                                <w:bCs/>
                                <w:sz w:val="24"/>
                                <w:szCs w:val="24"/>
                              </w:rPr>
                            </w:pPr>
                            <w:r w:rsidRPr="003923DC">
                              <w:rPr>
                                <w:b/>
                                <w:bCs/>
                                <w:sz w:val="24"/>
                                <w:szCs w:val="24"/>
                              </w:rPr>
                              <w:t xml:space="preserve">Fig.1 I.R Spectra of the amino </w:t>
                            </w:r>
                            <w:r w:rsidRPr="003923DC">
                              <w:rPr>
                                <w:b/>
                                <w:bCs/>
                                <w:sz w:val="24"/>
                                <w:szCs w:val="24"/>
                              </w:rPr>
                              <w:t>chalcone (VAC)</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 o:spid="_x0000_s1027" type="#_x0000_t202" style="position:absolute;margin-left:50.65pt;margin-top:7.85pt;width:373.35pt;height:24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" fillcolor="white [3201]" strokecolor="white [3212]" strokeweight=".5pt">
                <v:textbox>
                  <w:txbxContent>
                    <w:p w:rsidR="002B43C3" w:rsidRPr="003923DC" w:rsidRDefault="002B43C3" w:rsidP="002B43C3">
                      <w:pPr>
                        <w:bidi w:val="0"/>
                        <w:jc w:val="center"/>
                        <w:rPr>
                          <w:b/>
                          <w:bCs/>
                          <w:sz w:val="24"/>
                          <w:szCs w:val="24"/>
                        </w:rPr>
                      </w:pPr>
                      <w:r w:rsidRPr="003923DC">
                        <w:rPr>
                          <w:b/>
                          <w:bCs/>
                          <w:sz w:val="24"/>
                          <w:szCs w:val="24"/>
                        </w:rPr>
                        <w:t xml:space="preserve">Fig.1 I.R Spectra of the amino </w:t>
                      </w:r>
                      <w:proofErr w:type="spellStart"/>
                      <w:r w:rsidRPr="003923DC">
                        <w:rPr>
                          <w:b/>
                          <w:bCs/>
                          <w:sz w:val="24"/>
                          <w:szCs w:val="24"/>
                        </w:rPr>
                        <w:t>chalcone</w:t>
                      </w:r>
                      <w:proofErr w:type="spellEnd"/>
                      <w:r w:rsidRPr="003923DC">
                        <w:rPr>
                          <w:b/>
                          <w:bCs/>
                          <w:sz w:val="24"/>
                          <w:szCs w:val="24"/>
                        </w:rPr>
                        <w:t xml:space="preserve"> (VAC)</w:t>
                      </w:r>
                    </w:p>
                  </w:txbxContent>
                </v:textbox>
              </v:shape>
            </w:pict>
          </mc:Fallback>
        </mc:AlternateContent>
      </w:r>
    </w:p>
    <w:p w:rsidR="002B43C3" w:rsidRDefault="002B43C3" w:rsidP="002B43C3">
      <w:pPr>
        <w:pStyle w:val="a8"/>
        <w:bidi w:val="0"/>
        <w:ind w:left="0"/>
        <w:rPr>
          <w:rFonts w:asciiTheme="majorBidi" w:hAnsiTheme="majorBidi" w:cstheme="majorBidi"/>
          <w:sz w:val="28"/>
          <w:szCs w:val="28"/>
          <w:lang w:bidi="ar-IQ"/>
        </w:rPr>
      </w:pPr>
    </w:p>
    <w:p w:rsidR="002B43C3" w:rsidRDefault="002B43C3" w:rsidP="002B43C3">
      <w:pPr>
        <w:pStyle w:val="a8"/>
        <w:bidi w:val="0"/>
        <w:ind w:left="0"/>
        <w:rPr>
          <w:rFonts w:asciiTheme="majorBidi" w:hAnsiTheme="majorBidi" w:cstheme="majorBidi"/>
          <w:sz w:val="28"/>
          <w:szCs w:val="28"/>
          <w:lang w:bidi="ar-IQ"/>
        </w:rPr>
      </w:pPr>
    </w:p>
    <w:p w:rsidR="002B43C3" w:rsidRPr="00EE0F2D" w:rsidRDefault="002B43C3" w:rsidP="002B43C3">
      <w:pPr>
        <w:pStyle w:val="a8"/>
        <w:bidi w:val="0"/>
        <w:ind w:left="0"/>
        <w:rPr>
          <w:rFonts w:asciiTheme="majorBidi" w:hAnsiTheme="majorBidi" w:cstheme="majorBidi"/>
          <w:sz w:val="28"/>
          <w:szCs w:val="28"/>
          <w:lang w:bidi="ar-IQ"/>
        </w:rPr>
      </w:pPr>
      <w:r w:rsidRPr="00EE0F2D">
        <w:rPr>
          <w:rFonts w:asciiTheme="majorBidi" w:hAnsiTheme="majorBidi" w:cstheme="majorBidi"/>
          <w:sz w:val="28"/>
          <w:szCs w:val="28"/>
          <w:lang w:bidi="ar-IQ"/>
        </w:rPr>
        <w:t>The second step was the preparation of the azo-chalcon ligand (VACAN), via coupling the diazonium salt of the amino chalcone (VAC) with (2-nathol) to produce the new ligand (VACAN), and this procedure is           a recent method. (C.H.N and I.R) result adopted to ensure the formation of the ligand, that from the I.R Spectra we observe the following:</w:t>
      </w:r>
    </w:p>
    <w:p w:rsidR="002B43C3" w:rsidRPr="00EE0F2D" w:rsidRDefault="002B43C3" w:rsidP="002B43C3">
      <w:pPr>
        <w:pStyle w:val="a8"/>
        <w:numPr>
          <w:ilvl w:val="0"/>
          <w:numId w:val="3"/>
        </w:numPr>
        <w:bidi w:val="0"/>
        <w:rPr>
          <w:rFonts w:asciiTheme="majorBidi" w:hAnsiTheme="majorBidi" w:cstheme="majorBidi"/>
          <w:sz w:val="28"/>
          <w:szCs w:val="28"/>
          <w:lang w:bidi="ar-IQ"/>
        </w:rPr>
      </w:pPr>
      <w:r w:rsidRPr="00EE0F2D">
        <w:rPr>
          <w:rFonts w:asciiTheme="majorBidi" w:hAnsiTheme="majorBidi" w:cstheme="majorBidi"/>
          <w:sz w:val="28"/>
          <w:szCs w:val="28"/>
          <w:lang w:bidi="ar-IQ"/>
        </w:rPr>
        <w:t>The naphthol hydroxyl group has a str.band observed at 3423cm</w:t>
      </w:r>
      <w:r>
        <w:rPr>
          <w:rFonts w:asciiTheme="majorBidi" w:hAnsiTheme="majorBidi" w:cstheme="majorBidi"/>
          <w:sz w:val="28"/>
          <w:szCs w:val="28"/>
          <w:vertAlign w:val="superscript"/>
          <w:lang w:bidi="ar-IQ"/>
        </w:rPr>
        <w:t>-1</w:t>
      </w:r>
      <w:r w:rsidRPr="00EE0F2D">
        <w:rPr>
          <w:rFonts w:asciiTheme="majorBidi" w:hAnsiTheme="majorBidi" w:cstheme="majorBidi"/>
          <w:sz w:val="28"/>
          <w:szCs w:val="28"/>
          <w:lang w:bidi="ar-IQ"/>
        </w:rPr>
        <w:t xml:space="preserve">, in addition to overlap the vanillin hydroxyl group with it. </w:t>
      </w:r>
    </w:p>
    <w:p w:rsidR="002B43C3" w:rsidRPr="00EE0F2D" w:rsidRDefault="002B43C3" w:rsidP="002B43C3">
      <w:pPr>
        <w:pStyle w:val="a8"/>
        <w:numPr>
          <w:ilvl w:val="0"/>
          <w:numId w:val="3"/>
        </w:numPr>
        <w:bidi w:val="0"/>
        <w:ind w:left="142" w:firstLine="0"/>
        <w:rPr>
          <w:rFonts w:asciiTheme="majorBidi" w:hAnsiTheme="majorBidi" w:cstheme="majorBidi"/>
          <w:sz w:val="28"/>
          <w:szCs w:val="28"/>
          <w:lang w:bidi="ar-IQ"/>
        </w:rPr>
      </w:pPr>
      <w:r w:rsidRPr="00EE0F2D">
        <w:rPr>
          <w:rFonts w:asciiTheme="majorBidi" w:hAnsiTheme="majorBidi" w:cstheme="majorBidi"/>
          <w:sz w:val="28"/>
          <w:szCs w:val="28"/>
          <w:lang w:bidi="ar-IQ"/>
        </w:rPr>
        <w:t xml:space="preserve">Appearance of two clear str. bands related to azo group at (1441 and </w:t>
      </w:r>
      <w:r>
        <w:rPr>
          <w:rFonts w:asciiTheme="majorBidi" w:hAnsiTheme="majorBidi" w:cstheme="majorBidi"/>
          <w:sz w:val="28"/>
          <w:szCs w:val="28"/>
          <w:lang w:bidi="ar-IQ"/>
        </w:rPr>
        <w:t>1428</w:t>
      </w:r>
      <w:r w:rsidRPr="00EE0F2D">
        <w:rPr>
          <w:rFonts w:asciiTheme="majorBidi" w:hAnsiTheme="majorBidi" w:cstheme="majorBidi"/>
          <w:sz w:val="28"/>
          <w:szCs w:val="28"/>
          <w:lang w:bidi="ar-IQ"/>
        </w:rPr>
        <w:t>)</w:t>
      </w:r>
      <w:r>
        <w:rPr>
          <w:rFonts w:asciiTheme="majorBidi" w:hAnsiTheme="majorBidi" w:cstheme="majorBidi"/>
          <w:sz w:val="28"/>
          <w:szCs w:val="28"/>
          <w:lang w:bidi="ar-IQ"/>
        </w:rPr>
        <w:t xml:space="preserve"> </w:t>
      </w:r>
      <w:r w:rsidRPr="00EE0F2D">
        <w:rPr>
          <w:rFonts w:asciiTheme="majorBidi" w:hAnsiTheme="majorBidi" w:cstheme="majorBidi"/>
          <w:sz w:val="28"/>
          <w:szCs w:val="28"/>
          <w:lang w:bidi="ar-IQ"/>
        </w:rPr>
        <w:t>cm</w:t>
      </w:r>
      <w:r w:rsidRPr="00EE0F2D">
        <w:rPr>
          <w:rFonts w:asciiTheme="majorBidi" w:hAnsiTheme="majorBidi" w:cstheme="majorBidi"/>
          <w:sz w:val="28"/>
          <w:szCs w:val="28"/>
          <w:vertAlign w:val="superscript"/>
          <w:lang w:bidi="ar-IQ"/>
        </w:rPr>
        <w:t>-1</w:t>
      </w:r>
      <w:r w:rsidRPr="00EE0F2D">
        <w:rPr>
          <w:rFonts w:asciiTheme="majorBidi" w:hAnsiTheme="majorBidi" w:cstheme="majorBidi"/>
          <w:sz w:val="28"/>
          <w:szCs w:val="28"/>
          <w:lang w:bidi="ar-IQ"/>
        </w:rPr>
        <w:t xml:space="preserve"> respectively</w:t>
      </w:r>
      <w:r>
        <w:rPr>
          <w:rFonts w:asciiTheme="majorBidi" w:hAnsiTheme="majorBidi" w:cstheme="majorBidi"/>
          <w:sz w:val="28"/>
          <w:szCs w:val="28"/>
          <w:vertAlign w:val="superscript"/>
          <w:lang w:bidi="ar-IQ"/>
        </w:rPr>
        <w:t>17</w:t>
      </w:r>
      <w:r w:rsidRPr="00EE0F2D">
        <w:rPr>
          <w:rFonts w:asciiTheme="majorBidi" w:hAnsiTheme="majorBidi" w:cstheme="majorBidi"/>
          <w:sz w:val="28"/>
          <w:szCs w:val="28"/>
          <w:lang w:bidi="ar-IQ"/>
        </w:rPr>
        <w:t>, with keeping of the chalcone bands and absence of the amine group band, and this indicate the azo formation. As in follow</w:t>
      </w:r>
    </w:p>
    <w:p w:rsidR="002B43C3" w:rsidRPr="00EE0F2D" w:rsidRDefault="002B43C3" w:rsidP="002B43C3">
      <w:pPr>
        <w:pStyle w:val="a8"/>
        <w:bidi w:val="0"/>
        <w:rPr>
          <w:rFonts w:asciiTheme="majorBidi" w:hAnsiTheme="majorBidi" w:cstheme="majorBidi"/>
          <w:sz w:val="28"/>
          <w:szCs w:val="28"/>
          <w:lang w:bidi="ar-IQ"/>
        </w:rPr>
      </w:pPr>
      <w:r w:rsidRPr="00EE0F2D">
        <w:rPr>
          <w:rFonts w:asciiTheme="majorBidi" w:hAnsiTheme="majorBidi" w:cstheme="majorBidi"/>
          <w:sz w:val="28"/>
          <w:szCs w:val="28"/>
          <w:lang w:bidi="ar-IQ"/>
        </w:rPr>
        <w:t xml:space="preserve"> </w:t>
      </w:r>
    </w:p>
    <w:p w:rsidR="002B43C3" w:rsidRPr="00EE0F2D" w:rsidRDefault="002B43C3" w:rsidP="002B43C3">
      <w:pPr>
        <w:pStyle w:val="a8"/>
        <w:bidi w:val="0"/>
        <w:ind w:hanging="1004"/>
        <w:jc w:val="center"/>
        <w:rPr>
          <w:rFonts w:asciiTheme="majorBidi" w:hAnsiTheme="majorBidi" w:cstheme="majorBidi"/>
          <w:sz w:val="28"/>
          <w:szCs w:val="28"/>
          <w:lang w:bidi="ar-IQ"/>
        </w:rPr>
      </w:pPr>
      <w:r w:rsidRPr="00EE0F2D">
        <w:rPr>
          <w:rFonts w:asciiTheme="majorBidi" w:hAnsiTheme="majorBidi" w:cstheme="majorBidi"/>
          <w:noProof/>
          <w:sz w:val="28"/>
          <w:szCs w:val="28"/>
        </w:rPr>
        <w:lastRenderedPageBreak/>
        <mc:AlternateContent>
          <mc:Choice Requires="wps">
            <w:drawing>
              <wp:anchor distT="0" distB="0" distL="114300" distR="114300" simplePos="0" relativeHeight="251669504" behindDoc="0" locked="0" layoutInCell="1" allowOverlap="1" wp14:anchorId="03C6BD44" wp14:editId="7A579EDC">
                <wp:simplePos x="0" y="0"/>
                <wp:positionH relativeFrom="column">
                  <wp:posOffset>295275</wp:posOffset>
                </wp:positionH>
                <wp:positionV relativeFrom="paragraph">
                  <wp:posOffset>3543935</wp:posOffset>
                </wp:positionV>
                <wp:extent cx="5400675" cy="304800"/>
                <wp:effectExtent l="0" t="0" r="28575" b="19050"/>
                <wp:wrapNone/>
                <wp:docPr id="32" name="Text Box 2"/>
                <wp:cNvGraphicFramePr/>
                <a:graphic xmlns:a="http://schemas.openxmlformats.org/drawingml/2006/main">
                  <a:graphicData uri="http://schemas.microsoft.com/office/word/2010/wordprocessingShape">
                    <wps:wsp>
                      <wps:cNvSpPr txBox="1"/>
                      <wps:spPr>
                        <a:xfrm>
                          <a:off x="0" y="0"/>
                          <a:ext cx="5400675" cy="3048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2B43C3" w:rsidRPr="003923DC" w:rsidRDefault="002B43C3" w:rsidP="002B43C3">
                            <w:pPr>
                              <w:bidi w:val="0"/>
                              <w:jc w:val="center"/>
                              <w:rPr>
                                <w:b/>
                                <w:bCs/>
                                <w:sz w:val="24"/>
                                <w:szCs w:val="24"/>
                              </w:rPr>
                            </w:pPr>
                            <w:r w:rsidRPr="003923DC">
                              <w:rPr>
                                <w:b/>
                                <w:bCs/>
                                <w:sz w:val="24"/>
                                <w:szCs w:val="24"/>
                              </w:rPr>
                              <w:t>Fig.</w:t>
                            </w:r>
                            <w:r>
                              <w:rPr>
                                <w:b/>
                                <w:bCs/>
                                <w:sz w:val="24"/>
                                <w:szCs w:val="24"/>
                              </w:rPr>
                              <w:t>2</w:t>
                            </w:r>
                            <w:r w:rsidRPr="003923DC">
                              <w:rPr>
                                <w:b/>
                                <w:bCs/>
                                <w:sz w:val="24"/>
                                <w:szCs w:val="24"/>
                              </w:rPr>
                              <w:t xml:space="preserve"> I.R Spectra of the </w:t>
                            </w:r>
                            <w:r>
                              <w:rPr>
                                <w:b/>
                                <w:bCs/>
                                <w:sz w:val="24"/>
                                <w:szCs w:val="24"/>
                              </w:rPr>
                              <w:t>azo-chalcon</w:t>
                            </w:r>
                            <w:r w:rsidRPr="003923DC">
                              <w:rPr>
                                <w:b/>
                                <w:bCs/>
                                <w:sz w:val="24"/>
                                <w:szCs w:val="24"/>
                              </w:rPr>
                              <w:t xml:space="preserve"> (VAC</w:t>
                            </w:r>
                            <w:r>
                              <w:rPr>
                                <w:b/>
                                <w:bCs/>
                                <w:sz w:val="24"/>
                                <w:szCs w:val="24"/>
                              </w:rPr>
                              <w:t>AN</w:t>
                            </w:r>
                            <w:r w:rsidRPr="003923DC">
                              <w:rPr>
                                <w:b/>
                                <w:bCs/>
                                <w:sz w:val="24"/>
                                <w:szCs w:val="24"/>
                              </w:rPr>
                              <w:t>)</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id="Text Box 2" o:spid="_x0000_s1028" type="#_x0000_t202" style="position:absolute;left:0;text-align:left;margin-left:23.25pt;margin-top:279.05pt;width:425.25pt;height:24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" fillcolor="white [3201]" strokecolor="white [3212]" strokeweight=".5pt">
                <v:textbox>
                  <w:txbxContent>
                    <w:p w:rsidR="002B43C3" w:rsidRPr="003923DC" w:rsidRDefault="002B43C3" w:rsidP="002B43C3">
                      <w:pPr>
                        <w:bidi w:val="0"/>
                        <w:jc w:val="center"/>
                        <w:rPr>
                          <w:b/>
                          <w:bCs/>
                          <w:sz w:val="24"/>
                          <w:szCs w:val="24"/>
                        </w:rPr>
                      </w:pPr>
                      <w:r w:rsidRPr="003923DC">
                        <w:rPr>
                          <w:b/>
                          <w:bCs/>
                          <w:sz w:val="24"/>
                          <w:szCs w:val="24"/>
                        </w:rPr>
                        <w:t>Fig.</w:t>
                      </w:r>
                      <w:r>
                        <w:rPr>
                          <w:b/>
                          <w:bCs/>
                          <w:sz w:val="24"/>
                          <w:szCs w:val="24"/>
                        </w:rPr>
                        <w:t>2</w:t>
                      </w:r>
                      <w:r w:rsidRPr="003923DC">
                        <w:rPr>
                          <w:b/>
                          <w:bCs/>
                          <w:sz w:val="24"/>
                          <w:szCs w:val="24"/>
                        </w:rPr>
                        <w:t xml:space="preserve"> I.R Spectra of the </w:t>
                      </w:r>
                      <w:proofErr w:type="spellStart"/>
                      <w:r>
                        <w:rPr>
                          <w:b/>
                          <w:bCs/>
                          <w:sz w:val="24"/>
                          <w:szCs w:val="24"/>
                        </w:rPr>
                        <w:t>azo-chalcon</w:t>
                      </w:r>
                      <w:proofErr w:type="spellEnd"/>
                      <w:r w:rsidRPr="003923DC">
                        <w:rPr>
                          <w:b/>
                          <w:bCs/>
                          <w:sz w:val="24"/>
                          <w:szCs w:val="24"/>
                        </w:rPr>
                        <w:t xml:space="preserve"> (VAC</w:t>
                      </w:r>
                      <w:r>
                        <w:rPr>
                          <w:b/>
                          <w:bCs/>
                          <w:sz w:val="24"/>
                          <w:szCs w:val="24"/>
                        </w:rPr>
                        <w:t>AN</w:t>
                      </w:r>
                      <w:r w:rsidRPr="003923DC">
                        <w:rPr>
                          <w:b/>
                          <w:bCs/>
                          <w:sz w:val="24"/>
                          <w:szCs w:val="24"/>
                        </w:rPr>
                        <w:t>)</w:t>
                      </w:r>
                    </w:p>
                  </w:txbxContent>
                </v:textbox>
              </v:shape>
            </w:pict>
          </mc:Fallback>
        </mc:AlternateContent>
      </w:r>
      <w:r w:rsidRPr="00EE0F2D">
        <w:rPr>
          <w:rFonts w:asciiTheme="majorBidi" w:hAnsiTheme="majorBidi" w:cstheme="majorBidi"/>
          <w:noProof/>
          <w:sz w:val="28"/>
          <w:szCs w:val="28"/>
        </w:rPr>
        <w:drawing>
          <wp:inline distT="0" distB="0" distL="0" distR="0" wp14:anchorId="0E7650DD" wp14:editId="6C08FA2F">
            <wp:extent cx="6065520" cy="34480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064848" cy="3447668"/>
                    </a:xfrm>
                    <a:prstGeom prst="rect">
                      <a:avLst/>
                    </a:prstGeom>
                    <a:noFill/>
                    <a:ln>
                      <a:noFill/>
                    </a:ln>
                  </pic:spPr>
                </pic:pic>
              </a:graphicData>
            </a:graphic>
          </wp:inline>
        </w:drawing>
      </w:r>
    </w:p>
    <w:p w:rsidR="002B43C3" w:rsidRPr="00EE0F2D" w:rsidRDefault="002B43C3" w:rsidP="002B43C3">
      <w:pPr>
        <w:pStyle w:val="a8"/>
        <w:bidi w:val="0"/>
        <w:rPr>
          <w:rFonts w:asciiTheme="majorBidi" w:hAnsiTheme="majorBidi" w:cstheme="majorBidi"/>
          <w:sz w:val="28"/>
          <w:szCs w:val="28"/>
          <w:lang w:bidi="ar-IQ"/>
        </w:rPr>
      </w:pPr>
    </w:p>
    <w:p w:rsidR="002B43C3" w:rsidRPr="00EE0F2D" w:rsidRDefault="002B43C3" w:rsidP="002B43C3">
      <w:pPr>
        <w:pStyle w:val="a8"/>
        <w:bidi w:val="0"/>
        <w:rPr>
          <w:rFonts w:asciiTheme="majorBidi" w:hAnsiTheme="majorBidi" w:cstheme="majorBidi"/>
          <w:sz w:val="28"/>
          <w:szCs w:val="28"/>
          <w:lang w:bidi="ar-IQ"/>
        </w:rPr>
      </w:pPr>
    </w:p>
    <w:p w:rsidR="002B43C3" w:rsidRPr="00EE0F2D" w:rsidRDefault="002B43C3" w:rsidP="002B43C3">
      <w:pPr>
        <w:pStyle w:val="a8"/>
        <w:bidi w:val="0"/>
        <w:rPr>
          <w:rFonts w:asciiTheme="majorBidi" w:hAnsiTheme="majorBidi" w:cstheme="majorBidi"/>
          <w:sz w:val="28"/>
          <w:szCs w:val="28"/>
          <w:lang w:bidi="ar-IQ"/>
        </w:rPr>
      </w:pPr>
    </w:p>
    <w:p w:rsidR="002B43C3" w:rsidRPr="00EE0F2D" w:rsidRDefault="002B43C3" w:rsidP="002B43C3">
      <w:pPr>
        <w:pStyle w:val="a8"/>
        <w:bidi w:val="0"/>
        <w:ind w:left="0"/>
        <w:jc w:val="both"/>
        <w:rPr>
          <w:rFonts w:asciiTheme="majorBidi" w:hAnsiTheme="majorBidi" w:cstheme="majorBidi"/>
          <w:sz w:val="28"/>
          <w:szCs w:val="28"/>
          <w:lang w:bidi="ar-IQ"/>
        </w:rPr>
      </w:pPr>
      <w:r w:rsidRPr="00EE0F2D">
        <w:rPr>
          <w:rFonts w:asciiTheme="majorBidi" w:hAnsiTheme="majorBidi" w:cstheme="majorBidi"/>
          <w:sz w:val="28"/>
          <w:szCs w:val="28"/>
          <w:lang w:bidi="ar-IQ"/>
        </w:rPr>
        <w:t>The new ligand (VACAN) was soluble in many solvents such (ethanol,</w:t>
      </w:r>
      <w:r>
        <w:rPr>
          <w:rFonts w:asciiTheme="majorBidi" w:hAnsiTheme="majorBidi" w:cstheme="majorBidi"/>
          <w:sz w:val="28"/>
          <w:szCs w:val="28"/>
          <w:lang w:bidi="ar-IQ"/>
        </w:rPr>
        <w:t xml:space="preserve"> </w:t>
      </w:r>
      <w:r w:rsidRPr="00EE0F2D">
        <w:rPr>
          <w:rFonts w:asciiTheme="majorBidi" w:hAnsiTheme="majorBidi" w:cstheme="majorBidi"/>
          <w:sz w:val="28"/>
          <w:szCs w:val="28"/>
          <w:lang w:bidi="ar-IQ"/>
        </w:rPr>
        <w:t>methanol) and organic solvent (DMF,</w:t>
      </w:r>
      <w:r>
        <w:rPr>
          <w:rFonts w:asciiTheme="majorBidi" w:hAnsiTheme="majorBidi" w:cstheme="majorBidi"/>
          <w:sz w:val="28"/>
          <w:szCs w:val="28"/>
          <w:lang w:bidi="ar-IQ"/>
        </w:rPr>
        <w:t xml:space="preserve"> </w:t>
      </w:r>
      <w:r w:rsidRPr="00EE0F2D">
        <w:rPr>
          <w:rFonts w:asciiTheme="majorBidi" w:hAnsiTheme="majorBidi" w:cstheme="majorBidi"/>
          <w:sz w:val="28"/>
          <w:szCs w:val="28"/>
          <w:lang w:bidi="ar-IQ"/>
        </w:rPr>
        <w:t>DMSO,</w:t>
      </w:r>
      <w:r>
        <w:rPr>
          <w:rFonts w:asciiTheme="majorBidi" w:hAnsiTheme="majorBidi" w:cstheme="majorBidi"/>
          <w:sz w:val="28"/>
          <w:szCs w:val="28"/>
          <w:lang w:bidi="ar-IQ"/>
        </w:rPr>
        <w:t xml:space="preserve"> </w:t>
      </w:r>
      <w:r w:rsidRPr="00EE0F2D">
        <w:rPr>
          <w:rFonts w:asciiTheme="majorBidi" w:hAnsiTheme="majorBidi" w:cstheme="majorBidi"/>
          <w:sz w:val="28"/>
          <w:szCs w:val="28"/>
          <w:lang w:bidi="ar-IQ"/>
        </w:rPr>
        <w:t>acetone, chloroform,</w:t>
      </w:r>
      <w:r>
        <w:rPr>
          <w:rFonts w:asciiTheme="majorBidi" w:hAnsiTheme="majorBidi" w:cstheme="majorBidi"/>
          <w:sz w:val="28"/>
          <w:szCs w:val="28"/>
          <w:lang w:bidi="ar-IQ"/>
        </w:rPr>
        <w:t xml:space="preserve"> </w:t>
      </w:r>
      <w:r w:rsidRPr="00EE0F2D">
        <w:rPr>
          <w:rFonts w:asciiTheme="majorBidi" w:hAnsiTheme="majorBidi" w:cstheme="majorBidi"/>
          <w:sz w:val="28"/>
          <w:szCs w:val="28"/>
          <w:lang w:bidi="ar-IQ"/>
        </w:rPr>
        <w:t>carbon tetrachloride, acetonitrile</w:t>
      </w:r>
      <w:r>
        <w:rPr>
          <w:rFonts w:asciiTheme="majorBidi" w:hAnsiTheme="majorBidi" w:cstheme="majorBidi"/>
          <w:sz w:val="28"/>
          <w:szCs w:val="28"/>
          <w:lang w:bidi="ar-IQ"/>
        </w:rPr>
        <w:t xml:space="preserve"> and dichloro</w:t>
      </w:r>
      <w:r w:rsidRPr="00EE0F2D">
        <w:rPr>
          <w:rFonts w:asciiTheme="majorBidi" w:hAnsiTheme="majorBidi" w:cstheme="majorBidi"/>
          <w:sz w:val="28"/>
          <w:szCs w:val="28"/>
          <w:lang w:bidi="ar-IQ"/>
        </w:rPr>
        <w:t>methane),</w:t>
      </w:r>
      <w:r>
        <w:rPr>
          <w:rFonts w:asciiTheme="majorBidi" w:hAnsiTheme="majorBidi" w:cstheme="majorBidi"/>
          <w:sz w:val="28"/>
          <w:szCs w:val="28"/>
          <w:lang w:bidi="ar-IQ"/>
        </w:rPr>
        <w:t xml:space="preserve"> </w:t>
      </w:r>
      <w:r w:rsidRPr="00EE0F2D">
        <w:rPr>
          <w:rFonts w:asciiTheme="majorBidi" w:hAnsiTheme="majorBidi" w:cstheme="majorBidi"/>
          <w:sz w:val="28"/>
          <w:szCs w:val="28"/>
          <w:lang w:bidi="ar-IQ"/>
        </w:rPr>
        <w:t>but insoluble in water.</w:t>
      </w:r>
    </w:p>
    <w:p w:rsidR="002B43C3" w:rsidRPr="00EE0F2D" w:rsidRDefault="002B43C3" w:rsidP="002B43C3">
      <w:pPr>
        <w:pStyle w:val="a8"/>
        <w:bidi w:val="0"/>
        <w:rPr>
          <w:rFonts w:asciiTheme="majorBidi" w:hAnsiTheme="majorBidi" w:cstheme="majorBidi"/>
          <w:sz w:val="28"/>
          <w:szCs w:val="28"/>
          <w:lang w:bidi="ar-IQ"/>
        </w:rPr>
      </w:pPr>
    </w:p>
    <w:p w:rsidR="002B43C3" w:rsidRPr="00EE0F2D" w:rsidRDefault="002B43C3" w:rsidP="002B43C3">
      <w:pPr>
        <w:pStyle w:val="a8"/>
        <w:bidi w:val="0"/>
        <w:ind w:left="0"/>
        <w:rPr>
          <w:rFonts w:asciiTheme="majorBidi" w:hAnsiTheme="majorBidi" w:cstheme="majorBidi"/>
          <w:sz w:val="28"/>
          <w:szCs w:val="28"/>
          <w:lang w:bidi="ar-IQ"/>
        </w:rPr>
      </w:pPr>
      <w:r w:rsidRPr="00EE0F2D">
        <w:rPr>
          <w:rFonts w:asciiTheme="majorBidi" w:hAnsiTheme="majorBidi" w:cstheme="majorBidi"/>
          <w:b/>
          <w:bCs/>
          <w:sz w:val="28"/>
          <w:szCs w:val="28"/>
          <w:lang w:bidi="ar-IQ"/>
        </w:rPr>
        <w:t xml:space="preserve">Mass spectroscopy </w:t>
      </w:r>
    </w:p>
    <w:p w:rsidR="002B43C3" w:rsidRPr="00EE0F2D" w:rsidRDefault="002B43C3" w:rsidP="002B43C3">
      <w:pPr>
        <w:pStyle w:val="a8"/>
        <w:bidi w:val="0"/>
        <w:ind w:left="0"/>
        <w:jc w:val="both"/>
        <w:rPr>
          <w:rFonts w:asciiTheme="majorBidi" w:hAnsiTheme="majorBidi" w:cstheme="majorBidi"/>
          <w:sz w:val="28"/>
          <w:szCs w:val="28"/>
          <w:lang w:bidi="ar-IQ"/>
        </w:rPr>
      </w:pPr>
      <w:r w:rsidRPr="00EE0F2D">
        <w:rPr>
          <w:rFonts w:asciiTheme="majorBidi" w:hAnsiTheme="majorBidi" w:cstheme="majorBidi"/>
          <w:sz w:val="28"/>
          <w:szCs w:val="28"/>
          <w:lang w:bidi="ar-IQ"/>
        </w:rPr>
        <w:t>Mass spectroscopy regard as clear and strong evidence to prove the formation of molecules via the observation of the mother ion at molecular weight equivalent value, and this observed in the mass fragmentation spectra of (VACAN) , that the  mother ion appear clear band at (</w:t>
      </w:r>
      <w:r>
        <w:rPr>
          <w:rFonts w:asciiTheme="majorBidi" w:hAnsiTheme="majorBidi" w:cstheme="majorBidi"/>
          <w:sz w:val="28"/>
          <w:szCs w:val="28"/>
          <w:lang w:bidi="ar-IQ"/>
        </w:rPr>
        <w:t>424</w:t>
      </w:r>
      <w:r w:rsidRPr="00EE0F2D">
        <w:rPr>
          <w:rFonts w:asciiTheme="majorBidi" w:hAnsiTheme="majorBidi" w:cstheme="majorBidi"/>
          <w:sz w:val="28"/>
          <w:szCs w:val="28"/>
          <w:lang w:bidi="ar-IQ"/>
        </w:rPr>
        <w:t xml:space="preserve"> </w:t>
      </w:r>
      <w:r w:rsidRPr="00EE0F2D">
        <w:rPr>
          <w:rFonts w:asciiTheme="majorBidi" w:hAnsiTheme="majorBidi" w:cstheme="majorBidi"/>
          <w:i/>
          <w:iCs/>
          <w:sz w:val="28"/>
          <w:szCs w:val="28"/>
          <w:lang w:bidi="ar-IQ"/>
        </w:rPr>
        <w:t>m/e</w:t>
      </w:r>
      <w:r w:rsidRPr="00EE0F2D">
        <w:rPr>
          <w:rFonts w:asciiTheme="majorBidi" w:hAnsiTheme="majorBidi" w:cstheme="majorBidi"/>
          <w:sz w:val="28"/>
          <w:szCs w:val="28"/>
          <w:lang w:bidi="ar-IQ"/>
        </w:rPr>
        <w:t>) , this was a good agreement for the formation of the new ligand (VACAN) .the mass fragmentation spectra giving in the following fig.</w:t>
      </w:r>
    </w:p>
    <w:p w:rsidR="002B43C3" w:rsidRPr="00EE0F2D" w:rsidRDefault="002B43C3" w:rsidP="002B43C3">
      <w:pPr>
        <w:pStyle w:val="a8"/>
        <w:bidi w:val="0"/>
        <w:rPr>
          <w:rFonts w:asciiTheme="majorBidi" w:hAnsiTheme="majorBidi" w:cstheme="majorBidi"/>
          <w:sz w:val="28"/>
          <w:szCs w:val="28"/>
          <w:lang w:bidi="ar-IQ"/>
        </w:rPr>
      </w:pPr>
    </w:p>
    <w:p w:rsidR="002B43C3" w:rsidRPr="00EE0F2D" w:rsidRDefault="002B43C3" w:rsidP="002B43C3">
      <w:pPr>
        <w:pStyle w:val="a8"/>
        <w:bidi w:val="0"/>
        <w:ind w:left="0"/>
        <w:jc w:val="center"/>
        <w:rPr>
          <w:rFonts w:asciiTheme="majorBidi" w:hAnsiTheme="majorBidi" w:cstheme="majorBidi"/>
          <w:sz w:val="28"/>
          <w:szCs w:val="28"/>
          <w:lang w:bidi="ar-IQ"/>
        </w:rPr>
      </w:pPr>
      <w:r w:rsidRPr="00EE0F2D">
        <w:rPr>
          <w:rFonts w:asciiTheme="majorBidi" w:hAnsiTheme="majorBidi" w:cstheme="majorBidi"/>
          <w:noProof/>
          <w:sz w:val="28"/>
          <w:szCs w:val="28"/>
        </w:rPr>
        <w:lastRenderedPageBreak/>
        <w:drawing>
          <wp:inline distT="0" distB="0" distL="0" distR="0" wp14:anchorId="76BF54D1" wp14:editId="2525CAF7">
            <wp:extent cx="5730949" cy="1864453"/>
            <wp:effectExtent l="0" t="0" r="3175" b="25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0949" cy="1864453"/>
                    </a:xfrm>
                    <a:prstGeom prst="rect">
                      <a:avLst/>
                    </a:prstGeom>
                    <a:noFill/>
                    <a:ln>
                      <a:noFill/>
                    </a:ln>
                  </pic:spPr>
                </pic:pic>
              </a:graphicData>
            </a:graphic>
          </wp:inline>
        </w:drawing>
      </w:r>
    </w:p>
    <w:p w:rsidR="002B43C3" w:rsidRPr="00EE0F2D" w:rsidRDefault="002B43C3" w:rsidP="002B43C3">
      <w:pPr>
        <w:pStyle w:val="a8"/>
        <w:bidi w:val="0"/>
        <w:rPr>
          <w:rFonts w:asciiTheme="majorBidi" w:hAnsiTheme="majorBidi" w:cstheme="majorBidi"/>
          <w:sz w:val="28"/>
          <w:szCs w:val="28"/>
          <w:lang w:bidi="ar-IQ"/>
        </w:rPr>
      </w:pPr>
    </w:p>
    <w:p w:rsidR="002B43C3" w:rsidRPr="00EE0F2D" w:rsidRDefault="002B43C3" w:rsidP="002B43C3">
      <w:pPr>
        <w:pStyle w:val="a8"/>
        <w:bidi w:val="0"/>
        <w:rPr>
          <w:rFonts w:asciiTheme="majorBidi" w:hAnsiTheme="majorBidi" w:cstheme="majorBidi"/>
          <w:b/>
          <w:bCs/>
          <w:sz w:val="28"/>
          <w:szCs w:val="28"/>
          <w:lang w:bidi="ar-IQ"/>
        </w:rPr>
      </w:pPr>
      <w:r w:rsidRPr="00EE0F2D">
        <w:rPr>
          <w:rFonts w:asciiTheme="majorBidi" w:hAnsiTheme="majorBidi" w:cstheme="majorBidi"/>
          <w:b/>
          <w:bCs/>
          <w:sz w:val="28"/>
          <w:szCs w:val="28"/>
          <w:lang w:bidi="ar-IQ"/>
        </w:rPr>
        <w:t>Fig.3 Mass fragmentation spectra of the Azo- Chalcone ligand (VACAN).</w:t>
      </w:r>
    </w:p>
    <w:p w:rsidR="002B43C3" w:rsidRPr="00EE0F2D" w:rsidRDefault="002B43C3" w:rsidP="002B43C3">
      <w:pPr>
        <w:pStyle w:val="a8"/>
        <w:bidi w:val="0"/>
        <w:rPr>
          <w:rFonts w:asciiTheme="majorBidi" w:hAnsiTheme="majorBidi" w:cstheme="majorBidi"/>
          <w:sz w:val="28"/>
          <w:szCs w:val="28"/>
          <w:lang w:bidi="ar-IQ"/>
        </w:rPr>
      </w:pPr>
    </w:p>
    <w:p w:rsidR="002B43C3" w:rsidRPr="00EE0F2D" w:rsidRDefault="002B43C3" w:rsidP="002B43C3">
      <w:pPr>
        <w:bidi w:val="0"/>
        <w:rPr>
          <w:rFonts w:asciiTheme="majorBidi" w:hAnsiTheme="majorBidi" w:cstheme="majorBidi"/>
          <w:b/>
          <w:bCs/>
          <w:sz w:val="28"/>
          <w:szCs w:val="28"/>
          <w:lang w:bidi="ar-IQ"/>
        </w:rPr>
      </w:pPr>
      <w:r w:rsidRPr="00EE0F2D">
        <w:rPr>
          <w:rFonts w:asciiTheme="majorBidi" w:hAnsiTheme="majorBidi" w:cstheme="majorBidi"/>
          <w:b/>
          <w:bCs/>
          <w:sz w:val="28"/>
          <w:szCs w:val="28"/>
          <w:lang w:bidi="ar-IQ"/>
        </w:rPr>
        <w:t>UV-Visible Spectroscopy:</w:t>
      </w:r>
    </w:p>
    <w:p w:rsidR="002B43C3" w:rsidRPr="00EE0F2D" w:rsidRDefault="002B43C3" w:rsidP="002B43C3">
      <w:pPr>
        <w:bidi w:val="0"/>
        <w:rPr>
          <w:rFonts w:asciiTheme="majorBidi" w:hAnsiTheme="majorBidi" w:cstheme="majorBidi"/>
          <w:sz w:val="28"/>
          <w:szCs w:val="28"/>
          <w:lang w:bidi="ar-IQ"/>
        </w:rPr>
      </w:pPr>
      <w:r w:rsidRPr="00EE0F2D">
        <w:rPr>
          <w:rFonts w:asciiTheme="majorBidi" w:hAnsiTheme="majorBidi" w:cstheme="majorBidi"/>
          <w:sz w:val="28"/>
          <w:szCs w:val="28"/>
          <w:lang w:bidi="ar-IQ"/>
        </w:rPr>
        <w:t>The UV-Visible spectroscopic study for the new ligand will be done for a wide range of concentration , that the (10</w:t>
      </w:r>
      <w:r w:rsidRPr="00EE0F2D">
        <w:rPr>
          <w:rFonts w:asciiTheme="majorBidi" w:hAnsiTheme="majorBidi" w:cstheme="majorBidi"/>
          <w:sz w:val="28"/>
          <w:szCs w:val="28"/>
          <w:vertAlign w:val="superscript"/>
          <w:lang w:bidi="ar-IQ"/>
        </w:rPr>
        <w:t>-3</w:t>
      </w:r>
      <w:r w:rsidRPr="00EE0F2D">
        <w:rPr>
          <w:rFonts w:asciiTheme="majorBidi" w:hAnsiTheme="majorBidi" w:cstheme="majorBidi"/>
          <w:sz w:val="28"/>
          <w:szCs w:val="28"/>
          <w:lang w:bidi="ar-IQ"/>
        </w:rPr>
        <w:t>-10</w:t>
      </w:r>
      <w:r w:rsidRPr="00EE0F2D">
        <w:rPr>
          <w:rFonts w:asciiTheme="majorBidi" w:hAnsiTheme="majorBidi" w:cstheme="majorBidi"/>
          <w:sz w:val="28"/>
          <w:szCs w:val="28"/>
          <w:vertAlign w:val="superscript"/>
          <w:lang w:bidi="ar-IQ"/>
        </w:rPr>
        <w:t>-4</w:t>
      </w:r>
      <w:r w:rsidRPr="00EE0F2D">
        <w:rPr>
          <w:rFonts w:asciiTheme="majorBidi" w:hAnsiTheme="majorBidi" w:cstheme="majorBidi"/>
          <w:sz w:val="28"/>
          <w:szCs w:val="28"/>
          <w:lang w:bidi="ar-IQ"/>
        </w:rPr>
        <w:t>) M  doesn't give known absorption data ,due to the deep color intensity of the ligand and the abs.value record over(3) in the spectrometer ,while when we work in the 10</w:t>
      </w:r>
      <w:r w:rsidRPr="00EE0F2D">
        <w:rPr>
          <w:rFonts w:asciiTheme="majorBidi" w:hAnsiTheme="majorBidi" w:cstheme="majorBidi"/>
          <w:sz w:val="28"/>
          <w:szCs w:val="28"/>
          <w:vertAlign w:val="superscript"/>
          <w:lang w:bidi="ar-IQ"/>
        </w:rPr>
        <w:t>-5</w:t>
      </w:r>
      <w:r w:rsidRPr="00EE0F2D">
        <w:rPr>
          <w:rFonts w:asciiTheme="majorBidi" w:hAnsiTheme="majorBidi" w:cstheme="majorBidi"/>
          <w:sz w:val="28"/>
          <w:szCs w:val="28"/>
          <w:lang w:bidi="ar-IQ"/>
        </w:rPr>
        <w:t xml:space="preserve"> M range it give clear data with an observable λ</w:t>
      </w:r>
      <w:r w:rsidRPr="00EE0F2D">
        <w:rPr>
          <w:rFonts w:asciiTheme="majorBidi" w:hAnsiTheme="majorBidi" w:cstheme="majorBidi"/>
          <w:sz w:val="28"/>
          <w:szCs w:val="28"/>
          <w:vertAlign w:val="subscript"/>
          <w:lang w:bidi="ar-IQ"/>
        </w:rPr>
        <w:t>max</w:t>
      </w:r>
      <w:r w:rsidRPr="00EE0F2D">
        <w:rPr>
          <w:rFonts w:asciiTheme="majorBidi" w:hAnsiTheme="majorBidi" w:cstheme="majorBidi"/>
          <w:sz w:val="28"/>
          <w:szCs w:val="28"/>
          <w:lang w:bidi="ar-IQ"/>
        </w:rPr>
        <w:t xml:space="preserve"> value at (443 nm),related to the charge transfer between aromatic rings via azo group, as shown in the following:</w:t>
      </w:r>
    </w:p>
    <w:p w:rsidR="002B43C3" w:rsidRPr="00EE0F2D" w:rsidRDefault="002B43C3" w:rsidP="002B43C3">
      <w:pPr>
        <w:bidi w:val="0"/>
        <w:jc w:val="center"/>
        <w:rPr>
          <w:rFonts w:asciiTheme="majorBidi" w:hAnsiTheme="majorBidi" w:cstheme="majorBidi"/>
          <w:sz w:val="28"/>
          <w:szCs w:val="28"/>
          <w:lang w:bidi="ar-IQ"/>
        </w:rPr>
      </w:pPr>
      <w:r w:rsidRPr="00EE0F2D">
        <w:rPr>
          <w:rFonts w:asciiTheme="majorBidi" w:hAnsiTheme="majorBidi" w:cstheme="majorBidi"/>
          <w:noProof/>
          <w:sz w:val="28"/>
          <w:szCs w:val="28"/>
        </w:rPr>
        <w:drawing>
          <wp:inline distT="0" distB="0" distL="0" distR="0" wp14:anchorId="18651856" wp14:editId="79636053">
            <wp:extent cx="4095750" cy="2321379"/>
            <wp:effectExtent l="0" t="0" r="0" b="3175"/>
            <wp:docPr id="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96952" cy="2322060"/>
                    </a:xfrm>
                    <a:prstGeom prst="rect">
                      <a:avLst/>
                    </a:prstGeom>
                    <a:noFill/>
                    <a:ln>
                      <a:noFill/>
                    </a:ln>
                  </pic:spPr>
                </pic:pic>
              </a:graphicData>
            </a:graphic>
          </wp:inline>
        </w:drawing>
      </w:r>
    </w:p>
    <w:p w:rsidR="002B43C3" w:rsidRPr="00EE0F2D" w:rsidRDefault="002B43C3" w:rsidP="002B43C3">
      <w:pPr>
        <w:bidi w:val="0"/>
        <w:jc w:val="center"/>
        <w:rPr>
          <w:rFonts w:asciiTheme="majorBidi" w:hAnsiTheme="majorBidi" w:cstheme="majorBidi"/>
          <w:b/>
          <w:bCs/>
          <w:sz w:val="28"/>
          <w:szCs w:val="28"/>
          <w:lang w:bidi="ar-IQ"/>
        </w:rPr>
      </w:pPr>
      <w:r w:rsidRPr="00EE0F2D">
        <w:rPr>
          <w:rFonts w:asciiTheme="majorBidi" w:hAnsiTheme="majorBidi" w:cstheme="majorBidi"/>
          <w:b/>
          <w:bCs/>
          <w:sz w:val="28"/>
          <w:szCs w:val="28"/>
          <w:lang w:bidi="ar-IQ"/>
        </w:rPr>
        <w:t>Fig.</w:t>
      </w:r>
      <w:r>
        <w:rPr>
          <w:rFonts w:asciiTheme="majorBidi" w:hAnsiTheme="majorBidi" w:cstheme="majorBidi"/>
          <w:b/>
          <w:bCs/>
          <w:sz w:val="28"/>
          <w:szCs w:val="28"/>
          <w:lang w:bidi="ar-IQ"/>
        </w:rPr>
        <w:t>4-</w:t>
      </w:r>
      <w:r w:rsidRPr="00EE0F2D">
        <w:rPr>
          <w:rFonts w:asciiTheme="majorBidi" w:hAnsiTheme="majorBidi" w:cstheme="majorBidi"/>
          <w:b/>
          <w:bCs/>
          <w:sz w:val="28"/>
          <w:szCs w:val="28"/>
          <w:lang w:bidi="ar-IQ"/>
        </w:rPr>
        <w:t xml:space="preserve"> UV-Visible spectra of (VACAN)</w:t>
      </w:r>
    </w:p>
    <w:p w:rsidR="002B43C3" w:rsidRPr="00EE0F2D" w:rsidRDefault="002B43C3" w:rsidP="002B43C3">
      <w:pPr>
        <w:bidi w:val="0"/>
        <w:rPr>
          <w:rFonts w:asciiTheme="majorBidi" w:hAnsiTheme="majorBidi" w:cstheme="majorBidi"/>
          <w:sz w:val="28"/>
          <w:szCs w:val="28"/>
          <w:lang w:bidi="ar-IQ"/>
        </w:rPr>
      </w:pPr>
      <w:r w:rsidRPr="00EE0F2D">
        <w:rPr>
          <w:rFonts w:asciiTheme="majorBidi" w:hAnsiTheme="majorBidi" w:cstheme="majorBidi"/>
          <w:sz w:val="28"/>
          <w:szCs w:val="28"/>
          <w:lang w:bidi="ar-IQ"/>
        </w:rPr>
        <w:t xml:space="preserve">Three divalent transition metal aqueous solution (Co, Ni, Cu) were mixed with alcoholic solution of the new ligand (VACAN) to formation of aqueous complexes for these metals, we observed </w:t>
      </w:r>
      <w:r w:rsidRPr="00EE0F2D">
        <w:rPr>
          <w:rFonts w:asciiTheme="majorBidi" w:hAnsiTheme="majorBidi" w:cstheme="majorBidi"/>
          <w:sz w:val="28"/>
          <w:szCs w:val="28"/>
          <w:lang w:bidi="ar-IQ"/>
        </w:rPr>
        <w:lastRenderedPageBreak/>
        <w:t xml:space="preserve">they formed a vivid color differ from the ligand color, with a red shitting in the absorption region toward higher wavelength, this may be thought the coordination take part between these ions and the ligand </w:t>
      </w:r>
      <w:r>
        <w:rPr>
          <w:rFonts w:asciiTheme="majorBidi" w:hAnsiTheme="majorBidi" w:cstheme="majorBidi"/>
          <w:sz w:val="28"/>
          <w:szCs w:val="28"/>
          <w:vertAlign w:val="superscript"/>
          <w:lang w:bidi="ar-IQ"/>
        </w:rPr>
        <w:t>18</w:t>
      </w:r>
      <w:r w:rsidRPr="00EE0F2D">
        <w:rPr>
          <w:rFonts w:asciiTheme="majorBidi" w:hAnsiTheme="majorBidi" w:cstheme="majorBidi"/>
          <w:sz w:val="28"/>
          <w:szCs w:val="28"/>
          <w:lang w:bidi="ar-IQ"/>
        </w:rPr>
        <w:t>, The optimal concentration studied within 10</w:t>
      </w:r>
      <w:r w:rsidRPr="00EE0F2D">
        <w:rPr>
          <w:rFonts w:asciiTheme="majorBidi" w:hAnsiTheme="majorBidi" w:cstheme="majorBidi"/>
          <w:sz w:val="28"/>
          <w:szCs w:val="28"/>
          <w:vertAlign w:val="superscript"/>
          <w:lang w:bidi="ar-IQ"/>
        </w:rPr>
        <w:t>-5</w:t>
      </w:r>
      <w:r w:rsidRPr="00EE0F2D">
        <w:rPr>
          <w:rFonts w:asciiTheme="majorBidi" w:hAnsiTheme="majorBidi" w:cstheme="majorBidi"/>
          <w:sz w:val="28"/>
          <w:szCs w:val="28"/>
          <w:lang w:bidi="ar-IQ"/>
        </w:rPr>
        <w:t>M limit.</w:t>
      </w:r>
    </w:p>
    <w:p w:rsidR="002B43C3" w:rsidRPr="00EE0F2D" w:rsidRDefault="002B43C3" w:rsidP="002B43C3">
      <w:pPr>
        <w:bidi w:val="0"/>
        <w:rPr>
          <w:rFonts w:asciiTheme="majorBidi" w:hAnsiTheme="majorBidi" w:cstheme="majorBidi"/>
          <w:sz w:val="28"/>
          <w:szCs w:val="28"/>
          <w:lang w:bidi="ar-IQ"/>
        </w:rPr>
      </w:pPr>
      <w:r w:rsidRPr="00EE0F2D">
        <w:rPr>
          <w:rFonts w:asciiTheme="majorBidi" w:hAnsiTheme="majorBidi" w:cstheme="majorBidi"/>
          <w:sz w:val="28"/>
          <w:szCs w:val="28"/>
          <w:lang w:bidi="ar-IQ"/>
        </w:rPr>
        <w:t>Copper give (1X 10</w:t>
      </w:r>
      <w:r w:rsidRPr="00EE0F2D">
        <w:rPr>
          <w:rFonts w:asciiTheme="majorBidi" w:hAnsiTheme="majorBidi" w:cstheme="majorBidi"/>
          <w:sz w:val="28"/>
          <w:szCs w:val="28"/>
          <w:vertAlign w:val="superscript"/>
          <w:lang w:bidi="ar-IQ"/>
        </w:rPr>
        <w:t xml:space="preserve">-5 </w:t>
      </w:r>
      <w:r w:rsidRPr="00EE0F2D">
        <w:rPr>
          <w:rFonts w:asciiTheme="majorBidi" w:hAnsiTheme="majorBidi" w:cstheme="majorBidi"/>
          <w:sz w:val="28"/>
          <w:szCs w:val="28"/>
          <w:lang w:bidi="ar-IQ"/>
        </w:rPr>
        <w:t>) M as an optimal concentration  at 496 nm as shown in the following figure.</w:t>
      </w:r>
    </w:p>
    <w:p w:rsidR="002B43C3" w:rsidRPr="00EE0F2D" w:rsidRDefault="002B43C3" w:rsidP="002B43C3">
      <w:pPr>
        <w:bidi w:val="0"/>
        <w:jc w:val="center"/>
        <w:rPr>
          <w:rFonts w:asciiTheme="majorBidi" w:hAnsiTheme="majorBidi" w:cstheme="majorBidi"/>
          <w:sz w:val="28"/>
          <w:szCs w:val="28"/>
          <w:lang w:bidi="ar-IQ"/>
        </w:rPr>
      </w:pPr>
      <w:r w:rsidRPr="00EE0F2D">
        <w:rPr>
          <w:rFonts w:asciiTheme="majorBidi" w:hAnsiTheme="majorBidi" w:cstheme="majorBidi"/>
          <w:noProof/>
          <w:sz w:val="28"/>
          <w:szCs w:val="28"/>
        </w:rPr>
        <w:drawing>
          <wp:inline distT="0" distB="0" distL="0" distR="0" wp14:anchorId="74733C1F" wp14:editId="03D667BA">
            <wp:extent cx="3714111" cy="2419350"/>
            <wp:effectExtent l="0" t="0" r="127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714750" cy="2419766"/>
                    </a:xfrm>
                    <a:prstGeom prst="rect">
                      <a:avLst/>
                    </a:prstGeom>
                    <a:noFill/>
                    <a:ln>
                      <a:noFill/>
                    </a:ln>
                  </pic:spPr>
                </pic:pic>
              </a:graphicData>
            </a:graphic>
          </wp:inline>
        </w:drawing>
      </w:r>
    </w:p>
    <w:p w:rsidR="002B43C3" w:rsidRPr="00EE0F2D" w:rsidRDefault="002B43C3" w:rsidP="002B43C3">
      <w:pPr>
        <w:bidi w:val="0"/>
        <w:jc w:val="center"/>
        <w:rPr>
          <w:rFonts w:asciiTheme="majorBidi" w:hAnsiTheme="majorBidi" w:cstheme="majorBidi"/>
          <w:b/>
          <w:bCs/>
          <w:sz w:val="28"/>
          <w:szCs w:val="28"/>
          <w:lang w:bidi="ar-IQ"/>
        </w:rPr>
      </w:pPr>
      <w:r w:rsidRPr="00EE0F2D">
        <w:rPr>
          <w:rFonts w:asciiTheme="majorBidi" w:hAnsiTheme="majorBidi" w:cstheme="majorBidi"/>
          <w:b/>
          <w:bCs/>
          <w:sz w:val="28"/>
          <w:szCs w:val="28"/>
          <w:lang w:bidi="ar-IQ"/>
        </w:rPr>
        <w:t xml:space="preserve">Fig.5 UV-Visible spectra of (VACAN) copper complex </w:t>
      </w:r>
    </w:p>
    <w:p w:rsidR="002B43C3" w:rsidRPr="00EE0F2D" w:rsidRDefault="002B43C3" w:rsidP="002B43C3">
      <w:pPr>
        <w:bidi w:val="0"/>
        <w:rPr>
          <w:rFonts w:asciiTheme="majorBidi" w:hAnsiTheme="majorBidi" w:cstheme="majorBidi"/>
          <w:sz w:val="28"/>
          <w:szCs w:val="28"/>
          <w:lang w:bidi="ar-IQ"/>
        </w:rPr>
      </w:pPr>
      <w:r w:rsidRPr="00EE0F2D">
        <w:rPr>
          <w:rFonts w:asciiTheme="majorBidi" w:hAnsiTheme="majorBidi" w:cstheme="majorBidi"/>
          <w:sz w:val="28"/>
          <w:szCs w:val="28"/>
          <w:lang w:bidi="ar-IQ"/>
        </w:rPr>
        <w:t>Nickel gives a maximum wavelength at (488nm) in an optimal concentration of mixing (3X10</w:t>
      </w:r>
      <w:r w:rsidRPr="00EE0F2D">
        <w:rPr>
          <w:rFonts w:asciiTheme="majorBidi" w:hAnsiTheme="majorBidi" w:cstheme="majorBidi"/>
          <w:sz w:val="28"/>
          <w:szCs w:val="28"/>
          <w:vertAlign w:val="superscript"/>
          <w:lang w:bidi="ar-IQ"/>
        </w:rPr>
        <w:t>-5</w:t>
      </w:r>
      <w:r w:rsidRPr="00EE0F2D">
        <w:rPr>
          <w:rFonts w:asciiTheme="majorBidi" w:hAnsiTheme="majorBidi" w:cstheme="majorBidi"/>
          <w:sz w:val="28"/>
          <w:szCs w:val="28"/>
          <w:lang w:bidi="ar-IQ"/>
        </w:rPr>
        <w:t>) M as shown</w:t>
      </w:r>
    </w:p>
    <w:p w:rsidR="002B43C3" w:rsidRPr="00EE0F2D" w:rsidRDefault="002B43C3" w:rsidP="002B43C3">
      <w:pPr>
        <w:bidi w:val="0"/>
        <w:jc w:val="center"/>
        <w:rPr>
          <w:rFonts w:asciiTheme="majorBidi" w:hAnsiTheme="majorBidi" w:cstheme="majorBidi"/>
          <w:sz w:val="28"/>
          <w:szCs w:val="28"/>
          <w:lang w:bidi="ar-IQ"/>
        </w:rPr>
      </w:pPr>
      <w:r w:rsidRPr="00EE0F2D">
        <w:rPr>
          <w:rFonts w:asciiTheme="majorBidi" w:hAnsiTheme="majorBidi" w:cstheme="majorBidi"/>
          <w:noProof/>
          <w:sz w:val="28"/>
          <w:szCs w:val="28"/>
        </w:rPr>
        <w:drawing>
          <wp:inline distT="0" distB="0" distL="0" distR="0" wp14:anchorId="535604CA" wp14:editId="26029865">
            <wp:extent cx="4248150" cy="23622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248150" cy="2362200"/>
                    </a:xfrm>
                    <a:prstGeom prst="rect">
                      <a:avLst/>
                    </a:prstGeom>
                    <a:noFill/>
                    <a:ln>
                      <a:noFill/>
                    </a:ln>
                  </pic:spPr>
                </pic:pic>
              </a:graphicData>
            </a:graphic>
          </wp:inline>
        </w:drawing>
      </w:r>
    </w:p>
    <w:p w:rsidR="002B43C3" w:rsidRPr="00EE0F2D" w:rsidRDefault="002B43C3" w:rsidP="002B43C3">
      <w:pPr>
        <w:bidi w:val="0"/>
        <w:jc w:val="center"/>
        <w:rPr>
          <w:rFonts w:asciiTheme="majorBidi" w:hAnsiTheme="majorBidi" w:cstheme="majorBidi"/>
          <w:b/>
          <w:bCs/>
          <w:sz w:val="28"/>
          <w:szCs w:val="28"/>
          <w:lang w:bidi="ar-IQ"/>
        </w:rPr>
      </w:pPr>
      <w:r w:rsidRPr="00EE0F2D">
        <w:rPr>
          <w:rFonts w:asciiTheme="majorBidi" w:hAnsiTheme="majorBidi" w:cstheme="majorBidi"/>
          <w:b/>
          <w:bCs/>
          <w:sz w:val="28"/>
          <w:szCs w:val="28"/>
          <w:lang w:bidi="ar-IQ"/>
        </w:rPr>
        <w:t xml:space="preserve">Fig.5 UV-Visible spectra of (VACAN) nickel complex </w:t>
      </w:r>
    </w:p>
    <w:p w:rsidR="002B43C3" w:rsidRPr="00EE0F2D" w:rsidRDefault="002B43C3" w:rsidP="002B43C3">
      <w:pPr>
        <w:bidi w:val="0"/>
        <w:jc w:val="center"/>
        <w:rPr>
          <w:rFonts w:asciiTheme="majorBidi" w:hAnsiTheme="majorBidi" w:cstheme="majorBidi"/>
          <w:sz w:val="28"/>
          <w:szCs w:val="28"/>
          <w:lang w:bidi="ar-IQ"/>
        </w:rPr>
      </w:pPr>
    </w:p>
    <w:p w:rsidR="002B43C3" w:rsidRPr="00EE0F2D" w:rsidRDefault="002B43C3" w:rsidP="002B43C3">
      <w:pPr>
        <w:bidi w:val="0"/>
        <w:rPr>
          <w:rFonts w:asciiTheme="majorBidi" w:hAnsiTheme="majorBidi" w:cstheme="majorBidi"/>
          <w:sz w:val="28"/>
          <w:szCs w:val="28"/>
          <w:lang w:bidi="ar-IQ"/>
        </w:rPr>
      </w:pPr>
      <w:r w:rsidRPr="00EE0F2D">
        <w:rPr>
          <w:rFonts w:asciiTheme="majorBidi" w:hAnsiTheme="majorBidi" w:cstheme="majorBidi"/>
          <w:sz w:val="28"/>
          <w:szCs w:val="28"/>
          <w:lang w:bidi="ar-IQ"/>
        </w:rPr>
        <w:lastRenderedPageBreak/>
        <w:t xml:space="preserve"> While cobalt give an optimal concentration of mixing with ligand with a value (5X10</w:t>
      </w:r>
      <w:r w:rsidRPr="00EE0F2D">
        <w:rPr>
          <w:rFonts w:asciiTheme="majorBidi" w:hAnsiTheme="majorBidi" w:cstheme="majorBidi"/>
          <w:sz w:val="28"/>
          <w:szCs w:val="28"/>
          <w:vertAlign w:val="superscript"/>
          <w:lang w:bidi="ar-IQ"/>
        </w:rPr>
        <w:t>-5</w:t>
      </w:r>
      <w:r>
        <w:rPr>
          <w:rFonts w:asciiTheme="majorBidi" w:hAnsiTheme="majorBidi" w:cstheme="majorBidi"/>
          <w:sz w:val="28"/>
          <w:szCs w:val="28"/>
          <w:lang w:bidi="ar-IQ"/>
        </w:rPr>
        <w:t xml:space="preserve">) M  </w:t>
      </w:r>
      <w:r w:rsidRPr="00EE0F2D">
        <w:rPr>
          <w:rFonts w:asciiTheme="majorBidi" w:hAnsiTheme="majorBidi" w:cstheme="majorBidi"/>
          <w:sz w:val="28"/>
          <w:szCs w:val="28"/>
          <w:lang w:bidi="ar-IQ"/>
        </w:rPr>
        <w:t>at (468nm) as showed.</w:t>
      </w:r>
    </w:p>
    <w:p w:rsidR="002B43C3" w:rsidRPr="00EE0F2D" w:rsidRDefault="002B43C3" w:rsidP="002B43C3">
      <w:pPr>
        <w:bidi w:val="0"/>
        <w:jc w:val="center"/>
        <w:rPr>
          <w:rFonts w:asciiTheme="majorBidi" w:hAnsiTheme="majorBidi" w:cstheme="majorBidi"/>
          <w:sz w:val="28"/>
          <w:szCs w:val="28"/>
          <w:lang w:bidi="ar-IQ"/>
        </w:rPr>
      </w:pPr>
      <w:r w:rsidRPr="00EE0F2D">
        <w:rPr>
          <w:rFonts w:asciiTheme="majorBidi" w:hAnsiTheme="majorBidi" w:cstheme="majorBidi"/>
          <w:noProof/>
          <w:sz w:val="28"/>
          <w:szCs w:val="28"/>
        </w:rPr>
        <w:drawing>
          <wp:inline distT="0" distB="0" distL="0" distR="0" wp14:anchorId="4C9D1A74" wp14:editId="420CC415">
            <wp:extent cx="3971925" cy="264795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971925" cy="2647950"/>
                    </a:xfrm>
                    <a:prstGeom prst="rect">
                      <a:avLst/>
                    </a:prstGeom>
                    <a:noFill/>
                    <a:ln>
                      <a:noFill/>
                    </a:ln>
                  </pic:spPr>
                </pic:pic>
              </a:graphicData>
            </a:graphic>
          </wp:inline>
        </w:drawing>
      </w:r>
    </w:p>
    <w:p w:rsidR="002B43C3" w:rsidRPr="00EE0F2D" w:rsidRDefault="002B43C3" w:rsidP="002B43C3">
      <w:pPr>
        <w:bidi w:val="0"/>
        <w:jc w:val="center"/>
        <w:rPr>
          <w:rFonts w:asciiTheme="majorBidi" w:hAnsiTheme="majorBidi" w:cstheme="majorBidi"/>
          <w:b/>
          <w:bCs/>
          <w:sz w:val="28"/>
          <w:szCs w:val="28"/>
          <w:lang w:bidi="ar-IQ"/>
        </w:rPr>
      </w:pPr>
      <w:r w:rsidRPr="00EE0F2D">
        <w:rPr>
          <w:rFonts w:asciiTheme="majorBidi" w:hAnsiTheme="majorBidi" w:cstheme="majorBidi"/>
          <w:b/>
          <w:bCs/>
          <w:sz w:val="28"/>
          <w:szCs w:val="28"/>
          <w:lang w:bidi="ar-IQ"/>
        </w:rPr>
        <w:t>Fig.5 UV-Visible spectra of (VACAN) cobalt complex.</w:t>
      </w:r>
    </w:p>
    <w:p w:rsidR="002B43C3" w:rsidRPr="00EE0F2D" w:rsidRDefault="002B43C3" w:rsidP="002B43C3">
      <w:pPr>
        <w:bidi w:val="0"/>
        <w:rPr>
          <w:rFonts w:asciiTheme="majorBidi" w:hAnsiTheme="majorBidi" w:cstheme="majorBidi"/>
          <w:sz w:val="28"/>
          <w:szCs w:val="28"/>
          <w:lang w:bidi="ar-IQ"/>
        </w:rPr>
      </w:pPr>
    </w:p>
    <w:p w:rsidR="002B43C3" w:rsidRPr="00EE0F2D" w:rsidRDefault="002B43C3" w:rsidP="002B43C3">
      <w:pPr>
        <w:bidi w:val="0"/>
        <w:rPr>
          <w:rFonts w:asciiTheme="majorBidi" w:hAnsiTheme="majorBidi" w:cstheme="majorBidi"/>
          <w:b/>
          <w:bCs/>
          <w:sz w:val="28"/>
          <w:szCs w:val="28"/>
          <w:lang w:bidi="ar-IQ"/>
        </w:rPr>
      </w:pPr>
      <w:r w:rsidRPr="00EE0F2D">
        <w:rPr>
          <w:rFonts w:asciiTheme="majorBidi" w:hAnsiTheme="majorBidi" w:cstheme="majorBidi"/>
          <w:b/>
          <w:bCs/>
          <w:sz w:val="28"/>
          <w:szCs w:val="28"/>
          <w:lang w:bidi="ar-IQ"/>
        </w:rPr>
        <w:t xml:space="preserve"> Complexes composition determination </w:t>
      </w:r>
    </w:p>
    <w:p w:rsidR="002B43C3" w:rsidRDefault="002B43C3" w:rsidP="002B43C3">
      <w:pPr>
        <w:bidi w:val="0"/>
        <w:rPr>
          <w:rFonts w:asciiTheme="majorBidi" w:hAnsiTheme="majorBidi" w:cstheme="majorBidi"/>
          <w:b/>
          <w:bCs/>
          <w:sz w:val="24"/>
          <w:szCs w:val="24"/>
          <w:lang w:bidi="ar-IQ"/>
        </w:rPr>
      </w:pPr>
      <w:r w:rsidRPr="00EE0F2D">
        <w:rPr>
          <w:rFonts w:asciiTheme="majorBidi" w:hAnsiTheme="majorBidi" w:cstheme="majorBidi"/>
          <w:sz w:val="28"/>
          <w:szCs w:val="28"/>
          <w:lang w:bidi="ar-IQ"/>
        </w:rPr>
        <w:t>A mole ratio method</w:t>
      </w:r>
      <w:r>
        <w:rPr>
          <w:rFonts w:asciiTheme="majorBidi" w:hAnsiTheme="majorBidi" w:cstheme="majorBidi"/>
          <w:sz w:val="28"/>
          <w:szCs w:val="28"/>
          <w:vertAlign w:val="superscript"/>
          <w:lang w:bidi="ar-IQ"/>
        </w:rPr>
        <w:t>19</w:t>
      </w:r>
      <w:r w:rsidRPr="00EE0F2D">
        <w:rPr>
          <w:rFonts w:asciiTheme="majorBidi" w:hAnsiTheme="majorBidi" w:cstheme="majorBidi"/>
          <w:sz w:val="28"/>
          <w:szCs w:val="28"/>
          <w:lang w:bidi="ar-IQ"/>
        </w:rPr>
        <w:t xml:space="preserve"> which is the most fame and simply method for soluble complexes determination</w:t>
      </w:r>
      <w:r>
        <w:rPr>
          <w:rFonts w:asciiTheme="majorBidi" w:hAnsiTheme="majorBidi" w:cstheme="majorBidi"/>
          <w:sz w:val="28"/>
          <w:szCs w:val="28"/>
          <w:vertAlign w:val="superscript"/>
          <w:lang w:bidi="ar-IQ"/>
        </w:rPr>
        <w:t>20</w:t>
      </w:r>
      <w:r w:rsidRPr="00EE0F2D">
        <w:rPr>
          <w:rFonts w:asciiTheme="majorBidi" w:hAnsiTheme="majorBidi" w:cstheme="majorBidi"/>
          <w:sz w:val="28"/>
          <w:szCs w:val="28"/>
          <w:vertAlign w:val="superscript"/>
          <w:lang w:bidi="ar-IQ"/>
        </w:rPr>
        <w:t xml:space="preserve"> </w:t>
      </w:r>
      <w:r w:rsidRPr="00EE0F2D">
        <w:rPr>
          <w:rFonts w:asciiTheme="majorBidi" w:hAnsiTheme="majorBidi" w:cstheme="majorBidi"/>
          <w:sz w:val="28"/>
          <w:szCs w:val="28"/>
          <w:lang w:bidi="ar-IQ"/>
        </w:rPr>
        <w:t xml:space="preserve">, was used to determine the complexes composition  via fixing one component (metal ion usually ) and variation the other ( ligand) , from the following table we observe that the mole ratios (M:L) were ( </w:t>
      </w:r>
      <w:r>
        <w:rPr>
          <w:rFonts w:asciiTheme="majorBidi" w:hAnsiTheme="majorBidi" w:cstheme="majorBidi"/>
          <w:sz w:val="28"/>
          <w:szCs w:val="28"/>
          <w:lang w:bidi="ar-IQ"/>
        </w:rPr>
        <w:t>1</w:t>
      </w:r>
      <w:r w:rsidRPr="00EE0F2D">
        <w:rPr>
          <w:rFonts w:asciiTheme="majorBidi" w:hAnsiTheme="majorBidi" w:cstheme="majorBidi"/>
          <w:sz w:val="28"/>
          <w:szCs w:val="28"/>
          <w:lang w:bidi="ar-IQ"/>
        </w:rPr>
        <w:t>:</w:t>
      </w:r>
      <w:r>
        <w:rPr>
          <w:rFonts w:asciiTheme="majorBidi" w:hAnsiTheme="majorBidi" w:cstheme="majorBidi"/>
          <w:sz w:val="28"/>
          <w:szCs w:val="28"/>
          <w:lang w:bidi="ar-IQ"/>
        </w:rPr>
        <w:t>1</w:t>
      </w:r>
      <w:r w:rsidRPr="00EE0F2D">
        <w:rPr>
          <w:rFonts w:asciiTheme="majorBidi" w:hAnsiTheme="majorBidi" w:cstheme="majorBidi"/>
          <w:sz w:val="28"/>
          <w:szCs w:val="28"/>
          <w:lang w:bidi="ar-IQ"/>
        </w:rPr>
        <w:t xml:space="preserve"> for copper &amp; nickel) and (</w:t>
      </w:r>
      <w:r>
        <w:rPr>
          <w:rFonts w:asciiTheme="majorBidi" w:hAnsiTheme="majorBidi" w:cstheme="majorBidi"/>
          <w:sz w:val="28"/>
          <w:szCs w:val="28"/>
          <w:lang w:bidi="ar-IQ"/>
        </w:rPr>
        <w:t>1</w:t>
      </w:r>
      <w:r w:rsidRPr="00EE0F2D">
        <w:rPr>
          <w:rFonts w:asciiTheme="majorBidi" w:hAnsiTheme="majorBidi" w:cstheme="majorBidi"/>
          <w:sz w:val="28"/>
          <w:szCs w:val="28"/>
          <w:lang w:bidi="ar-IQ"/>
        </w:rPr>
        <w:t>:</w:t>
      </w:r>
      <w:r>
        <w:rPr>
          <w:rFonts w:asciiTheme="majorBidi" w:hAnsiTheme="majorBidi" w:cstheme="majorBidi"/>
          <w:sz w:val="28"/>
          <w:szCs w:val="28"/>
          <w:lang w:bidi="ar-IQ"/>
        </w:rPr>
        <w:t>2</w:t>
      </w:r>
      <w:r w:rsidRPr="00EE0F2D">
        <w:rPr>
          <w:rFonts w:asciiTheme="majorBidi" w:hAnsiTheme="majorBidi" w:cstheme="majorBidi"/>
          <w:sz w:val="28"/>
          <w:szCs w:val="28"/>
          <w:lang w:bidi="ar-IQ"/>
        </w:rPr>
        <w:t xml:space="preserve"> for cobalt) ,as shown in the following :</w:t>
      </w:r>
    </w:p>
    <w:p w:rsidR="002B43C3" w:rsidRDefault="002B43C3" w:rsidP="002B43C3">
      <w:pPr>
        <w:bidi w:val="0"/>
        <w:rPr>
          <w:rFonts w:asciiTheme="majorBidi" w:hAnsiTheme="majorBidi" w:cstheme="majorBidi"/>
          <w:b/>
          <w:bCs/>
          <w:sz w:val="24"/>
          <w:szCs w:val="24"/>
          <w:lang w:bidi="ar-IQ"/>
        </w:rPr>
      </w:pPr>
    </w:p>
    <w:p w:rsidR="002B43C3" w:rsidRDefault="002B43C3" w:rsidP="002B43C3">
      <w:pPr>
        <w:bidi w:val="0"/>
        <w:rPr>
          <w:rFonts w:asciiTheme="majorBidi" w:hAnsiTheme="majorBidi" w:cstheme="majorBidi"/>
          <w:b/>
          <w:bCs/>
          <w:sz w:val="24"/>
          <w:szCs w:val="24"/>
          <w:lang w:bidi="ar-IQ"/>
        </w:rPr>
      </w:pPr>
    </w:p>
    <w:p w:rsidR="002B43C3" w:rsidRDefault="002B43C3" w:rsidP="002B43C3">
      <w:pPr>
        <w:bidi w:val="0"/>
        <w:rPr>
          <w:rFonts w:asciiTheme="majorBidi" w:hAnsiTheme="majorBidi" w:cstheme="majorBidi"/>
          <w:b/>
          <w:bCs/>
          <w:sz w:val="24"/>
          <w:szCs w:val="24"/>
          <w:lang w:bidi="ar-IQ"/>
        </w:rPr>
      </w:pPr>
    </w:p>
    <w:p w:rsidR="002B43C3" w:rsidRDefault="002B43C3" w:rsidP="002B43C3">
      <w:pPr>
        <w:bidi w:val="0"/>
        <w:rPr>
          <w:rFonts w:asciiTheme="majorBidi" w:hAnsiTheme="majorBidi" w:cstheme="majorBidi"/>
          <w:b/>
          <w:bCs/>
          <w:sz w:val="24"/>
          <w:szCs w:val="24"/>
          <w:lang w:bidi="ar-IQ"/>
        </w:rPr>
      </w:pPr>
    </w:p>
    <w:p w:rsidR="002B43C3" w:rsidRDefault="002B43C3" w:rsidP="002B43C3">
      <w:pPr>
        <w:bidi w:val="0"/>
        <w:rPr>
          <w:rFonts w:asciiTheme="majorBidi" w:hAnsiTheme="majorBidi" w:cstheme="majorBidi"/>
          <w:b/>
          <w:bCs/>
          <w:sz w:val="24"/>
          <w:szCs w:val="24"/>
          <w:lang w:bidi="ar-IQ"/>
        </w:rPr>
      </w:pPr>
    </w:p>
    <w:p w:rsidR="002B43C3" w:rsidRDefault="002B43C3" w:rsidP="002B43C3">
      <w:pPr>
        <w:bidi w:val="0"/>
        <w:rPr>
          <w:rFonts w:asciiTheme="majorBidi" w:hAnsiTheme="majorBidi" w:cstheme="majorBidi"/>
          <w:b/>
          <w:bCs/>
          <w:sz w:val="24"/>
          <w:szCs w:val="24"/>
          <w:lang w:bidi="ar-IQ"/>
        </w:rPr>
      </w:pPr>
    </w:p>
    <w:p w:rsidR="002B43C3" w:rsidRDefault="002B43C3" w:rsidP="002B43C3">
      <w:pPr>
        <w:bidi w:val="0"/>
        <w:rPr>
          <w:rFonts w:asciiTheme="majorBidi" w:hAnsiTheme="majorBidi" w:cstheme="majorBidi"/>
          <w:b/>
          <w:bCs/>
          <w:sz w:val="24"/>
          <w:szCs w:val="24"/>
          <w:lang w:bidi="ar-IQ"/>
        </w:rPr>
      </w:pPr>
    </w:p>
    <w:p w:rsidR="002B43C3" w:rsidRDefault="002B43C3" w:rsidP="002B43C3">
      <w:pPr>
        <w:bidi w:val="0"/>
        <w:rPr>
          <w:rFonts w:asciiTheme="majorBidi" w:hAnsiTheme="majorBidi" w:cstheme="majorBidi"/>
          <w:b/>
          <w:bCs/>
          <w:sz w:val="24"/>
          <w:szCs w:val="24"/>
          <w:lang w:bidi="ar-IQ"/>
        </w:rPr>
      </w:pPr>
    </w:p>
    <w:p w:rsidR="002B43C3" w:rsidRPr="00A750CC" w:rsidRDefault="002B43C3" w:rsidP="002B43C3">
      <w:pPr>
        <w:bidi w:val="0"/>
        <w:jc w:val="center"/>
        <w:rPr>
          <w:rFonts w:asciiTheme="majorBidi" w:hAnsiTheme="majorBidi" w:cstheme="majorBidi"/>
          <w:sz w:val="28"/>
          <w:szCs w:val="28"/>
          <w:lang w:bidi="ar-IQ"/>
        </w:rPr>
      </w:pPr>
      <w:r w:rsidRPr="00A750CC">
        <w:rPr>
          <w:rFonts w:asciiTheme="majorBidi" w:hAnsiTheme="majorBidi" w:cstheme="majorBidi"/>
          <w:b/>
          <w:bCs/>
          <w:sz w:val="24"/>
          <w:szCs w:val="24"/>
          <w:lang w:bidi="ar-IQ"/>
        </w:rPr>
        <w:lastRenderedPageBreak/>
        <w:t>Table</w:t>
      </w:r>
      <w:r>
        <w:rPr>
          <w:rFonts w:asciiTheme="majorBidi" w:hAnsiTheme="majorBidi" w:cstheme="majorBidi"/>
          <w:b/>
          <w:bCs/>
          <w:sz w:val="24"/>
          <w:szCs w:val="24"/>
          <w:lang w:bidi="ar-IQ"/>
        </w:rPr>
        <w:t>1</w:t>
      </w:r>
      <w:r w:rsidRPr="00A750CC">
        <w:rPr>
          <w:rFonts w:asciiTheme="majorBidi" w:hAnsiTheme="majorBidi" w:cstheme="majorBidi"/>
          <w:b/>
          <w:bCs/>
          <w:sz w:val="24"/>
          <w:szCs w:val="24"/>
          <w:lang w:bidi="ar-IQ"/>
        </w:rPr>
        <w:t>.Mole ratio data at optimal condition for each ion</w:t>
      </w:r>
    </w:p>
    <w:tbl>
      <w:tblPr>
        <w:tblW w:w="0" w:type="auto"/>
        <w:jc w:val="center"/>
        <w:tblInd w:w="-12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78"/>
        <w:gridCol w:w="1532"/>
        <w:gridCol w:w="1317"/>
        <w:gridCol w:w="1545"/>
      </w:tblGrid>
      <w:tr w:rsidR="002B43C3" w:rsidRPr="00A750CC" w:rsidTr="0071432F">
        <w:trPr>
          <w:trHeight w:val="20"/>
          <w:jc w:val="center"/>
        </w:trPr>
        <w:tc>
          <w:tcPr>
            <w:tcW w:w="1578" w:type="dxa"/>
            <w:vMerge w:val="restart"/>
            <w:shd w:val="clear" w:color="auto" w:fill="auto"/>
          </w:tcPr>
          <w:p w:rsidR="002B43C3" w:rsidRPr="00A750CC" w:rsidRDefault="002B43C3" w:rsidP="0071432F">
            <w:pPr>
              <w:bidi w:val="0"/>
              <w:spacing w:line="360" w:lineRule="auto"/>
              <w:jc w:val="center"/>
              <w:rPr>
                <w:rFonts w:asciiTheme="majorBidi" w:hAnsiTheme="majorBidi" w:cstheme="majorBidi"/>
                <w:b/>
                <w:bCs/>
                <w:sz w:val="16"/>
                <w:szCs w:val="16"/>
              </w:rPr>
            </w:pPr>
            <w:r w:rsidRPr="00A750CC">
              <w:rPr>
                <w:rFonts w:asciiTheme="majorBidi" w:hAnsiTheme="majorBidi" w:cstheme="majorBidi"/>
                <w:b/>
                <w:bCs/>
                <w:sz w:val="16"/>
                <w:szCs w:val="16"/>
              </w:rPr>
              <w:t>M : L</w:t>
            </w:r>
          </w:p>
        </w:tc>
        <w:tc>
          <w:tcPr>
            <w:tcW w:w="4394" w:type="dxa"/>
            <w:gridSpan w:val="3"/>
            <w:shd w:val="clear" w:color="auto" w:fill="auto"/>
          </w:tcPr>
          <w:p w:rsidR="002B43C3" w:rsidRPr="00A750CC" w:rsidRDefault="002B43C3" w:rsidP="0071432F">
            <w:pPr>
              <w:bidi w:val="0"/>
              <w:jc w:val="center"/>
              <w:rPr>
                <w:rFonts w:asciiTheme="majorBidi" w:hAnsiTheme="majorBidi" w:cstheme="majorBidi"/>
                <w:b/>
                <w:bCs/>
                <w:sz w:val="16"/>
                <w:szCs w:val="16"/>
              </w:rPr>
            </w:pPr>
            <w:r w:rsidRPr="00A750CC">
              <w:rPr>
                <w:rFonts w:asciiTheme="majorBidi" w:hAnsiTheme="majorBidi" w:cstheme="majorBidi"/>
                <w:b/>
                <w:bCs/>
                <w:sz w:val="16"/>
                <w:szCs w:val="16"/>
              </w:rPr>
              <w:t>Absorbance of Complexes</w:t>
            </w:r>
          </w:p>
        </w:tc>
      </w:tr>
      <w:tr w:rsidR="002B43C3" w:rsidRPr="00A750CC" w:rsidTr="0071432F">
        <w:trPr>
          <w:trHeight w:val="20"/>
          <w:jc w:val="center"/>
        </w:trPr>
        <w:tc>
          <w:tcPr>
            <w:tcW w:w="1578" w:type="dxa"/>
            <w:vMerge/>
            <w:shd w:val="clear" w:color="auto" w:fill="auto"/>
          </w:tcPr>
          <w:p w:rsidR="002B43C3" w:rsidRPr="00A750CC" w:rsidRDefault="002B43C3" w:rsidP="0071432F">
            <w:pPr>
              <w:bidi w:val="0"/>
              <w:spacing w:line="360" w:lineRule="auto"/>
              <w:jc w:val="center"/>
              <w:rPr>
                <w:rFonts w:asciiTheme="majorBidi" w:hAnsiTheme="majorBidi" w:cstheme="majorBidi"/>
                <w:b/>
                <w:bCs/>
                <w:sz w:val="16"/>
                <w:szCs w:val="16"/>
              </w:rPr>
            </w:pPr>
          </w:p>
        </w:tc>
        <w:tc>
          <w:tcPr>
            <w:tcW w:w="1532" w:type="dxa"/>
            <w:shd w:val="clear" w:color="auto" w:fill="auto"/>
          </w:tcPr>
          <w:p w:rsidR="002B43C3" w:rsidRPr="00A750CC" w:rsidRDefault="002B43C3" w:rsidP="0071432F">
            <w:pPr>
              <w:bidi w:val="0"/>
              <w:spacing w:line="360" w:lineRule="auto"/>
              <w:jc w:val="center"/>
              <w:rPr>
                <w:rFonts w:asciiTheme="majorBidi" w:hAnsiTheme="majorBidi" w:cstheme="majorBidi"/>
                <w:b/>
                <w:bCs/>
                <w:sz w:val="16"/>
                <w:szCs w:val="16"/>
              </w:rPr>
            </w:pPr>
            <w:r w:rsidRPr="00A750CC">
              <w:rPr>
                <w:rFonts w:asciiTheme="majorBidi" w:hAnsiTheme="majorBidi" w:cstheme="majorBidi"/>
                <w:b/>
                <w:bCs/>
                <w:sz w:val="16"/>
                <w:szCs w:val="16"/>
              </w:rPr>
              <w:t>Co(II)  486nm</w:t>
            </w:r>
          </w:p>
          <w:p w:rsidR="002B43C3" w:rsidRPr="00A750CC" w:rsidRDefault="002B43C3" w:rsidP="0071432F">
            <w:pPr>
              <w:bidi w:val="0"/>
              <w:spacing w:line="360" w:lineRule="auto"/>
              <w:jc w:val="center"/>
              <w:rPr>
                <w:rFonts w:asciiTheme="majorBidi" w:hAnsiTheme="majorBidi" w:cstheme="majorBidi"/>
                <w:b/>
                <w:bCs/>
                <w:sz w:val="16"/>
                <w:szCs w:val="16"/>
              </w:rPr>
            </w:pPr>
            <w:r w:rsidRPr="00A750CC">
              <w:rPr>
                <w:rFonts w:asciiTheme="majorBidi" w:hAnsiTheme="majorBidi" w:cstheme="majorBidi"/>
                <w:b/>
                <w:bCs/>
                <w:sz w:val="16"/>
                <w:szCs w:val="16"/>
              </w:rPr>
              <w:t xml:space="preserve">5× 10 </w:t>
            </w:r>
            <w:r w:rsidRPr="00A750CC">
              <w:rPr>
                <w:rFonts w:asciiTheme="majorBidi" w:hAnsiTheme="majorBidi" w:cstheme="majorBidi"/>
                <w:b/>
                <w:bCs/>
                <w:sz w:val="16"/>
                <w:szCs w:val="16"/>
                <w:vertAlign w:val="superscript"/>
              </w:rPr>
              <w:t xml:space="preserve">-5 </w:t>
            </w:r>
            <w:r w:rsidRPr="00A750CC">
              <w:rPr>
                <w:rFonts w:asciiTheme="majorBidi" w:hAnsiTheme="majorBidi" w:cstheme="majorBidi"/>
                <w:b/>
                <w:bCs/>
                <w:sz w:val="16"/>
                <w:szCs w:val="16"/>
              </w:rPr>
              <w:t>M</w:t>
            </w:r>
          </w:p>
        </w:tc>
        <w:tc>
          <w:tcPr>
            <w:tcW w:w="1317" w:type="dxa"/>
            <w:shd w:val="clear" w:color="auto" w:fill="auto"/>
          </w:tcPr>
          <w:p w:rsidR="002B43C3" w:rsidRPr="00A750CC" w:rsidRDefault="002B43C3" w:rsidP="0071432F">
            <w:pPr>
              <w:bidi w:val="0"/>
              <w:spacing w:line="360" w:lineRule="auto"/>
              <w:jc w:val="center"/>
              <w:rPr>
                <w:rFonts w:asciiTheme="majorBidi" w:hAnsiTheme="majorBidi" w:cstheme="majorBidi"/>
                <w:b/>
                <w:bCs/>
                <w:sz w:val="16"/>
                <w:szCs w:val="16"/>
              </w:rPr>
            </w:pPr>
            <w:r w:rsidRPr="00A750CC">
              <w:rPr>
                <w:rFonts w:asciiTheme="majorBidi" w:hAnsiTheme="majorBidi" w:cstheme="majorBidi"/>
                <w:b/>
                <w:bCs/>
                <w:sz w:val="16"/>
                <w:szCs w:val="16"/>
              </w:rPr>
              <w:t>Ni(II)  488nm</w:t>
            </w:r>
          </w:p>
          <w:p w:rsidR="002B43C3" w:rsidRPr="00A750CC" w:rsidRDefault="002B43C3" w:rsidP="0071432F">
            <w:pPr>
              <w:bidi w:val="0"/>
              <w:spacing w:line="360" w:lineRule="auto"/>
              <w:rPr>
                <w:rFonts w:asciiTheme="majorBidi" w:hAnsiTheme="majorBidi" w:cstheme="majorBidi"/>
                <w:b/>
                <w:bCs/>
                <w:sz w:val="16"/>
                <w:szCs w:val="16"/>
              </w:rPr>
            </w:pPr>
            <w:r w:rsidRPr="00A750CC">
              <w:rPr>
                <w:rFonts w:asciiTheme="majorBidi" w:hAnsiTheme="majorBidi" w:cstheme="majorBidi"/>
                <w:b/>
                <w:bCs/>
                <w:sz w:val="16"/>
                <w:szCs w:val="16"/>
              </w:rPr>
              <w:t xml:space="preserve">3×10 </w:t>
            </w:r>
            <w:r w:rsidRPr="00A750CC">
              <w:rPr>
                <w:rFonts w:asciiTheme="majorBidi" w:hAnsiTheme="majorBidi" w:cstheme="majorBidi"/>
                <w:b/>
                <w:bCs/>
                <w:sz w:val="16"/>
                <w:szCs w:val="16"/>
                <w:vertAlign w:val="superscript"/>
              </w:rPr>
              <w:t>-5</w:t>
            </w:r>
            <w:r w:rsidRPr="00A750CC">
              <w:rPr>
                <w:rFonts w:asciiTheme="majorBidi" w:hAnsiTheme="majorBidi" w:cstheme="majorBidi"/>
                <w:b/>
                <w:bCs/>
                <w:sz w:val="16"/>
                <w:szCs w:val="16"/>
              </w:rPr>
              <w:t xml:space="preserve">  M </w:t>
            </w:r>
          </w:p>
        </w:tc>
        <w:tc>
          <w:tcPr>
            <w:tcW w:w="1545" w:type="dxa"/>
            <w:shd w:val="clear" w:color="auto" w:fill="auto"/>
          </w:tcPr>
          <w:p w:rsidR="002B43C3" w:rsidRPr="00A750CC" w:rsidRDefault="002B43C3" w:rsidP="0071432F">
            <w:pPr>
              <w:bidi w:val="0"/>
              <w:spacing w:line="360" w:lineRule="auto"/>
              <w:jc w:val="center"/>
              <w:rPr>
                <w:rFonts w:asciiTheme="majorBidi" w:hAnsiTheme="majorBidi" w:cstheme="majorBidi"/>
                <w:b/>
                <w:bCs/>
                <w:sz w:val="16"/>
                <w:szCs w:val="16"/>
              </w:rPr>
            </w:pPr>
            <w:r w:rsidRPr="00A750CC">
              <w:rPr>
                <w:rFonts w:asciiTheme="majorBidi" w:hAnsiTheme="majorBidi" w:cstheme="majorBidi"/>
                <w:b/>
                <w:bCs/>
                <w:sz w:val="16"/>
                <w:szCs w:val="16"/>
              </w:rPr>
              <w:t>Cu (II) 496nm</w:t>
            </w:r>
          </w:p>
          <w:p w:rsidR="002B43C3" w:rsidRPr="00A750CC" w:rsidRDefault="002B43C3" w:rsidP="0071432F">
            <w:pPr>
              <w:bidi w:val="0"/>
              <w:spacing w:line="360" w:lineRule="auto"/>
              <w:jc w:val="center"/>
              <w:rPr>
                <w:rFonts w:asciiTheme="majorBidi" w:hAnsiTheme="majorBidi" w:cstheme="majorBidi"/>
                <w:b/>
                <w:bCs/>
                <w:sz w:val="16"/>
                <w:szCs w:val="16"/>
              </w:rPr>
            </w:pPr>
            <w:r w:rsidRPr="00A750CC">
              <w:rPr>
                <w:rFonts w:asciiTheme="majorBidi" w:hAnsiTheme="majorBidi" w:cstheme="majorBidi"/>
                <w:b/>
                <w:bCs/>
                <w:sz w:val="16"/>
                <w:szCs w:val="16"/>
              </w:rPr>
              <w:t xml:space="preserve">1× 10 </w:t>
            </w:r>
            <w:r w:rsidRPr="00A750CC">
              <w:rPr>
                <w:rFonts w:asciiTheme="majorBidi" w:hAnsiTheme="majorBidi" w:cstheme="majorBidi"/>
                <w:b/>
                <w:bCs/>
                <w:sz w:val="16"/>
                <w:szCs w:val="16"/>
                <w:vertAlign w:val="superscript"/>
              </w:rPr>
              <w:t xml:space="preserve">-5 </w:t>
            </w:r>
            <w:r w:rsidRPr="00A750CC">
              <w:rPr>
                <w:rFonts w:asciiTheme="majorBidi" w:hAnsiTheme="majorBidi" w:cstheme="majorBidi"/>
                <w:b/>
                <w:bCs/>
                <w:sz w:val="16"/>
                <w:szCs w:val="16"/>
              </w:rPr>
              <w:t>M</w:t>
            </w:r>
          </w:p>
        </w:tc>
      </w:tr>
      <w:tr w:rsidR="002B43C3" w:rsidRPr="00A750CC" w:rsidTr="0071432F">
        <w:trPr>
          <w:trHeight w:val="303"/>
          <w:jc w:val="center"/>
        </w:trPr>
        <w:tc>
          <w:tcPr>
            <w:tcW w:w="1578" w:type="dxa"/>
            <w:shd w:val="clear" w:color="auto" w:fill="auto"/>
          </w:tcPr>
          <w:p w:rsidR="002B43C3" w:rsidRPr="00A750CC" w:rsidRDefault="002B43C3" w:rsidP="0071432F">
            <w:pPr>
              <w:pStyle w:val="a9"/>
              <w:spacing w:before="0" w:beforeAutospacing="0" w:after="0" w:afterAutospacing="0" w:line="276" w:lineRule="auto"/>
              <w:jc w:val="center"/>
              <w:rPr>
                <w:rFonts w:asciiTheme="majorBidi" w:hAnsiTheme="majorBidi" w:cstheme="majorBidi"/>
                <w:b/>
                <w:bCs/>
                <w:color w:val="000000"/>
                <w:kern w:val="24"/>
                <w:sz w:val="16"/>
                <w:szCs w:val="16"/>
                <w:lang w:bidi="ar-IQ"/>
              </w:rPr>
            </w:pPr>
            <w:r w:rsidRPr="00A750CC">
              <w:rPr>
                <w:rFonts w:asciiTheme="majorBidi" w:hAnsiTheme="majorBidi" w:cstheme="majorBidi"/>
                <w:b/>
                <w:bCs/>
                <w:color w:val="000000"/>
                <w:kern w:val="24"/>
                <w:sz w:val="16"/>
                <w:szCs w:val="16"/>
                <w:lang w:bidi="ar-IQ"/>
              </w:rPr>
              <w:t>1 : 0.25</w:t>
            </w:r>
          </w:p>
        </w:tc>
        <w:tc>
          <w:tcPr>
            <w:tcW w:w="1532" w:type="dxa"/>
            <w:shd w:val="clear" w:color="auto" w:fill="auto"/>
          </w:tcPr>
          <w:p w:rsidR="002B43C3" w:rsidRPr="00A750CC" w:rsidRDefault="002B43C3" w:rsidP="0071432F">
            <w:pPr>
              <w:pStyle w:val="a9"/>
              <w:spacing w:before="0" w:beforeAutospacing="0" w:after="0" w:afterAutospacing="0" w:line="276" w:lineRule="auto"/>
              <w:jc w:val="center"/>
              <w:rPr>
                <w:rFonts w:asciiTheme="majorBidi" w:hAnsiTheme="majorBidi" w:cstheme="majorBidi"/>
                <w:b/>
                <w:bCs/>
                <w:sz w:val="16"/>
                <w:szCs w:val="16"/>
                <w:lang w:bidi="ar-IQ"/>
              </w:rPr>
            </w:pPr>
            <w:r w:rsidRPr="00A750CC">
              <w:rPr>
                <w:rFonts w:asciiTheme="majorBidi" w:hAnsiTheme="majorBidi" w:cstheme="majorBidi"/>
                <w:b/>
                <w:bCs/>
                <w:sz w:val="16"/>
                <w:szCs w:val="16"/>
                <w:lang w:bidi="ar-IQ"/>
              </w:rPr>
              <w:t>0.131</w:t>
            </w:r>
          </w:p>
        </w:tc>
        <w:tc>
          <w:tcPr>
            <w:tcW w:w="1317" w:type="dxa"/>
            <w:shd w:val="clear" w:color="auto" w:fill="auto"/>
          </w:tcPr>
          <w:p w:rsidR="002B43C3" w:rsidRPr="00A750CC" w:rsidRDefault="002B43C3" w:rsidP="0071432F">
            <w:pPr>
              <w:pStyle w:val="a9"/>
              <w:spacing w:before="0" w:beforeAutospacing="0" w:after="0" w:afterAutospacing="0" w:line="276" w:lineRule="auto"/>
              <w:jc w:val="center"/>
              <w:rPr>
                <w:rFonts w:asciiTheme="majorBidi" w:hAnsiTheme="majorBidi" w:cstheme="majorBidi"/>
                <w:b/>
                <w:bCs/>
                <w:sz w:val="16"/>
                <w:szCs w:val="16"/>
                <w:lang w:bidi="ar-IQ"/>
              </w:rPr>
            </w:pPr>
            <w:r w:rsidRPr="00A750CC">
              <w:rPr>
                <w:rFonts w:asciiTheme="majorBidi" w:hAnsiTheme="majorBidi" w:cstheme="majorBidi"/>
                <w:b/>
                <w:bCs/>
                <w:sz w:val="16"/>
                <w:szCs w:val="16"/>
                <w:lang w:bidi="ar-IQ"/>
              </w:rPr>
              <w:t>0.163</w:t>
            </w:r>
          </w:p>
        </w:tc>
        <w:tc>
          <w:tcPr>
            <w:tcW w:w="1545" w:type="dxa"/>
            <w:shd w:val="clear" w:color="auto" w:fill="auto"/>
          </w:tcPr>
          <w:p w:rsidR="002B43C3" w:rsidRPr="00A750CC" w:rsidRDefault="002B43C3" w:rsidP="0071432F">
            <w:pPr>
              <w:pStyle w:val="a9"/>
              <w:spacing w:before="0" w:beforeAutospacing="0" w:after="0" w:afterAutospacing="0" w:line="276" w:lineRule="auto"/>
              <w:jc w:val="center"/>
              <w:rPr>
                <w:rFonts w:asciiTheme="majorBidi" w:hAnsiTheme="majorBidi" w:cstheme="majorBidi"/>
                <w:b/>
                <w:bCs/>
                <w:sz w:val="16"/>
                <w:szCs w:val="16"/>
                <w:lang w:bidi="ar-IQ"/>
              </w:rPr>
            </w:pPr>
            <w:r w:rsidRPr="00A750CC">
              <w:rPr>
                <w:rFonts w:asciiTheme="majorBidi" w:hAnsiTheme="majorBidi" w:cstheme="majorBidi"/>
                <w:b/>
                <w:bCs/>
                <w:sz w:val="16"/>
                <w:szCs w:val="16"/>
                <w:lang w:bidi="ar-IQ"/>
              </w:rPr>
              <w:t>0.135</w:t>
            </w:r>
          </w:p>
        </w:tc>
      </w:tr>
      <w:tr w:rsidR="002B43C3" w:rsidRPr="00A750CC" w:rsidTr="0071432F">
        <w:trPr>
          <w:trHeight w:val="20"/>
          <w:jc w:val="center"/>
        </w:trPr>
        <w:tc>
          <w:tcPr>
            <w:tcW w:w="1578" w:type="dxa"/>
            <w:shd w:val="clear" w:color="auto" w:fill="auto"/>
          </w:tcPr>
          <w:p w:rsidR="002B43C3" w:rsidRPr="00A750CC" w:rsidRDefault="002B43C3" w:rsidP="0071432F">
            <w:pPr>
              <w:pStyle w:val="a9"/>
              <w:spacing w:before="0" w:beforeAutospacing="0" w:after="0" w:afterAutospacing="0" w:line="276" w:lineRule="auto"/>
              <w:jc w:val="center"/>
              <w:rPr>
                <w:rFonts w:asciiTheme="majorBidi" w:hAnsiTheme="majorBidi" w:cstheme="majorBidi"/>
                <w:b/>
                <w:bCs/>
                <w:color w:val="000000"/>
                <w:kern w:val="24"/>
                <w:sz w:val="16"/>
                <w:szCs w:val="16"/>
                <w:lang w:bidi="ar-IQ"/>
              </w:rPr>
            </w:pPr>
            <w:r w:rsidRPr="00A750CC">
              <w:rPr>
                <w:rFonts w:asciiTheme="majorBidi" w:hAnsiTheme="majorBidi" w:cstheme="majorBidi"/>
                <w:b/>
                <w:bCs/>
                <w:color w:val="000000"/>
                <w:kern w:val="24"/>
                <w:sz w:val="16"/>
                <w:szCs w:val="16"/>
                <w:lang w:bidi="ar-IQ"/>
              </w:rPr>
              <w:t>1 : 0.5</w:t>
            </w:r>
          </w:p>
        </w:tc>
        <w:tc>
          <w:tcPr>
            <w:tcW w:w="1532" w:type="dxa"/>
            <w:shd w:val="clear" w:color="auto" w:fill="auto"/>
          </w:tcPr>
          <w:p w:rsidR="002B43C3" w:rsidRPr="00A750CC" w:rsidRDefault="002B43C3" w:rsidP="0071432F">
            <w:pPr>
              <w:pStyle w:val="a9"/>
              <w:spacing w:before="0" w:beforeAutospacing="0" w:after="0" w:afterAutospacing="0" w:line="276" w:lineRule="auto"/>
              <w:jc w:val="center"/>
              <w:rPr>
                <w:rFonts w:asciiTheme="majorBidi" w:hAnsiTheme="majorBidi" w:cstheme="majorBidi"/>
                <w:b/>
                <w:bCs/>
                <w:sz w:val="16"/>
                <w:szCs w:val="16"/>
                <w:lang w:bidi="ar-IQ"/>
              </w:rPr>
            </w:pPr>
            <w:r w:rsidRPr="00A750CC">
              <w:rPr>
                <w:rFonts w:asciiTheme="majorBidi" w:hAnsiTheme="majorBidi" w:cstheme="majorBidi"/>
                <w:b/>
                <w:bCs/>
                <w:sz w:val="16"/>
                <w:szCs w:val="16"/>
                <w:lang w:bidi="ar-IQ"/>
              </w:rPr>
              <w:t>0.194</w:t>
            </w:r>
          </w:p>
        </w:tc>
        <w:tc>
          <w:tcPr>
            <w:tcW w:w="1317" w:type="dxa"/>
            <w:shd w:val="clear" w:color="auto" w:fill="auto"/>
          </w:tcPr>
          <w:p w:rsidR="002B43C3" w:rsidRPr="00A750CC" w:rsidRDefault="002B43C3" w:rsidP="0071432F">
            <w:pPr>
              <w:pStyle w:val="a9"/>
              <w:spacing w:before="0" w:beforeAutospacing="0" w:after="0" w:afterAutospacing="0" w:line="276" w:lineRule="auto"/>
              <w:jc w:val="center"/>
              <w:rPr>
                <w:rFonts w:asciiTheme="majorBidi" w:hAnsiTheme="majorBidi" w:cstheme="majorBidi"/>
                <w:b/>
                <w:bCs/>
                <w:sz w:val="16"/>
                <w:szCs w:val="16"/>
                <w:lang w:bidi="ar-IQ"/>
              </w:rPr>
            </w:pPr>
            <w:r w:rsidRPr="00A750CC">
              <w:rPr>
                <w:rFonts w:asciiTheme="majorBidi" w:hAnsiTheme="majorBidi" w:cstheme="majorBidi"/>
                <w:b/>
                <w:bCs/>
                <w:sz w:val="16"/>
                <w:szCs w:val="16"/>
                <w:lang w:bidi="ar-IQ"/>
              </w:rPr>
              <w:t>0.278</w:t>
            </w:r>
          </w:p>
        </w:tc>
        <w:tc>
          <w:tcPr>
            <w:tcW w:w="1545" w:type="dxa"/>
            <w:shd w:val="clear" w:color="auto" w:fill="auto"/>
          </w:tcPr>
          <w:p w:rsidR="002B43C3" w:rsidRPr="00A750CC" w:rsidRDefault="002B43C3" w:rsidP="0071432F">
            <w:pPr>
              <w:pStyle w:val="a9"/>
              <w:spacing w:before="0" w:beforeAutospacing="0" w:after="0" w:afterAutospacing="0" w:line="276" w:lineRule="auto"/>
              <w:jc w:val="center"/>
              <w:rPr>
                <w:rFonts w:asciiTheme="majorBidi" w:hAnsiTheme="majorBidi" w:cstheme="majorBidi"/>
                <w:b/>
                <w:bCs/>
                <w:sz w:val="16"/>
                <w:szCs w:val="16"/>
                <w:lang w:bidi="ar-IQ"/>
              </w:rPr>
            </w:pPr>
            <w:r w:rsidRPr="00A750CC">
              <w:rPr>
                <w:rFonts w:asciiTheme="majorBidi" w:hAnsiTheme="majorBidi" w:cstheme="majorBidi"/>
                <w:b/>
                <w:bCs/>
                <w:sz w:val="16"/>
                <w:szCs w:val="16"/>
                <w:lang w:bidi="ar-IQ"/>
              </w:rPr>
              <w:t>0.297</w:t>
            </w:r>
          </w:p>
        </w:tc>
      </w:tr>
      <w:tr w:rsidR="002B43C3" w:rsidRPr="00A750CC" w:rsidTr="0071432F">
        <w:trPr>
          <w:trHeight w:val="20"/>
          <w:jc w:val="center"/>
        </w:trPr>
        <w:tc>
          <w:tcPr>
            <w:tcW w:w="1578" w:type="dxa"/>
            <w:shd w:val="clear" w:color="auto" w:fill="auto"/>
          </w:tcPr>
          <w:p w:rsidR="002B43C3" w:rsidRPr="00A750CC" w:rsidRDefault="002B43C3" w:rsidP="0071432F">
            <w:pPr>
              <w:pStyle w:val="a9"/>
              <w:spacing w:before="0" w:beforeAutospacing="0" w:after="0" w:afterAutospacing="0" w:line="276" w:lineRule="auto"/>
              <w:jc w:val="center"/>
              <w:rPr>
                <w:rFonts w:asciiTheme="majorBidi" w:hAnsiTheme="majorBidi" w:cstheme="majorBidi"/>
                <w:b/>
                <w:bCs/>
                <w:color w:val="000000"/>
                <w:kern w:val="24"/>
                <w:sz w:val="16"/>
                <w:szCs w:val="16"/>
                <w:lang w:bidi="ar-IQ"/>
              </w:rPr>
            </w:pPr>
            <w:r w:rsidRPr="00A750CC">
              <w:rPr>
                <w:rFonts w:asciiTheme="majorBidi" w:hAnsiTheme="majorBidi" w:cstheme="majorBidi"/>
                <w:b/>
                <w:bCs/>
                <w:color w:val="000000"/>
                <w:kern w:val="24"/>
                <w:sz w:val="16"/>
                <w:szCs w:val="16"/>
                <w:lang w:bidi="ar-IQ"/>
              </w:rPr>
              <w:t>1 : 0.75</w:t>
            </w:r>
          </w:p>
        </w:tc>
        <w:tc>
          <w:tcPr>
            <w:tcW w:w="1532" w:type="dxa"/>
            <w:shd w:val="clear" w:color="auto" w:fill="auto"/>
          </w:tcPr>
          <w:p w:rsidR="002B43C3" w:rsidRPr="00A750CC" w:rsidRDefault="002B43C3" w:rsidP="0071432F">
            <w:pPr>
              <w:pStyle w:val="a9"/>
              <w:spacing w:before="0" w:beforeAutospacing="0" w:after="0" w:afterAutospacing="0" w:line="276" w:lineRule="auto"/>
              <w:jc w:val="center"/>
              <w:rPr>
                <w:rFonts w:asciiTheme="majorBidi" w:hAnsiTheme="majorBidi" w:cstheme="majorBidi"/>
                <w:b/>
                <w:bCs/>
                <w:sz w:val="16"/>
                <w:szCs w:val="16"/>
                <w:lang w:bidi="ar-IQ"/>
              </w:rPr>
            </w:pPr>
            <w:r w:rsidRPr="00A750CC">
              <w:rPr>
                <w:rFonts w:asciiTheme="majorBidi" w:hAnsiTheme="majorBidi" w:cstheme="majorBidi"/>
                <w:b/>
                <w:bCs/>
                <w:sz w:val="16"/>
                <w:szCs w:val="16"/>
                <w:lang w:bidi="ar-IQ"/>
              </w:rPr>
              <w:t>0.244</w:t>
            </w:r>
          </w:p>
        </w:tc>
        <w:tc>
          <w:tcPr>
            <w:tcW w:w="1317" w:type="dxa"/>
            <w:shd w:val="clear" w:color="auto" w:fill="auto"/>
          </w:tcPr>
          <w:p w:rsidR="002B43C3" w:rsidRPr="00A750CC" w:rsidRDefault="002B43C3" w:rsidP="0071432F">
            <w:pPr>
              <w:pStyle w:val="a9"/>
              <w:spacing w:before="0" w:beforeAutospacing="0" w:after="0" w:afterAutospacing="0" w:line="276" w:lineRule="auto"/>
              <w:jc w:val="center"/>
              <w:rPr>
                <w:rFonts w:asciiTheme="majorBidi" w:hAnsiTheme="majorBidi" w:cstheme="majorBidi"/>
                <w:b/>
                <w:bCs/>
                <w:sz w:val="16"/>
                <w:szCs w:val="16"/>
                <w:lang w:bidi="ar-IQ"/>
              </w:rPr>
            </w:pPr>
            <w:r w:rsidRPr="00A750CC">
              <w:rPr>
                <w:rFonts w:asciiTheme="majorBidi" w:hAnsiTheme="majorBidi" w:cstheme="majorBidi"/>
                <w:b/>
                <w:bCs/>
                <w:sz w:val="16"/>
                <w:szCs w:val="16"/>
                <w:lang w:bidi="ar-IQ"/>
              </w:rPr>
              <w:t>0.386</w:t>
            </w:r>
          </w:p>
        </w:tc>
        <w:tc>
          <w:tcPr>
            <w:tcW w:w="1545" w:type="dxa"/>
            <w:shd w:val="clear" w:color="auto" w:fill="auto"/>
          </w:tcPr>
          <w:p w:rsidR="002B43C3" w:rsidRPr="00A750CC" w:rsidRDefault="002B43C3" w:rsidP="0071432F">
            <w:pPr>
              <w:pStyle w:val="a9"/>
              <w:spacing w:before="0" w:beforeAutospacing="0" w:after="0" w:afterAutospacing="0" w:line="276" w:lineRule="auto"/>
              <w:jc w:val="center"/>
              <w:rPr>
                <w:rFonts w:asciiTheme="majorBidi" w:hAnsiTheme="majorBidi" w:cstheme="majorBidi"/>
                <w:b/>
                <w:bCs/>
                <w:sz w:val="16"/>
                <w:szCs w:val="16"/>
                <w:lang w:bidi="ar-IQ"/>
              </w:rPr>
            </w:pPr>
            <w:r w:rsidRPr="00A750CC">
              <w:rPr>
                <w:rFonts w:asciiTheme="majorBidi" w:hAnsiTheme="majorBidi" w:cstheme="majorBidi"/>
                <w:b/>
                <w:bCs/>
                <w:sz w:val="16"/>
                <w:szCs w:val="16"/>
                <w:lang w:bidi="ar-IQ"/>
              </w:rPr>
              <w:t>0.483</w:t>
            </w:r>
          </w:p>
        </w:tc>
      </w:tr>
      <w:tr w:rsidR="002B43C3" w:rsidRPr="00A750CC" w:rsidTr="0071432F">
        <w:trPr>
          <w:trHeight w:val="20"/>
          <w:jc w:val="center"/>
        </w:trPr>
        <w:tc>
          <w:tcPr>
            <w:tcW w:w="1578" w:type="dxa"/>
            <w:shd w:val="clear" w:color="auto" w:fill="auto"/>
          </w:tcPr>
          <w:p w:rsidR="002B43C3" w:rsidRPr="00A750CC" w:rsidRDefault="002B43C3" w:rsidP="0071432F">
            <w:pPr>
              <w:pStyle w:val="a9"/>
              <w:spacing w:before="0" w:beforeAutospacing="0" w:after="0" w:afterAutospacing="0" w:line="276" w:lineRule="auto"/>
              <w:jc w:val="center"/>
              <w:rPr>
                <w:rFonts w:asciiTheme="majorBidi" w:hAnsiTheme="majorBidi" w:cstheme="majorBidi"/>
                <w:b/>
                <w:bCs/>
                <w:color w:val="000000"/>
                <w:kern w:val="24"/>
                <w:sz w:val="16"/>
                <w:szCs w:val="16"/>
                <w:lang w:bidi="ar-IQ"/>
              </w:rPr>
            </w:pPr>
            <w:r w:rsidRPr="00A750CC">
              <w:rPr>
                <w:rFonts w:asciiTheme="majorBidi" w:hAnsiTheme="majorBidi" w:cstheme="majorBidi"/>
                <w:b/>
                <w:bCs/>
                <w:color w:val="000000"/>
                <w:kern w:val="24"/>
                <w:sz w:val="16"/>
                <w:szCs w:val="16"/>
                <w:lang w:bidi="ar-IQ"/>
              </w:rPr>
              <w:t>1 : 1.00</w:t>
            </w:r>
          </w:p>
        </w:tc>
        <w:tc>
          <w:tcPr>
            <w:tcW w:w="1532" w:type="dxa"/>
            <w:shd w:val="clear" w:color="auto" w:fill="auto"/>
          </w:tcPr>
          <w:p w:rsidR="002B43C3" w:rsidRPr="00A750CC" w:rsidRDefault="002B43C3" w:rsidP="0071432F">
            <w:pPr>
              <w:pStyle w:val="a9"/>
              <w:spacing w:before="0" w:beforeAutospacing="0" w:after="0" w:afterAutospacing="0" w:line="276" w:lineRule="auto"/>
              <w:jc w:val="center"/>
              <w:rPr>
                <w:rFonts w:asciiTheme="majorBidi" w:hAnsiTheme="majorBidi" w:cstheme="majorBidi"/>
                <w:b/>
                <w:bCs/>
                <w:sz w:val="16"/>
                <w:szCs w:val="16"/>
                <w:lang w:bidi="ar-IQ"/>
              </w:rPr>
            </w:pPr>
            <w:r w:rsidRPr="00A750CC">
              <w:rPr>
                <w:rFonts w:asciiTheme="majorBidi" w:hAnsiTheme="majorBidi" w:cstheme="majorBidi"/>
                <w:b/>
                <w:bCs/>
                <w:sz w:val="16"/>
                <w:szCs w:val="16"/>
                <w:lang w:bidi="ar-IQ"/>
              </w:rPr>
              <w:t>0.297</w:t>
            </w:r>
          </w:p>
        </w:tc>
        <w:tc>
          <w:tcPr>
            <w:tcW w:w="1317" w:type="dxa"/>
            <w:shd w:val="clear" w:color="auto" w:fill="auto"/>
          </w:tcPr>
          <w:p w:rsidR="002B43C3" w:rsidRPr="00A750CC" w:rsidRDefault="002B43C3" w:rsidP="0071432F">
            <w:pPr>
              <w:pStyle w:val="a9"/>
              <w:spacing w:before="0" w:beforeAutospacing="0" w:after="0" w:afterAutospacing="0" w:line="276" w:lineRule="auto"/>
              <w:jc w:val="center"/>
              <w:rPr>
                <w:rFonts w:asciiTheme="majorBidi" w:hAnsiTheme="majorBidi" w:cstheme="majorBidi"/>
                <w:b/>
                <w:bCs/>
                <w:sz w:val="16"/>
                <w:szCs w:val="16"/>
                <w:lang w:bidi="ar-IQ"/>
              </w:rPr>
            </w:pPr>
            <w:r w:rsidRPr="00A750CC">
              <w:rPr>
                <w:rFonts w:asciiTheme="majorBidi" w:hAnsiTheme="majorBidi" w:cstheme="majorBidi"/>
                <w:b/>
                <w:bCs/>
                <w:sz w:val="16"/>
                <w:szCs w:val="16"/>
                <w:lang w:bidi="ar-IQ"/>
              </w:rPr>
              <w:t>0.482</w:t>
            </w:r>
          </w:p>
        </w:tc>
        <w:tc>
          <w:tcPr>
            <w:tcW w:w="1545" w:type="dxa"/>
            <w:shd w:val="clear" w:color="auto" w:fill="auto"/>
          </w:tcPr>
          <w:p w:rsidR="002B43C3" w:rsidRPr="00A750CC" w:rsidRDefault="002B43C3" w:rsidP="0071432F">
            <w:pPr>
              <w:pStyle w:val="a9"/>
              <w:spacing w:before="0" w:beforeAutospacing="0" w:after="0" w:afterAutospacing="0" w:line="276" w:lineRule="auto"/>
              <w:jc w:val="center"/>
              <w:rPr>
                <w:rFonts w:asciiTheme="majorBidi" w:hAnsiTheme="majorBidi" w:cstheme="majorBidi"/>
                <w:b/>
                <w:bCs/>
                <w:sz w:val="16"/>
                <w:szCs w:val="16"/>
                <w:lang w:bidi="ar-IQ"/>
              </w:rPr>
            </w:pPr>
            <w:r w:rsidRPr="00A750CC">
              <w:rPr>
                <w:rFonts w:asciiTheme="majorBidi" w:hAnsiTheme="majorBidi" w:cstheme="majorBidi"/>
                <w:b/>
                <w:bCs/>
                <w:sz w:val="16"/>
                <w:szCs w:val="16"/>
                <w:lang w:bidi="ar-IQ"/>
              </w:rPr>
              <w:t>0.560</w:t>
            </w:r>
          </w:p>
        </w:tc>
      </w:tr>
      <w:tr w:rsidR="002B43C3" w:rsidRPr="00A750CC" w:rsidTr="0071432F">
        <w:trPr>
          <w:trHeight w:val="20"/>
          <w:jc w:val="center"/>
        </w:trPr>
        <w:tc>
          <w:tcPr>
            <w:tcW w:w="1578" w:type="dxa"/>
            <w:shd w:val="clear" w:color="auto" w:fill="auto"/>
          </w:tcPr>
          <w:p w:rsidR="002B43C3" w:rsidRPr="00A750CC" w:rsidRDefault="002B43C3" w:rsidP="0071432F">
            <w:pPr>
              <w:pStyle w:val="a9"/>
              <w:spacing w:before="0" w:beforeAutospacing="0" w:after="0" w:afterAutospacing="0" w:line="276" w:lineRule="auto"/>
              <w:jc w:val="center"/>
              <w:rPr>
                <w:rFonts w:asciiTheme="majorBidi" w:hAnsiTheme="majorBidi" w:cstheme="majorBidi"/>
                <w:b/>
                <w:bCs/>
                <w:color w:val="000000"/>
                <w:kern w:val="24"/>
                <w:sz w:val="16"/>
                <w:szCs w:val="16"/>
                <w:lang w:bidi="ar-IQ"/>
              </w:rPr>
            </w:pPr>
            <w:r w:rsidRPr="00A750CC">
              <w:rPr>
                <w:rFonts w:asciiTheme="majorBidi" w:hAnsiTheme="majorBidi" w:cstheme="majorBidi"/>
                <w:b/>
                <w:bCs/>
                <w:color w:val="000000"/>
                <w:kern w:val="24"/>
                <w:sz w:val="16"/>
                <w:szCs w:val="16"/>
                <w:lang w:bidi="ar-IQ"/>
              </w:rPr>
              <w:t>1 : 1.25</w:t>
            </w:r>
          </w:p>
        </w:tc>
        <w:tc>
          <w:tcPr>
            <w:tcW w:w="1532" w:type="dxa"/>
            <w:shd w:val="clear" w:color="auto" w:fill="auto"/>
          </w:tcPr>
          <w:p w:rsidR="002B43C3" w:rsidRPr="00A750CC" w:rsidRDefault="002B43C3" w:rsidP="0071432F">
            <w:pPr>
              <w:pStyle w:val="a9"/>
              <w:spacing w:before="0" w:beforeAutospacing="0" w:after="0" w:afterAutospacing="0" w:line="276" w:lineRule="auto"/>
              <w:jc w:val="center"/>
              <w:rPr>
                <w:rFonts w:asciiTheme="majorBidi" w:hAnsiTheme="majorBidi" w:cstheme="majorBidi"/>
                <w:b/>
                <w:bCs/>
                <w:sz w:val="16"/>
                <w:szCs w:val="16"/>
                <w:lang w:bidi="ar-IQ"/>
              </w:rPr>
            </w:pPr>
            <w:r w:rsidRPr="00A750CC">
              <w:rPr>
                <w:rFonts w:asciiTheme="majorBidi" w:hAnsiTheme="majorBidi" w:cstheme="majorBidi"/>
                <w:b/>
                <w:bCs/>
                <w:sz w:val="16"/>
                <w:szCs w:val="16"/>
                <w:lang w:bidi="ar-IQ"/>
              </w:rPr>
              <w:t>0.334</w:t>
            </w:r>
          </w:p>
        </w:tc>
        <w:tc>
          <w:tcPr>
            <w:tcW w:w="1317" w:type="dxa"/>
            <w:shd w:val="clear" w:color="auto" w:fill="auto"/>
          </w:tcPr>
          <w:p w:rsidR="002B43C3" w:rsidRPr="00A750CC" w:rsidRDefault="002B43C3" w:rsidP="0071432F">
            <w:pPr>
              <w:pStyle w:val="a9"/>
              <w:spacing w:before="0" w:beforeAutospacing="0" w:after="0" w:afterAutospacing="0" w:line="276" w:lineRule="auto"/>
              <w:jc w:val="center"/>
              <w:rPr>
                <w:rFonts w:asciiTheme="majorBidi" w:hAnsiTheme="majorBidi" w:cstheme="majorBidi"/>
                <w:b/>
                <w:bCs/>
                <w:sz w:val="16"/>
                <w:szCs w:val="16"/>
                <w:lang w:bidi="ar-IQ"/>
              </w:rPr>
            </w:pPr>
            <w:r w:rsidRPr="00A750CC">
              <w:rPr>
                <w:rFonts w:asciiTheme="majorBidi" w:hAnsiTheme="majorBidi" w:cstheme="majorBidi"/>
                <w:b/>
                <w:bCs/>
                <w:sz w:val="16"/>
                <w:szCs w:val="16"/>
                <w:lang w:bidi="ar-IQ"/>
              </w:rPr>
              <w:t>0.485</w:t>
            </w:r>
          </w:p>
        </w:tc>
        <w:tc>
          <w:tcPr>
            <w:tcW w:w="1545" w:type="dxa"/>
            <w:shd w:val="clear" w:color="auto" w:fill="auto"/>
          </w:tcPr>
          <w:p w:rsidR="002B43C3" w:rsidRPr="00A750CC" w:rsidRDefault="002B43C3" w:rsidP="0071432F">
            <w:pPr>
              <w:pStyle w:val="a9"/>
              <w:spacing w:before="0" w:beforeAutospacing="0" w:after="0" w:afterAutospacing="0" w:line="276" w:lineRule="auto"/>
              <w:jc w:val="center"/>
              <w:rPr>
                <w:rFonts w:asciiTheme="majorBidi" w:hAnsiTheme="majorBidi" w:cstheme="majorBidi"/>
                <w:b/>
                <w:bCs/>
                <w:sz w:val="16"/>
                <w:szCs w:val="16"/>
                <w:lang w:bidi="ar-IQ"/>
              </w:rPr>
            </w:pPr>
            <w:r w:rsidRPr="00A750CC">
              <w:rPr>
                <w:rFonts w:asciiTheme="majorBidi" w:hAnsiTheme="majorBidi" w:cstheme="majorBidi"/>
                <w:b/>
                <w:bCs/>
                <w:sz w:val="16"/>
                <w:szCs w:val="16"/>
                <w:lang w:bidi="ar-IQ"/>
              </w:rPr>
              <w:t>0.563</w:t>
            </w:r>
          </w:p>
        </w:tc>
      </w:tr>
      <w:tr w:rsidR="002B43C3" w:rsidRPr="00A750CC" w:rsidTr="0071432F">
        <w:trPr>
          <w:trHeight w:val="20"/>
          <w:jc w:val="center"/>
        </w:trPr>
        <w:tc>
          <w:tcPr>
            <w:tcW w:w="1578" w:type="dxa"/>
            <w:shd w:val="clear" w:color="auto" w:fill="auto"/>
          </w:tcPr>
          <w:p w:rsidR="002B43C3" w:rsidRPr="00A750CC" w:rsidRDefault="002B43C3" w:rsidP="0071432F">
            <w:pPr>
              <w:pStyle w:val="a9"/>
              <w:spacing w:before="0" w:beforeAutospacing="0" w:after="0" w:afterAutospacing="0" w:line="276" w:lineRule="auto"/>
              <w:jc w:val="center"/>
              <w:rPr>
                <w:rFonts w:asciiTheme="majorBidi" w:hAnsiTheme="majorBidi" w:cstheme="majorBidi"/>
                <w:b/>
                <w:bCs/>
                <w:color w:val="000000"/>
                <w:kern w:val="24"/>
                <w:sz w:val="16"/>
                <w:szCs w:val="16"/>
                <w:lang w:bidi="ar-IQ"/>
              </w:rPr>
            </w:pPr>
            <w:r w:rsidRPr="00A750CC">
              <w:rPr>
                <w:rFonts w:asciiTheme="majorBidi" w:hAnsiTheme="majorBidi" w:cstheme="majorBidi"/>
                <w:b/>
                <w:bCs/>
                <w:color w:val="000000"/>
                <w:kern w:val="24"/>
                <w:sz w:val="16"/>
                <w:szCs w:val="16"/>
                <w:lang w:bidi="ar-IQ"/>
              </w:rPr>
              <w:t>1 : 1.5</w:t>
            </w:r>
          </w:p>
        </w:tc>
        <w:tc>
          <w:tcPr>
            <w:tcW w:w="1532" w:type="dxa"/>
            <w:shd w:val="clear" w:color="auto" w:fill="auto"/>
          </w:tcPr>
          <w:p w:rsidR="002B43C3" w:rsidRPr="00A750CC" w:rsidRDefault="002B43C3" w:rsidP="0071432F">
            <w:pPr>
              <w:pStyle w:val="a9"/>
              <w:spacing w:before="0" w:beforeAutospacing="0" w:after="0" w:afterAutospacing="0" w:line="276" w:lineRule="auto"/>
              <w:jc w:val="center"/>
              <w:rPr>
                <w:rFonts w:asciiTheme="majorBidi" w:hAnsiTheme="majorBidi" w:cstheme="majorBidi"/>
                <w:b/>
                <w:bCs/>
                <w:sz w:val="16"/>
                <w:szCs w:val="16"/>
                <w:lang w:bidi="ar-IQ"/>
              </w:rPr>
            </w:pPr>
            <w:r w:rsidRPr="00A750CC">
              <w:rPr>
                <w:rFonts w:asciiTheme="majorBidi" w:hAnsiTheme="majorBidi" w:cstheme="majorBidi"/>
                <w:b/>
                <w:bCs/>
                <w:sz w:val="16"/>
                <w:szCs w:val="16"/>
                <w:lang w:bidi="ar-IQ"/>
              </w:rPr>
              <w:t>0.385</w:t>
            </w:r>
          </w:p>
        </w:tc>
        <w:tc>
          <w:tcPr>
            <w:tcW w:w="1317" w:type="dxa"/>
            <w:shd w:val="clear" w:color="auto" w:fill="auto"/>
          </w:tcPr>
          <w:p w:rsidR="002B43C3" w:rsidRPr="00A750CC" w:rsidRDefault="002B43C3" w:rsidP="0071432F">
            <w:pPr>
              <w:pStyle w:val="a9"/>
              <w:spacing w:before="0" w:beforeAutospacing="0" w:after="0" w:afterAutospacing="0" w:line="276" w:lineRule="auto"/>
              <w:jc w:val="center"/>
              <w:rPr>
                <w:rFonts w:asciiTheme="majorBidi" w:hAnsiTheme="majorBidi" w:cstheme="majorBidi"/>
                <w:b/>
                <w:bCs/>
                <w:sz w:val="16"/>
                <w:szCs w:val="16"/>
                <w:lang w:bidi="ar-IQ"/>
              </w:rPr>
            </w:pPr>
            <w:r w:rsidRPr="00A750CC">
              <w:rPr>
                <w:rFonts w:asciiTheme="majorBidi" w:hAnsiTheme="majorBidi" w:cstheme="majorBidi"/>
                <w:b/>
                <w:bCs/>
                <w:sz w:val="16"/>
                <w:szCs w:val="16"/>
                <w:lang w:bidi="ar-IQ"/>
              </w:rPr>
              <w:t>0.484</w:t>
            </w:r>
          </w:p>
        </w:tc>
        <w:tc>
          <w:tcPr>
            <w:tcW w:w="1545" w:type="dxa"/>
            <w:shd w:val="clear" w:color="auto" w:fill="auto"/>
          </w:tcPr>
          <w:p w:rsidR="002B43C3" w:rsidRPr="00A750CC" w:rsidRDefault="002B43C3" w:rsidP="0071432F">
            <w:pPr>
              <w:pStyle w:val="a9"/>
              <w:spacing w:before="0" w:beforeAutospacing="0" w:after="0" w:afterAutospacing="0" w:line="276" w:lineRule="auto"/>
              <w:jc w:val="center"/>
              <w:rPr>
                <w:rFonts w:asciiTheme="majorBidi" w:hAnsiTheme="majorBidi" w:cstheme="majorBidi"/>
                <w:b/>
                <w:bCs/>
                <w:sz w:val="16"/>
                <w:szCs w:val="16"/>
                <w:lang w:bidi="ar-IQ"/>
              </w:rPr>
            </w:pPr>
            <w:r w:rsidRPr="00A750CC">
              <w:rPr>
                <w:rFonts w:asciiTheme="majorBidi" w:hAnsiTheme="majorBidi" w:cstheme="majorBidi"/>
                <w:b/>
                <w:bCs/>
                <w:sz w:val="16"/>
                <w:szCs w:val="16"/>
                <w:lang w:bidi="ar-IQ"/>
              </w:rPr>
              <w:t>0.562</w:t>
            </w:r>
          </w:p>
        </w:tc>
      </w:tr>
      <w:tr w:rsidR="002B43C3" w:rsidRPr="00A750CC" w:rsidTr="0071432F">
        <w:trPr>
          <w:trHeight w:val="20"/>
          <w:jc w:val="center"/>
        </w:trPr>
        <w:tc>
          <w:tcPr>
            <w:tcW w:w="1578" w:type="dxa"/>
            <w:shd w:val="clear" w:color="auto" w:fill="auto"/>
          </w:tcPr>
          <w:p w:rsidR="002B43C3" w:rsidRPr="00A750CC" w:rsidRDefault="002B43C3" w:rsidP="0071432F">
            <w:pPr>
              <w:pStyle w:val="a9"/>
              <w:spacing w:before="0" w:beforeAutospacing="0" w:after="0" w:afterAutospacing="0" w:line="276" w:lineRule="auto"/>
              <w:jc w:val="center"/>
              <w:rPr>
                <w:rFonts w:asciiTheme="majorBidi" w:hAnsiTheme="majorBidi" w:cstheme="majorBidi"/>
                <w:b/>
                <w:bCs/>
                <w:color w:val="000000"/>
                <w:kern w:val="24"/>
                <w:sz w:val="16"/>
                <w:szCs w:val="16"/>
                <w:lang w:bidi="ar-IQ"/>
              </w:rPr>
            </w:pPr>
            <w:r w:rsidRPr="00A750CC">
              <w:rPr>
                <w:rFonts w:asciiTheme="majorBidi" w:hAnsiTheme="majorBidi" w:cstheme="majorBidi"/>
                <w:b/>
                <w:bCs/>
                <w:color w:val="000000"/>
                <w:kern w:val="24"/>
                <w:sz w:val="16"/>
                <w:szCs w:val="16"/>
                <w:lang w:bidi="ar-IQ"/>
              </w:rPr>
              <w:t>1 : 1.75</w:t>
            </w:r>
          </w:p>
        </w:tc>
        <w:tc>
          <w:tcPr>
            <w:tcW w:w="1532" w:type="dxa"/>
            <w:shd w:val="clear" w:color="auto" w:fill="auto"/>
          </w:tcPr>
          <w:p w:rsidR="002B43C3" w:rsidRPr="00A750CC" w:rsidRDefault="002B43C3" w:rsidP="0071432F">
            <w:pPr>
              <w:pStyle w:val="a9"/>
              <w:spacing w:before="0" w:beforeAutospacing="0" w:after="0" w:afterAutospacing="0" w:line="276" w:lineRule="auto"/>
              <w:jc w:val="center"/>
              <w:rPr>
                <w:rFonts w:asciiTheme="majorBidi" w:hAnsiTheme="majorBidi" w:cstheme="majorBidi"/>
                <w:b/>
                <w:bCs/>
                <w:sz w:val="16"/>
                <w:szCs w:val="16"/>
                <w:lang w:bidi="ar-IQ"/>
              </w:rPr>
            </w:pPr>
            <w:r w:rsidRPr="00A750CC">
              <w:rPr>
                <w:rFonts w:asciiTheme="majorBidi" w:hAnsiTheme="majorBidi" w:cstheme="majorBidi"/>
                <w:b/>
                <w:bCs/>
                <w:sz w:val="16"/>
                <w:szCs w:val="16"/>
                <w:lang w:bidi="ar-IQ"/>
              </w:rPr>
              <w:t>0.406</w:t>
            </w:r>
          </w:p>
        </w:tc>
        <w:tc>
          <w:tcPr>
            <w:tcW w:w="1317" w:type="dxa"/>
            <w:shd w:val="clear" w:color="auto" w:fill="auto"/>
          </w:tcPr>
          <w:p w:rsidR="002B43C3" w:rsidRPr="00A750CC" w:rsidRDefault="002B43C3" w:rsidP="0071432F">
            <w:pPr>
              <w:pStyle w:val="a9"/>
              <w:spacing w:before="0" w:beforeAutospacing="0" w:after="0" w:afterAutospacing="0" w:line="276" w:lineRule="auto"/>
              <w:jc w:val="center"/>
              <w:rPr>
                <w:rFonts w:asciiTheme="majorBidi" w:hAnsiTheme="majorBidi" w:cstheme="majorBidi"/>
                <w:b/>
                <w:bCs/>
                <w:sz w:val="16"/>
                <w:szCs w:val="16"/>
                <w:lang w:bidi="ar-IQ"/>
              </w:rPr>
            </w:pPr>
            <w:r w:rsidRPr="00A750CC">
              <w:rPr>
                <w:rFonts w:asciiTheme="majorBidi" w:hAnsiTheme="majorBidi" w:cstheme="majorBidi"/>
                <w:b/>
                <w:bCs/>
                <w:sz w:val="16"/>
                <w:szCs w:val="16"/>
                <w:lang w:bidi="ar-IQ"/>
              </w:rPr>
              <w:t>0.486</w:t>
            </w:r>
          </w:p>
        </w:tc>
        <w:tc>
          <w:tcPr>
            <w:tcW w:w="1545" w:type="dxa"/>
            <w:shd w:val="clear" w:color="auto" w:fill="auto"/>
          </w:tcPr>
          <w:p w:rsidR="002B43C3" w:rsidRPr="00A750CC" w:rsidRDefault="002B43C3" w:rsidP="0071432F">
            <w:pPr>
              <w:pStyle w:val="a9"/>
              <w:spacing w:before="0" w:beforeAutospacing="0" w:after="0" w:afterAutospacing="0" w:line="276" w:lineRule="auto"/>
              <w:jc w:val="center"/>
              <w:rPr>
                <w:rFonts w:asciiTheme="majorBidi" w:hAnsiTheme="majorBidi" w:cstheme="majorBidi"/>
                <w:b/>
                <w:bCs/>
                <w:sz w:val="16"/>
                <w:szCs w:val="16"/>
                <w:lang w:bidi="ar-IQ"/>
              </w:rPr>
            </w:pPr>
            <w:r w:rsidRPr="00A750CC">
              <w:rPr>
                <w:rFonts w:asciiTheme="majorBidi" w:hAnsiTheme="majorBidi" w:cstheme="majorBidi"/>
                <w:b/>
                <w:bCs/>
                <w:sz w:val="16"/>
                <w:szCs w:val="16"/>
                <w:lang w:bidi="ar-IQ"/>
              </w:rPr>
              <w:t>0.566</w:t>
            </w:r>
          </w:p>
        </w:tc>
      </w:tr>
      <w:tr w:rsidR="002B43C3" w:rsidRPr="00A750CC" w:rsidTr="0071432F">
        <w:trPr>
          <w:trHeight w:val="20"/>
          <w:jc w:val="center"/>
        </w:trPr>
        <w:tc>
          <w:tcPr>
            <w:tcW w:w="1578" w:type="dxa"/>
            <w:shd w:val="clear" w:color="auto" w:fill="auto"/>
          </w:tcPr>
          <w:p w:rsidR="002B43C3" w:rsidRPr="00A750CC" w:rsidRDefault="002B43C3" w:rsidP="0071432F">
            <w:pPr>
              <w:pStyle w:val="a9"/>
              <w:spacing w:before="0" w:beforeAutospacing="0" w:after="0" w:afterAutospacing="0" w:line="276" w:lineRule="auto"/>
              <w:jc w:val="center"/>
              <w:rPr>
                <w:rFonts w:asciiTheme="majorBidi" w:hAnsiTheme="majorBidi" w:cstheme="majorBidi"/>
                <w:b/>
                <w:bCs/>
                <w:color w:val="000000"/>
                <w:kern w:val="24"/>
                <w:sz w:val="16"/>
                <w:szCs w:val="16"/>
                <w:lang w:bidi="ar-IQ"/>
              </w:rPr>
            </w:pPr>
            <w:r w:rsidRPr="00A750CC">
              <w:rPr>
                <w:rFonts w:asciiTheme="majorBidi" w:hAnsiTheme="majorBidi" w:cstheme="majorBidi"/>
                <w:b/>
                <w:bCs/>
                <w:color w:val="000000"/>
                <w:kern w:val="24"/>
                <w:sz w:val="16"/>
                <w:szCs w:val="16"/>
                <w:lang w:bidi="ar-IQ"/>
              </w:rPr>
              <w:t>1 : 2.00</w:t>
            </w:r>
          </w:p>
        </w:tc>
        <w:tc>
          <w:tcPr>
            <w:tcW w:w="1532" w:type="dxa"/>
            <w:shd w:val="clear" w:color="auto" w:fill="auto"/>
          </w:tcPr>
          <w:p w:rsidR="002B43C3" w:rsidRPr="00A750CC" w:rsidRDefault="002B43C3" w:rsidP="0071432F">
            <w:pPr>
              <w:pStyle w:val="a9"/>
              <w:spacing w:before="0" w:beforeAutospacing="0" w:after="0" w:afterAutospacing="0" w:line="276" w:lineRule="auto"/>
              <w:jc w:val="center"/>
              <w:rPr>
                <w:rFonts w:asciiTheme="majorBidi" w:hAnsiTheme="majorBidi" w:cstheme="majorBidi"/>
                <w:b/>
                <w:bCs/>
                <w:sz w:val="16"/>
                <w:szCs w:val="16"/>
                <w:lang w:bidi="ar-IQ"/>
              </w:rPr>
            </w:pPr>
            <w:r w:rsidRPr="00A750CC">
              <w:rPr>
                <w:rFonts w:asciiTheme="majorBidi" w:hAnsiTheme="majorBidi" w:cstheme="majorBidi"/>
                <w:b/>
                <w:bCs/>
                <w:sz w:val="16"/>
                <w:szCs w:val="16"/>
                <w:lang w:bidi="ar-IQ"/>
              </w:rPr>
              <w:t>0.424</w:t>
            </w:r>
          </w:p>
        </w:tc>
        <w:tc>
          <w:tcPr>
            <w:tcW w:w="1317" w:type="dxa"/>
            <w:shd w:val="clear" w:color="auto" w:fill="auto"/>
          </w:tcPr>
          <w:p w:rsidR="002B43C3" w:rsidRPr="00A750CC" w:rsidRDefault="002B43C3" w:rsidP="0071432F">
            <w:pPr>
              <w:pStyle w:val="a9"/>
              <w:spacing w:before="0" w:beforeAutospacing="0" w:after="0" w:afterAutospacing="0" w:line="276" w:lineRule="auto"/>
              <w:jc w:val="center"/>
              <w:rPr>
                <w:rFonts w:asciiTheme="majorBidi" w:hAnsiTheme="majorBidi" w:cstheme="majorBidi"/>
                <w:b/>
                <w:bCs/>
                <w:sz w:val="16"/>
                <w:szCs w:val="16"/>
                <w:lang w:bidi="ar-IQ"/>
              </w:rPr>
            </w:pPr>
            <w:r w:rsidRPr="00A750CC">
              <w:rPr>
                <w:rFonts w:asciiTheme="majorBidi" w:hAnsiTheme="majorBidi" w:cstheme="majorBidi"/>
                <w:b/>
                <w:bCs/>
                <w:sz w:val="16"/>
                <w:szCs w:val="16"/>
                <w:lang w:bidi="ar-IQ"/>
              </w:rPr>
              <w:t>0.491</w:t>
            </w:r>
          </w:p>
        </w:tc>
        <w:tc>
          <w:tcPr>
            <w:tcW w:w="1545" w:type="dxa"/>
            <w:shd w:val="clear" w:color="auto" w:fill="auto"/>
          </w:tcPr>
          <w:p w:rsidR="002B43C3" w:rsidRPr="00A750CC" w:rsidRDefault="002B43C3" w:rsidP="0071432F">
            <w:pPr>
              <w:pStyle w:val="a9"/>
              <w:spacing w:before="0" w:beforeAutospacing="0" w:after="0" w:afterAutospacing="0" w:line="276" w:lineRule="auto"/>
              <w:jc w:val="center"/>
              <w:rPr>
                <w:rFonts w:asciiTheme="majorBidi" w:hAnsiTheme="majorBidi" w:cstheme="majorBidi"/>
                <w:b/>
                <w:bCs/>
                <w:sz w:val="16"/>
                <w:szCs w:val="16"/>
                <w:lang w:bidi="ar-IQ"/>
              </w:rPr>
            </w:pPr>
            <w:r w:rsidRPr="00A750CC">
              <w:rPr>
                <w:rFonts w:asciiTheme="majorBidi" w:hAnsiTheme="majorBidi" w:cstheme="majorBidi"/>
                <w:b/>
                <w:bCs/>
                <w:sz w:val="16"/>
                <w:szCs w:val="16"/>
                <w:lang w:bidi="ar-IQ"/>
              </w:rPr>
              <w:t>0.573</w:t>
            </w:r>
          </w:p>
        </w:tc>
      </w:tr>
      <w:tr w:rsidR="002B43C3" w:rsidRPr="00A750CC" w:rsidTr="0071432F">
        <w:trPr>
          <w:trHeight w:val="20"/>
          <w:jc w:val="center"/>
        </w:trPr>
        <w:tc>
          <w:tcPr>
            <w:tcW w:w="1578" w:type="dxa"/>
            <w:shd w:val="clear" w:color="auto" w:fill="auto"/>
          </w:tcPr>
          <w:p w:rsidR="002B43C3" w:rsidRPr="00A750CC" w:rsidRDefault="002B43C3" w:rsidP="0071432F">
            <w:pPr>
              <w:pStyle w:val="a9"/>
              <w:spacing w:before="0" w:beforeAutospacing="0" w:after="0" w:afterAutospacing="0" w:line="276" w:lineRule="auto"/>
              <w:jc w:val="center"/>
              <w:rPr>
                <w:rFonts w:asciiTheme="majorBidi" w:hAnsiTheme="majorBidi" w:cstheme="majorBidi"/>
                <w:b/>
                <w:bCs/>
                <w:color w:val="000000"/>
                <w:kern w:val="24"/>
                <w:sz w:val="16"/>
                <w:szCs w:val="16"/>
                <w:lang w:bidi="ar-IQ"/>
              </w:rPr>
            </w:pPr>
            <w:r w:rsidRPr="00A750CC">
              <w:rPr>
                <w:rFonts w:asciiTheme="majorBidi" w:hAnsiTheme="majorBidi" w:cstheme="majorBidi"/>
                <w:b/>
                <w:bCs/>
                <w:color w:val="000000"/>
                <w:kern w:val="24"/>
                <w:sz w:val="16"/>
                <w:szCs w:val="16"/>
                <w:lang w:bidi="ar-IQ"/>
              </w:rPr>
              <w:t>1 : 2.25</w:t>
            </w:r>
          </w:p>
        </w:tc>
        <w:tc>
          <w:tcPr>
            <w:tcW w:w="1532" w:type="dxa"/>
            <w:shd w:val="clear" w:color="auto" w:fill="auto"/>
          </w:tcPr>
          <w:p w:rsidR="002B43C3" w:rsidRPr="00A750CC" w:rsidRDefault="002B43C3" w:rsidP="0071432F">
            <w:pPr>
              <w:pStyle w:val="a9"/>
              <w:spacing w:before="0" w:beforeAutospacing="0" w:after="0" w:afterAutospacing="0" w:line="276" w:lineRule="auto"/>
              <w:jc w:val="center"/>
              <w:rPr>
                <w:rFonts w:asciiTheme="majorBidi" w:hAnsiTheme="majorBidi" w:cstheme="majorBidi"/>
                <w:b/>
                <w:bCs/>
                <w:sz w:val="16"/>
                <w:szCs w:val="16"/>
                <w:lang w:bidi="ar-IQ"/>
              </w:rPr>
            </w:pPr>
            <w:r w:rsidRPr="00A750CC">
              <w:rPr>
                <w:rFonts w:asciiTheme="majorBidi" w:hAnsiTheme="majorBidi" w:cstheme="majorBidi"/>
                <w:b/>
                <w:bCs/>
                <w:sz w:val="16"/>
                <w:szCs w:val="16"/>
                <w:lang w:bidi="ar-IQ"/>
              </w:rPr>
              <w:t>0.428</w:t>
            </w:r>
          </w:p>
        </w:tc>
        <w:tc>
          <w:tcPr>
            <w:tcW w:w="1317" w:type="dxa"/>
            <w:shd w:val="clear" w:color="auto" w:fill="auto"/>
          </w:tcPr>
          <w:p w:rsidR="002B43C3" w:rsidRPr="00A750CC" w:rsidRDefault="002B43C3" w:rsidP="0071432F">
            <w:pPr>
              <w:pStyle w:val="a9"/>
              <w:spacing w:before="0" w:beforeAutospacing="0" w:after="0" w:afterAutospacing="0" w:line="276" w:lineRule="auto"/>
              <w:jc w:val="center"/>
              <w:rPr>
                <w:rFonts w:asciiTheme="majorBidi" w:hAnsiTheme="majorBidi" w:cstheme="majorBidi"/>
                <w:b/>
                <w:bCs/>
                <w:sz w:val="16"/>
                <w:szCs w:val="16"/>
                <w:lang w:bidi="ar-IQ"/>
              </w:rPr>
            </w:pPr>
            <w:r w:rsidRPr="00A750CC">
              <w:rPr>
                <w:rFonts w:asciiTheme="majorBidi" w:hAnsiTheme="majorBidi" w:cstheme="majorBidi"/>
                <w:b/>
                <w:bCs/>
                <w:sz w:val="16"/>
                <w:szCs w:val="16"/>
                <w:lang w:bidi="ar-IQ"/>
              </w:rPr>
              <w:t>0.487</w:t>
            </w:r>
          </w:p>
        </w:tc>
        <w:tc>
          <w:tcPr>
            <w:tcW w:w="1545" w:type="dxa"/>
            <w:shd w:val="clear" w:color="auto" w:fill="auto"/>
          </w:tcPr>
          <w:p w:rsidR="002B43C3" w:rsidRPr="00A750CC" w:rsidRDefault="002B43C3" w:rsidP="0071432F">
            <w:pPr>
              <w:pStyle w:val="a9"/>
              <w:spacing w:before="0" w:beforeAutospacing="0" w:after="0" w:afterAutospacing="0" w:line="276" w:lineRule="auto"/>
              <w:jc w:val="center"/>
              <w:rPr>
                <w:rFonts w:asciiTheme="majorBidi" w:hAnsiTheme="majorBidi" w:cstheme="majorBidi"/>
                <w:b/>
                <w:bCs/>
                <w:sz w:val="16"/>
                <w:szCs w:val="16"/>
                <w:lang w:bidi="ar-IQ"/>
              </w:rPr>
            </w:pPr>
            <w:r w:rsidRPr="00A750CC">
              <w:rPr>
                <w:rFonts w:asciiTheme="majorBidi" w:hAnsiTheme="majorBidi" w:cstheme="majorBidi"/>
                <w:b/>
                <w:bCs/>
                <w:sz w:val="16"/>
                <w:szCs w:val="16"/>
                <w:lang w:bidi="ar-IQ"/>
              </w:rPr>
              <w:t>0.571</w:t>
            </w:r>
          </w:p>
        </w:tc>
      </w:tr>
      <w:tr w:rsidR="002B43C3" w:rsidRPr="00A750CC" w:rsidTr="0071432F">
        <w:trPr>
          <w:trHeight w:val="20"/>
          <w:jc w:val="center"/>
        </w:trPr>
        <w:tc>
          <w:tcPr>
            <w:tcW w:w="1578" w:type="dxa"/>
            <w:shd w:val="clear" w:color="auto" w:fill="auto"/>
          </w:tcPr>
          <w:p w:rsidR="002B43C3" w:rsidRPr="00A750CC" w:rsidRDefault="002B43C3" w:rsidP="0071432F">
            <w:pPr>
              <w:pStyle w:val="a9"/>
              <w:spacing w:before="0" w:beforeAutospacing="0" w:after="0" w:afterAutospacing="0" w:line="276" w:lineRule="auto"/>
              <w:jc w:val="center"/>
              <w:rPr>
                <w:rFonts w:asciiTheme="majorBidi" w:hAnsiTheme="majorBidi" w:cstheme="majorBidi"/>
                <w:b/>
                <w:bCs/>
                <w:color w:val="000000"/>
                <w:kern w:val="24"/>
                <w:sz w:val="16"/>
                <w:szCs w:val="16"/>
                <w:lang w:bidi="ar-IQ"/>
              </w:rPr>
            </w:pPr>
            <w:r w:rsidRPr="00A750CC">
              <w:rPr>
                <w:rFonts w:asciiTheme="majorBidi" w:hAnsiTheme="majorBidi" w:cstheme="majorBidi"/>
                <w:b/>
                <w:bCs/>
                <w:color w:val="000000"/>
                <w:kern w:val="24"/>
                <w:sz w:val="16"/>
                <w:szCs w:val="16"/>
                <w:lang w:bidi="ar-IQ"/>
              </w:rPr>
              <w:t>1 : 2.5</w:t>
            </w:r>
          </w:p>
        </w:tc>
        <w:tc>
          <w:tcPr>
            <w:tcW w:w="1532" w:type="dxa"/>
            <w:shd w:val="clear" w:color="auto" w:fill="auto"/>
          </w:tcPr>
          <w:p w:rsidR="002B43C3" w:rsidRPr="00A750CC" w:rsidRDefault="002B43C3" w:rsidP="0071432F">
            <w:pPr>
              <w:pStyle w:val="a9"/>
              <w:spacing w:before="0" w:beforeAutospacing="0" w:after="0" w:afterAutospacing="0" w:line="276" w:lineRule="auto"/>
              <w:jc w:val="center"/>
              <w:rPr>
                <w:rFonts w:asciiTheme="majorBidi" w:hAnsiTheme="majorBidi" w:cstheme="majorBidi"/>
                <w:b/>
                <w:bCs/>
                <w:sz w:val="16"/>
                <w:szCs w:val="16"/>
                <w:lang w:bidi="ar-IQ"/>
              </w:rPr>
            </w:pPr>
            <w:r w:rsidRPr="00A750CC">
              <w:rPr>
                <w:rFonts w:asciiTheme="majorBidi" w:hAnsiTheme="majorBidi" w:cstheme="majorBidi"/>
                <w:b/>
                <w:bCs/>
                <w:sz w:val="16"/>
                <w:szCs w:val="16"/>
                <w:lang w:bidi="ar-IQ"/>
              </w:rPr>
              <w:t>0.429</w:t>
            </w:r>
          </w:p>
        </w:tc>
        <w:tc>
          <w:tcPr>
            <w:tcW w:w="1317" w:type="dxa"/>
            <w:shd w:val="clear" w:color="auto" w:fill="auto"/>
          </w:tcPr>
          <w:p w:rsidR="002B43C3" w:rsidRPr="00A750CC" w:rsidRDefault="002B43C3" w:rsidP="0071432F">
            <w:pPr>
              <w:pStyle w:val="a9"/>
              <w:spacing w:before="0" w:beforeAutospacing="0" w:after="0" w:afterAutospacing="0" w:line="276" w:lineRule="auto"/>
              <w:jc w:val="center"/>
              <w:rPr>
                <w:rFonts w:asciiTheme="majorBidi" w:hAnsiTheme="majorBidi" w:cstheme="majorBidi"/>
                <w:b/>
                <w:bCs/>
                <w:sz w:val="16"/>
                <w:szCs w:val="16"/>
                <w:lang w:bidi="ar-IQ"/>
              </w:rPr>
            </w:pPr>
            <w:r w:rsidRPr="00A750CC">
              <w:rPr>
                <w:rFonts w:asciiTheme="majorBidi" w:hAnsiTheme="majorBidi" w:cstheme="majorBidi"/>
                <w:b/>
                <w:bCs/>
                <w:sz w:val="16"/>
                <w:szCs w:val="16"/>
                <w:lang w:bidi="ar-IQ"/>
              </w:rPr>
              <w:t>0.489</w:t>
            </w:r>
          </w:p>
        </w:tc>
        <w:tc>
          <w:tcPr>
            <w:tcW w:w="1545" w:type="dxa"/>
            <w:shd w:val="clear" w:color="auto" w:fill="auto"/>
          </w:tcPr>
          <w:p w:rsidR="002B43C3" w:rsidRPr="00A750CC" w:rsidRDefault="002B43C3" w:rsidP="0071432F">
            <w:pPr>
              <w:pStyle w:val="a9"/>
              <w:spacing w:before="0" w:beforeAutospacing="0" w:after="0" w:afterAutospacing="0" w:line="276" w:lineRule="auto"/>
              <w:jc w:val="center"/>
              <w:rPr>
                <w:rFonts w:asciiTheme="majorBidi" w:hAnsiTheme="majorBidi" w:cstheme="majorBidi"/>
                <w:b/>
                <w:bCs/>
                <w:sz w:val="16"/>
                <w:szCs w:val="16"/>
                <w:lang w:bidi="ar-IQ"/>
              </w:rPr>
            </w:pPr>
            <w:r w:rsidRPr="00A750CC">
              <w:rPr>
                <w:rFonts w:asciiTheme="majorBidi" w:hAnsiTheme="majorBidi" w:cstheme="majorBidi"/>
                <w:b/>
                <w:bCs/>
                <w:sz w:val="16"/>
                <w:szCs w:val="16"/>
                <w:lang w:bidi="ar-IQ"/>
              </w:rPr>
              <w:t>0.564</w:t>
            </w:r>
          </w:p>
        </w:tc>
      </w:tr>
      <w:tr w:rsidR="002B43C3" w:rsidRPr="00A750CC" w:rsidTr="0071432F">
        <w:trPr>
          <w:trHeight w:val="20"/>
          <w:jc w:val="center"/>
        </w:trPr>
        <w:tc>
          <w:tcPr>
            <w:tcW w:w="1578" w:type="dxa"/>
            <w:shd w:val="clear" w:color="auto" w:fill="auto"/>
          </w:tcPr>
          <w:p w:rsidR="002B43C3" w:rsidRPr="00A750CC" w:rsidRDefault="002B43C3" w:rsidP="0071432F">
            <w:pPr>
              <w:pStyle w:val="a9"/>
              <w:spacing w:before="0" w:beforeAutospacing="0" w:after="0" w:afterAutospacing="0" w:line="276" w:lineRule="auto"/>
              <w:jc w:val="center"/>
              <w:rPr>
                <w:rFonts w:asciiTheme="majorBidi" w:hAnsiTheme="majorBidi" w:cstheme="majorBidi"/>
                <w:b/>
                <w:bCs/>
                <w:color w:val="000000"/>
                <w:kern w:val="24"/>
                <w:sz w:val="16"/>
                <w:szCs w:val="16"/>
                <w:lang w:bidi="ar-IQ"/>
              </w:rPr>
            </w:pPr>
            <w:r w:rsidRPr="00A750CC">
              <w:rPr>
                <w:rFonts w:asciiTheme="majorBidi" w:hAnsiTheme="majorBidi" w:cstheme="majorBidi"/>
                <w:b/>
                <w:bCs/>
                <w:color w:val="000000"/>
                <w:kern w:val="24"/>
                <w:sz w:val="16"/>
                <w:szCs w:val="16"/>
                <w:lang w:bidi="ar-IQ"/>
              </w:rPr>
              <w:t>1 : 2.75</w:t>
            </w:r>
          </w:p>
        </w:tc>
        <w:tc>
          <w:tcPr>
            <w:tcW w:w="1532" w:type="dxa"/>
            <w:shd w:val="clear" w:color="auto" w:fill="auto"/>
          </w:tcPr>
          <w:p w:rsidR="002B43C3" w:rsidRPr="00A750CC" w:rsidRDefault="002B43C3" w:rsidP="0071432F">
            <w:pPr>
              <w:pStyle w:val="a9"/>
              <w:spacing w:before="0" w:beforeAutospacing="0" w:after="0" w:afterAutospacing="0" w:line="276" w:lineRule="auto"/>
              <w:jc w:val="center"/>
              <w:rPr>
                <w:rFonts w:asciiTheme="majorBidi" w:hAnsiTheme="majorBidi" w:cstheme="majorBidi"/>
                <w:b/>
                <w:bCs/>
                <w:sz w:val="16"/>
                <w:szCs w:val="16"/>
                <w:lang w:bidi="ar-IQ"/>
              </w:rPr>
            </w:pPr>
            <w:r w:rsidRPr="00A750CC">
              <w:rPr>
                <w:rFonts w:asciiTheme="majorBidi" w:hAnsiTheme="majorBidi" w:cstheme="majorBidi"/>
                <w:b/>
                <w:bCs/>
                <w:sz w:val="16"/>
                <w:szCs w:val="16"/>
                <w:lang w:bidi="ar-IQ"/>
              </w:rPr>
              <w:t>0.425</w:t>
            </w:r>
          </w:p>
        </w:tc>
        <w:tc>
          <w:tcPr>
            <w:tcW w:w="1317" w:type="dxa"/>
            <w:shd w:val="clear" w:color="auto" w:fill="auto"/>
          </w:tcPr>
          <w:p w:rsidR="002B43C3" w:rsidRPr="00A750CC" w:rsidRDefault="002B43C3" w:rsidP="0071432F">
            <w:pPr>
              <w:pStyle w:val="a9"/>
              <w:spacing w:before="0" w:beforeAutospacing="0" w:after="0" w:afterAutospacing="0" w:line="276" w:lineRule="auto"/>
              <w:jc w:val="center"/>
              <w:rPr>
                <w:rFonts w:asciiTheme="majorBidi" w:hAnsiTheme="majorBidi" w:cstheme="majorBidi"/>
                <w:b/>
                <w:bCs/>
                <w:sz w:val="16"/>
                <w:szCs w:val="16"/>
                <w:lang w:bidi="ar-IQ"/>
              </w:rPr>
            </w:pPr>
            <w:r w:rsidRPr="00A750CC">
              <w:rPr>
                <w:rFonts w:asciiTheme="majorBidi" w:hAnsiTheme="majorBidi" w:cstheme="majorBidi"/>
                <w:b/>
                <w:bCs/>
                <w:sz w:val="16"/>
                <w:szCs w:val="16"/>
                <w:lang w:bidi="ar-IQ"/>
              </w:rPr>
              <w:t>0.491</w:t>
            </w:r>
          </w:p>
        </w:tc>
        <w:tc>
          <w:tcPr>
            <w:tcW w:w="1545" w:type="dxa"/>
            <w:shd w:val="clear" w:color="auto" w:fill="auto"/>
          </w:tcPr>
          <w:p w:rsidR="002B43C3" w:rsidRPr="00A750CC" w:rsidRDefault="002B43C3" w:rsidP="0071432F">
            <w:pPr>
              <w:pStyle w:val="a9"/>
              <w:spacing w:before="0" w:beforeAutospacing="0" w:after="0" w:afterAutospacing="0" w:line="276" w:lineRule="auto"/>
              <w:jc w:val="center"/>
              <w:rPr>
                <w:rFonts w:asciiTheme="majorBidi" w:hAnsiTheme="majorBidi" w:cstheme="majorBidi"/>
                <w:b/>
                <w:bCs/>
                <w:sz w:val="16"/>
                <w:szCs w:val="16"/>
                <w:lang w:bidi="ar-IQ"/>
              </w:rPr>
            </w:pPr>
            <w:r w:rsidRPr="00A750CC">
              <w:rPr>
                <w:rFonts w:asciiTheme="majorBidi" w:hAnsiTheme="majorBidi" w:cstheme="majorBidi"/>
                <w:b/>
                <w:bCs/>
                <w:sz w:val="16"/>
                <w:szCs w:val="16"/>
                <w:lang w:bidi="ar-IQ"/>
              </w:rPr>
              <w:t>0.566</w:t>
            </w:r>
          </w:p>
        </w:tc>
      </w:tr>
      <w:tr w:rsidR="002B43C3" w:rsidRPr="00A750CC" w:rsidTr="0071432F">
        <w:trPr>
          <w:trHeight w:val="20"/>
          <w:jc w:val="center"/>
        </w:trPr>
        <w:tc>
          <w:tcPr>
            <w:tcW w:w="1578" w:type="dxa"/>
            <w:shd w:val="clear" w:color="auto" w:fill="auto"/>
          </w:tcPr>
          <w:p w:rsidR="002B43C3" w:rsidRPr="00A750CC" w:rsidRDefault="002B43C3" w:rsidP="0071432F">
            <w:pPr>
              <w:pStyle w:val="a9"/>
              <w:spacing w:before="0" w:beforeAutospacing="0" w:after="0" w:afterAutospacing="0" w:line="276" w:lineRule="auto"/>
              <w:jc w:val="center"/>
              <w:rPr>
                <w:rFonts w:asciiTheme="majorBidi" w:hAnsiTheme="majorBidi" w:cstheme="majorBidi"/>
                <w:b/>
                <w:bCs/>
                <w:color w:val="000000"/>
                <w:kern w:val="24"/>
                <w:sz w:val="16"/>
                <w:szCs w:val="16"/>
                <w:lang w:bidi="ar-IQ"/>
              </w:rPr>
            </w:pPr>
            <w:r w:rsidRPr="00A750CC">
              <w:rPr>
                <w:rFonts w:asciiTheme="majorBidi" w:hAnsiTheme="majorBidi" w:cstheme="majorBidi"/>
                <w:b/>
                <w:bCs/>
                <w:color w:val="000000"/>
                <w:kern w:val="24"/>
                <w:sz w:val="16"/>
                <w:szCs w:val="16"/>
                <w:lang w:bidi="ar-IQ"/>
              </w:rPr>
              <w:t>1 : 3.00</w:t>
            </w:r>
          </w:p>
        </w:tc>
        <w:tc>
          <w:tcPr>
            <w:tcW w:w="1532" w:type="dxa"/>
            <w:shd w:val="clear" w:color="auto" w:fill="auto"/>
          </w:tcPr>
          <w:p w:rsidR="002B43C3" w:rsidRPr="00A750CC" w:rsidRDefault="002B43C3" w:rsidP="0071432F">
            <w:pPr>
              <w:pStyle w:val="a9"/>
              <w:spacing w:before="0" w:beforeAutospacing="0" w:after="0" w:afterAutospacing="0" w:line="276" w:lineRule="auto"/>
              <w:jc w:val="center"/>
              <w:rPr>
                <w:rFonts w:asciiTheme="majorBidi" w:hAnsiTheme="majorBidi" w:cstheme="majorBidi"/>
                <w:b/>
                <w:bCs/>
                <w:sz w:val="16"/>
                <w:szCs w:val="16"/>
                <w:lang w:bidi="ar-IQ"/>
              </w:rPr>
            </w:pPr>
            <w:r w:rsidRPr="00A750CC">
              <w:rPr>
                <w:rFonts w:asciiTheme="majorBidi" w:hAnsiTheme="majorBidi" w:cstheme="majorBidi"/>
                <w:b/>
                <w:bCs/>
                <w:sz w:val="16"/>
                <w:szCs w:val="16"/>
                <w:lang w:bidi="ar-IQ"/>
              </w:rPr>
              <w:t>0.428</w:t>
            </w:r>
          </w:p>
        </w:tc>
        <w:tc>
          <w:tcPr>
            <w:tcW w:w="1317" w:type="dxa"/>
            <w:shd w:val="clear" w:color="auto" w:fill="auto"/>
          </w:tcPr>
          <w:p w:rsidR="002B43C3" w:rsidRPr="00A750CC" w:rsidRDefault="002B43C3" w:rsidP="0071432F">
            <w:pPr>
              <w:pStyle w:val="a9"/>
              <w:spacing w:before="0" w:beforeAutospacing="0" w:after="0" w:afterAutospacing="0" w:line="276" w:lineRule="auto"/>
              <w:jc w:val="center"/>
              <w:rPr>
                <w:rFonts w:asciiTheme="majorBidi" w:hAnsiTheme="majorBidi" w:cstheme="majorBidi"/>
                <w:b/>
                <w:bCs/>
                <w:sz w:val="16"/>
                <w:szCs w:val="16"/>
                <w:lang w:bidi="ar-IQ"/>
              </w:rPr>
            </w:pPr>
            <w:r w:rsidRPr="00A750CC">
              <w:rPr>
                <w:rFonts w:asciiTheme="majorBidi" w:hAnsiTheme="majorBidi" w:cstheme="majorBidi"/>
                <w:b/>
                <w:bCs/>
                <w:sz w:val="16"/>
                <w:szCs w:val="16"/>
                <w:lang w:bidi="ar-IQ"/>
              </w:rPr>
              <w:t>0.493</w:t>
            </w:r>
          </w:p>
        </w:tc>
        <w:tc>
          <w:tcPr>
            <w:tcW w:w="1545" w:type="dxa"/>
            <w:shd w:val="clear" w:color="auto" w:fill="auto"/>
          </w:tcPr>
          <w:p w:rsidR="002B43C3" w:rsidRPr="00A750CC" w:rsidRDefault="002B43C3" w:rsidP="0071432F">
            <w:pPr>
              <w:pStyle w:val="a9"/>
              <w:spacing w:before="0" w:beforeAutospacing="0" w:after="0" w:afterAutospacing="0" w:line="276" w:lineRule="auto"/>
              <w:jc w:val="center"/>
              <w:rPr>
                <w:rFonts w:asciiTheme="majorBidi" w:hAnsiTheme="majorBidi" w:cstheme="majorBidi"/>
                <w:b/>
                <w:bCs/>
                <w:sz w:val="16"/>
                <w:szCs w:val="16"/>
                <w:lang w:bidi="ar-IQ"/>
              </w:rPr>
            </w:pPr>
            <w:r w:rsidRPr="00A750CC">
              <w:rPr>
                <w:rFonts w:asciiTheme="majorBidi" w:hAnsiTheme="majorBidi" w:cstheme="majorBidi"/>
                <w:b/>
                <w:bCs/>
                <w:sz w:val="16"/>
                <w:szCs w:val="16"/>
                <w:lang w:bidi="ar-IQ"/>
              </w:rPr>
              <w:t>0.568</w:t>
            </w:r>
          </w:p>
        </w:tc>
      </w:tr>
    </w:tbl>
    <w:p w:rsidR="002B43C3" w:rsidRPr="00EE0F2D" w:rsidRDefault="002B43C3" w:rsidP="002B43C3">
      <w:pPr>
        <w:bidi w:val="0"/>
        <w:rPr>
          <w:rFonts w:asciiTheme="majorBidi" w:hAnsiTheme="majorBidi" w:cstheme="majorBidi"/>
          <w:sz w:val="28"/>
          <w:szCs w:val="28"/>
          <w:lang w:bidi="ar-IQ"/>
        </w:rPr>
      </w:pPr>
      <w:r w:rsidRPr="00EE0F2D">
        <w:rPr>
          <w:rFonts w:asciiTheme="majorBidi" w:hAnsiTheme="majorBidi" w:cstheme="majorBidi"/>
          <w:sz w:val="28"/>
          <w:szCs w:val="28"/>
          <w:lang w:bidi="ar-IQ"/>
        </w:rPr>
        <w:t xml:space="preserve">      </w:t>
      </w:r>
    </w:p>
    <w:p w:rsidR="002B43C3" w:rsidRPr="00EE0F2D" w:rsidRDefault="002B43C3" w:rsidP="002B43C3">
      <w:pPr>
        <w:bidi w:val="0"/>
        <w:rPr>
          <w:rFonts w:asciiTheme="majorBidi" w:hAnsiTheme="majorBidi" w:cstheme="majorBidi"/>
          <w:sz w:val="28"/>
          <w:szCs w:val="28"/>
          <w:lang w:bidi="ar-IQ"/>
        </w:rPr>
      </w:pPr>
    </w:p>
    <w:p w:rsidR="002B43C3" w:rsidRPr="00EE0F2D" w:rsidRDefault="002B43C3" w:rsidP="002B43C3">
      <w:pPr>
        <w:bidi w:val="0"/>
        <w:jc w:val="center"/>
        <w:rPr>
          <w:rFonts w:asciiTheme="majorBidi" w:hAnsiTheme="majorBidi" w:cstheme="majorBidi"/>
          <w:sz w:val="28"/>
          <w:szCs w:val="28"/>
          <w:lang w:bidi="ar-IQ"/>
        </w:rPr>
      </w:pPr>
      <w:r w:rsidRPr="00EE0F2D">
        <w:rPr>
          <w:rFonts w:asciiTheme="majorBidi" w:hAnsiTheme="majorBidi" w:cstheme="majorBidi"/>
          <w:noProof/>
          <w:sz w:val="28"/>
          <w:szCs w:val="28"/>
        </w:rPr>
        <w:drawing>
          <wp:inline distT="0" distB="0" distL="0" distR="0" wp14:anchorId="7ECB41B3" wp14:editId="56A47BB1">
            <wp:extent cx="4143375" cy="1905000"/>
            <wp:effectExtent l="0" t="0" r="9525" b="1905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2B43C3" w:rsidRPr="00EE0F2D" w:rsidRDefault="002B43C3" w:rsidP="002B43C3">
      <w:pPr>
        <w:tabs>
          <w:tab w:val="left" w:pos="3233"/>
        </w:tabs>
        <w:bidi w:val="0"/>
        <w:jc w:val="center"/>
        <w:rPr>
          <w:rFonts w:asciiTheme="majorBidi" w:hAnsiTheme="majorBidi" w:cstheme="majorBidi"/>
          <w:b/>
          <w:bCs/>
          <w:sz w:val="28"/>
          <w:szCs w:val="28"/>
          <w:lang w:bidi="ar-IQ"/>
        </w:rPr>
      </w:pPr>
      <w:r w:rsidRPr="00EE0F2D">
        <w:rPr>
          <w:rFonts w:asciiTheme="majorBidi" w:hAnsiTheme="majorBidi" w:cstheme="majorBidi"/>
          <w:b/>
          <w:bCs/>
          <w:sz w:val="28"/>
          <w:szCs w:val="28"/>
          <w:lang w:bidi="ar-IQ"/>
        </w:rPr>
        <w:t>Fig.8 Cobalt complex mole ratio curve.</w:t>
      </w:r>
    </w:p>
    <w:p w:rsidR="002B43C3" w:rsidRPr="00EE0F2D" w:rsidRDefault="002B43C3" w:rsidP="002B43C3">
      <w:pPr>
        <w:tabs>
          <w:tab w:val="left" w:pos="3233"/>
        </w:tabs>
        <w:bidi w:val="0"/>
        <w:jc w:val="center"/>
        <w:rPr>
          <w:rFonts w:asciiTheme="majorBidi" w:hAnsiTheme="majorBidi" w:cstheme="majorBidi"/>
          <w:b/>
          <w:bCs/>
          <w:sz w:val="28"/>
          <w:szCs w:val="28"/>
          <w:lang w:bidi="ar-IQ"/>
        </w:rPr>
      </w:pPr>
      <w:r w:rsidRPr="00EE0F2D">
        <w:rPr>
          <w:rFonts w:asciiTheme="majorBidi" w:hAnsiTheme="majorBidi" w:cstheme="majorBidi"/>
          <w:noProof/>
          <w:sz w:val="28"/>
          <w:szCs w:val="28"/>
        </w:rPr>
        <w:drawing>
          <wp:inline distT="0" distB="0" distL="0" distR="0" wp14:anchorId="7F2A2551" wp14:editId="0EE68379">
            <wp:extent cx="3976777" cy="1751162"/>
            <wp:effectExtent l="0" t="0" r="24130" b="20955"/>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2B43C3" w:rsidRPr="00EE0F2D" w:rsidRDefault="002B43C3" w:rsidP="002B43C3">
      <w:pPr>
        <w:tabs>
          <w:tab w:val="left" w:pos="3233"/>
        </w:tabs>
        <w:bidi w:val="0"/>
        <w:jc w:val="center"/>
        <w:rPr>
          <w:rFonts w:asciiTheme="majorBidi" w:hAnsiTheme="majorBidi" w:cstheme="majorBidi"/>
          <w:b/>
          <w:bCs/>
          <w:sz w:val="28"/>
          <w:szCs w:val="28"/>
          <w:lang w:bidi="ar-IQ"/>
        </w:rPr>
      </w:pPr>
      <w:r w:rsidRPr="00EE0F2D">
        <w:rPr>
          <w:rFonts w:asciiTheme="majorBidi" w:hAnsiTheme="majorBidi" w:cstheme="majorBidi"/>
          <w:b/>
          <w:bCs/>
          <w:sz w:val="28"/>
          <w:szCs w:val="28"/>
          <w:lang w:bidi="ar-IQ"/>
        </w:rPr>
        <w:t>Fig.9 Nickel complex mole ratio curve.</w:t>
      </w:r>
    </w:p>
    <w:p w:rsidR="002B43C3" w:rsidRPr="00EE0F2D" w:rsidRDefault="002B43C3" w:rsidP="002B43C3">
      <w:pPr>
        <w:tabs>
          <w:tab w:val="left" w:pos="3233"/>
        </w:tabs>
        <w:bidi w:val="0"/>
        <w:jc w:val="center"/>
        <w:rPr>
          <w:rFonts w:asciiTheme="majorBidi" w:hAnsiTheme="majorBidi" w:cstheme="majorBidi"/>
          <w:b/>
          <w:bCs/>
          <w:sz w:val="28"/>
          <w:szCs w:val="28"/>
          <w:lang w:bidi="ar-IQ"/>
        </w:rPr>
      </w:pPr>
      <w:r w:rsidRPr="00EE0F2D">
        <w:rPr>
          <w:rFonts w:asciiTheme="majorBidi" w:hAnsiTheme="majorBidi" w:cstheme="majorBidi"/>
          <w:noProof/>
          <w:sz w:val="28"/>
          <w:szCs w:val="28"/>
        </w:rPr>
        <w:lastRenderedPageBreak/>
        <w:drawing>
          <wp:inline distT="0" distB="0" distL="0" distR="0" wp14:anchorId="3C4E73C7" wp14:editId="28BC6353">
            <wp:extent cx="4438650" cy="2257425"/>
            <wp:effectExtent l="0" t="0" r="19050" b="9525"/>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2B43C3" w:rsidRPr="00EE0F2D" w:rsidRDefault="002B43C3" w:rsidP="002B43C3">
      <w:pPr>
        <w:tabs>
          <w:tab w:val="left" w:pos="3233"/>
        </w:tabs>
        <w:bidi w:val="0"/>
        <w:jc w:val="center"/>
        <w:rPr>
          <w:rFonts w:asciiTheme="majorBidi" w:hAnsiTheme="majorBidi" w:cstheme="majorBidi"/>
          <w:b/>
          <w:bCs/>
          <w:sz w:val="28"/>
          <w:szCs w:val="28"/>
          <w:lang w:bidi="ar-IQ"/>
        </w:rPr>
      </w:pPr>
      <w:r w:rsidRPr="00EE0F2D">
        <w:rPr>
          <w:rFonts w:asciiTheme="majorBidi" w:hAnsiTheme="majorBidi" w:cstheme="majorBidi"/>
          <w:b/>
          <w:bCs/>
          <w:sz w:val="28"/>
          <w:szCs w:val="28"/>
          <w:lang w:bidi="ar-IQ"/>
        </w:rPr>
        <w:t>Fig.10 copper complex mole ratio curve.</w:t>
      </w:r>
    </w:p>
    <w:p w:rsidR="002B43C3" w:rsidRPr="00EE0F2D" w:rsidRDefault="002B43C3" w:rsidP="002B43C3">
      <w:pPr>
        <w:tabs>
          <w:tab w:val="left" w:pos="3233"/>
        </w:tabs>
        <w:bidi w:val="0"/>
        <w:jc w:val="center"/>
        <w:rPr>
          <w:rFonts w:asciiTheme="majorBidi" w:hAnsiTheme="majorBidi" w:cstheme="majorBidi"/>
          <w:b/>
          <w:bCs/>
          <w:sz w:val="28"/>
          <w:szCs w:val="28"/>
          <w:lang w:bidi="ar-IQ"/>
        </w:rPr>
      </w:pPr>
    </w:p>
    <w:p w:rsidR="002B43C3" w:rsidRPr="00EE0F2D" w:rsidRDefault="002B43C3" w:rsidP="002B43C3">
      <w:pPr>
        <w:tabs>
          <w:tab w:val="left" w:pos="3233"/>
        </w:tabs>
        <w:bidi w:val="0"/>
        <w:rPr>
          <w:rFonts w:asciiTheme="majorBidi" w:hAnsiTheme="majorBidi" w:cstheme="majorBidi"/>
          <w:b/>
          <w:bCs/>
          <w:sz w:val="28"/>
          <w:szCs w:val="28"/>
          <w:lang w:bidi="ar-IQ"/>
        </w:rPr>
      </w:pPr>
      <w:r w:rsidRPr="00EE0F2D">
        <w:rPr>
          <w:rFonts w:asciiTheme="majorBidi" w:hAnsiTheme="majorBidi" w:cstheme="majorBidi"/>
          <w:b/>
          <w:bCs/>
          <w:sz w:val="28"/>
          <w:szCs w:val="28"/>
          <w:lang w:bidi="ar-IQ"/>
        </w:rPr>
        <w:t>Stability constant calculation:</w:t>
      </w:r>
    </w:p>
    <w:p w:rsidR="002B43C3" w:rsidRPr="00FF1449" w:rsidRDefault="002B43C3" w:rsidP="002B43C3">
      <w:pPr>
        <w:tabs>
          <w:tab w:val="left" w:pos="3233"/>
        </w:tabs>
        <w:bidi w:val="0"/>
        <w:rPr>
          <w:rFonts w:asciiTheme="majorBidi" w:hAnsiTheme="majorBidi" w:cstheme="majorBidi"/>
          <w:sz w:val="28"/>
          <w:szCs w:val="28"/>
          <w:rtl/>
          <w:lang w:bidi="ar-IQ"/>
        </w:rPr>
      </w:pPr>
      <w:r w:rsidRPr="00EE0F2D">
        <w:rPr>
          <w:rFonts w:asciiTheme="majorBidi" w:hAnsiTheme="majorBidi" w:cstheme="majorBidi"/>
          <w:sz w:val="28"/>
          <w:szCs w:val="28"/>
          <w:lang w:bidi="ar-IQ"/>
        </w:rPr>
        <w:t xml:space="preserve">Mole </w:t>
      </w:r>
      <w:r>
        <w:rPr>
          <w:rFonts w:asciiTheme="majorBidi" w:hAnsiTheme="majorBidi" w:cstheme="majorBidi"/>
          <w:sz w:val="28"/>
          <w:szCs w:val="28"/>
          <w:lang w:bidi="ar-IQ"/>
        </w:rPr>
        <w:t>ratio study for the complexes in their aqueous solutions   tell us in the calculation of stability constant of these complexes, utilizing the absorbencies values of the ligand solution with the ion we want to know its stability constant , this will be done according to the  following equations:</w:t>
      </w:r>
    </w:p>
    <w:p w:rsidR="002B43C3" w:rsidRPr="00FF1449" w:rsidRDefault="002B43C3" w:rsidP="002B43C3">
      <w:pPr>
        <w:autoSpaceDE w:val="0"/>
        <w:autoSpaceDN w:val="0"/>
        <w:adjustRightInd w:val="0"/>
        <w:jc w:val="right"/>
        <w:rPr>
          <w:rFonts w:asciiTheme="majorBidi" w:hAnsiTheme="majorBidi" w:cstheme="majorBidi"/>
          <w:sz w:val="28"/>
          <w:szCs w:val="28"/>
          <w:rtl/>
          <w:lang w:bidi="ar-IQ"/>
        </w:rPr>
      </w:pPr>
      <w:r w:rsidRPr="00FF1449">
        <w:rPr>
          <w:rFonts w:asciiTheme="majorBidi" w:hAnsiTheme="majorBidi" w:cstheme="majorBidi"/>
          <w:noProof/>
          <w:sz w:val="28"/>
          <w:szCs w:val="28"/>
        </w:rPr>
        <mc:AlternateContent>
          <mc:Choice Requires="wps">
            <w:drawing>
              <wp:anchor distT="0" distB="0" distL="114300" distR="114300" simplePos="0" relativeHeight="251670528" behindDoc="0" locked="0" layoutInCell="1" allowOverlap="1" wp14:anchorId="5E3B2C4F" wp14:editId="1F1FC5A4">
                <wp:simplePos x="0" y="0"/>
                <wp:positionH relativeFrom="column">
                  <wp:posOffset>-266700</wp:posOffset>
                </wp:positionH>
                <wp:positionV relativeFrom="paragraph">
                  <wp:posOffset>172720</wp:posOffset>
                </wp:positionV>
                <wp:extent cx="2052320" cy="339725"/>
                <wp:effectExtent l="0" t="0" r="0" b="0"/>
                <wp:wrapNone/>
                <wp:docPr id="331" name="Rectangle 3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52320" cy="339725"/>
                        </a:xfrm>
                        <a:prstGeom prst="rect">
                          <a:avLst/>
                        </a:prstGeom>
                      </wps:spPr>
                      <wps:txbx>
                        <w:txbxContent>
                          <w:p w:rsidR="002B43C3" w:rsidRPr="00E558AB" w:rsidRDefault="002B43C3" w:rsidP="002B43C3">
                            <w:pPr>
                              <w:pStyle w:val="a9"/>
                              <w:bidi/>
                              <w:spacing w:before="0" w:beforeAutospacing="0" w:after="0" w:afterAutospacing="0"/>
                              <w:rPr>
                                <w:sz w:val="32"/>
                                <w:szCs w:val="32"/>
                                <w:lang w:bidi="ar-IQ"/>
                              </w:rPr>
                            </w:pPr>
                            <w:r w:rsidRPr="00E558AB">
                              <w:rPr>
                                <w:rFonts w:ascii="Calibri" w:hAnsi="Calibri" w:cs="Arial"/>
                                <w:color w:val="000000"/>
                                <w:kern w:val="24"/>
                                <w:sz w:val="32"/>
                                <w:szCs w:val="32"/>
                                <w:lang w:bidi="ar-IQ"/>
                              </w:rPr>
                              <w:t>α   (nαc)          (1-α)c</w:t>
                            </w:r>
                          </w:p>
                        </w:txbxContent>
                      </wps:txbx>
                      <wps:bodyPr wrap="square">
                        <a:spAutoFit/>
                      </wps:bodyPr>
                    </wps:wsp>
                  </a:graphicData>
                </a:graphic>
                <wp14:sizeRelH relativeFrom="page">
                  <wp14:pctWidth>0</wp14:pctWidth>
                </wp14:sizeRelH>
                <wp14:sizeRelV relativeFrom="page">
                  <wp14:pctHeight>0</wp14:pctHeight>
                </wp14:sizeRelV>
              </wp:anchor>
            </w:drawing>
          </mc:Choice>
          <mc:Fallback>
            <w:pict>
              <v:rect id="Rectangle 331" o:spid="_x0000_s1029" style="position:absolute;margin-left:-21pt;margin-top:13.6pt;width:161.6pt;height:26.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" filled="f" stroked="f">
                <v:path arrowok="t"/>
                <v:textbox style="mso-fit-shape-to-text:t">
                  <w:txbxContent>
                    <w:p w:rsidR="002B43C3" w:rsidRPr="00E558AB" w:rsidRDefault="002B43C3" w:rsidP="002B43C3">
                      <w:pPr>
                        <w:pStyle w:val="a9"/>
                        <w:bidi/>
                        <w:spacing w:before="0" w:beforeAutospacing="0" w:after="0" w:afterAutospacing="0"/>
                        <w:rPr>
                          <w:sz w:val="32"/>
                          <w:szCs w:val="32"/>
                          <w:lang w:bidi="ar-IQ"/>
                        </w:rPr>
                      </w:pPr>
                      <w:proofErr w:type="gramStart"/>
                      <w:r w:rsidRPr="00E558AB">
                        <w:rPr>
                          <w:rFonts w:ascii="Calibri" w:hAnsi="Calibri" w:cs="Arial"/>
                          <w:color w:val="000000"/>
                          <w:kern w:val="24"/>
                          <w:sz w:val="32"/>
                          <w:szCs w:val="32"/>
                          <w:lang w:bidi="ar-IQ"/>
                        </w:rPr>
                        <w:t>α</w:t>
                      </w:r>
                      <w:proofErr w:type="gramEnd"/>
                      <w:r w:rsidRPr="00E558AB">
                        <w:rPr>
                          <w:rFonts w:ascii="Calibri" w:hAnsi="Calibri" w:cs="Arial"/>
                          <w:color w:val="000000"/>
                          <w:kern w:val="24"/>
                          <w:sz w:val="32"/>
                          <w:szCs w:val="32"/>
                          <w:lang w:bidi="ar-IQ"/>
                        </w:rPr>
                        <w:t xml:space="preserve">   (nαc)          (1-α)c</w:t>
                      </w:r>
                    </w:p>
                  </w:txbxContent>
                </v:textbox>
              </v:rect>
            </w:pict>
          </mc:Fallback>
        </mc:AlternateContent>
      </w:r>
      <w:r w:rsidRPr="00FF1449">
        <w:rPr>
          <w:rFonts w:asciiTheme="majorBidi" w:hAnsiTheme="majorBidi" w:cstheme="majorBidi"/>
          <w:noProof/>
          <w:sz w:val="28"/>
          <w:szCs w:val="28"/>
        </w:rPr>
        <w:drawing>
          <wp:inline distT="0" distB="0" distL="0" distR="0" wp14:anchorId="20EDF07C" wp14:editId="632F7899">
            <wp:extent cx="2247900" cy="23812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47900" cy="238125"/>
                    </a:xfrm>
                    <a:prstGeom prst="rect">
                      <a:avLst/>
                    </a:prstGeom>
                    <a:noFill/>
                    <a:ln>
                      <a:noFill/>
                    </a:ln>
                  </pic:spPr>
                </pic:pic>
              </a:graphicData>
            </a:graphic>
          </wp:inline>
        </w:drawing>
      </w:r>
    </w:p>
    <w:p w:rsidR="002B43C3" w:rsidRPr="00FF1449" w:rsidRDefault="00FE00BB" w:rsidP="002B43C3">
      <w:pPr>
        <w:autoSpaceDE w:val="0"/>
        <w:autoSpaceDN w:val="0"/>
        <w:adjustRightInd w:val="0"/>
        <w:rPr>
          <w:rFonts w:asciiTheme="majorBidi" w:hAnsiTheme="majorBidi" w:cstheme="majorBidi"/>
          <w:sz w:val="28"/>
          <w:szCs w:val="28"/>
          <w:rtl/>
          <w:lang w:bidi="ar-IQ"/>
        </w:rPr>
      </w:pPr>
      <w:r>
        <w:rPr>
          <w:rFonts w:asciiTheme="majorBidi" w:hAnsiTheme="majorBidi" w:cstheme="majorBidi"/>
          <w:noProof/>
          <w:sz w:val="28"/>
          <w:szCs w:val="28"/>
          <w:rtl/>
        </w:rPr>
        <w:pict>
          <v:shape id="كائن 9" o:spid="_x0000_s1028" type="#_x0000_t75" style="position:absolute;left:0;text-align:left;margin-left:-12pt;margin-top:12.25pt;width:69pt;height:39.75pt;z-index:25167155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">
            <v:imagedata r:id="rId25" o:title=""/>
            <w10:wrap anchorx="page"/>
          </v:shape>
          <o:OLEObject Type="Embed" ProgID="Equation.3" ShapeID="كائن 9" DrawAspect="Content" ObjectID="_1502216640" r:id="rId26"/>
        </w:pict>
      </w:r>
      <w:r w:rsidR="002B43C3" w:rsidRPr="00FF1449">
        <w:rPr>
          <w:rFonts w:asciiTheme="majorBidi" w:hAnsiTheme="majorBidi" w:cstheme="majorBidi"/>
          <w:noProof/>
          <w:sz w:val="28"/>
          <w:szCs w:val="28"/>
        </w:rPr>
        <mc:AlternateContent>
          <mc:Choice Requires="wps">
            <w:drawing>
              <wp:anchor distT="0" distB="0" distL="114300" distR="114300" simplePos="0" relativeHeight="251672576" behindDoc="0" locked="0" layoutInCell="1" allowOverlap="1" wp14:anchorId="2F325E39" wp14:editId="3A5585FA">
                <wp:simplePos x="0" y="0"/>
                <wp:positionH relativeFrom="column">
                  <wp:posOffset>957580</wp:posOffset>
                </wp:positionH>
                <wp:positionV relativeFrom="paragraph">
                  <wp:posOffset>170180</wp:posOffset>
                </wp:positionV>
                <wp:extent cx="2033905" cy="277495"/>
                <wp:effectExtent l="0" t="0" r="0" b="0"/>
                <wp:wrapNone/>
                <wp:docPr id="325" name="Text Box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33905" cy="277495"/>
                        </a:xfrm>
                        <a:prstGeom prst="rect">
                          <a:avLst/>
                        </a:prstGeom>
                        <a:noFill/>
                      </wps:spPr>
                      <wps:txbx>
                        <w:txbxContent>
                          <w:p w:rsidR="002B43C3" w:rsidRPr="00E558AB" w:rsidRDefault="002B43C3" w:rsidP="002B43C3">
                            <w:pPr>
                              <w:pStyle w:val="a9"/>
                              <w:bidi/>
                              <w:spacing w:before="0" w:beforeAutospacing="0" w:after="0" w:afterAutospacing="0"/>
                              <w:rPr>
                                <w:sz w:val="12"/>
                                <w:szCs w:val="12"/>
                                <w:lang w:bidi="ar-IQ"/>
                              </w:rPr>
                            </w:pPr>
                            <w:r w:rsidRPr="00E558AB">
                              <w:rPr>
                                <w:rFonts w:ascii="Calibri" w:hAnsi="Calibri" w:cs="Arial"/>
                                <w:color w:val="000000"/>
                                <w:kern w:val="24"/>
                                <w:lang w:bidi="ar-IQ"/>
                              </w:rPr>
                              <w:t xml:space="preserve">When </w:t>
                            </w:r>
                            <w:r w:rsidRPr="00E558AB">
                              <w:rPr>
                                <w:rFonts w:ascii="Calibri" w:hAnsi="Calibri" w:cs="Arial"/>
                                <w:color w:val="000000"/>
                                <w:kern w:val="24"/>
                                <w:lang w:val="el-GR" w:bidi="ar-IQ"/>
                              </w:rPr>
                              <w:t>β</w:t>
                            </w:r>
                            <w:r w:rsidRPr="00E558AB">
                              <w:rPr>
                                <w:rFonts w:ascii="Calibri" w:hAnsi="Calibri" w:cs="Arial"/>
                                <w:color w:val="000000"/>
                                <w:kern w:val="24"/>
                                <w:lang w:bidi="ar-IQ"/>
                              </w:rPr>
                              <w:t xml:space="preserve"> = formation constant </w:t>
                            </w:r>
                          </w:p>
                        </w:txbxContent>
                      </wps:txbx>
                      <wps:bodyPr wrap="none" rtlCol="1">
                        <a:spAutoFit/>
                      </wps:bodyPr>
                    </wps:wsp>
                  </a:graphicData>
                </a:graphic>
                <wp14:sizeRelH relativeFrom="page">
                  <wp14:pctWidth>0</wp14:pctWidth>
                </wp14:sizeRelH>
                <wp14:sizeRelV relativeFrom="page">
                  <wp14:pctHeight>0</wp14:pctHeight>
                </wp14:sizeRelV>
              </wp:anchor>
            </w:drawing>
          </mc:Choice>
          <mc:Fallback>
            <w:pict>
              <v:shape id="Text Box 325" o:spid="_x0000_s1030" type="#_x0000_t202" style="position:absolute;left:0;text-align:left;margin-left:75.4pt;margin-top:13.4pt;width:160.15pt;height:21.85pt;z-index:251672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" filled="f" stroked="f">
                <v:path arrowok="t"/>
                <v:textbox style="mso-fit-shape-to-text:t">
                  <w:txbxContent>
                    <w:p w:rsidR="002B43C3" w:rsidRPr="00E558AB" w:rsidRDefault="002B43C3" w:rsidP="002B43C3">
                      <w:pPr>
                        <w:pStyle w:val="a9"/>
                        <w:bidi/>
                        <w:spacing w:before="0" w:beforeAutospacing="0" w:after="0" w:afterAutospacing="0"/>
                        <w:rPr>
                          <w:sz w:val="12"/>
                          <w:szCs w:val="12"/>
                          <w:lang w:bidi="ar-IQ"/>
                        </w:rPr>
                      </w:pPr>
                      <w:r w:rsidRPr="00E558AB">
                        <w:rPr>
                          <w:rFonts w:ascii="Calibri" w:hAnsi="Calibri" w:cs="Arial"/>
                          <w:color w:val="000000"/>
                          <w:kern w:val="24"/>
                          <w:lang w:bidi="ar-IQ"/>
                        </w:rPr>
                        <w:t xml:space="preserve">When </w:t>
                      </w:r>
                      <w:r w:rsidRPr="00E558AB">
                        <w:rPr>
                          <w:rFonts w:ascii="Calibri" w:hAnsi="Calibri" w:cs="Arial"/>
                          <w:color w:val="000000"/>
                          <w:kern w:val="24"/>
                          <w:lang w:val="el-GR" w:bidi="ar-IQ"/>
                        </w:rPr>
                        <w:t>β</w:t>
                      </w:r>
                      <w:r w:rsidRPr="00E558AB">
                        <w:rPr>
                          <w:rFonts w:ascii="Calibri" w:hAnsi="Calibri" w:cs="Arial"/>
                          <w:color w:val="000000"/>
                          <w:kern w:val="24"/>
                          <w:lang w:bidi="ar-IQ"/>
                        </w:rPr>
                        <w:t xml:space="preserve"> = formation constant </w:t>
                      </w:r>
                    </w:p>
                  </w:txbxContent>
                </v:textbox>
              </v:shape>
            </w:pict>
          </mc:Fallback>
        </mc:AlternateContent>
      </w:r>
    </w:p>
    <w:p w:rsidR="002B43C3" w:rsidRPr="00FF1449" w:rsidRDefault="00FE00BB" w:rsidP="002B43C3">
      <w:pPr>
        <w:autoSpaceDE w:val="0"/>
        <w:autoSpaceDN w:val="0"/>
        <w:adjustRightInd w:val="0"/>
        <w:rPr>
          <w:rFonts w:asciiTheme="majorBidi" w:hAnsiTheme="majorBidi" w:cstheme="majorBidi"/>
          <w:sz w:val="28"/>
          <w:szCs w:val="28"/>
          <w:rtl/>
          <w:lang w:bidi="ar-IQ"/>
        </w:rPr>
      </w:pPr>
      <w:r>
        <w:rPr>
          <w:rFonts w:asciiTheme="majorBidi" w:hAnsiTheme="majorBidi" w:cstheme="majorBidi"/>
          <w:noProof/>
          <w:sz w:val="28"/>
          <w:szCs w:val="28"/>
          <w:rtl/>
        </w:rPr>
        <w:pict>
          <v:shape id="كائن 14" o:spid="_x0000_s1030" type="#_x0000_t75" style="position:absolute;left:0;text-align:left;margin-left:266.25pt;margin-top:17.7pt;width:63.35pt;height:38.5pt;z-index:2516756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">
            <v:imagedata r:id="rId27" o:title=""/>
            <w10:wrap anchorx="page"/>
          </v:shape>
          <o:OLEObject Type="Embed" ProgID="Equation.3" ShapeID="كائن 14" DrawAspect="Content" ObjectID="_1502216641" r:id="rId28"/>
        </w:pict>
      </w:r>
    </w:p>
    <w:p w:rsidR="002B43C3" w:rsidRPr="00FF1449" w:rsidRDefault="00FE00BB" w:rsidP="002B43C3">
      <w:pPr>
        <w:autoSpaceDE w:val="0"/>
        <w:autoSpaceDN w:val="0"/>
        <w:adjustRightInd w:val="0"/>
        <w:rPr>
          <w:rFonts w:asciiTheme="majorBidi" w:hAnsiTheme="majorBidi" w:cstheme="majorBidi"/>
          <w:sz w:val="28"/>
          <w:szCs w:val="28"/>
          <w:rtl/>
          <w:lang w:bidi="ar-IQ"/>
        </w:rPr>
      </w:pPr>
      <w:r>
        <w:rPr>
          <w:rFonts w:asciiTheme="majorBidi" w:hAnsiTheme="majorBidi" w:cstheme="majorBidi"/>
          <w:noProof/>
          <w:sz w:val="28"/>
          <w:szCs w:val="28"/>
          <w:rtl/>
        </w:rPr>
        <w:pict>
          <v:shape id="كائن 11" o:spid="_x0000_s1029" type="#_x0000_t75" style="position:absolute;left:0;text-align:left;margin-left:-9.05pt;margin-top:.3pt;width:56.3pt;height:39.65pt;z-index:2516736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">
            <v:imagedata r:id="rId29" o:title=""/>
            <w10:wrap anchorx="page"/>
          </v:shape>
          <o:OLEObject Type="Embed" ProgID="Equation.3" ShapeID="كائن 11" DrawAspect="Content" ObjectID="_1502216642" r:id="rId30"/>
        </w:pict>
      </w:r>
      <w:r w:rsidR="002B43C3" w:rsidRPr="00FF1449">
        <w:rPr>
          <w:rFonts w:asciiTheme="majorBidi" w:hAnsiTheme="majorBidi" w:cstheme="majorBidi"/>
          <w:noProof/>
          <w:sz w:val="28"/>
          <w:szCs w:val="28"/>
        </w:rPr>
        <mc:AlternateContent>
          <mc:Choice Requires="wps">
            <w:drawing>
              <wp:anchor distT="0" distB="0" distL="114300" distR="114300" simplePos="0" relativeHeight="251674624" behindDoc="0" locked="0" layoutInCell="1" allowOverlap="1" wp14:anchorId="7E01966B" wp14:editId="1DF47578">
                <wp:simplePos x="0" y="0"/>
                <wp:positionH relativeFrom="column">
                  <wp:posOffset>809625</wp:posOffset>
                </wp:positionH>
                <wp:positionV relativeFrom="paragraph">
                  <wp:posOffset>70485</wp:posOffset>
                </wp:positionV>
                <wp:extent cx="2339340" cy="277495"/>
                <wp:effectExtent l="0" t="0" r="0" b="0"/>
                <wp:wrapNone/>
                <wp:docPr id="324" name="Text Box 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39340" cy="277495"/>
                        </a:xfrm>
                        <a:prstGeom prst="rect">
                          <a:avLst/>
                        </a:prstGeom>
                        <a:noFill/>
                      </wps:spPr>
                      <wps:txbx>
                        <w:txbxContent>
                          <w:p w:rsidR="002B43C3" w:rsidRPr="00853887" w:rsidRDefault="002B43C3" w:rsidP="002B43C3">
                            <w:pPr>
                              <w:pStyle w:val="a9"/>
                              <w:bidi/>
                              <w:spacing w:before="0" w:beforeAutospacing="0" w:after="0" w:afterAutospacing="0"/>
                              <w:rPr>
                                <w:lang w:bidi="ar-IQ"/>
                              </w:rPr>
                            </w:pPr>
                            <w:r w:rsidRPr="00853887">
                              <w:rPr>
                                <w:rFonts w:ascii="Calibri" w:hAnsi="Calibri" w:cs="Arial"/>
                                <w:color w:val="000000"/>
                                <w:kern w:val="24"/>
                                <w:lang w:bidi="ar-IQ"/>
                              </w:rPr>
                              <w:t>When n =</w:t>
                            </w:r>
                            <w:r w:rsidRPr="00853887">
                              <w:rPr>
                                <w:rFonts w:ascii="Calibri" w:hAnsi="Calibri" w:cs="Arial"/>
                                <w:color w:val="000000"/>
                                <w:kern w:val="24"/>
                                <w:lang w:bidi="ar-IQ"/>
                              </w:rPr>
                              <w:t>1 , but when  n=2 , hence</w:t>
                            </w:r>
                          </w:p>
                        </w:txbxContent>
                      </wps:txbx>
                      <wps:bodyPr wrap="none" rtlCol="1">
                        <a:spAutoFit/>
                      </wps:bodyPr>
                    </wps:wsp>
                  </a:graphicData>
                </a:graphic>
                <wp14:sizeRelH relativeFrom="page">
                  <wp14:pctWidth>0</wp14:pctWidth>
                </wp14:sizeRelH>
                <wp14:sizeRelV relativeFrom="page">
                  <wp14:pctHeight>0</wp14:pctHeight>
                </wp14:sizeRelV>
              </wp:anchor>
            </w:drawing>
          </mc:Choice>
          <mc:Fallback>
            <w:pict>
              <v:shape id="Text Box 324" o:spid="_x0000_s1031" type="#_x0000_t202" style="position:absolute;left:0;text-align:left;margin-left:63.75pt;margin-top:5.55pt;width:184.2pt;height:21.85pt;z-index:251674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" filled="f" stroked="f">
                <v:path arrowok="t"/>
                <v:textbox style="mso-fit-shape-to-text:t">
                  <w:txbxContent>
                    <w:p w:rsidR="002B43C3" w:rsidRPr="00853887" w:rsidRDefault="002B43C3" w:rsidP="002B43C3">
                      <w:pPr>
                        <w:pStyle w:val="a9"/>
                        <w:bidi/>
                        <w:spacing w:before="0" w:beforeAutospacing="0" w:after="0" w:afterAutospacing="0"/>
                        <w:rPr>
                          <w:lang w:bidi="ar-IQ"/>
                        </w:rPr>
                      </w:pPr>
                      <w:r w:rsidRPr="00853887">
                        <w:rPr>
                          <w:rFonts w:ascii="Calibri" w:hAnsi="Calibri" w:cs="Arial"/>
                          <w:color w:val="000000"/>
                          <w:kern w:val="24"/>
                          <w:lang w:bidi="ar-IQ"/>
                        </w:rPr>
                        <w:t>When n =</w:t>
                      </w:r>
                      <w:proofErr w:type="gramStart"/>
                      <w:r w:rsidRPr="00853887">
                        <w:rPr>
                          <w:rFonts w:ascii="Calibri" w:hAnsi="Calibri" w:cs="Arial"/>
                          <w:color w:val="000000"/>
                          <w:kern w:val="24"/>
                          <w:lang w:bidi="ar-IQ"/>
                        </w:rPr>
                        <w:t>1 ,</w:t>
                      </w:r>
                      <w:proofErr w:type="gramEnd"/>
                      <w:r w:rsidRPr="00853887">
                        <w:rPr>
                          <w:rFonts w:ascii="Calibri" w:hAnsi="Calibri" w:cs="Arial"/>
                          <w:color w:val="000000"/>
                          <w:kern w:val="24"/>
                          <w:lang w:bidi="ar-IQ"/>
                        </w:rPr>
                        <w:t xml:space="preserve"> but when  n=2 , hence</w:t>
                      </w:r>
                    </w:p>
                  </w:txbxContent>
                </v:textbox>
              </v:shape>
            </w:pict>
          </mc:Fallback>
        </mc:AlternateContent>
      </w:r>
      <w:r w:rsidR="002B43C3" w:rsidRPr="00FF1449">
        <w:rPr>
          <w:rFonts w:asciiTheme="majorBidi" w:hAnsiTheme="majorBidi" w:cstheme="majorBidi"/>
          <w:sz w:val="28"/>
          <w:szCs w:val="28"/>
          <w:rtl/>
          <w:lang w:bidi="ar-IQ"/>
        </w:rPr>
        <w:t xml:space="preserve">  </w:t>
      </w:r>
    </w:p>
    <w:p w:rsidR="002B43C3" w:rsidRDefault="00FE00BB" w:rsidP="002B43C3">
      <w:pPr>
        <w:autoSpaceDE w:val="0"/>
        <w:autoSpaceDN w:val="0"/>
        <w:adjustRightInd w:val="0"/>
        <w:jc w:val="center"/>
        <w:rPr>
          <w:rFonts w:asciiTheme="majorBidi" w:hAnsiTheme="majorBidi" w:cstheme="majorBidi"/>
          <w:sz w:val="28"/>
          <w:szCs w:val="28"/>
          <w:rtl/>
          <w:lang w:bidi="ar-IQ"/>
        </w:rPr>
      </w:pPr>
      <w:r>
        <w:rPr>
          <w:rFonts w:asciiTheme="majorBidi" w:hAnsiTheme="majorBidi" w:cstheme="majorBidi"/>
          <w:noProof/>
          <w:sz w:val="28"/>
          <w:szCs w:val="28"/>
          <w:rtl/>
        </w:rPr>
        <w:pict>
          <v:shape id="كائن 17" o:spid="_x0000_s1031" type="#_x0000_t75" style="position:absolute;left:0;text-align:left;margin-left:344.6pt;margin-top:4.45pt;width:70.15pt;height:37.25pt;z-index:25167769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">
            <v:imagedata r:id="rId31" o:title=""/>
            <w10:wrap anchorx="page"/>
          </v:shape>
          <o:OLEObject Type="Embed" ProgID="Equation.3" ShapeID="كائن 17" DrawAspect="Content" ObjectID="_1502216643" r:id="rId32"/>
        </w:pict>
      </w:r>
      <w:r w:rsidR="002B43C3" w:rsidRPr="00FF1449">
        <w:rPr>
          <w:rFonts w:asciiTheme="majorBidi" w:hAnsiTheme="majorBidi" w:cstheme="majorBidi"/>
          <w:noProof/>
          <w:sz w:val="28"/>
          <w:szCs w:val="28"/>
        </w:rPr>
        <mc:AlternateContent>
          <mc:Choice Requires="wps">
            <w:drawing>
              <wp:anchor distT="0" distB="0" distL="114300" distR="114300" simplePos="0" relativeHeight="251676672" behindDoc="0" locked="0" layoutInCell="1" allowOverlap="1" wp14:anchorId="464B33F7" wp14:editId="4E156D7C">
                <wp:simplePos x="0" y="0"/>
                <wp:positionH relativeFrom="column">
                  <wp:posOffset>-371475</wp:posOffset>
                </wp:positionH>
                <wp:positionV relativeFrom="paragraph">
                  <wp:posOffset>167005</wp:posOffset>
                </wp:positionV>
                <wp:extent cx="4747895" cy="277495"/>
                <wp:effectExtent l="0" t="0" r="0" b="0"/>
                <wp:wrapNone/>
                <wp:docPr id="323" name="Text Box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47895" cy="277495"/>
                        </a:xfrm>
                        <a:prstGeom prst="rect">
                          <a:avLst/>
                        </a:prstGeom>
                        <a:noFill/>
                      </wps:spPr>
                      <wps:txbx>
                        <w:txbxContent>
                          <w:p w:rsidR="002B43C3" w:rsidRPr="00853887" w:rsidRDefault="002B43C3" w:rsidP="002B43C3">
                            <w:pPr>
                              <w:pStyle w:val="a9"/>
                              <w:bidi/>
                              <w:spacing w:before="0" w:beforeAutospacing="0" w:after="0" w:afterAutospacing="0"/>
                              <w:jc w:val="right"/>
                              <w:rPr>
                                <w:lang w:bidi="ar-IQ"/>
                              </w:rPr>
                            </w:pPr>
                            <w:r w:rsidRPr="00853887">
                              <w:rPr>
                                <w:rFonts w:ascii="Calibri" w:hAnsi="Calibri" w:cs="Arial"/>
                                <w:color w:val="000000"/>
                                <w:kern w:val="24"/>
                                <w:lang w:bidi="ar-IQ"/>
                              </w:rPr>
                              <w:t xml:space="preserve"> And the </w:t>
                            </w:r>
                            <w:r w:rsidRPr="00853887">
                              <w:rPr>
                                <w:rFonts w:ascii="Calibri" w:hAnsi="Calibri" w:cs="Arial"/>
                                <w:color w:val="000000"/>
                                <w:kern w:val="24"/>
                                <w:lang w:val="el-GR" w:bidi="ar-IQ"/>
                              </w:rPr>
                              <w:t>β</w:t>
                            </w:r>
                            <w:r w:rsidRPr="00853887">
                              <w:rPr>
                                <w:rFonts w:ascii="Calibri" w:hAnsi="Calibri" w:cs="Arial"/>
                                <w:color w:val="000000"/>
                                <w:kern w:val="24"/>
                                <w:lang w:bidi="ar-IQ"/>
                              </w:rPr>
                              <w:t xml:space="preserve"> value can determine when </w:t>
                            </w:r>
                            <w:r w:rsidRPr="00853887">
                              <w:rPr>
                                <w:rFonts w:ascii="Calibri" w:hAnsi="Calibri" w:cs="Arial"/>
                                <w:color w:val="000000"/>
                                <w:kern w:val="24"/>
                                <w:lang w:val="el-GR" w:bidi="ar-IQ"/>
                              </w:rPr>
                              <w:t>α</w:t>
                            </w:r>
                            <w:r w:rsidRPr="00853887">
                              <w:rPr>
                                <w:rFonts w:ascii="Calibri" w:hAnsi="Calibri" w:cs="Arial"/>
                                <w:color w:val="000000"/>
                                <w:kern w:val="24"/>
                                <w:lang w:bidi="ar-IQ"/>
                              </w:rPr>
                              <w:t>( dissociation constant) are known</w:t>
                            </w:r>
                          </w:p>
                        </w:txbxContent>
                      </wps:txbx>
                      <wps:bodyPr wrap="square" rtlCol="1">
                        <a:spAutoFit/>
                      </wps:bodyPr>
                    </wps:wsp>
                  </a:graphicData>
                </a:graphic>
                <wp14:sizeRelH relativeFrom="page">
                  <wp14:pctWidth>0</wp14:pctWidth>
                </wp14:sizeRelH>
                <wp14:sizeRelV relativeFrom="page">
                  <wp14:pctHeight>0</wp14:pctHeight>
                </wp14:sizeRelV>
              </wp:anchor>
            </w:drawing>
          </mc:Choice>
          <mc:Fallback>
            <w:pict>
              <v:shape id="Text Box 323" o:spid="_x0000_s1032" type="#_x0000_t202" style="position:absolute;left:0;text-align:left;margin-left:-29.25pt;margin-top:13.15pt;width:373.85pt;height:21.8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" filled="f" stroked="f">
                <v:path arrowok="t"/>
                <v:textbox style="mso-fit-shape-to-text:t">
                  <w:txbxContent>
                    <w:p w:rsidR="002B43C3" w:rsidRPr="00853887" w:rsidRDefault="002B43C3" w:rsidP="002B43C3">
                      <w:pPr>
                        <w:pStyle w:val="a9"/>
                        <w:bidi/>
                        <w:spacing w:before="0" w:beforeAutospacing="0" w:after="0" w:afterAutospacing="0"/>
                        <w:jc w:val="right"/>
                        <w:rPr>
                          <w:lang w:bidi="ar-IQ"/>
                        </w:rPr>
                      </w:pPr>
                      <w:r w:rsidRPr="00853887">
                        <w:rPr>
                          <w:rFonts w:ascii="Calibri" w:hAnsi="Calibri" w:cs="Arial"/>
                          <w:color w:val="000000"/>
                          <w:kern w:val="24"/>
                          <w:lang w:bidi="ar-IQ"/>
                        </w:rPr>
                        <w:t xml:space="preserve"> And the </w:t>
                      </w:r>
                      <w:r w:rsidRPr="00853887">
                        <w:rPr>
                          <w:rFonts w:ascii="Calibri" w:hAnsi="Calibri" w:cs="Arial"/>
                          <w:color w:val="000000"/>
                          <w:kern w:val="24"/>
                          <w:lang w:val="el-GR" w:bidi="ar-IQ"/>
                        </w:rPr>
                        <w:t>β</w:t>
                      </w:r>
                      <w:r w:rsidRPr="00853887">
                        <w:rPr>
                          <w:rFonts w:ascii="Calibri" w:hAnsi="Calibri" w:cs="Arial"/>
                          <w:color w:val="000000"/>
                          <w:kern w:val="24"/>
                          <w:lang w:bidi="ar-IQ"/>
                        </w:rPr>
                        <w:t xml:space="preserve"> value can determine when </w:t>
                      </w:r>
                      <w:proofErr w:type="gramStart"/>
                      <w:r w:rsidRPr="00853887">
                        <w:rPr>
                          <w:rFonts w:ascii="Calibri" w:hAnsi="Calibri" w:cs="Arial"/>
                          <w:color w:val="000000"/>
                          <w:kern w:val="24"/>
                          <w:lang w:val="el-GR" w:bidi="ar-IQ"/>
                        </w:rPr>
                        <w:t>α</w:t>
                      </w:r>
                      <w:r w:rsidRPr="00853887">
                        <w:rPr>
                          <w:rFonts w:ascii="Calibri" w:hAnsi="Calibri" w:cs="Arial"/>
                          <w:color w:val="000000"/>
                          <w:kern w:val="24"/>
                          <w:lang w:bidi="ar-IQ"/>
                        </w:rPr>
                        <w:t>(</w:t>
                      </w:r>
                      <w:proofErr w:type="gramEnd"/>
                      <w:r w:rsidRPr="00853887">
                        <w:rPr>
                          <w:rFonts w:ascii="Calibri" w:hAnsi="Calibri" w:cs="Arial"/>
                          <w:color w:val="000000"/>
                          <w:kern w:val="24"/>
                          <w:lang w:bidi="ar-IQ"/>
                        </w:rPr>
                        <w:t xml:space="preserve"> dissociation constant) are known</w:t>
                      </w:r>
                    </w:p>
                  </w:txbxContent>
                </v:textbox>
              </v:shape>
            </w:pict>
          </mc:Fallback>
        </mc:AlternateContent>
      </w:r>
    </w:p>
    <w:p w:rsidR="002B43C3" w:rsidRPr="002B43C3" w:rsidRDefault="002B43C3" w:rsidP="002B43C3">
      <w:pPr>
        <w:rPr>
          <w:rFonts w:asciiTheme="majorBidi" w:hAnsiTheme="majorBidi" w:cstheme="majorBidi"/>
          <w:sz w:val="28"/>
          <w:szCs w:val="28"/>
          <w:rtl/>
          <w:lang w:bidi="ar-IQ"/>
        </w:rPr>
      </w:pPr>
    </w:p>
    <w:p w:rsidR="002B43C3" w:rsidRDefault="002B43C3" w:rsidP="002B43C3">
      <w:pPr>
        <w:rPr>
          <w:rFonts w:asciiTheme="majorBidi" w:hAnsiTheme="majorBidi" w:cstheme="majorBidi"/>
          <w:sz w:val="28"/>
          <w:szCs w:val="28"/>
          <w:rtl/>
          <w:lang w:bidi="ar-IQ"/>
        </w:rPr>
      </w:pPr>
    </w:p>
    <w:p w:rsidR="002B43C3" w:rsidRDefault="002B43C3" w:rsidP="002B43C3">
      <w:pPr>
        <w:tabs>
          <w:tab w:val="left" w:pos="7033"/>
        </w:tabs>
        <w:rPr>
          <w:rFonts w:asciiTheme="majorBidi" w:hAnsiTheme="majorBidi" w:cstheme="majorBidi"/>
          <w:sz w:val="28"/>
          <w:szCs w:val="28"/>
          <w:rtl/>
          <w:lang w:bidi="ar-IQ"/>
        </w:rPr>
      </w:pPr>
      <w:r>
        <w:rPr>
          <w:rFonts w:asciiTheme="majorBidi" w:hAnsiTheme="majorBidi" w:cstheme="majorBidi"/>
          <w:sz w:val="28"/>
          <w:szCs w:val="28"/>
          <w:rtl/>
          <w:lang w:bidi="ar-IQ"/>
        </w:rPr>
        <w:tab/>
      </w:r>
    </w:p>
    <w:p w:rsidR="002B43C3" w:rsidRDefault="002B43C3" w:rsidP="002B43C3">
      <w:pPr>
        <w:tabs>
          <w:tab w:val="left" w:pos="7033"/>
        </w:tabs>
        <w:rPr>
          <w:rFonts w:asciiTheme="majorBidi" w:hAnsiTheme="majorBidi" w:cstheme="majorBidi"/>
          <w:sz w:val="28"/>
          <w:szCs w:val="28"/>
          <w:rtl/>
          <w:lang w:bidi="ar-IQ"/>
        </w:rPr>
      </w:pPr>
    </w:p>
    <w:p w:rsidR="002B43C3" w:rsidRDefault="002B43C3" w:rsidP="002B43C3">
      <w:pPr>
        <w:tabs>
          <w:tab w:val="left" w:pos="7033"/>
        </w:tabs>
        <w:rPr>
          <w:rFonts w:asciiTheme="majorBidi" w:hAnsiTheme="majorBidi" w:cstheme="majorBidi"/>
          <w:sz w:val="28"/>
          <w:szCs w:val="28"/>
          <w:rtl/>
          <w:lang w:bidi="ar-IQ"/>
        </w:rPr>
      </w:pPr>
    </w:p>
    <w:p w:rsidR="002B43C3" w:rsidRPr="002B43C3" w:rsidRDefault="002B43C3" w:rsidP="002B43C3">
      <w:pPr>
        <w:tabs>
          <w:tab w:val="left" w:pos="7033"/>
        </w:tabs>
        <w:rPr>
          <w:rFonts w:asciiTheme="majorBidi" w:hAnsiTheme="majorBidi" w:cstheme="majorBidi"/>
          <w:sz w:val="28"/>
          <w:szCs w:val="28"/>
          <w:rtl/>
          <w:lang w:bidi="ar-IQ"/>
        </w:rPr>
      </w:pPr>
    </w:p>
    <w:p w:rsidR="002B43C3" w:rsidRDefault="002B43C3" w:rsidP="002B43C3">
      <w:pPr>
        <w:autoSpaceDE w:val="0"/>
        <w:autoSpaceDN w:val="0"/>
        <w:adjustRightInd w:val="0"/>
        <w:jc w:val="center"/>
        <w:rPr>
          <w:rFonts w:asciiTheme="majorBidi" w:hAnsiTheme="majorBidi" w:cstheme="majorBidi"/>
          <w:b/>
          <w:bCs/>
          <w:sz w:val="24"/>
          <w:szCs w:val="24"/>
          <w:rtl/>
          <w:lang w:bidi="ar-IQ"/>
        </w:rPr>
      </w:pPr>
      <w:r w:rsidRPr="00C20082">
        <w:rPr>
          <w:rFonts w:asciiTheme="majorBidi" w:hAnsiTheme="majorBidi" w:cstheme="majorBidi"/>
          <w:b/>
          <w:bCs/>
          <w:sz w:val="24"/>
          <w:szCs w:val="24"/>
          <w:lang w:bidi="ar-IQ"/>
        </w:rPr>
        <w:t>Table.2- VACAN complexes stability constants</w:t>
      </w:r>
    </w:p>
    <w:tbl>
      <w:tblPr>
        <w:tblpPr w:leftFromText="180" w:rightFromText="180" w:vertAnchor="text" w:horzAnchor="margin" w:tblpY="255"/>
        <w:tblW w:w="9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5"/>
        <w:gridCol w:w="1615"/>
        <w:gridCol w:w="891"/>
        <w:gridCol w:w="2339"/>
        <w:gridCol w:w="1615"/>
        <w:gridCol w:w="1615"/>
      </w:tblGrid>
      <w:tr w:rsidR="002B43C3" w:rsidRPr="00A750CC" w:rsidTr="002B43C3">
        <w:trPr>
          <w:trHeight w:val="15"/>
        </w:trPr>
        <w:tc>
          <w:tcPr>
            <w:tcW w:w="1615" w:type="dxa"/>
            <w:shd w:val="clear" w:color="auto" w:fill="auto"/>
            <w:hideMark/>
          </w:tcPr>
          <w:p w:rsidR="002B43C3" w:rsidRPr="00A750CC" w:rsidRDefault="002B43C3" w:rsidP="002B43C3">
            <w:pPr>
              <w:autoSpaceDE w:val="0"/>
              <w:autoSpaceDN w:val="0"/>
              <w:adjustRightInd w:val="0"/>
              <w:jc w:val="center"/>
              <w:rPr>
                <w:rFonts w:asciiTheme="majorBidi" w:hAnsiTheme="majorBidi" w:cstheme="majorBidi"/>
                <w:sz w:val="24"/>
                <w:szCs w:val="24"/>
                <w:lang w:bidi="ar-IQ"/>
              </w:rPr>
            </w:pPr>
            <w:r w:rsidRPr="00A750CC">
              <w:rPr>
                <w:rFonts w:asciiTheme="majorBidi" w:hAnsiTheme="majorBidi" w:cstheme="majorBidi"/>
                <w:sz w:val="24"/>
                <w:szCs w:val="24"/>
                <w:lang w:bidi="ar-IQ"/>
              </w:rPr>
              <w:t>Metal ion Complex</w:t>
            </w:r>
          </w:p>
        </w:tc>
        <w:tc>
          <w:tcPr>
            <w:tcW w:w="1615" w:type="dxa"/>
            <w:shd w:val="clear" w:color="auto" w:fill="auto"/>
            <w:hideMark/>
          </w:tcPr>
          <w:p w:rsidR="002B43C3" w:rsidRPr="00A750CC" w:rsidRDefault="002B43C3" w:rsidP="002B43C3">
            <w:pPr>
              <w:autoSpaceDE w:val="0"/>
              <w:autoSpaceDN w:val="0"/>
              <w:adjustRightInd w:val="0"/>
              <w:jc w:val="center"/>
              <w:rPr>
                <w:rFonts w:asciiTheme="majorBidi" w:hAnsiTheme="majorBidi" w:cstheme="majorBidi"/>
                <w:sz w:val="24"/>
                <w:szCs w:val="24"/>
                <w:lang w:bidi="ar-IQ"/>
              </w:rPr>
            </w:pPr>
            <w:r w:rsidRPr="00A750CC">
              <w:rPr>
                <w:rFonts w:asciiTheme="majorBidi" w:hAnsiTheme="majorBidi" w:cstheme="majorBidi"/>
                <w:sz w:val="24"/>
                <w:szCs w:val="24"/>
                <w:lang w:bidi="ar-IQ"/>
              </w:rPr>
              <w:t>A</w:t>
            </w:r>
            <w:r w:rsidRPr="00A750CC">
              <w:rPr>
                <w:rFonts w:asciiTheme="majorBidi" w:hAnsiTheme="majorBidi" w:cstheme="majorBidi"/>
                <w:sz w:val="24"/>
                <w:szCs w:val="24"/>
                <w:vertAlign w:val="subscript"/>
                <w:lang w:bidi="ar-IQ"/>
              </w:rPr>
              <w:t>m</w:t>
            </w:r>
          </w:p>
        </w:tc>
        <w:tc>
          <w:tcPr>
            <w:tcW w:w="891" w:type="dxa"/>
            <w:shd w:val="clear" w:color="auto" w:fill="auto"/>
            <w:hideMark/>
          </w:tcPr>
          <w:p w:rsidR="002B43C3" w:rsidRPr="00A750CC" w:rsidRDefault="002B43C3" w:rsidP="002B43C3">
            <w:pPr>
              <w:autoSpaceDE w:val="0"/>
              <w:autoSpaceDN w:val="0"/>
              <w:bidi w:val="0"/>
              <w:adjustRightInd w:val="0"/>
              <w:jc w:val="center"/>
              <w:rPr>
                <w:rFonts w:asciiTheme="majorBidi" w:hAnsiTheme="majorBidi" w:cstheme="majorBidi"/>
                <w:sz w:val="24"/>
                <w:szCs w:val="24"/>
                <w:lang w:bidi="ar-IQ"/>
              </w:rPr>
            </w:pPr>
            <w:r w:rsidRPr="00A750CC">
              <w:rPr>
                <w:rFonts w:asciiTheme="majorBidi" w:hAnsiTheme="majorBidi" w:cstheme="majorBidi"/>
                <w:sz w:val="24"/>
                <w:szCs w:val="24"/>
                <w:lang w:bidi="ar-IQ"/>
              </w:rPr>
              <w:t>A</w:t>
            </w:r>
            <w:r w:rsidRPr="00A750CC">
              <w:rPr>
                <w:rFonts w:asciiTheme="majorBidi" w:hAnsiTheme="majorBidi" w:cstheme="majorBidi"/>
                <w:sz w:val="24"/>
                <w:szCs w:val="24"/>
                <w:vertAlign w:val="subscript"/>
                <w:lang w:bidi="ar-IQ"/>
              </w:rPr>
              <w:t>s</w:t>
            </w:r>
          </w:p>
        </w:tc>
        <w:tc>
          <w:tcPr>
            <w:tcW w:w="2339" w:type="dxa"/>
            <w:shd w:val="clear" w:color="auto" w:fill="auto"/>
            <w:hideMark/>
          </w:tcPr>
          <w:p w:rsidR="002B43C3" w:rsidRPr="00A750CC" w:rsidRDefault="002B43C3" w:rsidP="002B43C3">
            <w:pPr>
              <w:autoSpaceDE w:val="0"/>
              <w:autoSpaceDN w:val="0"/>
              <w:adjustRightInd w:val="0"/>
              <w:jc w:val="center"/>
              <w:rPr>
                <w:rFonts w:asciiTheme="majorBidi" w:hAnsiTheme="majorBidi" w:cstheme="majorBidi"/>
                <w:sz w:val="24"/>
                <w:szCs w:val="24"/>
                <w:lang w:bidi="ar-IQ"/>
              </w:rPr>
            </w:pPr>
            <w:r w:rsidRPr="00A750CC">
              <w:rPr>
                <w:rFonts w:asciiTheme="majorBidi" w:hAnsiTheme="majorBidi" w:cstheme="majorBidi"/>
                <w:sz w:val="24"/>
                <w:szCs w:val="24"/>
                <w:lang w:bidi="ar-IQ"/>
              </w:rPr>
              <w:t>Α</w:t>
            </w:r>
          </w:p>
        </w:tc>
        <w:tc>
          <w:tcPr>
            <w:tcW w:w="1615" w:type="dxa"/>
            <w:shd w:val="clear" w:color="auto" w:fill="auto"/>
            <w:hideMark/>
          </w:tcPr>
          <w:p w:rsidR="002B43C3" w:rsidRPr="00A750CC" w:rsidRDefault="002B43C3" w:rsidP="002B43C3">
            <w:pPr>
              <w:autoSpaceDE w:val="0"/>
              <w:autoSpaceDN w:val="0"/>
              <w:adjustRightInd w:val="0"/>
              <w:jc w:val="center"/>
              <w:rPr>
                <w:rFonts w:asciiTheme="majorBidi" w:hAnsiTheme="majorBidi" w:cstheme="majorBidi"/>
                <w:sz w:val="24"/>
                <w:szCs w:val="24"/>
                <w:rtl/>
                <w:lang w:bidi="ar-IQ"/>
              </w:rPr>
            </w:pPr>
            <w:r w:rsidRPr="00A750CC">
              <w:rPr>
                <w:rFonts w:asciiTheme="majorBidi" w:hAnsiTheme="majorBidi" w:cstheme="majorBidi"/>
                <w:sz w:val="24"/>
                <w:szCs w:val="24"/>
                <w:lang w:bidi="ar-IQ"/>
              </w:rPr>
              <w:t>β</w:t>
            </w:r>
          </w:p>
        </w:tc>
        <w:tc>
          <w:tcPr>
            <w:tcW w:w="1615" w:type="dxa"/>
            <w:shd w:val="clear" w:color="auto" w:fill="auto"/>
            <w:hideMark/>
          </w:tcPr>
          <w:p w:rsidR="002B43C3" w:rsidRPr="00A750CC" w:rsidRDefault="002B43C3" w:rsidP="002B43C3">
            <w:pPr>
              <w:autoSpaceDE w:val="0"/>
              <w:autoSpaceDN w:val="0"/>
              <w:adjustRightInd w:val="0"/>
              <w:jc w:val="center"/>
              <w:rPr>
                <w:rFonts w:asciiTheme="majorBidi" w:hAnsiTheme="majorBidi" w:cstheme="majorBidi"/>
                <w:sz w:val="24"/>
                <w:szCs w:val="24"/>
                <w:lang w:bidi="ar-IQ"/>
              </w:rPr>
            </w:pPr>
            <w:r w:rsidRPr="00A750CC">
              <w:rPr>
                <w:rFonts w:asciiTheme="majorBidi" w:hAnsiTheme="majorBidi" w:cstheme="majorBidi"/>
                <w:sz w:val="24"/>
                <w:szCs w:val="24"/>
                <w:lang w:bidi="ar-IQ"/>
              </w:rPr>
              <w:t>Logβ</w:t>
            </w:r>
          </w:p>
        </w:tc>
      </w:tr>
      <w:tr w:rsidR="002B43C3" w:rsidRPr="00A750CC" w:rsidTr="002B43C3">
        <w:trPr>
          <w:trHeight w:val="15"/>
        </w:trPr>
        <w:tc>
          <w:tcPr>
            <w:tcW w:w="1615" w:type="dxa"/>
            <w:shd w:val="clear" w:color="auto" w:fill="auto"/>
            <w:hideMark/>
          </w:tcPr>
          <w:p w:rsidR="002B43C3" w:rsidRPr="00A750CC" w:rsidRDefault="002B43C3" w:rsidP="002B43C3">
            <w:pPr>
              <w:autoSpaceDE w:val="0"/>
              <w:autoSpaceDN w:val="0"/>
              <w:adjustRightInd w:val="0"/>
              <w:jc w:val="center"/>
              <w:rPr>
                <w:rFonts w:asciiTheme="majorBidi" w:hAnsiTheme="majorBidi" w:cstheme="majorBidi"/>
                <w:sz w:val="24"/>
                <w:szCs w:val="24"/>
                <w:lang w:bidi="ar-IQ"/>
              </w:rPr>
            </w:pPr>
            <w:r w:rsidRPr="00A750CC">
              <w:rPr>
                <w:rFonts w:asciiTheme="majorBidi" w:hAnsiTheme="majorBidi" w:cstheme="majorBidi"/>
                <w:sz w:val="24"/>
                <w:szCs w:val="24"/>
                <w:lang w:bidi="ar-IQ"/>
              </w:rPr>
              <w:t>[Co(L)</w:t>
            </w:r>
            <w:r w:rsidRPr="00A750CC">
              <w:rPr>
                <w:rFonts w:asciiTheme="majorBidi" w:hAnsiTheme="majorBidi" w:cstheme="majorBidi"/>
                <w:sz w:val="24"/>
                <w:szCs w:val="24"/>
                <w:vertAlign w:val="subscript"/>
                <w:lang w:bidi="ar-IQ"/>
              </w:rPr>
              <w:t>2</w:t>
            </w:r>
            <w:r w:rsidRPr="00A750CC">
              <w:rPr>
                <w:rFonts w:asciiTheme="majorBidi" w:hAnsiTheme="majorBidi" w:cstheme="majorBidi"/>
                <w:sz w:val="24"/>
                <w:szCs w:val="24"/>
                <w:lang w:bidi="ar-IQ"/>
              </w:rPr>
              <w:t>Cl</w:t>
            </w:r>
            <w:r w:rsidRPr="00A750CC">
              <w:rPr>
                <w:rFonts w:asciiTheme="majorBidi" w:hAnsiTheme="majorBidi" w:cstheme="majorBidi"/>
                <w:sz w:val="24"/>
                <w:szCs w:val="24"/>
                <w:vertAlign w:val="subscript"/>
                <w:lang w:bidi="ar-IQ"/>
              </w:rPr>
              <w:t>2</w:t>
            </w:r>
            <w:r w:rsidRPr="00A750CC">
              <w:rPr>
                <w:rFonts w:asciiTheme="majorBidi" w:hAnsiTheme="majorBidi" w:cstheme="majorBidi"/>
                <w:sz w:val="24"/>
                <w:szCs w:val="24"/>
                <w:lang w:bidi="ar-IQ"/>
              </w:rPr>
              <w:t>]</w:t>
            </w:r>
          </w:p>
        </w:tc>
        <w:tc>
          <w:tcPr>
            <w:tcW w:w="1615" w:type="dxa"/>
            <w:shd w:val="clear" w:color="auto" w:fill="auto"/>
          </w:tcPr>
          <w:p w:rsidR="002B43C3" w:rsidRPr="00A750CC" w:rsidRDefault="002B43C3" w:rsidP="002B43C3">
            <w:pPr>
              <w:autoSpaceDE w:val="0"/>
              <w:autoSpaceDN w:val="0"/>
              <w:adjustRightInd w:val="0"/>
              <w:jc w:val="center"/>
              <w:rPr>
                <w:rFonts w:asciiTheme="majorBidi" w:hAnsiTheme="majorBidi" w:cstheme="majorBidi"/>
                <w:sz w:val="24"/>
                <w:szCs w:val="24"/>
                <w:lang w:bidi="ar-IQ"/>
              </w:rPr>
            </w:pPr>
            <w:r w:rsidRPr="00A750CC">
              <w:rPr>
                <w:rFonts w:asciiTheme="majorBidi" w:hAnsiTheme="majorBidi" w:cstheme="majorBidi"/>
                <w:sz w:val="24"/>
                <w:szCs w:val="24"/>
                <w:lang w:bidi="ar-IQ"/>
              </w:rPr>
              <w:t>0.428</w:t>
            </w:r>
          </w:p>
        </w:tc>
        <w:tc>
          <w:tcPr>
            <w:tcW w:w="891" w:type="dxa"/>
            <w:shd w:val="clear" w:color="auto" w:fill="auto"/>
          </w:tcPr>
          <w:p w:rsidR="002B43C3" w:rsidRPr="00A750CC" w:rsidRDefault="002B43C3" w:rsidP="002B43C3">
            <w:pPr>
              <w:autoSpaceDE w:val="0"/>
              <w:autoSpaceDN w:val="0"/>
              <w:adjustRightInd w:val="0"/>
              <w:jc w:val="center"/>
              <w:rPr>
                <w:rFonts w:asciiTheme="majorBidi" w:hAnsiTheme="majorBidi" w:cstheme="majorBidi"/>
                <w:sz w:val="24"/>
                <w:szCs w:val="24"/>
                <w:lang w:bidi="ar-IQ"/>
              </w:rPr>
            </w:pPr>
            <w:r w:rsidRPr="00A750CC">
              <w:rPr>
                <w:rFonts w:asciiTheme="majorBidi" w:hAnsiTheme="majorBidi" w:cstheme="majorBidi"/>
                <w:sz w:val="24"/>
                <w:szCs w:val="24"/>
                <w:lang w:bidi="ar-IQ"/>
              </w:rPr>
              <w:t>0.424</w:t>
            </w:r>
          </w:p>
        </w:tc>
        <w:tc>
          <w:tcPr>
            <w:tcW w:w="2339" w:type="dxa"/>
            <w:shd w:val="clear" w:color="auto" w:fill="auto"/>
          </w:tcPr>
          <w:p w:rsidR="002B43C3" w:rsidRPr="00A750CC" w:rsidRDefault="002B43C3" w:rsidP="002B43C3">
            <w:pPr>
              <w:autoSpaceDE w:val="0"/>
              <w:autoSpaceDN w:val="0"/>
              <w:adjustRightInd w:val="0"/>
              <w:jc w:val="center"/>
              <w:rPr>
                <w:rFonts w:asciiTheme="majorBidi" w:hAnsiTheme="majorBidi" w:cstheme="majorBidi"/>
                <w:sz w:val="24"/>
                <w:szCs w:val="24"/>
                <w:lang w:bidi="ar-IQ"/>
              </w:rPr>
            </w:pPr>
            <w:r w:rsidRPr="00A750CC">
              <w:rPr>
                <w:rFonts w:asciiTheme="majorBidi" w:hAnsiTheme="majorBidi" w:cstheme="majorBidi"/>
                <w:sz w:val="24"/>
                <w:szCs w:val="24"/>
                <w:lang w:bidi="ar-IQ"/>
              </w:rPr>
              <w:t>0.0093</w:t>
            </w:r>
          </w:p>
        </w:tc>
        <w:tc>
          <w:tcPr>
            <w:tcW w:w="1615" w:type="dxa"/>
            <w:shd w:val="clear" w:color="auto" w:fill="auto"/>
          </w:tcPr>
          <w:p w:rsidR="002B43C3" w:rsidRPr="00A750CC" w:rsidRDefault="002B43C3" w:rsidP="002B43C3">
            <w:pPr>
              <w:autoSpaceDE w:val="0"/>
              <w:autoSpaceDN w:val="0"/>
              <w:adjustRightInd w:val="0"/>
              <w:jc w:val="center"/>
              <w:rPr>
                <w:rFonts w:asciiTheme="majorBidi" w:hAnsiTheme="majorBidi" w:cstheme="majorBidi"/>
                <w:sz w:val="24"/>
                <w:szCs w:val="24"/>
                <w:vertAlign w:val="superscript"/>
                <w:lang w:bidi="ar-IQ"/>
              </w:rPr>
            </w:pPr>
            <w:r w:rsidRPr="00A750CC">
              <w:rPr>
                <w:rFonts w:asciiTheme="majorBidi" w:hAnsiTheme="majorBidi" w:cstheme="majorBidi"/>
                <w:sz w:val="24"/>
                <w:szCs w:val="24"/>
                <w:lang w:bidi="ar-IQ"/>
              </w:rPr>
              <w:t>5.12x10</w:t>
            </w:r>
            <w:r w:rsidRPr="00A750CC">
              <w:rPr>
                <w:rFonts w:asciiTheme="majorBidi" w:hAnsiTheme="majorBidi" w:cstheme="majorBidi"/>
                <w:sz w:val="24"/>
                <w:szCs w:val="24"/>
                <w:vertAlign w:val="superscript"/>
                <w:lang w:bidi="ar-IQ"/>
              </w:rPr>
              <w:t>9</w:t>
            </w:r>
          </w:p>
        </w:tc>
        <w:tc>
          <w:tcPr>
            <w:tcW w:w="1615" w:type="dxa"/>
            <w:shd w:val="clear" w:color="auto" w:fill="auto"/>
          </w:tcPr>
          <w:p w:rsidR="002B43C3" w:rsidRPr="00A750CC" w:rsidRDefault="002B43C3" w:rsidP="002B43C3">
            <w:pPr>
              <w:autoSpaceDE w:val="0"/>
              <w:autoSpaceDN w:val="0"/>
              <w:adjustRightInd w:val="0"/>
              <w:jc w:val="center"/>
              <w:rPr>
                <w:rFonts w:asciiTheme="majorBidi" w:hAnsiTheme="majorBidi" w:cstheme="majorBidi"/>
                <w:sz w:val="24"/>
                <w:szCs w:val="24"/>
                <w:lang w:bidi="ar-IQ"/>
              </w:rPr>
            </w:pPr>
            <w:r w:rsidRPr="00A750CC">
              <w:rPr>
                <w:rFonts w:asciiTheme="majorBidi" w:hAnsiTheme="majorBidi" w:cstheme="majorBidi"/>
                <w:sz w:val="24"/>
                <w:szCs w:val="24"/>
                <w:rtl/>
                <w:lang w:bidi="ar-IQ"/>
              </w:rPr>
              <w:t>9.710</w:t>
            </w:r>
          </w:p>
        </w:tc>
      </w:tr>
      <w:tr w:rsidR="002B43C3" w:rsidRPr="00A750CC" w:rsidTr="002B43C3">
        <w:trPr>
          <w:trHeight w:val="15"/>
        </w:trPr>
        <w:tc>
          <w:tcPr>
            <w:tcW w:w="1615" w:type="dxa"/>
            <w:shd w:val="clear" w:color="auto" w:fill="auto"/>
            <w:hideMark/>
          </w:tcPr>
          <w:p w:rsidR="002B43C3" w:rsidRPr="00A750CC" w:rsidRDefault="002B43C3" w:rsidP="002B43C3">
            <w:pPr>
              <w:autoSpaceDE w:val="0"/>
              <w:autoSpaceDN w:val="0"/>
              <w:adjustRightInd w:val="0"/>
              <w:jc w:val="center"/>
              <w:rPr>
                <w:rFonts w:asciiTheme="majorBidi" w:hAnsiTheme="majorBidi" w:cstheme="majorBidi"/>
                <w:sz w:val="24"/>
                <w:szCs w:val="24"/>
                <w:lang w:bidi="ar-IQ"/>
              </w:rPr>
            </w:pPr>
            <w:r w:rsidRPr="00A750CC">
              <w:rPr>
                <w:rFonts w:asciiTheme="majorBidi" w:hAnsiTheme="majorBidi" w:cstheme="majorBidi"/>
                <w:sz w:val="24"/>
                <w:szCs w:val="24"/>
                <w:lang w:bidi="ar-IQ"/>
              </w:rPr>
              <w:t>[Ni(L)Cl</w:t>
            </w:r>
            <w:r w:rsidRPr="00A750CC">
              <w:rPr>
                <w:rFonts w:asciiTheme="majorBidi" w:hAnsiTheme="majorBidi" w:cstheme="majorBidi"/>
                <w:sz w:val="24"/>
                <w:szCs w:val="24"/>
                <w:vertAlign w:val="subscript"/>
                <w:lang w:bidi="ar-IQ"/>
              </w:rPr>
              <w:t>2</w:t>
            </w:r>
            <w:r w:rsidRPr="00A750CC">
              <w:rPr>
                <w:rFonts w:asciiTheme="majorBidi" w:hAnsiTheme="majorBidi" w:cstheme="majorBidi"/>
                <w:sz w:val="24"/>
                <w:szCs w:val="24"/>
                <w:lang w:bidi="ar-IQ"/>
              </w:rPr>
              <w:t>]</w:t>
            </w:r>
          </w:p>
        </w:tc>
        <w:tc>
          <w:tcPr>
            <w:tcW w:w="1615" w:type="dxa"/>
            <w:shd w:val="clear" w:color="auto" w:fill="auto"/>
          </w:tcPr>
          <w:p w:rsidR="002B43C3" w:rsidRPr="00A750CC" w:rsidRDefault="002B43C3" w:rsidP="002B43C3">
            <w:pPr>
              <w:autoSpaceDE w:val="0"/>
              <w:autoSpaceDN w:val="0"/>
              <w:adjustRightInd w:val="0"/>
              <w:jc w:val="center"/>
              <w:rPr>
                <w:rFonts w:asciiTheme="majorBidi" w:hAnsiTheme="majorBidi" w:cstheme="majorBidi"/>
                <w:sz w:val="24"/>
                <w:szCs w:val="24"/>
                <w:lang w:bidi="ar-IQ"/>
              </w:rPr>
            </w:pPr>
            <w:r w:rsidRPr="00A750CC">
              <w:rPr>
                <w:rFonts w:asciiTheme="majorBidi" w:hAnsiTheme="majorBidi" w:cstheme="majorBidi"/>
                <w:sz w:val="24"/>
                <w:szCs w:val="24"/>
                <w:lang w:bidi="ar-IQ"/>
              </w:rPr>
              <w:t>0.493</w:t>
            </w:r>
          </w:p>
        </w:tc>
        <w:tc>
          <w:tcPr>
            <w:tcW w:w="891" w:type="dxa"/>
            <w:shd w:val="clear" w:color="auto" w:fill="auto"/>
          </w:tcPr>
          <w:p w:rsidR="002B43C3" w:rsidRPr="00A750CC" w:rsidRDefault="002B43C3" w:rsidP="002B43C3">
            <w:pPr>
              <w:autoSpaceDE w:val="0"/>
              <w:autoSpaceDN w:val="0"/>
              <w:adjustRightInd w:val="0"/>
              <w:jc w:val="center"/>
              <w:rPr>
                <w:rFonts w:asciiTheme="majorBidi" w:hAnsiTheme="majorBidi" w:cstheme="majorBidi"/>
                <w:sz w:val="24"/>
                <w:szCs w:val="24"/>
                <w:lang w:bidi="ar-IQ"/>
              </w:rPr>
            </w:pPr>
            <w:r w:rsidRPr="00A750CC">
              <w:rPr>
                <w:rFonts w:asciiTheme="majorBidi" w:hAnsiTheme="majorBidi" w:cstheme="majorBidi"/>
                <w:sz w:val="24"/>
                <w:szCs w:val="24"/>
                <w:lang w:bidi="ar-IQ"/>
              </w:rPr>
              <w:t>0.482</w:t>
            </w:r>
          </w:p>
        </w:tc>
        <w:tc>
          <w:tcPr>
            <w:tcW w:w="2339" w:type="dxa"/>
            <w:shd w:val="clear" w:color="auto" w:fill="auto"/>
          </w:tcPr>
          <w:p w:rsidR="002B43C3" w:rsidRPr="00A750CC" w:rsidRDefault="002B43C3" w:rsidP="002B43C3">
            <w:pPr>
              <w:autoSpaceDE w:val="0"/>
              <w:autoSpaceDN w:val="0"/>
              <w:adjustRightInd w:val="0"/>
              <w:jc w:val="center"/>
              <w:rPr>
                <w:rFonts w:asciiTheme="majorBidi" w:hAnsiTheme="majorBidi" w:cstheme="majorBidi"/>
                <w:sz w:val="24"/>
                <w:szCs w:val="24"/>
                <w:lang w:bidi="ar-IQ"/>
              </w:rPr>
            </w:pPr>
            <w:r w:rsidRPr="00A750CC">
              <w:rPr>
                <w:rFonts w:asciiTheme="majorBidi" w:hAnsiTheme="majorBidi" w:cstheme="majorBidi"/>
                <w:sz w:val="24"/>
                <w:szCs w:val="24"/>
                <w:lang w:bidi="ar-IQ"/>
              </w:rPr>
              <w:t>0.0223</w:t>
            </w:r>
          </w:p>
        </w:tc>
        <w:tc>
          <w:tcPr>
            <w:tcW w:w="1615" w:type="dxa"/>
            <w:shd w:val="clear" w:color="auto" w:fill="auto"/>
          </w:tcPr>
          <w:p w:rsidR="002B43C3" w:rsidRPr="00A750CC" w:rsidRDefault="002B43C3" w:rsidP="002B43C3">
            <w:pPr>
              <w:autoSpaceDE w:val="0"/>
              <w:autoSpaceDN w:val="0"/>
              <w:adjustRightInd w:val="0"/>
              <w:jc w:val="center"/>
              <w:rPr>
                <w:rFonts w:asciiTheme="majorBidi" w:hAnsiTheme="majorBidi" w:cstheme="majorBidi"/>
                <w:sz w:val="24"/>
                <w:szCs w:val="24"/>
                <w:vertAlign w:val="superscript"/>
                <w:lang w:bidi="ar-IQ"/>
              </w:rPr>
            </w:pPr>
            <w:r w:rsidRPr="00A750CC">
              <w:rPr>
                <w:rFonts w:asciiTheme="majorBidi" w:hAnsiTheme="majorBidi" w:cstheme="majorBidi"/>
                <w:sz w:val="24"/>
                <w:szCs w:val="24"/>
                <w:lang w:bidi="ar-IQ"/>
              </w:rPr>
              <w:t>6.72x10</w:t>
            </w:r>
            <w:r w:rsidRPr="00A750CC">
              <w:rPr>
                <w:rFonts w:asciiTheme="majorBidi" w:hAnsiTheme="majorBidi" w:cstheme="majorBidi"/>
                <w:sz w:val="24"/>
                <w:szCs w:val="24"/>
                <w:vertAlign w:val="superscript"/>
                <w:lang w:bidi="ar-IQ"/>
              </w:rPr>
              <w:t>7</w:t>
            </w:r>
          </w:p>
        </w:tc>
        <w:tc>
          <w:tcPr>
            <w:tcW w:w="1615" w:type="dxa"/>
            <w:shd w:val="clear" w:color="auto" w:fill="auto"/>
          </w:tcPr>
          <w:p w:rsidR="002B43C3" w:rsidRPr="00A750CC" w:rsidRDefault="002B43C3" w:rsidP="002B43C3">
            <w:pPr>
              <w:autoSpaceDE w:val="0"/>
              <w:autoSpaceDN w:val="0"/>
              <w:adjustRightInd w:val="0"/>
              <w:jc w:val="center"/>
              <w:rPr>
                <w:rFonts w:asciiTheme="majorBidi" w:hAnsiTheme="majorBidi" w:cstheme="majorBidi"/>
                <w:sz w:val="24"/>
                <w:szCs w:val="24"/>
                <w:lang w:bidi="ar-IQ"/>
              </w:rPr>
            </w:pPr>
            <w:r w:rsidRPr="00A750CC">
              <w:rPr>
                <w:rFonts w:asciiTheme="majorBidi" w:hAnsiTheme="majorBidi" w:cstheme="majorBidi"/>
                <w:sz w:val="24"/>
                <w:szCs w:val="24"/>
                <w:lang w:bidi="ar-IQ"/>
              </w:rPr>
              <w:t>7.820</w:t>
            </w:r>
          </w:p>
        </w:tc>
      </w:tr>
      <w:tr w:rsidR="002B43C3" w:rsidRPr="00A750CC" w:rsidTr="002B43C3">
        <w:trPr>
          <w:trHeight w:val="15"/>
        </w:trPr>
        <w:tc>
          <w:tcPr>
            <w:tcW w:w="1615" w:type="dxa"/>
            <w:shd w:val="clear" w:color="auto" w:fill="auto"/>
            <w:hideMark/>
          </w:tcPr>
          <w:p w:rsidR="002B43C3" w:rsidRPr="00A750CC" w:rsidRDefault="002B43C3" w:rsidP="002B43C3">
            <w:pPr>
              <w:autoSpaceDE w:val="0"/>
              <w:autoSpaceDN w:val="0"/>
              <w:adjustRightInd w:val="0"/>
              <w:jc w:val="center"/>
              <w:rPr>
                <w:rFonts w:asciiTheme="majorBidi" w:hAnsiTheme="majorBidi" w:cstheme="majorBidi"/>
                <w:sz w:val="24"/>
                <w:szCs w:val="24"/>
                <w:lang w:bidi="ar-IQ"/>
              </w:rPr>
            </w:pPr>
            <w:r w:rsidRPr="00A750CC">
              <w:rPr>
                <w:rFonts w:asciiTheme="majorBidi" w:hAnsiTheme="majorBidi" w:cstheme="majorBidi"/>
                <w:sz w:val="24"/>
                <w:szCs w:val="24"/>
                <w:lang w:bidi="ar-IQ"/>
              </w:rPr>
              <w:t>[Cu(L)Cl</w:t>
            </w:r>
            <w:r w:rsidRPr="00A750CC">
              <w:rPr>
                <w:rFonts w:asciiTheme="majorBidi" w:hAnsiTheme="majorBidi" w:cstheme="majorBidi"/>
                <w:sz w:val="24"/>
                <w:szCs w:val="24"/>
                <w:vertAlign w:val="subscript"/>
                <w:lang w:bidi="ar-IQ"/>
              </w:rPr>
              <w:t>2</w:t>
            </w:r>
            <w:r w:rsidRPr="00A750CC">
              <w:rPr>
                <w:rFonts w:asciiTheme="majorBidi" w:hAnsiTheme="majorBidi" w:cstheme="majorBidi"/>
                <w:sz w:val="24"/>
                <w:szCs w:val="24"/>
                <w:lang w:bidi="ar-IQ"/>
              </w:rPr>
              <w:t>]</w:t>
            </w:r>
          </w:p>
        </w:tc>
        <w:tc>
          <w:tcPr>
            <w:tcW w:w="1615" w:type="dxa"/>
            <w:shd w:val="clear" w:color="auto" w:fill="auto"/>
          </w:tcPr>
          <w:p w:rsidR="002B43C3" w:rsidRPr="00A750CC" w:rsidRDefault="002B43C3" w:rsidP="002B43C3">
            <w:pPr>
              <w:autoSpaceDE w:val="0"/>
              <w:autoSpaceDN w:val="0"/>
              <w:adjustRightInd w:val="0"/>
              <w:jc w:val="center"/>
              <w:rPr>
                <w:rFonts w:asciiTheme="majorBidi" w:hAnsiTheme="majorBidi" w:cstheme="majorBidi"/>
                <w:sz w:val="24"/>
                <w:szCs w:val="24"/>
                <w:lang w:bidi="ar-IQ"/>
              </w:rPr>
            </w:pPr>
            <w:r w:rsidRPr="00A750CC">
              <w:rPr>
                <w:rFonts w:asciiTheme="majorBidi" w:hAnsiTheme="majorBidi" w:cstheme="majorBidi"/>
                <w:sz w:val="24"/>
                <w:szCs w:val="24"/>
                <w:lang w:bidi="ar-IQ"/>
              </w:rPr>
              <w:t>0.568</w:t>
            </w:r>
          </w:p>
        </w:tc>
        <w:tc>
          <w:tcPr>
            <w:tcW w:w="891" w:type="dxa"/>
            <w:shd w:val="clear" w:color="auto" w:fill="auto"/>
          </w:tcPr>
          <w:p w:rsidR="002B43C3" w:rsidRPr="00A750CC" w:rsidRDefault="002B43C3" w:rsidP="002B43C3">
            <w:pPr>
              <w:autoSpaceDE w:val="0"/>
              <w:autoSpaceDN w:val="0"/>
              <w:adjustRightInd w:val="0"/>
              <w:jc w:val="center"/>
              <w:rPr>
                <w:rFonts w:asciiTheme="majorBidi" w:hAnsiTheme="majorBidi" w:cstheme="majorBidi"/>
                <w:sz w:val="24"/>
                <w:szCs w:val="24"/>
                <w:lang w:bidi="ar-IQ"/>
              </w:rPr>
            </w:pPr>
            <w:r w:rsidRPr="00A750CC">
              <w:rPr>
                <w:rFonts w:asciiTheme="majorBidi" w:hAnsiTheme="majorBidi" w:cstheme="majorBidi"/>
                <w:sz w:val="24"/>
                <w:szCs w:val="24"/>
                <w:lang w:bidi="ar-IQ"/>
              </w:rPr>
              <w:t>0.560</w:t>
            </w:r>
          </w:p>
        </w:tc>
        <w:tc>
          <w:tcPr>
            <w:tcW w:w="2339" w:type="dxa"/>
            <w:shd w:val="clear" w:color="auto" w:fill="auto"/>
          </w:tcPr>
          <w:p w:rsidR="002B43C3" w:rsidRPr="00A750CC" w:rsidRDefault="002B43C3" w:rsidP="002B43C3">
            <w:pPr>
              <w:autoSpaceDE w:val="0"/>
              <w:autoSpaceDN w:val="0"/>
              <w:adjustRightInd w:val="0"/>
              <w:jc w:val="center"/>
              <w:rPr>
                <w:rFonts w:asciiTheme="majorBidi" w:hAnsiTheme="majorBidi" w:cstheme="majorBidi"/>
                <w:sz w:val="24"/>
                <w:szCs w:val="24"/>
                <w:lang w:bidi="ar-IQ"/>
              </w:rPr>
            </w:pPr>
            <w:r w:rsidRPr="00A750CC">
              <w:rPr>
                <w:rFonts w:asciiTheme="majorBidi" w:hAnsiTheme="majorBidi" w:cstheme="majorBidi"/>
                <w:sz w:val="24"/>
                <w:szCs w:val="24"/>
                <w:lang w:bidi="ar-IQ"/>
              </w:rPr>
              <w:t>0.014</w:t>
            </w:r>
          </w:p>
        </w:tc>
        <w:tc>
          <w:tcPr>
            <w:tcW w:w="1615" w:type="dxa"/>
            <w:shd w:val="clear" w:color="auto" w:fill="auto"/>
          </w:tcPr>
          <w:p w:rsidR="002B43C3" w:rsidRPr="00A750CC" w:rsidRDefault="002B43C3" w:rsidP="002B43C3">
            <w:pPr>
              <w:autoSpaceDE w:val="0"/>
              <w:autoSpaceDN w:val="0"/>
              <w:adjustRightInd w:val="0"/>
              <w:jc w:val="center"/>
              <w:rPr>
                <w:rFonts w:asciiTheme="majorBidi" w:hAnsiTheme="majorBidi" w:cstheme="majorBidi"/>
                <w:sz w:val="24"/>
                <w:szCs w:val="24"/>
                <w:vertAlign w:val="superscript"/>
                <w:lang w:bidi="ar-IQ"/>
              </w:rPr>
            </w:pPr>
            <w:r w:rsidRPr="00A750CC">
              <w:rPr>
                <w:rFonts w:asciiTheme="majorBidi" w:hAnsiTheme="majorBidi" w:cstheme="majorBidi"/>
                <w:sz w:val="24"/>
                <w:szCs w:val="24"/>
                <w:lang w:bidi="ar-IQ"/>
              </w:rPr>
              <w:t>4.97x10</w:t>
            </w:r>
            <w:r w:rsidRPr="00A750CC">
              <w:rPr>
                <w:rFonts w:asciiTheme="majorBidi" w:hAnsiTheme="majorBidi" w:cstheme="majorBidi"/>
                <w:sz w:val="24"/>
                <w:szCs w:val="24"/>
                <w:vertAlign w:val="superscript"/>
                <w:lang w:bidi="ar-IQ"/>
              </w:rPr>
              <w:t>8</w:t>
            </w:r>
          </w:p>
        </w:tc>
        <w:tc>
          <w:tcPr>
            <w:tcW w:w="1615" w:type="dxa"/>
            <w:shd w:val="clear" w:color="auto" w:fill="auto"/>
          </w:tcPr>
          <w:p w:rsidR="002B43C3" w:rsidRPr="00A750CC" w:rsidRDefault="002B43C3" w:rsidP="002B43C3">
            <w:pPr>
              <w:autoSpaceDE w:val="0"/>
              <w:autoSpaceDN w:val="0"/>
              <w:adjustRightInd w:val="0"/>
              <w:jc w:val="center"/>
              <w:rPr>
                <w:rFonts w:asciiTheme="majorBidi" w:hAnsiTheme="majorBidi" w:cstheme="majorBidi"/>
                <w:sz w:val="24"/>
                <w:szCs w:val="24"/>
                <w:lang w:bidi="ar-IQ"/>
              </w:rPr>
            </w:pPr>
            <w:r w:rsidRPr="00A750CC">
              <w:rPr>
                <w:rFonts w:asciiTheme="majorBidi" w:hAnsiTheme="majorBidi" w:cstheme="majorBidi"/>
                <w:sz w:val="24"/>
                <w:szCs w:val="24"/>
                <w:lang w:bidi="ar-IQ"/>
              </w:rPr>
              <w:t>8.697</w:t>
            </w:r>
          </w:p>
        </w:tc>
      </w:tr>
    </w:tbl>
    <w:p w:rsidR="002B43C3" w:rsidRDefault="002B43C3" w:rsidP="002B43C3">
      <w:pPr>
        <w:autoSpaceDE w:val="0"/>
        <w:autoSpaceDN w:val="0"/>
        <w:bidi w:val="0"/>
        <w:adjustRightInd w:val="0"/>
        <w:rPr>
          <w:rFonts w:asciiTheme="majorBidi" w:hAnsiTheme="majorBidi" w:cstheme="majorBidi"/>
          <w:b/>
          <w:bCs/>
          <w:sz w:val="24"/>
          <w:szCs w:val="24"/>
          <w:rtl/>
          <w:lang w:bidi="ar-IQ"/>
        </w:rPr>
      </w:pPr>
    </w:p>
    <w:p w:rsidR="002B43C3" w:rsidRDefault="002B43C3" w:rsidP="002B43C3">
      <w:pPr>
        <w:autoSpaceDE w:val="0"/>
        <w:autoSpaceDN w:val="0"/>
        <w:bidi w:val="0"/>
        <w:adjustRightInd w:val="0"/>
        <w:jc w:val="both"/>
        <w:rPr>
          <w:rFonts w:asciiTheme="majorBidi" w:hAnsiTheme="majorBidi" w:cstheme="majorBidi"/>
          <w:sz w:val="28"/>
          <w:szCs w:val="28"/>
          <w:lang w:bidi="ar-IQ"/>
        </w:rPr>
      </w:pPr>
      <w:r>
        <w:rPr>
          <w:rFonts w:asciiTheme="majorBidi" w:hAnsiTheme="majorBidi" w:cstheme="majorBidi"/>
          <w:sz w:val="28"/>
          <w:szCs w:val="28"/>
          <w:lang w:bidi="ar-IQ"/>
        </w:rPr>
        <w:t>From this table, we saw that the cobalt complex was more stable than others; this may e</w:t>
      </w:r>
      <w:r w:rsidRPr="00B765CD">
        <w:rPr>
          <w:rFonts w:asciiTheme="majorBidi" w:hAnsiTheme="majorBidi" w:cstheme="majorBidi"/>
          <w:sz w:val="28"/>
          <w:szCs w:val="28"/>
          <w:lang w:bidi="ar-IQ"/>
        </w:rPr>
        <w:t>xplains</w:t>
      </w:r>
      <w:r>
        <w:rPr>
          <w:rFonts w:asciiTheme="majorBidi" w:hAnsiTheme="majorBidi" w:cstheme="majorBidi"/>
          <w:sz w:val="28"/>
          <w:szCs w:val="28"/>
          <w:lang w:bidi="ar-IQ"/>
        </w:rPr>
        <w:t xml:space="preserve"> the formation of stable (1:2) complex with two chelating rings that enhanced the stability.</w:t>
      </w:r>
    </w:p>
    <w:p w:rsidR="002B43C3" w:rsidRDefault="002B43C3" w:rsidP="002B43C3">
      <w:pPr>
        <w:autoSpaceDE w:val="0"/>
        <w:autoSpaceDN w:val="0"/>
        <w:bidi w:val="0"/>
        <w:adjustRightInd w:val="0"/>
        <w:jc w:val="both"/>
        <w:rPr>
          <w:rFonts w:asciiTheme="majorBidi" w:hAnsiTheme="majorBidi" w:cstheme="majorBidi"/>
          <w:sz w:val="28"/>
          <w:szCs w:val="28"/>
          <w:lang w:bidi="ar-IQ"/>
        </w:rPr>
      </w:pPr>
      <w:r>
        <w:rPr>
          <w:rFonts w:asciiTheme="majorBidi" w:hAnsiTheme="majorBidi" w:cstheme="majorBidi"/>
          <w:sz w:val="28"/>
          <w:szCs w:val="28"/>
          <w:lang w:bidi="ar-IQ"/>
        </w:rPr>
        <w:t>Then, the solid complexes were prepared and the complexes elementary composition has knowledge via (C, H, N) analysis and the ion percent in their complexes calculated via (atomic absorption) analysis, as shown in the following table:</w:t>
      </w:r>
    </w:p>
    <w:p w:rsidR="002B43C3" w:rsidRDefault="002B43C3" w:rsidP="002B43C3">
      <w:pPr>
        <w:autoSpaceDE w:val="0"/>
        <w:autoSpaceDN w:val="0"/>
        <w:bidi w:val="0"/>
        <w:adjustRightInd w:val="0"/>
        <w:rPr>
          <w:rFonts w:asciiTheme="majorBidi" w:hAnsiTheme="majorBidi" w:cstheme="majorBidi"/>
          <w:sz w:val="28"/>
          <w:szCs w:val="28"/>
          <w:lang w:bidi="ar-IQ"/>
        </w:rPr>
      </w:pPr>
    </w:p>
    <w:p w:rsidR="002B43C3" w:rsidRDefault="002B43C3" w:rsidP="002B43C3">
      <w:pPr>
        <w:autoSpaceDE w:val="0"/>
        <w:autoSpaceDN w:val="0"/>
        <w:bidi w:val="0"/>
        <w:adjustRightInd w:val="0"/>
        <w:ind w:left="-426" w:hanging="141"/>
        <w:rPr>
          <w:rFonts w:asciiTheme="majorBidi" w:hAnsiTheme="majorBidi" w:cstheme="majorBidi"/>
          <w:sz w:val="28"/>
          <w:szCs w:val="28"/>
          <w:lang w:bidi="ar-IQ"/>
        </w:rPr>
      </w:pPr>
    </w:p>
    <w:p w:rsidR="002B43C3" w:rsidRPr="004876C6" w:rsidRDefault="002B43C3" w:rsidP="002B43C3">
      <w:pPr>
        <w:autoSpaceDE w:val="0"/>
        <w:autoSpaceDN w:val="0"/>
        <w:bidi w:val="0"/>
        <w:adjustRightInd w:val="0"/>
        <w:ind w:left="-426"/>
        <w:rPr>
          <w:rFonts w:asciiTheme="majorBidi" w:hAnsiTheme="majorBidi" w:cstheme="majorBidi"/>
          <w:b/>
          <w:bCs/>
          <w:lang w:bidi="ar-IQ"/>
        </w:rPr>
      </w:pPr>
      <w:r w:rsidRPr="004876C6">
        <w:rPr>
          <w:rFonts w:asciiTheme="majorBidi" w:hAnsiTheme="majorBidi" w:cstheme="majorBidi"/>
          <w:b/>
          <w:bCs/>
          <w:lang w:bidi="ar-IQ"/>
        </w:rPr>
        <w:t xml:space="preserve">Table </w:t>
      </w:r>
      <w:r>
        <w:rPr>
          <w:rFonts w:asciiTheme="majorBidi" w:hAnsiTheme="majorBidi" w:cstheme="majorBidi"/>
          <w:b/>
          <w:bCs/>
          <w:lang w:bidi="ar-IQ"/>
        </w:rPr>
        <w:t>3</w:t>
      </w:r>
      <w:r w:rsidRPr="004876C6">
        <w:rPr>
          <w:rFonts w:asciiTheme="majorBidi" w:hAnsiTheme="majorBidi" w:cstheme="majorBidi"/>
          <w:b/>
          <w:bCs/>
          <w:lang w:bidi="ar-IQ"/>
        </w:rPr>
        <w:t xml:space="preserve">- some physical character and elementary analysis for VACAN and its complexes </w:t>
      </w:r>
    </w:p>
    <w:tbl>
      <w:tblPr>
        <w:tblStyle w:val="a7"/>
        <w:bidiVisual/>
        <w:tblW w:w="10486" w:type="dxa"/>
        <w:jc w:val="center"/>
        <w:tblInd w:w="-938" w:type="dxa"/>
        <w:tblLayout w:type="fixed"/>
        <w:tblLook w:val="04A0" w:firstRow="1" w:lastRow="0" w:firstColumn="1" w:lastColumn="0" w:noHBand="0" w:noVBand="1"/>
      </w:tblPr>
      <w:tblGrid>
        <w:gridCol w:w="709"/>
        <w:gridCol w:w="1417"/>
        <w:gridCol w:w="1276"/>
        <w:gridCol w:w="1458"/>
        <w:gridCol w:w="1657"/>
        <w:gridCol w:w="1461"/>
        <w:gridCol w:w="1377"/>
        <w:gridCol w:w="1131"/>
      </w:tblGrid>
      <w:tr w:rsidR="002B43C3" w:rsidRPr="00372494" w:rsidTr="002B43C3">
        <w:trPr>
          <w:jc w:val="center"/>
        </w:trPr>
        <w:tc>
          <w:tcPr>
            <w:tcW w:w="709" w:type="dxa"/>
          </w:tcPr>
          <w:p w:rsidR="002B43C3" w:rsidRPr="00372494" w:rsidRDefault="002B43C3" w:rsidP="002B43C3">
            <w:pPr>
              <w:bidi w:val="0"/>
              <w:ind w:left="-426"/>
              <w:jc w:val="right"/>
              <w:rPr>
                <w:rFonts w:asciiTheme="majorBidi" w:hAnsiTheme="majorBidi" w:cstheme="majorBidi"/>
                <w:vertAlign w:val="superscript"/>
                <w:lang w:bidi="ar-IQ"/>
              </w:rPr>
            </w:pPr>
            <w:r w:rsidRPr="00372494">
              <w:rPr>
                <w:rFonts w:asciiTheme="majorBidi" w:hAnsiTheme="majorBidi" w:cstheme="majorBidi"/>
                <w:lang w:bidi="ar-IQ"/>
              </w:rPr>
              <w:t xml:space="preserve">m.p </w:t>
            </w:r>
            <w:r w:rsidRPr="00372494">
              <w:rPr>
                <w:rFonts w:asciiTheme="majorBidi" w:hAnsiTheme="majorBidi" w:cstheme="majorBidi"/>
                <w:vertAlign w:val="superscript"/>
                <w:lang w:bidi="ar-IQ"/>
              </w:rPr>
              <w:t>º</w:t>
            </w:r>
            <w:r w:rsidRPr="00372494">
              <w:rPr>
                <w:rFonts w:asciiTheme="majorBidi" w:hAnsiTheme="majorBidi" w:cstheme="majorBidi"/>
                <w:lang w:bidi="ar-IQ"/>
              </w:rPr>
              <w:t>C</w:t>
            </w:r>
          </w:p>
        </w:tc>
        <w:tc>
          <w:tcPr>
            <w:tcW w:w="5808" w:type="dxa"/>
            <w:gridSpan w:val="4"/>
          </w:tcPr>
          <w:p w:rsidR="002B43C3" w:rsidRPr="00372494" w:rsidRDefault="002B43C3" w:rsidP="002B43C3">
            <w:pPr>
              <w:bidi w:val="0"/>
              <w:ind w:left="-426"/>
              <w:jc w:val="right"/>
              <w:rPr>
                <w:rFonts w:asciiTheme="majorBidi" w:hAnsiTheme="majorBidi" w:cstheme="majorBidi"/>
                <w:lang w:bidi="ar-IQ"/>
              </w:rPr>
            </w:pPr>
            <w:r w:rsidRPr="00372494">
              <w:rPr>
                <w:rFonts w:asciiTheme="majorBidi" w:hAnsiTheme="majorBidi" w:cstheme="majorBidi"/>
                <w:lang w:bidi="ar-IQ"/>
              </w:rPr>
              <w:t xml:space="preserve">Elementary analysis </w:t>
            </w:r>
          </w:p>
        </w:tc>
        <w:tc>
          <w:tcPr>
            <w:tcW w:w="1461" w:type="dxa"/>
            <w:vMerge w:val="restart"/>
          </w:tcPr>
          <w:p w:rsidR="002B43C3" w:rsidRPr="00372494" w:rsidRDefault="002B43C3" w:rsidP="002B43C3">
            <w:pPr>
              <w:bidi w:val="0"/>
              <w:ind w:left="-426"/>
              <w:jc w:val="right"/>
              <w:rPr>
                <w:rFonts w:asciiTheme="majorBidi" w:hAnsiTheme="majorBidi" w:cstheme="majorBidi"/>
                <w:lang w:bidi="ar-IQ"/>
              </w:rPr>
            </w:pPr>
            <w:r w:rsidRPr="00372494">
              <w:rPr>
                <w:rFonts w:asciiTheme="majorBidi" w:hAnsiTheme="majorBidi" w:cstheme="majorBidi"/>
                <w:lang w:bidi="ar-IQ"/>
              </w:rPr>
              <w:t xml:space="preserve">Color </w:t>
            </w:r>
          </w:p>
        </w:tc>
        <w:tc>
          <w:tcPr>
            <w:tcW w:w="1377" w:type="dxa"/>
            <w:vMerge w:val="restart"/>
          </w:tcPr>
          <w:p w:rsidR="002B43C3" w:rsidRPr="00372494" w:rsidRDefault="002B43C3" w:rsidP="002B43C3">
            <w:pPr>
              <w:bidi w:val="0"/>
              <w:ind w:left="-426"/>
              <w:jc w:val="right"/>
              <w:rPr>
                <w:rFonts w:asciiTheme="majorBidi" w:hAnsiTheme="majorBidi" w:cstheme="majorBidi"/>
                <w:lang w:bidi="ar-IQ"/>
              </w:rPr>
            </w:pPr>
            <w:r w:rsidRPr="00372494">
              <w:rPr>
                <w:rFonts w:asciiTheme="majorBidi" w:hAnsiTheme="majorBidi" w:cstheme="majorBidi"/>
                <w:lang w:bidi="ar-IQ"/>
              </w:rPr>
              <w:t>Compound</w:t>
            </w:r>
          </w:p>
          <w:p w:rsidR="002B43C3" w:rsidRPr="00372494" w:rsidRDefault="002B43C3" w:rsidP="002B43C3">
            <w:pPr>
              <w:bidi w:val="0"/>
              <w:ind w:left="-426"/>
              <w:jc w:val="right"/>
              <w:rPr>
                <w:rFonts w:asciiTheme="majorBidi" w:hAnsiTheme="majorBidi" w:cstheme="majorBidi"/>
                <w:lang w:bidi="ar-IQ"/>
              </w:rPr>
            </w:pPr>
          </w:p>
        </w:tc>
        <w:tc>
          <w:tcPr>
            <w:tcW w:w="1131" w:type="dxa"/>
            <w:vMerge w:val="restart"/>
          </w:tcPr>
          <w:p w:rsidR="002B43C3" w:rsidRPr="00372494" w:rsidRDefault="002B43C3" w:rsidP="002B43C3">
            <w:pPr>
              <w:bidi w:val="0"/>
              <w:ind w:left="-426"/>
              <w:jc w:val="right"/>
              <w:rPr>
                <w:rFonts w:asciiTheme="majorBidi" w:hAnsiTheme="majorBidi" w:cstheme="majorBidi"/>
                <w:lang w:bidi="ar-IQ"/>
              </w:rPr>
            </w:pPr>
            <w:r w:rsidRPr="00372494">
              <w:rPr>
                <w:rFonts w:asciiTheme="majorBidi" w:hAnsiTheme="majorBidi" w:cstheme="majorBidi"/>
                <w:lang w:bidi="ar-IQ"/>
              </w:rPr>
              <w:t>item</w:t>
            </w:r>
          </w:p>
        </w:tc>
      </w:tr>
      <w:tr w:rsidR="002B43C3" w:rsidRPr="00372494" w:rsidTr="002B43C3">
        <w:trPr>
          <w:jc w:val="center"/>
        </w:trPr>
        <w:tc>
          <w:tcPr>
            <w:tcW w:w="709" w:type="dxa"/>
          </w:tcPr>
          <w:p w:rsidR="002B43C3" w:rsidRPr="00372494" w:rsidRDefault="002B43C3" w:rsidP="002B43C3">
            <w:pPr>
              <w:bidi w:val="0"/>
              <w:ind w:left="-426"/>
              <w:jc w:val="right"/>
              <w:rPr>
                <w:rFonts w:asciiTheme="majorBidi" w:hAnsiTheme="majorBidi" w:cstheme="majorBidi"/>
                <w:rtl/>
                <w:lang w:bidi="ar-IQ"/>
              </w:rPr>
            </w:pPr>
          </w:p>
        </w:tc>
        <w:tc>
          <w:tcPr>
            <w:tcW w:w="1417" w:type="dxa"/>
          </w:tcPr>
          <w:p w:rsidR="002B43C3" w:rsidRPr="00372494" w:rsidRDefault="002B43C3" w:rsidP="002B43C3">
            <w:pPr>
              <w:ind w:left="-426"/>
              <w:jc w:val="right"/>
              <w:rPr>
                <w:rFonts w:asciiTheme="majorBidi" w:hAnsiTheme="majorBidi" w:cstheme="majorBidi"/>
                <w:lang w:bidi="ar-IQ"/>
              </w:rPr>
            </w:pPr>
            <w:r w:rsidRPr="00372494">
              <w:rPr>
                <w:rFonts w:asciiTheme="majorBidi" w:hAnsiTheme="majorBidi" w:cstheme="majorBidi"/>
                <w:lang w:bidi="ar-IQ"/>
              </w:rPr>
              <w:t>M%</w:t>
            </w:r>
          </w:p>
          <w:p w:rsidR="002B43C3" w:rsidRPr="00372494" w:rsidRDefault="002B43C3" w:rsidP="002B43C3">
            <w:pPr>
              <w:ind w:left="-426"/>
              <w:jc w:val="right"/>
              <w:rPr>
                <w:rFonts w:asciiTheme="majorBidi" w:hAnsiTheme="majorBidi" w:cstheme="majorBidi"/>
                <w:lang w:bidi="ar-IQ"/>
              </w:rPr>
            </w:pPr>
            <w:r w:rsidRPr="00372494">
              <w:rPr>
                <w:rFonts w:asciiTheme="majorBidi" w:hAnsiTheme="majorBidi" w:cstheme="majorBidi"/>
                <w:lang w:bidi="ar-IQ"/>
              </w:rPr>
              <w:t>Cal(found)</w:t>
            </w:r>
          </w:p>
        </w:tc>
        <w:tc>
          <w:tcPr>
            <w:tcW w:w="1276" w:type="dxa"/>
          </w:tcPr>
          <w:p w:rsidR="002B43C3" w:rsidRPr="00372494" w:rsidRDefault="002B43C3" w:rsidP="002B43C3">
            <w:pPr>
              <w:ind w:left="-426"/>
              <w:jc w:val="right"/>
              <w:rPr>
                <w:rFonts w:asciiTheme="majorBidi" w:hAnsiTheme="majorBidi" w:cstheme="majorBidi"/>
                <w:lang w:bidi="ar-IQ"/>
              </w:rPr>
            </w:pPr>
            <w:r w:rsidRPr="00372494">
              <w:rPr>
                <w:rFonts w:asciiTheme="majorBidi" w:hAnsiTheme="majorBidi" w:cstheme="majorBidi"/>
                <w:lang w:bidi="ar-IQ"/>
              </w:rPr>
              <w:t>N%</w:t>
            </w:r>
          </w:p>
          <w:p w:rsidR="002B43C3" w:rsidRPr="00372494" w:rsidRDefault="002B43C3" w:rsidP="002B43C3">
            <w:pPr>
              <w:ind w:left="-426"/>
              <w:jc w:val="right"/>
              <w:rPr>
                <w:rFonts w:asciiTheme="majorBidi" w:hAnsiTheme="majorBidi" w:cstheme="majorBidi"/>
                <w:lang w:bidi="ar-IQ"/>
              </w:rPr>
            </w:pPr>
            <w:r w:rsidRPr="00372494">
              <w:rPr>
                <w:rFonts w:asciiTheme="majorBidi" w:hAnsiTheme="majorBidi" w:cstheme="majorBidi"/>
                <w:lang w:bidi="ar-IQ"/>
              </w:rPr>
              <w:t>Cal(found)</w:t>
            </w:r>
          </w:p>
        </w:tc>
        <w:tc>
          <w:tcPr>
            <w:tcW w:w="1458" w:type="dxa"/>
          </w:tcPr>
          <w:p w:rsidR="002B43C3" w:rsidRPr="00372494" w:rsidRDefault="002B43C3" w:rsidP="002B43C3">
            <w:pPr>
              <w:ind w:left="-426"/>
              <w:jc w:val="right"/>
              <w:rPr>
                <w:rFonts w:asciiTheme="majorBidi" w:hAnsiTheme="majorBidi" w:cstheme="majorBidi"/>
                <w:lang w:bidi="ar-IQ"/>
              </w:rPr>
            </w:pPr>
            <w:r w:rsidRPr="00372494">
              <w:rPr>
                <w:rFonts w:asciiTheme="majorBidi" w:hAnsiTheme="majorBidi" w:cstheme="majorBidi"/>
                <w:lang w:bidi="ar-IQ"/>
              </w:rPr>
              <w:t>H%</w:t>
            </w:r>
          </w:p>
          <w:p w:rsidR="002B43C3" w:rsidRPr="00372494" w:rsidRDefault="002B43C3" w:rsidP="002B43C3">
            <w:pPr>
              <w:ind w:left="-426"/>
              <w:jc w:val="right"/>
              <w:rPr>
                <w:rFonts w:asciiTheme="majorBidi" w:hAnsiTheme="majorBidi" w:cstheme="majorBidi"/>
                <w:lang w:bidi="ar-IQ"/>
              </w:rPr>
            </w:pPr>
            <w:r w:rsidRPr="00372494">
              <w:rPr>
                <w:rFonts w:asciiTheme="majorBidi" w:hAnsiTheme="majorBidi" w:cstheme="majorBidi"/>
                <w:lang w:bidi="ar-IQ"/>
              </w:rPr>
              <w:t>Cal(found)</w:t>
            </w:r>
          </w:p>
        </w:tc>
        <w:tc>
          <w:tcPr>
            <w:tcW w:w="1657" w:type="dxa"/>
          </w:tcPr>
          <w:p w:rsidR="002B43C3" w:rsidRPr="00372494" w:rsidRDefault="002B43C3" w:rsidP="002B43C3">
            <w:pPr>
              <w:bidi w:val="0"/>
              <w:ind w:left="-426"/>
              <w:rPr>
                <w:rFonts w:asciiTheme="majorBidi" w:hAnsiTheme="majorBidi" w:cstheme="majorBidi"/>
                <w:lang w:bidi="ar-IQ"/>
              </w:rPr>
            </w:pPr>
            <w:r w:rsidRPr="00372494">
              <w:rPr>
                <w:rFonts w:asciiTheme="majorBidi" w:hAnsiTheme="majorBidi" w:cstheme="majorBidi"/>
                <w:lang w:bidi="ar-IQ"/>
              </w:rPr>
              <w:t>C%</w:t>
            </w:r>
          </w:p>
          <w:p w:rsidR="002B43C3" w:rsidRPr="00372494" w:rsidRDefault="002B43C3" w:rsidP="002B43C3">
            <w:pPr>
              <w:bidi w:val="0"/>
              <w:ind w:left="-426"/>
              <w:rPr>
                <w:rFonts w:asciiTheme="majorBidi" w:hAnsiTheme="majorBidi" w:cstheme="majorBidi"/>
                <w:lang w:bidi="ar-IQ"/>
              </w:rPr>
            </w:pPr>
            <w:r w:rsidRPr="00372494">
              <w:rPr>
                <w:rFonts w:asciiTheme="majorBidi" w:hAnsiTheme="majorBidi" w:cstheme="majorBidi"/>
                <w:lang w:bidi="ar-IQ"/>
              </w:rPr>
              <w:t>Cal(found)</w:t>
            </w:r>
          </w:p>
        </w:tc>
        <w:tc>
          <w:tcPr>
            <w:tcW w:w="1461" w:type="dxa"/>
            <w:vMerge/>
          </w:tcPr>
          <w:p w:rsidR="002B43C3" w:rsidRPr="00372494" w:rsidRDefault="002B43C3" w:rsidP="002B43C3">
            <w:pPr>
              <w:bidi w:val="0"/>
              <w:ind w:left="-426"/>
              <w:jc w:val="right"/>
              <w:rPr>
                <w:rFonts w:asciiTheme="majorBidi" w:hAnsiTheme="majorBidi" w:cstheme="majorBidi"/>
                <w:lang w:bidi="ar-IQ"/>
              </w:rPr>
            </w:pPr>
          </w:p>
        </w:tc>
        <w:tc>
          <w:tcPr>
            <w:tcW w:w="1377" w:type="dxa"/>
            <w:vMerge/>
          </w:tcPr>
          <w:p w:rsidR="002B43C3" w:rsidRPr="00372494" w:rsidRDefault="002B43C3" w:rsidP="002B43C3">
            <w:pPr>
              <w:bidi w:val="0"/>
              <w:ind w:left="-426"/>
              <w:jc w:val="center"/>
              <w:rPr>
                <w:rFonts w:asciiTheme="majorBidi" w:hAnsiTheme="majorBidi" w:cstheme="majorBidi"/>
                <w:lang w:bidi="ar-IQ"/>
              </w:rPr>
            </w:pPr>
          </w:p>
        </w:tc>
        <w:tc>
          <w:tcPr>
            <w:tcW w:w="1131" w:type="dxa"/>
            <w:vMerge/>
          </w:tcPr>
          <w:p w:rsidR="002B43C3" w:rsidRPr="00372494" w:rsidRDefault="002B43C3" w:rsidP="002B43C3">
            <w:pPr>
              <w:bidi w:val="0"/>
              <w:ind w:left="-426"/>
              <w:jc w:val="center"/>
              <w:rPr>
                <w:rFonts w:asciiTheme="majorBidi" w:hAnsiTheme="majorBidi" w:cstheme="majorBidi"/>
                <w:lang w:bidi="ar-IQ"/>
              </w:rPr>
            </w:pPr>
          </w:p>
        </w:tc>
      </w:tr>
      <w:tr w:rsidR="002B43C3" w:rsidRPr="00372494" w:rsidTr="002B43C3">
        <w:trPr>
          <w:jc w:val="center"/>
        </w:trPr>
        <w:tc>
          <w:tcPr>
            <w:tcW w:w="709" w:type="dxa"/>
          </w:tcPr>
          <w:p w:rsidR="002B43C3" w:rsidRPr="00372494" w:rsidRDefault="002B43C3" w:rsidP="002B43C3">
            <w:pPr>
              <w:bidi w:val="0"/>
              <w:ind w:left="-426"/>
              <w:jc w:val="right"/>
              <w:rPr>
                <w:rFonts w:asciiTheme="majorBidi" w:hAnsiTheme="majorBidi" w:cstheme="majorBidi"/>
                <w:lang w:bidi="ar-IQ"/>
              </w:rPr>
            </w:pPr>
            <w:r w:rsidRPr="00372494">
              <w:rPr>
                <w:rFonts w:asciiTheme="majorBidi" w:hAnsiTheme="majorBidi" w:cstheme="majorBidi"/>
                <w:lang w:bidi="ar-IQ"/>
              </w:rPr>
              <w:t>122-124</w:t>
            </w:r>
          </w:p>
        </w:tc>
        <w:tc>
          <w:tcPr>
            <w:tcW w:w="1417" w:type="dxa"/>
          </w:tcPr>
          <w:p w:rsidR="002B43C3" w:rsidRPr="00372494" w:rsidRDefault="002B43C3" w:rsidP="002B43C3">
            <w:pPr>
              <w:bidi w:val="0"/>
              <w:ind w:left="-426"/>
              <w:jc w:val="right"/>
              <w:rPr>
                <w:rFonts w:asciiTheme="majorBidi" w:hAnsiTheme="majorBidi" w:cstheme="majorBidi"/>
                <w:rtl/>
                <w:lang w:bidi="ar-IQ"/>
              </w:rPr>
            </w:pPr>
            <w:r w:rsidRPr="00372494">
              <w:rPr>
                <w:rFonts w:asciiTheme="majorBidi" w:hAnsiTheme="majorBidi" w:cstheme="majorBidi"/>
                <w:lang w:bidi="ar-IQ"/>
              </w:rPr>
              <w:t>………</w:t>
            </w:r>
          </w:p>
        </w:tc>
        <w:tc>
          <w:tcPr>
            <w:tcW w:w="1276" w:type="dxa"/>
          </w:tcPr>
          <w:p w:rsidR="002B43C3" w:rsidRPr="00372494" w:rsidRDefault="002B43C3" w:rsidP="002B43C3">
            <w:pPr>
              <w:bidi w:val="0"/>
              <w:ind w:left="-426"/>
              <w:jc w:val="right"/>
              <w:rPr>
                <w:rFonts w:asciiTheme="majorBidi" w:hAnsiTheme="majorBidi" w:cstheme="majorBidi"/>
                <w:rtl/>
                <w:lang w:bidi="ar-IQ"/>
              </w:rPr>
            </w:pPr>
            <w:r w:rsidRPr="00372494">
              <w:rPr>
                <w:rFonts w:asciiTheme="majorBidi" w:hAnsiTheme="majorBidi" w:cstheme="majorBidi"/>
                <w:lang w:bidi="ar-IQ"/>
              </w:rPr>
              <w:t>5.20(5.28)</w:t>
            </w:r>
          </w:p>
        </w:tc>
        <w:tc>
          <w:tcPr>
            <w:tcW w:w="1458" w:type="dxa"/>
          </w:tcPr>
          <w:p w:rsidR="002B43C3" w:rsidRPr="00372494" w:rsidRDefault="002B43C3" w:rsidP="002B43C3">
            <w:pPr>
              <w:bidi w:val="0"/>
              <w:ind w:left="-426"/>
              <w:jc w:val="right"/>
              <w:rPr>
                <w:rFonts w:asciiTheme="majorBidi" w:hAnsiTheme="majorBidi" w:cstheme="majorBidi"/>
                <w:rtl/>
                <w:lang w:bidi="ar-IQ"/>
              </w:rPr>
            </w:pPr>
            <w:r w:rsidRPr="00372494">
              <w:rPr>
                <w:rFonts w:asciiTheme="majorBidi" w:hAnsiTheme="majorBidi" w:cstheme="majorBidi"/>
                <w:lang w:bidi="ar-IQ"/>
              </w:rPr>
              <w:t>5.61(5.63)</w:t>
            </w:r>
          </w:p>
        </w:tc>
        <w:tc>
          <w:tcPr>
            <w:tcW w:w="1657" w:type="dxa"/>
          </w:tcPr>
          <w:p w:rsidR="002B43C3" w:rsidRPr="00372494" w:rsidRDefault="002B43C3" w:rsidP="002B43C3">
            <w:pPr>
              <w:bidi w:val="0"/>
              <w:ind w:left="-426"/>
              <w:jc w:val="right"/>
              <w:rPr>
                <w:rFonts w:asciiTheme="majorBidi" w:hAnsiTheme="majorBidi" w:cstheme="majorBidi"/>
                <w:rtl/>
                <w:lang w:bidi="ar-IQ"/>
              </w:rPr>
            </w:pPr>
            <w:r w:rsidRPr="00372494">
              <w:rPr>
                <w:rFonts w:asciiTheme="majorBidi" w:hAnsiTheme="majorBidi" w:cstheme="majorBidi"/>
                <w:lang w:bidi="ar-IQ"/>
              </w:rPr>
              <w:t>71.36(71.55)</w:t>
            </w:r>
          </w:p>
        </w:tc>
        <w:tc>
          <w:tcPr>
            <w:tcW w:w="1461" w:type="dxa"/>
          </w:tcPr>
          <w:p w:rsidR="002B43C3" w:rsidRPr="00372494" w:rsidRDefault="002B43C3" w:rsidP="002B43C3">
            <w:pPr>
              <w:bidi w:val="0"/>
              <w:ind w:left="-426"/>
              <w:jc w:val="right"/>
              <w:rPr>
                <w:rFonts w:asciiTheme="majorBidi" w:hAnsiTheme="majorBidi" w:cstheme="majorBidi"/>
                <w:rtl/>
                <w:lang w:bidi="ar-IQ"/>
              </w:rPr>
            </w:pPr>
            <w:r w:rsidRPr="00372494">
              <w:rPr>
                <w:rFonts w:asciiTheme="majorBidi" w:hAnsiTheme="majorBidi" w:cstheme="majorBidi"/>
                <w:lang w:bidi="ar-IQ"/>
              </w:rPr>
              <w:t>Yellow</w:t>
            </w:r>
          </w:p>
        </w:tc>
        <w:tc>
          <w:tcPr>
            <w:tcW w:w="1377" w:type="dxa"/>
          </w:tcPr>
          <w:p w:rsidR="002B43C3" w:rsidRPr="00372494" w:rsidRDefault="002B43C3" w:rsidP="002B43C3">
            <w:pPr>
              <w:bidi w:val="0"/>
              <w:ind w:left="-426"/>
              <w:rPr>
                <w:rFonts w:asciiTheme="majorBidi" w:hAnsiTheme="majorBidi" w:cstheme="majorBidi"/>
                <w:rtl/>
                <w:lang w:bidi="ar-IQ"/>
              </w:rPr>
            </w:pPr>
            <w:r w:rsidRPr="00372494">
              <w:rPr>
                <w:rFonts w:asciiTheme="majorBidi" w:hAnsiTheme="majorBidi" w:cstheme="majorBidi"/>
                <w:lang w:bidi="ar-IQ"/>
              </w:rPr>
              <w:t>Amino chalcone  [C</w:t>
            </w:r>
            <w:r w:rsidRPr="00372494">
              <w:rPr>
                <w:rFonts w:asciiTheme="majorBidi" w:hAnsiTheme="majorBidi" w:cstheme="majorBidi"/>
                <w:vertAlign w:val="subscript"/>
                <w:lang w:bidi="ar-IQ"/>
              </w:rPr>
              <w:t>16</w:t>
            </w:r>
            <w:r w:rsidRPr="00372494">
              <w:rPr>
                <w:rFonts w:asciiTheme="majorBidi" w:hAnsiTheme="majorBidi" w:cstheme="majorBidi"/>
                <w:lang w:bidi="ar-IQ"/>
              </w:rPr>
              <w:t>H</w:t>
            </w:r>
            <w:r w:rsidRPr="00372494">
              <w:rPr>
                <w:rFonts w:asciiTheme="majorBidi" w:hAnsiTheme="majorBidi" w:cstheme="majorBidi"/>
                <w:vertAlign w:val="subscript"/>
                <w:lang w:bidi="ar-IQ"/>
              </w:rPr>
              <w:t>15</w:t>
            </w:r>
            <w:r w:rsidRPr="00372494">
              <w:rPr>
                <w:rFonts w:asciiTheme="majorBidi" w:hAnsiTheme="majorBidi" w:cstheme="majorBidi"/>
                <w:lang w:bidi="ar-IQ"/>
              </w:rPr>
              <w:t>NO</w:t>
            </w:r>
            <w:r w:rsidRPr="00372494">
              <w:rPr>
                <w:rFonts w:asciiTheme="majorBidi" w:hAnsiTheme="majorBidi" w:cstheme="majorBidi"/>
                <w:vertAlign w:val="subscript"/>
                <w:lang w:bidi="ar-IQ"/>
              </w:rPr>
              <w:t>3</w:t>
            </w:r>
            <w:r w:rsidRPr="00372494">
              <w:rPr>
                <w:rFonts w:asciiTheme="majorBidi" w:hAnsiTheme="majorBidi" w:cstheme="majorBidi"/>
                <w:lang w:bidi="ar-IQ"/>
              </w:rPr>
              <w:t>]</w:t>
            </w:r>
          </w:p>
        </w:tc>
        <w:tc>
          <w:tcPr>
            <w:tcW w:w="1131" w:type="dxa"/>
          </w:tcPr>
          <w:p w:rsidR="002B43C3" w:rsidRPr="00372494" w:rsidRDefault="002B43C3" w:rsidP="002B43C3">
            <w:pPr>
              <w:bidi w:val="0"/>
              <w:ind w:left="-426"/>
              <w:jc w:val="center"/>
              <w:rPr>
                <w:rFonts w:asciiTheme="majorBidi" w:hAnsiTheme="majorBidi" w:cstheme="majorBidi"/>
                <w:rtl/>
                <w:lang w:bidi="ar-IQ"/>
              </w:rPr>
            </w:pPr>
            <w:r w:rsidRPr="00372494">
              <w:rPr>
                <w:rFonts w:asciiTheme="majorBidi" w:hAnsiTheme="majorBidi" w:cstheme="majorBidi"/>
                <w:rtl/>
                <w:lang w:bidi="ar-IQ"/>
              </w:rPr>
              <w:t>1</w:t>
            </w:r>
          </w:p>
        </w:tc>
      </w:tr>
      <w:tr w:rsidR="002B43C3" w:rsidRPr="00372494" w:rsidTr="002B43C3">
        <w:trPr>
          <w:jc w:val="center"/>
        </w:trPr>
        <w:tc>
          <w:tcPr>
            <w:tcW w:w="709" w:type="dxa"/>
          </w:tcPr>
          <w:p w:rsidR="002B43C3" w:rsidRPr="00372494" w:rsidRDefault="002B43C3" w:rsidP="002B43C3">
            <w:pPr>
              <w:bidi w:val="0"/>
              <w:ind w:left="-426"/>
              <w:jc w:val="right"/>
              <w:rPr>
                <w:rFonts w:asciiTheme="majorBidi" w:hAnsiTheme="majorBidi" w:cstheme="majorBidi"/>
                <w:rtl/>
                <w:lang w:bidi="ar-IQ"/>
              </w:rPr>
            </w:pPr>
            <w:r w:rsidRPr="00372494">
              <w:rPr>
                <w:rFonts w:asciiTheme="majorBidi" w:hAnsiTheme="majorBidi" w:cstheme="majorBidi"/>
                <w:lang w:bidi="ar-IQ"/>
              </w:rPr>
              <w:t>179-181</w:t>
            </w:r>
          </w:p>
        </w:tc>
        <w:tc>
          <w:tcPr>
            <w:tcW w:w="1417" w:type="dxa"/>
          </w:tcPr>
          <w:p w:rsidR="002B43C3" w:rsidRPr="00372494" w:rsidRDefault="002B43C3" w:rsidP="002B43C3">
            <w:pPr>
              <w:bidi w:val="0"/>
              <w:ind w:left="-426"/>
              <w:jc w:val="right"/>
              <w:rPr>
                <w:rFonts w:asciiTheme="majorBidi" w:hAnsiTheme="majorBidi" w:cstheme="majorBidi"/>
                <w:rtl/>
                <w:lang w:bidi="ar-IQ"/>
              </w:rPr>
            </w:pPr>
            <w:r w:rsidRPr="00372494">
              <w:rPr>
                <w:rFonts w:asciiTheme="majorBidi" w:hAnsiTheme="majorBidi" w:cstheme="majorBidi"/>
                <w:lang w:bidi="ar-IQ"/>
              </w:rPr>
              <w:t>………..</w:t>
            </w:r>
          </w:p>
        </w:tc>
        <w:tc>
          <w:tcPr>
            <w:tcW w:w="1276" w:type="dxa"/>
          </w:tcPr>
          <w:p w:rsidR="002B43C3" w:rsidRPr="00372494" w:rsidRDefault="002B43C3" w:rsidP="002B43C3">
            <w:pPr>
              <w:bidi w:val="0"/>
              <w:ind w:left="-426"/>
              <w:jc w:val="right"/>
              <w:rPr>
                <w:rFonts w:asciiTheme="majorBidi" w:hAnsiTheme="majorBidi" w:cstheme="majorBidi"/>
                <w:rtl/>
                <w:lang w:bidi="ar-IQ"/>
              </w:rPr>
            </w:pPr>
            <w:r w:rsidRPr="00372494">
              <w:rPr>
                <w:rFonts w:asciiTheme="majorBidi" w:hAnsiTheme="majorBidi" w:cstheme="majorBidi"/>
                <w:lang w:bidi="ar-IQ"/>
              </w:rPr>
              <w:t>6.60(6.71)</w:t>
            </w:r>
          </w:p>
        </w:tc>
        <w:tc>
          <w:tcPr>
            <w:tcW w:w="1458" w:type="dxa"/>
          </w:tcPr>
          <w:p w:rsidR="002B43C3" w:rsidRPr="00372494" w:rsidRDefault="002B43C3" w:rsidP="002B43C3">
            <w:pPr>
              <w:bidi w:val="0"/>
              <w:ind w:left="-426"/>
              <w:jc w:val="right"/>
              <w:rPr>
                <w:rFonts w:asciiTheme="majorBidi" w:hAnsiTheme="majorBidi" w:cstheme="majorBidi"/>
                <w:rtl/>
                <w:lang w:bidi="ar-IQ"/>
              </w:rPr>
            </w:pPr>
            <w:r w:rsidRPr="00372494">
              <w:rPr>
                <w:rFonts w:asciiTheme="majorBidi" w:hAnsiTheme="majorBidi" w:cstheme="majorBidi"/>
                <w:lang w:bidi="ar-IQ"/>
              </w:rPr>
              <w:t>4.74(4.79)</w:t>
            </w:r>
          </w:p>
        </w:tc>
        <w:tc>
          <w:tcPr>
            <w:tcW w:w="1657" w:type="dxa"/>
          </w:tcPr>
          <w:p w:rsidR="002B43C3" w:rsidRPr="00372494" w:rsidRDefault="002B43C3" w:rsidP="002B43C3">
            <w:pPr>
              <w:bidi w:val="0"/>
              <w:ind w:left="-426"/>
              <w:jc w:val="right"/>
              <w:rPr>
                <w:rFonts w:asciiTheme="majorBidi" w:hAnsiTheme="majorBidi" w:cstheme="majorBidi"/>
                <w:rtl/>
                <w:lang w:bidi="ar-IQ"/>
              </w:rPr>
            </w:pPr>
            <w:r w:rsidRPr="00372494">
              <w:rPr>
                <w:rFonts w:asciiTheme="majorBidi" w:hAnsiTheme="majorBidi" w:cstheme="majorBidi"/>
                <w:lang w:bidi="ar-IQ"/>
              </w:rPr>
              <w:t>73.57(73.82)</w:t>
            </w:r>
          </w:p>
        </w:tc>
        <w:tc>
          <w:tcPr>
            <w:tcW w:w="1461" w:type="dxa"/>
          </w:tcPr>
          <w:p w:rsidR="002B43C3" w:rsidRPr="00372494" w:rsidRDefault="002B43C3" w:rsidP="002B43C3">
            <w:pPr>
              <w:bidi w:val="0"/>
              <w:ind w:left="-426"/>
              <w:jc w:val="right"/>
              <w:rPr>
                <w:rFonts w:asciiTheme="majorBidi" w:hAnsiTheme="majorBidi" w:cstheme="majorBidi"/>
                <w:rtl/>
                <w:lang w:bidi="ar-IQ"/>
              </w:rPr>
            </w:pPr>
            <w:r w:rsidRPr="00372494">
              <w:rPr>
                <w:rFonts w:asciiTheme="majorBidi" w:hAnsiTheme="majorBidi" w:cstheme="majorBidi"/>
                <w:lang w:bidi="ar-IQ"/>
              </w:rPr>
              <w:t xml:space="preserve">Red-brownish </w:t>
            </w:r>
          </w:p>
        </w:tc>
        <w:tc>
          <w:tcPr>
            <w:tcW w:w="1377" w:type="dxa"/>
          </w:tcPr>
          <w:p w:rsidR="002B43C3" w:rsidRPr="00372494" w:rsidRDefault="002B43C3" w:rsidP="002B43C3">
            <w:pPr>
              <w:bidi w:val="0"/>
              <w:ind w:left="-426"/>
              <w:rPr>
                <w:rFonts w:asciiTheme="majorBidi" w:hAnsiTheme="majorBidi" w:cstheme="majorBidi"/>
                <w:lang w:bidi="ar-IQ"/>
              </w:rPr>
            </w:pPr>
            <w:r w:rsidRPr="00372494">
              <w:rPr>
                <w:rFonts w:asciiTheme="majorBidi" w:hAnsiTheme="majorBidi" w:cstheme="majorBidi"/>
                <w:lang w:bidi="ar-IQ"/>
              </w:rPr>
              <w:t>VACAN</w:t>
            </w:r>
          </w:p>
          <w:p w:rsidR="002B43C3" w:rsidRPr="00372494" w:rsidRDefault="002B43C3" w:rsidP="002B43C3">
            <w:pPr>
              <w:bidi w:val="0"/>
              <w:ind w:left="-426"/>
              <w:rPr>
                <w:rFonts w:asciiTheme="majorBidi" w:hAnsiTheme="majorBidi" w:cstheme="majorBidi"/>
                <w:rtl/>
                <w:lang w:bidi="ar-IQ"/>
              </w:rPr>
            </w:pPr>
            <w:r w:rsidRPr="00372494">
              <w:rPr>
                <w:rFonts w:asciiTheme="majorBidi" w:hAnsiTheme="majorBidi" w:cstheme="majorBidi"/>
                <w:lang w:bidi="ar-IQ"/>
              </w:rPr>
              <w:t>[C</w:t>
            </w:r>
            <w:r w:rsidRPr="00372494">
              <w:rPr>
                <w:rFonts w:asciiTheme="majorBidi" w:hAnsiTheme="majorBidi" w:cstheme="majorBidi"/>
                <w:vertAlign w:val="subscript"/>
                <w:lang w:bidi="ar-IQ"/>
              </w:rPr>
              <w:t>26</w:t>
            </w:r>
            <w:r w:rsidRPr="00372494">
              <w:rPr>
                <w:rFonts w:asciiTheme="majorBidi" w:hAnsiTheme="majorBidi" w:cstheme="majorBidi"/>
                <w:lang w:bidi="ar-IQ"/>
              </w:rPr>
              <w:t>H</w:t>
            </w:r>
            <w:r w:rsidRPr="00372494">
              <w:rPr>
                <w:rFonts w:asciiTheme="majorBidi" w:hAnsiTheme="majorBidi" w:cstheme="majorBidi"/>
                <w:vertAlign w:val="subscript"/>
                <w:lang w:bidi="ar-IQ"/>
              </w:rPr>
              <w:t>20</w:t>
            </w:r>
            <w:r w:rsidRPr="00372494">
              <w:rPr>
                <w:rFonts w:asciiTheme="majorBidi" w:hAnsiTheme="majorBidi" w:cstheme="majorBidi"/>
                <w:lang w:bidi="ar-IQ"/>
              </w:rPr>
              <w:t>N</w:t>
            </w:r>
            <w:r w:rsidRPr="00372494">
              <w:rPr>
                <w:rFonts w:asciiTheme="majorBidi" w:hAnsiTheme="majorBidi" w:cstheme="majorBidi"/>
                <w:vertAlign w:val="subscript"/>
                <w:lang w:bidi="ar-IQ"/>
              </w:rPr>
              <w:t>2</w:t>
            </w:r>
            <w:r w:rsidRPr="00372494">
              <w:rPr>
                <w:rFonts w:asciiTheme="majorBidi" w:hAnsiTheme="majorBidi" w:cstheme="majorBidi"/>
                <w:lang w:bidi="ar-IQ"/>
              </w:rPr>
              <w:t>O</w:t>
            </w:r>
            <w:r w:rsidRPr="00372494">
              <w:rPr>
                <w:rFonts w:asciiTheme="majorBidi" w:hAnsiTheme="majorBidi" w:cstheme="majorBidi"/>
                <w:vertAlign w:val="subscript"/>
                <w:lang w:bidi="ar-IQ"/>
              </w:rPr>
              <w:t>4</w:t>
            </w:r>
            <w:r w:rsidRPr="00372494">
              <w:rPr>
                <w:rFonts w:asciiTheme="majorBidi" w:hAnsiTheme="majorBidi" w:cstheme="majorBidi"/>
                <w:lang w:bidi="ar-IQ"/>
              </w:rPr>
              <w:t>]</w:t>
            </w:r>
          </w:p>
        </w:tc>
        <w:tc>
          <w:tcPr>
            <w:tcW w:w="1131" w:type="dxa"/>
          </w:tcPr>
          <w:p w:rsidR="002B43C3" w:rsidRPr="00372494" w:rsidRDefault="002B43C3" w:rsidP="002B43C3">
            <w:pPr>
              <w:bidi w:val="0"/>
              <w:ind w:left="-426"/>
              <w:jc w:val="center"/>
              <w:rPr>
                <w:rFonts w:asciiTheme="majorBidi" w:hAnsiTheme="majorBidi" w:cstheme="majorBidi"/>
                <w:rtl/>
                <w:lang w:bidi="ar-IQ"/>
              </w:rPr>
            </w:pPr>
            <w:r w:rsidRPr="00372494">
              <w:rPr>
                <w:rFonts w:asciiTheme="majorBidi" w:hAnsiTheme="majorBidi" w:cstheme="majorBidi"/>
                <w:rtl/>
                <w:lang w:bidi="ar-IQ"/>
              </w:rPr>
              <w:t>2</w:t>
            </w:r>
          </w:p>
        </w:tc>
      </w:tr>
      <w:tr w:rsidR="002B43C3" w:rsidRPr="00372494" w:rsidTr="002B43C3">
        <w:trPr>
          <w:jc w:val="center"/>
        </w:trPr>
        <w:tc>
          <w:tcPr>
            <w:tcW w:w="709" w:type="dxa"/>
          </w:tcPr>
          <w:p w:rsidR="002B43C3" w:rsidRPr="00372494" w:rsidRDefault="002B43C3" w:rsidP="002B43C3">
            <w:pPr>
              <w:bidi w:val="0"/>
              <w:ind w:left="-426"/>
              <w:jc w:val="right"/>
              <w:rPr>
                <w:rFonts w:asciiTheme="majorBidi" w:hAnsiTheme="majorBidi" w:cstheme="majorBidi"/>
                <w:rtl/>
                <w:lang w:bidi="ar-IQ"/>
              </w:rPr>
            </w:pPr>
            <w:r w:rsidRPr="00372494">
              <w:rPr>
                <w:rFonts w:asciiTheme="majorBidi" w:hAnsiTheme="majorBidi" w:cstheme="majorBidi"/>
                <w:lang w:bidi="ar-IQ"/>
              </w:rPr>
              <w:t>175-177</w:t>
            </w:r>
          </w:p>
        </w:tc>
        <w:tc>
          <w:tcPr>
            <w:tcW w:w="1417" w:type="dxa"/>
          </w:tcPr>
          <w:p w:rsidR="002B43C3" w:rsidRPr="00372494" w:rsidRDefault="002B43C3" w:rsidP="002B43C3">
            <w:pPr>
              <w:bidi w:val="0"/>
              <w:ind w:left="-426"/>
              <w:jc w:val="right"/>
              <w:rPr>
                <w:rFonts w:asciiTheme="majorBidi" w:hAnsiTheme="majorBidi" w:cstheme="majorBidi"/>
                <w:rtl/>
                <w:lang w:bidi="ar-IQ"/>
              </w:rPr>
            </w:pPr>
            <w:r w:rsidRPr="00372494">
              <w:rPr>
                <w:rFonts w:asciiTheme="majorBidi" w:hAnsiTheme="majorBidi" w:cstheme="majorBidi"/>
                <w:lang w:bidi="ar-IQ"/>
              </w:rPr>
              <w:t>6.25(6.55)</w:t>
            </w:r>
          </w:p>
        </w:tc>
        <w:tc>
          <w:tcPr>
            <w:tcW w:w="1276" w:type="dxa"/>
          </w:tcPr>
          <w:p w:rsidR="002B43C3" w:rsidRPr="00372494" w:rsidRDefault="002B43C3" w:rsidP="002B43C3">
            <w:pPr>
              <w:bidi w:val="0"/>
              <w:ind w:left="-426"/>
              <w:jc w:val="right"/>
              <w:rPr>
                <w:rFonts w:asciiTheme="majorBidi" w:hAnsiTheme="majorBidi" w:cstheme="majorBidi"/>
                <w:rtl/>
                <w:lang w:bidi="ar-IQ"/>
              </w:rPr>
            </w:pPr>
            <w:r w:rsidRPr="00372494">
              <w:rPr>
                <w:rFonts w:asciiTheme="majorBidi" w:hAnsiTheme="majorBidi" w:cstheme="majorBidi"/>
                <w:lang w:bidi="ar-IQ"/>
              </w:rPr>
              <w:t>5.94(5.98)</w:t>
            </w:r>
          </w:p>
        </w:tc>
        <w:tc>
          <w:tcPr>
            <w:tcW w:w="1458" w:type="dxa"/>
          </w:tcPr>
          <w:p w:rsidR="002B43C3" w:rsidRPr="00372494" w:rsidRDefault="002B43C3" w:rsidP="002B43C3">
            <w:pPr>
              <w:bidi w:val="0"/>
              <w:ind w:left="-426"/>
              <w:jc w:val="right"/>
              <w:rPr>
                <w:rFonts w:asciiTheme="majorBidi" w:hAnsiTheme="majorBidi" w:cstheme="majorBidi"/>
                <w:rtl/>
                <w:lang w:bidi="ar-IQ"/>
              </w:rPr>
            </w:pPr>
            <w:r w:rsidRPr="00372494">
              <w:rPr>
                <w:rFonts w:asciiTheme="majorBidi" w:hAnsiTheme="majorBidi" w:cstheme="majorBidi"/>
                <w:lang w:bidi="ar-IQ"/>
              </w:rPr>
              <w:t>4.49(4.56)</w:t>
            </w:r>
          </w:p>
        </w:tc>
        <w:tc>
          <w:tcPr>
            <w:tcW w:w="1657" w:type="dxa"/>
          </w:tcPr>
          <w:p w:rsidR="002B43C3" w:rsidRPr="00372494" w:rsidRDefault="002B43C3" w:rsidP="002B43C3">
            <w:pPr>
              <w:bidi w:val="0"/>
              <w:ind w:left="-426"/>
              <w:jc w:val="right"/>
              <w:rPr>
                <w:rFonts w:asciiTheme="majorBidi" w:hAnsiTheme="majorBidi" w:cstheme="majorBidi"/>
                <w:lang w:bidi="ar-IQ"/>
              </w:rPr>
            </w:pPr>
            <w:r w:rsidRPr="00372494">
              <w:rPr>
                <w:rFonts w:asciiTheme="majorBidi" w:hAnsiTheme="majorBidi" w:cstheme="majorBidi"/>
                <w:lang w:bidi="ar-IQ"/>
              </w:rPr>
              <w:t>66.31(66.52)</w:t>
            </w:r>
          </w:p>
        </w:tc>
        <w:tc>
          <w:tcPr>
            <w:tcW w:w="1461" w:type="dxa"/>
          </w:tcPr>
          <w:p w:rsidR="002B43C3" w:rsidRPr="00372494" w:rsidRDefault="002B43C3" w:rsidP="002B43C3">
            <w:pPr>
              <w:bidi w:val="0"/>
              <w:ind w:left="-426"/>
              <w:jc w:val="right"/>
              <w:rPr>
                <w:rFonts w:asciiTheme="majorBidi" w:hAnsiTheme="majorBidi" w:cstheme="majorBidi"/>
                <w:rtl/>
                <w:lang w:bidi="ar-IQ"/>
              </w:rPr>
            </w:pPr>
            <w:r w:rsidRPr="00372494">
              <w:rPr>
                <w:rFonts w:asciiTheme="majorBidi" w:hAnsiTheme="majorBidi" w:cstheme="majorBidi"/>
                <w:lang w:bidi="ar-IQ"/>
              </w:rPr>
              <w:t>Brown</w:t>
            </w:r>
          </w:p>
        </w:tc>
        <w:tc>
          <w:tcPr>
            <w:tcW w:w="1377" w:type="dxa"/>
          </w:tcPr>
          <w:p w:rsidR="002B43C3" w:rsidRPr="00372494" w:rsidRDefault="002B43C3" w:rsidP="002B43C3">
            <w:pPr>
              <w:bidi w:val="0"/>
              <w:ind w:left="-426"/>
              <w:rPr>
                <w:rFonts w:asciiTheme="majorBidi" w:hAnsiTheme="majorBidi" w:cstheme="majorBidi"/>
                <w:rtl/>
                <w:lang w:bidi="ar-IQ"/>
              </w:rPr>
            </w:pPr>
            <w:r w:rsidRPr="00372494">
              <w:rPr>
                <w:rFonts w:asciiTheme="majorBidi" w:hAnsiTheme="majorBidi" w:cstheme="majorBidi"/>
                <w:lang w:bidi="ar-IQ"/>
              </w:rPr>
              <w:t>[CoC</w:t>
            </w:r>
            <w:r w:rsidRPr="00372494">
              <w:rPr>
                <w:rFonts w:asciiTheme="majorBidi" w:hAnsiTheme="majorBidi" w:cstheme="majorBidi"/>
                <w:vertAlign w:val="subscript"/>
                <w:lang w:bidi="ar-IQ"/>
              </w:rPr>
              <w:t>52</w:t>
            </w:r>
            <w:r w:rsidRPr="00372494">
              <w:rPr>
                <w:rFonts w:asciiTheme="majorBidi" w:hAnsiTheme="majorBidi" w:cstheme="majorBidi"/>
                <w:lang w:bidi="ar-IQ"/>
              </w:rPr>
              <w:t>H</w:t>
            </w:r>
            <w:r w:rsidRPr="00372494">
              <w:rPr>
                <w:rFonts w:asciiTheme="majorBidi" w:hAnsiTheme="majorBidi" w:cstheme="majorBidi"/>
                <w:vertAlign w:val="subscript"/>
                <w:lang w:bidi="ar-IQ"/>
              </w:rPr>
              <w:t>42</w:t>
            </w:r>
            <w:r w:rsidRPr="00372494">
              <w:rPr>
                <w:rFonts w:asciiTheme="majorBidi" w:hAnsiTheme="majorBidi" w:cstheme="majorBidi"/>
                <w:lang w:bidi="ar-IQ"/>
              </w:rPr>
              <w:t>N</w:t>
            </w:r>
            <w:r w:rsidRPr="00372494">
              <w:rPr>
                <w:rFonts w:asciiTheme="majorBidi" w:hAnsiTheme="majorBidi" w:cstheme="majorBidi"/>
                <w:vertAlign w:val="subscript"/>
                <w:lang w:bidi="ar-IQ"/>
              </w:rPr>
              <w:t>4</w:t>
            </w:r>
            <w:r w:rsidRPr="00372494">
              <w:rPr>
                <w:rFonts w:asciiTheme="majorBidi" w:hAnsiTheme="majorBidi" w:cstheme="majorBidi"/>
                <w:lang w:bidi="ar-IQ"/>
              </w:rPr>
              <w:t>O</w:t>
            </w:r>
            <w:r w:rsidRPr="00372494">
              <w:rPr>
                <w:rFonts w:asciiTheme="majorBidi" w:hAnsiTheme="majorBidi" w:cstheme="majorBidi"/>
                <w:vertAlign w:val="subscript"/>
                <w:lang w:bidi="ar-IQ"/>
              </w:rPr>
              <w:t>10</w:t>
            </w:r>
            <w:r w:rsidRPr="00372494">
              <w:rPr>
                <w:rFonts w:asciiTheme="majorBidi" w:hAnsiTheme="majorBidi" w:cstheme="majorBidi"/>
                <w:lang w:bidi="ar-IQ"/>
              </w:rPr>
              <w:t>]</w:t>
            </w:r>
          </w:p>
        </w:tc>
        <w:tc>
          <w:tcPr>
            <w:tcW w:w="1131" w:type="dxa"/>
          </w:tcPr>
          <w:p w:rsidR="002B43C3" w:rsidRPr="00372494" w:rsidRDefault="002B43C3" w:rsidP="002B43C3">
            <w:pPr>
              <w:bidi w:val="0"/>
              <w:ind w:left="-426"/>
              <w:jc w:val="center"/>
              <w:rPr>
                <w:rFonts w:asciiTheme="majorBidi" w:hAnsiTheme="majorBidi" w:cstheme="majorBidi"/>
                <w:rtl/>
                <w:lang w:bidi="ar-IQ"/>
              </w:rPr>
            </w:pPr>
            <w:r w:rsidRPr="00372494">
              <w:rPr>
                <w:rFonts w:asciiTheme="majorBidi" w:hAnsiTheme="majorBidi" w:cstheme="majorBidi"/>
                <w:rtl/>
                <w:lang w:bidi="ar-IQ"/>
              </w:rPr>
              <w:t>3</w:t>
            </w:r>
          </w:p>
        </w:tc>
      </w:tr>
      <w:tr w:rsidR="002B43C3" w:rsidRPr="00372494" w:rsidTr="002B43C3">
        <w:trPr>
          <w:jc w:val="center"/>
        </w:trPr>
        <w:tc>
          <w:tcPr>
            <w:tcW w:w="709" w:type="dxa"/>
          </w:tcPr>
          <w:p w:rsidR="002B43C3" w:rsidRPr="00372494" w:rsidRDefault="002B43C3" w:rsidP="002B43C3">
            <w:pPr>
              <w:bidi w:val="0"/>
              <w:ind w:left="-426"/>
              <w:jc w:val="right"/>
              <w:rPr>
                <w:rFonts w:asciiTheme="majorBidi" w:hAnsiTheme="majorBidi" w:cstheme="majorBidi"/>
                <w:rtl/>
                <w:lang w:bidi="ar-IQ"/>
              </w:rPr>
            </w:pPr>
            <w:r w:rsidRPr="00372494">
              <w:rPr>
                <w:rFonts w:asciiTheme="majorBidi" w:hAnsiTheme="majorBidi" w:cstheme="majorBidi"/>
                <w:lang w:bidi="ar-IQ"/>
              </w:rPr>
              <w:t>169-171</w:t>
            </w:r>
          </w:p>
        </w:tc>
        <w:tc>
          <w:tcPr>
            <w:tcW w:w="1417" w:type="dxa"/>
          </w:tcPr>
          <w:p w:rsidR="002B43C3" w:rsidRPr="00372494" w:rsidRDefault="002B43C3" w:rsidP="002B43C3">
            <w:pPr>
              <w:bidi w:val="0"/>
              <w:ind w:left="-426"/>
              <w:jc w:val="right"/>
              <w:rPr>
                <w:rFonts w:asciiTheme="majorBidi" w:hAnsiTheme="majorBidi" w:cstheme="majorBidi"/>
                <w:rtl/>
                <w:lang w:bidi="ar-IQ"/>
              </w:rPr>
            </w:pPr>
            <w:r w:rsidRPr="00372494">
              <w:rPr>
                <w:rFonts w:asciiTheme="majorBidi" w:hAnsiTheme="majorBidi" w:cstheme="majorBidi"/>
                <w:lang w:bidi="ar-IQ"/>
              </w:rPr>
              <w:t>10.93(10.98)</w:t>
            </w:r>
          </w:p>
        </w:tc>
        <w:tc>
          <w:tcPr>
            <w:tcW w:w="1276" w:type="dxa"/>
          </w:tcPr>
          <w:p w:rsidR="002B43C3" w:rsidRPr="00372494" w:rsidRDefault="002B43C3" w:rsidP="002B43C3">
            <w:pPr>
              <w:bidi w:val="0"/>
              <w:ind w:left="-426"/>
              <w:jc w:val="right"/>
              <w:rPr>
                <w:rFonts w:asciiTheme="majorBidi" w:hAnsiTheme="majorBidi" w:cstheme="majorBidi"/>
                <w:rtl/>
                <w:lang w:bidi="ar-IQ"/>
              </w:rPr>
            </w:pPr>
            <w:r w:rsidRPr="00372494">
              <w:rPr>
                <w:rFonts w:asciiTheme="majorBidi" w:hAnsiTheme="majorBidi" w:cstheme="majorBidi"/>
                <w:lang w:bidi="ar-IQ"/>
              </w:rPr>
              <w:t>5.22(5.29)</w:t>
            </w:r>
          </w:p>
        </w:tc>
        <w:tc>
          <w:tcPr>
            <w:tcW w:w="1458" w:type="dxa"/>
          </w:tcPr>
          <w:p w:rsidR="002B43C3" w:rsidRPr="00372494" w:rsidRDefault="002B43C3" w:rsidP="002B43C3">
            <w:pPr>
              <w:bidi w:val="0"/>
              <w:ind w:left="-426"/>
              <w:jc w:val="right"/>
              <w:rPr>
                <w:rFonts w:asciiTheme="majorBidi" w:hAnsiTheme="majorBidi" w:cstheme="majorBidi"/>
                <w:rtl/>
                <w:lang w:bidi="ar-IQ"/>
              </w:rPr>
            </w:pPr>
            <w:r w:rsidRPr="00372494">
              <w:rPr>
                <w:rFonts w:asciiTheme="majorBidi" w:hAnsiTheme="majorBidi" w:cstheme="majorBidi"/>
                <w:lang w:bidi="ar-IQ"/>
              </w:rPr>
              <w:t>4.13(4.18)</w:t>
            </w:r>
          </w:p>
        </w:tc>
        <w:tc>
          <w:tcPr>
            <w:tcW w:w="1657" w:type="dxa"/>
          </w:tcPr>
          <w:p w:rsidR="002B43C3" w:rsidRPr="00372494" w:rsidRDefault="002B43C3" w:rsidP="002B43C3">
            <w:pPr>
              <w:bidi w:val="0"/>
              <w:ind w:left="-426"/>
              <w:jc w:val="right"/>
              <w:rPr>
                <w:rFonts w:asciiTheme="majorBidi" w:hAnsiTheme="majorBidi" w:cstheme="majorBidi"/>
                <w:rtl/>
                <w:lang w:bidi="ar-IQ"/>
              </w:rPr>
            </w:pPr>
            <w:r w:rsidRPr="00372494">
              <w:rPr>
                <w:rFonts w:asciiTheme="majorBidi" w:hAnsiTheme="majorBidi" w:cstheme="majorBidi"/>
                <w:lang w:bidi="ar-IQ"/>
              </w:rPr>
              <w:t>58.69(58.90)</w:t>
            </w:r>
          </w:p>
        </w:tc>
        <w:tc>
          <w:tcPr>
            <w:tcW w:w="1461" w:type="dxa"/>
          </w:tcPr>
          <w:p w:rsidR="002B43C3" w:rsidRPr="00372494" w:rsidRDefault="002B43C3" w:rsidP="002B43C3">
            <w:pPr>
              <w:bidi w:val="0"/>
              <w:ind w:left="-426"/>
              <w:jc w:val="right"/>
              <w:rPr>
                <w:rFonts w:asciiTheme="majorBidi" w:hAnsiTheme="majorBidi" w:cstheme="majorBidi"/>
                <w:rtl/>
                <w:lang w:bidi="ar-IQ"/>
              </w:rPr>
            </w:pPr>
            <w:r w:rsidRPr="00372494">
              <w:rPr>
                <w:rFonts w:asciiTheme="majorBidi" w:hAnsiTheme="majorBidi" w:cstheme="majorBidi"/>
                <w:lang w:bidi="ar-IQ"/>
              </w:rPr>
              <w:t>red</w:t>
            </w:r>
          </w:p>
        </w:tc>
        <w:tc>
          <w:tcPr>
            <w:tcW w:w="1377" w:type="dxa"/>
          </w:tcPr>
          <w:p w:rsidR="002B43C3" w:rsidRPr="00372494" w:rsidRDefault="002B43C3" w:rsidP="002B43C3">
            <w:pPr>
              <w:bidi w:val="0"/>
              <w:ind w:left="-426"/>
              <w:rPr>
                <w:rFonts w:asciiTheme="majorBidi" w:hAnsiTheme="majorBidi" w:cstheme="majorBidi"/>
                <w:rtl/>
                <w:lang w:bidi="ar-IQ"/>
              </w:rPr>
            </w:pPr>
            <w:r w:rsidRPr="00372494">
              <w:rPr>
                <w:rFonts w:asciiTheme="majorBidi" w:hAnsiTheme="majorBidi" w:cstheme="majorBidi"/>
                <w:lang w:bidi="ar-IQ"/>
              </w:rPr>
              <w:t>[NiC</w:t>
            </w:r>
            <w:r w:rsidRPr="00372494">
              <w:rPr>
                <w:rFonts w:asciiTheme="majorBidi" w:hAnsiTheme="majorBidi" w:cstheme="majorBidi"/>
                <w:vertAlign w:val="subscript"/>
                <w:lang w:bidi="ar-IQ"/>
              </w:rPr>
              <w:t>26</w:t>
            </w:r>
            <w:r w:rsidRPr="00372494">
              <w:rPr>
                <w:rFonts w:asciiTheme="majorBidi" w:hAnsiTheme="majorBidi" w:cstheme="majorBidi"/>
                <w:lang w:bidi="ar-IQ"/>
              </w:rPr>
              <w:t>H</w:t>
            </w:r>
            <w:r w:rsidRPr="00372494">
              <w:rPr>
                <w:rFonts w:asciiTheme="majorBidi" w:hAnsiTheme="majorBidi" w:cstheme="majorBidi"/>
                <w:vertAlign w:val="subscript"/>
                <w:lang w:bidi="ar-IQ"/>
              </w:rPr>
              <w:t>22</w:t>
            </w:r>
            <w:r w:rsidRPr="00372494">
              <w:rPr>
                <w:rFonts w:asciiTheme="majorBidi" w:hAnsiTheme="majorBidi" w:cstheme="majorBidi"/>
                <w:lang w:bidi="ar-IQ"/>
              </w:rPr>
              <w:t>N</w:t>
            </w:r>
            <w:r w:rsidRPr="00372494">
              <w:rPr>
                <w:rFonts w:asciiTheme="majorBidi" w:hAnsiTheme="majorBidi" w:cstheme="majorBidi"/>
                <w:vertAlign w:val="subscript"/>
                <w:lang w:bidi="ar-IQ"/>
              </w:rPr>
              <w:t>2</w:t>
            </w:r>
            <w:r w:rsidRPr="00372494">
              <w:rPr>
                <w:rFonts w:asciiTheme="majorBidi" w:hAnsiTheme="majorBidi" w:cstheme="majorBidi"/>
                <w:lang w:bidi="ar-IQ"/>
              </w:rPr>
              <w:t>O</w:t>
            </w:r>
            <w:r w:rsidRPr="00372494">
              <w:rPr>
                <w:rFonts w:asciiTheme="majorBidi" w:hAnsiTheme="majorBidi" w:cstheme="majorBidi"/>
                <w:vertAlign w:val="subscript"/>
                <w:lang w:bidi="ar-IQ"/>
              </w:rPr>
              <w:t>5</w:t>
            </w:r>
            <w:r w:rsidRPr="00372494">
              <w:rPr>
                <w:rFonts w:asciiTheme="majorBidi" w:hAnsiTheme="majorBidi" w:cstheme="majorBidi"/>
                <w:lang w:bidi="ar-IQ"/>
              </w:rPr>
              <w:t>Cl]</w:t>
            </w:r>
          </w:p>
        </w:tc>
        <w:tc>
          <w:tcPr>
            <w:tcW w:w="1131" w:type="dxa"/>
          </w:tcPr>
          <w:p w:rsidR="002B43C3" w:rsidRPr="00372494" w:rsidRDefault="002B43C3" w:rsidP="002B43C3">
            <w:pPr>
              <w:bidi w:val="0"/>
              <w:ind w:left="-426"/>
              <w:jc w:val="center"/>
              <w:rPr>
                <w:rFonts w:asciiTheme="majorBidi" w:hAnsiTheme="majorBidi" w:cstheme="majorBidi"/>
                <w:rtl/>
                <w:lang w:bidi="ar-IQ"/>
              </w:rPr>
            </w:pPr>
            <w:r w:rsidRPr="00372494">
              <w:rPr>
                <w:rFonts w:asciiTheme="majorBidi" w:hAnsiTheme="majorBidi" w:cstheme="majorBidi"/>
                <w:rtl/>
                <w:lang w:bidi="ar-IQ"/>
              </w:rPr>
              <w:t>4</w:t>
            </w:r>
          </w:p>
        </w:tc>
      </w:tr>
      <w:tr w:rsidR="002B43C3" w:rsidRPr="00372494" w:rsidTr="002B43C3">
        <w:trPr>
          <w:jc w:val="center"/>
        </w:trPr>
        <w:tc>
          <w:tcPr>
            <w:tcW w:w="709" w:type="dxa"/>
          </w:tcPr>
          <w:p w:rsidR="002B43C3" w:rsidRPr="00372494" w:rsidRDefault="002B43C3" w:rsidP="002B43C3">
            <w:pPr>
              <w:bidi w:val="0"/>
              <w:ind w:left="-426"/>
              <w:jc w:val="right"/>
              <w:rPr>
                <w:rFonts w:asciiTheme="majorBidi" w:hAnsiTheme="majorBidi" w:cstheme="majorBidi"/>
                <w:rtl/>
                <w:lang w:bidi="ar-IQ"/>
              </w:rPr>
            </w:pPr>
            <w:r w:rsidRPr="00372494">
              <w:rPr>
                <w:rFonts w:asciiTheme="majorBidi" w:hAnsiTheme="majorBidi" w:cstheme="majorBidi"/>
                <w:lang w:bidi="ar-IQ"/>
              </w:rPr>
              <w:t>170-172</w:t>
            </w:r>
          </w:p>
        </w:tc>
        <w:tc>
          <w:tcPr>
            <w:tcW w:w="1417" w:type="dxa"/>
          </w:tcPr>
          <w:p w:rsidR="002B43C3" w:rsidRPr="00372494" w:rsidRDefault="002B43C3" w:rsidP="002B43C3">
            <w:pPr>
              <w:bidi w:val="0"/>
              <w:ind w:left="-426"/>
              <w:jc w:val="right"/>
              <w:rPr>
                <w:rFonts w:asciiTheme="majorBidi" w:hAnsiTheme="majorBidi" w:cstheme="majorBidi"/>
                <w:rtl/>
                <w:lang w:bidi="ar-IQ"/>
              </w:rPr>
            </w:pPr>
            <w:r w:rsidRPr="00372494">
              <w:rPr>
                <w:rFonts w:asciiTheme="majorBidi" w:hAnsiTheme="majorBidi" w:cstheme="majorBidi"/>
                <w:lang w:bidi="ar-IQ"/>
              </w:rPr>
              <w:t>11.73(11.85)</w:t>
            </w:r>
          </w:p>
        </w:tc>
        <w:tc>
          <w:tcPr>
            <w:tcW w:w="1276" w:type="dxa"/>
          </w:tcPr>
          <w:p w:rsidR="002B43C3" w:rsidRPr="00372494" w:rsidRDefault="002B43C3" w:rsidP="002B43C3">
            <w:pPr>
              <w:bidi w:val="0"/>
              <w:ind w:left="-426"/>
              <w:jc w:val="right"/>
              <w:rPr>
                <w:rFonts w:asciiTheme="majorBidi" w:hAnsiTheme="majorBidi" w:cstheme="majorBidi"/>
                <w:rtl/>
                <w:lang w:bidi="ar-IQ"/>
              </w:rPr>
            </w:pPr>
            <w:r w:rsidRPr="00372494">
              <w:rPr>
                <w:rFonts w:asciiTheme="majorBidi" w:hAnsiTheme="majorBidi" w:cstheme="majorBidi"/>
                <w:lang w:bidi="ar-IQ"/>
              </w:rPr>
              <w:t>5.17(5.22)</w:t>
            </w:r>
          </w:p>
        </w:tc>
        <w:tc>
          <w:tcPr>
            <w:tcW w:w="1458" w:type="dxa"/>
          </w:tcPr>
          <w:p w:rsidR="002B43C3" w:rsidRPr="00372494" w:rsidRDefault="002B43C3" w:rsidP="002B43C3">
            <w:pPr>
              <w:bidi w:val="0"/>
              <w:ind w:left="-426"/>
              <w:jc w:val="right"/>
              <w:rPr>
                <w:rFonts w:asciiTheme="majorBidi" w:hAnsiTheme="majorBidi" w:cstheme="majorBidi"/>
                <w:rtl/>
                <w:lang w:bidi="ar-IQ"/>
              </w:rPr>
            </w:pPr>
            <w:r w:rsidRPr="00372494">
              <w:rPr>
                <w:rFonts w:asciiTheme="majorBidi" w:hAnsiTheme="majorBidi" w:cstheme="majorBidi"/>
                <w:lang w:bidi="ar-IQ"/>
              </w:rPr>
              <w:t>4.09(4.11)</w:t>
            </w:r>
          </w:p>
        </w:tc>
        <w:tc>
          <w:tcPr>
            <w:tcW w:w="1657" w:type="dxa"/>
          </w:tcPr>
          <w:p w:rsidR="002B43C3" w:rsidRPr="00372494" w:rsidRDefault="002B43C3" w:rsidP="002B43C3">
            <w:pPr>
              <w:bidi w:val="0"/>
              <w:ind w:left="-426"/>
              <w:jc w:val="right"/>
              <w:rPr>
                <w:rFonts w:asciiTheme="majorBidi" w:hAnsiTheme="majorBidi" w:cstheme="majorBidi"/>
                <w:rtl/>
                <w:lang w:bidi="ar-IQ"/>
              </w:rPr>
            </w:pPr>
            <w:r w:rsidRPr="00372494">
              <w:rPr>
                <w:rFonts w:asciiTheme="majorBidi" w:hAnsiTheme="majorBidi" w:cstheme="majorBidi"/>
                <w:lang w:bidi="ar-IQ"/>
              </w:rPr>
              <w:t>57.67(57.86)</w:t>
            </w:r>
          </w:p>
        </w:tc>
        <w:tc>
          <w:tcPr>
            <w:tcW w:w="1461" w:type="dxa"/>
          </w:tcPr>
          <w:p w:rsidR="002B43C3" w:rsidRPr="00372494" w:rsidRDefault="002B43C3" w:rsidP="002B43C3">
            <w:pPr>
              <w:bidi w:val="0"/>
              <w:ind w:left="-426"/>
              <w:jc w:val="right"/>
              <w:rPr>
                <w:rFonts w:asciiTheme="majorBidi" w:hAnsiTheme="majorBidi" w:cstheme="majorBidi"/>
                <w:rtl/>
                <w:lang w:bidi="ar-IQ"/>
              </w:rPr>
            </w:pPr>
            <w:r w:rsidRPr="00372494">
              <w:rPr>
                <w:rFonts w:asciiTheme="majorBidi" w:hAnsiTheme="majorBidi" w:cstheme="majorBidi"/>
                <w:lang w:bidi="ar-IQ"/>
              </w:rPr>
              <w:t xml:space="preserve">Reddish-orange </w:t>
            </w:r>
          </w:p>
        </w:tc>
        <w:tc>
          <w:tcPr>
            <w:tcW w:w="1377" w:type="dxa"/>
          </w:tcPr>
          <w:p w:rsidR="002B43C3" w:rsidRPr="00372494" w:rsidRDefault="002B43C3" w:rsidP="002B43C3">
            <w:pPr>
              <w:bidi w:val="0"/>
              <w:ind w:left="-426"/>
              <w:rPr>
                <w:rFonts w:asciiTheme="majorBidi" w:hAnsiTheme="majorBidi" w:cstheme="majorBidi"/>
                <w:rtl/>
                <w:lang w:bidi="ar-IQ"/>
              </w:rPr>
            </w:pPr>
            <w:r w:rsidRPr="00372494">
              <w:rPr>
                <w:rFonts w:asciiTheme="majorBidi" w:hAnsiTheme="majorBidi" w:cstheme="majorBidi"/>
                <w:lang w:bidi="ar-IQ"/>
              </w:rPr>
              <w:t>[CuC</w:t>
            </w:r>
            <w:r w:rsidRPr="00372494">
              <w:rPr>
                <w:rFonts w:asciiTheme="majorBidi" w:hAnsiTheme="majorBidi" w:cstheme="majorBidi"/>
                <w:vertAlign w:val="subscript"/>
                <w:lang w:bidi="ar-IQ"/>
              </w:rPr>
              <w:t>26</w:t>
            </w:r>
            <w:r w:rsidRPr="00372494">
              <w:rPr>
                <w:rFonts w:asciiTheme="majorBidi" w:hAnsiTheme="majorBidi" w:cstheme="majorBidi"/>
                <w:lang w:bidi="ar-IQ"/>
              </w:rPr>
              <w:t>H</w:t>
            </w:r>
            <w:r w:rsidRPr="00372494">
              <w:rPr>
                <w:rFonts w:asciiTheme="majorBidi" w:hAnsiTheme="majorBidi" w:cstheme="majorBidi"/>
                <w:vertAlign w:val="subscript"/>
                <w:lang w:bidi="ar-IQ"/>
              </w:rPr>
              <w:t>22</w:t>
            </w:r>
            <w:r w:rsidRPr="00372494">
              <w:rPr>
                <w:rFonts w:asciiTheme="majorBidi" w:hAnsiTheme="majorBidi" w:cstheme="majorBidi"/>
                <w:lang w:bidi="ar-IQ"/>
              </w:rPr>
              <w:t>N</w:t>
            </w:r>
            <w:r w:rsidRPr="00372494">
              <w:rPr>
                <w:rFonts w:asciiTheme="majorBidi" w:hAnsiTheme="majorBidi" w:cstheme="majorBidi"/>
                <w:vertAlign w:val="subscript"/>
                <w:lang w:bidi="ar-IQ"/>
              </w:rPr>
              <w:t>2</w:t>
            </w:r>
            <w:r w:rsidRPr="00372494">
              <w:rPr>
                <w:rFonts w:asciiTheme="majorBidi" w:hAnsiTheme="majorBidi" w:cstheme="majorBidi"/>
                <w:lang w:bidi="ar-IQ"/>
              </w:rPr>
              <w:t>O</w:t>
            </w:r>
            <w:r w:rsidRPr="00372494">
              <w:rPr>
                <w:rFonts w:asciiTheme="majorBidi" w:hAnsiTheme="majorBidi" w:cstheme="majorBidi"/>
                <w:vertAlign w:val="subscript"/>
                <w:lang w:bidi="ar-IQ"/>
              </w:rPr>
              <w:t>5</w:t>
            </w:r>
            <w:r w:rsidRPr="00372494">
              <w:rPr>
                <w:rFonts w:asciiTheme="majorBidi" w:hAnsiTheme="majorBidi" w:cstheme="majorBidi"/>
                <w:lang w:bidi="ar-IQ"/>
              </w:rPr>
              <w:t>Cl]</w:t>
            </w:r>
          </w:p>
        </w:tc>
        <w:tc>
          <w:tcPr>
            <w:tcW w:w="1131" w:type="dxa"/>
          </w:tcPr>
          <w:p w:rsidR="002B43C3" w:rsidRPr="00372494" w:rsidRDefault="002B43C3" w:rsidP="002B43C3">
            <w:pPr>
              <w:bidi w:val="0"/>
              <w:ind w:left="-426"/>
              <w:jc w:val="center"/>
              <w:rPr>
                <w:rFonts w:asciiTheme="majorBidi" w:hAnsiTheme="majorBidi" w:cstheme="majorBidi"/>
                <w:rtl/>
                <w:lang w:bidi="ar-IQ"/>
              </w:rPr>
            </w:pPr>
            <w:r w:rsidRPr="00372494">
              <w:rPr>
                <w:rFonts w:asciiTheme="majorBidi" w:hAnsiTheme="majorBidi" w:cstheme="majorBidi"/>
                <w:lang w:bidi="ar-IQ"/>
              </w:rPr>
              <w:t>5</w:t>
            </w:r>
          </w:p>
        </w:tc>
      </w:tr>
    </w:tbl>
    <w:p w:rsidR="002B43C3" w:rsidRDefault="002B43C3" w:rsidP="002B43C3">
      <w:pPr>
        <w:autoSpaceDE w:val="0"/>
        <w:autoSpaceDN w:val="0"/>
        <w:bidi w:val="0"/>
        <w:adjustRightInd w:val="0"/>
        <w:ind w:left="-426"/>
        <w:rPr>
          <w:rFonts w:asciiTheme="majorBidi" w:hAnsiTheme="majorBidi" w:cstheme="majorBidi"/>
          <w:sz w:val="28"/>
          <w:szCs w:val="28"/>
          <w:lang w:bidi="ar-IQ"/>
        </w:rPr>
      </w:pPr>
      <w:r>
        <w:rPr>
          <w:rFonts w:asciiTheme="majorBidi" w:hAnsiTheme="majorBidi" w:cstheme="majorBidi"/>
          <w:sz w:val="28"/>
          <w:szCs w:val="28"/>
          <w:lang w:bidi="ar-IQ"/>
        </w:rPr>
        <w:t xml:space="preserve">   </w:t>
      </w:r>
    </w:p>
    <w:p w:rsidR="002B43C3" w:rsidRDefault="002B43C3" w:rsidP="002B43C3">
      <w:pPr>
        <w:autoSpaceDE w:val="0"/>
        <w:autoSpaceDN w:val="0"/>
        <w:bidi w:val="0"/>
        <w:adjustRightInd w:val="0"/>
        <w:rPr>
          <w:rFonts w:asciiTheme="majorBidi" w:hAnsiTheme="majorBidi" w:cstheme="majorBidi"/>
          <w:sz w:val="28"/>
          <w:szCs w:val="28"/>
          <w:lang w:bidi="ar-IQ"/>
        </w:rPr>
      </w:pPr>
      <w:r>
        <w:rPr>
          <w:rFonts w:asciiTheme="majorBidi" w:hAnsiTheme="majorBidi" w:cstheme="majorBidi"/>
          <w:sz w:val="28"/>
          <w:szCs w:val="28"/>
          <w:lang w:bidi="ar-IQ"/>
        </w:rPr>
        <w:t xml:space="preserve"> The new complexes were identified by using infra-red spectroscopy to ensure their formation and the way of coordination, that the IR spectra's indicate clearly the coordination </w:t>
      </w:r>
      <w:r>
        <w:rPr>
          <w:rFonts w:asciiTheme="majorBidi" w:hAnsiTheme="majorBidi" w:cstheme="majorBidi"/>
          <w:sz w:val="28"/>
          <w:szCs w:val="28"/>
          <w:lang w:bidi="ar-IQ"/>
        </w:rPr>
        <w:lastRenderedPageBreak/>
        <w:t>via 2-naphthol oxygen atom via the appearance of     (M-O) stretching band at (451-431) cm</w:t>
      </w:r>
      <w:r>
        <w:rPr>
          <w:rFonts w:asciiTheme="majorBidi" w:hAnsiTheme="majorBidi" w:cstheme="majorBidi"/>
          <w:sz w:val="28"/>
          <w:szCs w:val="28"/>
          <w:vertAlign w:val="superscript"/>
          <w:lang w:bidi="ar-IQ"/>
        </w:rPr>
        <w:t>-1</w:t>
      </w:r>
      <w:r>
        <w:rPr>
          <w:rFonts w:asciiTheme="majorBidi" w:hAnsiTheme="majorBidi" w:cstheme="majorBidi"/>
          <w:sz w:val="28"/>
          <w:szCs w:val="28"/>
          <w:lang w:bidi="ar-IQ"/>
        </w:rPr>
        <w:t xml:space="preserve"> and the azo-nitrogen atom  via their shifting by(4-17)cm</w:t>
      </w:r>
      <w:r>
        <w:rPr>
          <w:rFonts w:asciiTheme="majorBidi" w:hAnsiTheme="majorBidi" w:cstheme="majorBidi"/>
          <w:sz w:val="28"/>
          <w:szCs w:val="28"/>
          <w:vertAlign w:val="superscript"/>
          <w:lang w:bidi="ar-IQ"/>
        </w:rPr>
        <w:t>-1</w:t>
      </w:r>
      <w:r>
        <w:rPr>
          <w:rFonts w:asciiTheme="majorBidi" w:hAnsiTheme="majorBidi" w:cstheme="majorBidi"/>
          <w:sz w:val="28"/>
          <w:szCs w:val="28"/>
          <w:lang w:bidi="ar-IQ"/>
        </w:rPr>
        <w:t xml:space="preserve"> , with the present of (M-N)str. band at ( 495-484)cm</w:t>
      </w:r>
      <w:r>
        <w:rPr>
          <w:rFonts w:asciiTheme="majorBidi" w:hAnsiTheme="majorBidi" w:cstheme="majorBidi"/>
          <w:sz w:val="28"/>
          <w:szCs w:val="28"/>
          <w:vertAlign w:val="superscript"/>
          <w:lang w:bidi="ar-IQ"/>
        </w:rPr>
        <w:t>-1</w:t>
      </w:r>
      <w:r>
        <w:rPr>
          <w:rFonts w:asciiTheme="majorBidi" w:hAnsiTheme="majorBidi" w:cstheme="majorBidi"/>
          <w:sz w:val="28"/>
          <w:szCs w:val="28"/>
          <w:lang w:bidi="ar-IQ"/>
        </w:rPr>
        <w:t xml:space="preserve"> ,while the other bands (related to chalcone) remained in their positions .</w:t>
      </w:r>
    </w:p>
    <w:p w:rsidR="002B43C3" w:rsidRDefault="002B43C3" w:rsidP="002B43C3">
      <w:pPr>
        <w:autoSpaceDE w:val="0"/>
        <w:autoSpaceDN w:val="0"/>
        <w:bidi w:val="0"/>
        <w:adjustRightInd w:val="0"/>
        <w:rPr>
          <w:rFonts w:asciiTheme="majorBidi" w:hAnsiTheme="majorBidi" w:cstheme="majorBidi"/>
          <w:sz w:val="28"/>
          <w:szCs w:val="28"/>
          <w:lang w:bidi="ar-IQ"/>
        </w:rPr>
      </w:pPr>
      <w:r>
        <w:rPr>
          <w:rFonts w:asciiTheme="majorBidi" w:hAnsiTheme="majorBidi" w:cstheme="majorBidi"/>
          <w:sz w:val="28"/>
          <w:szCs w:val="28"/>
          <w:lang w:bidi="ar-IQ"/>
        </w:rPr>
        <w:t>Indeed complex attached water band was appeared in the (&gt;3400 cm</w:t>
      </w:r>
      <w:r>
        <w:rPr>
          <w:rFonts w:asciiTheme="majorBidi" w:hAnsiTheme="majorBidi" w:cstheme="majorBidi"/>
          <w:sz w:val="28"/>
          <w:szCs w:val="28"/>
          <w:vertAlign w:val="superscript"/>
          <w:lang w:bidi="ar-IQ"/>
        </w:rPr>
        <w:t>-1</w:t>
      </w:r>
      <w:r>
        <w:rPr>
          <w:rFonts w:asciiTheme="majorBidi" w:hAnsiTheme="majorBidi" w:cstheme="majorBidi"/>
          <w:sz w:val="28"/>
          <w:szCs w:val="28"/>
          <w:lang w:bidi="ar-IQ"/>
        </w:rPr>
        <w:t>) region interfered with the vanillin hydroxyl group, this water oxygen that attached with the complex metal has a characteristic band present at 893 cm</w:t>
      </w:r>
      <w:r>
        <w:rPr>
          <w:rFonts w:asciiTheme="majorBidi" w:hAnsiTheme="majorBidi" w:cstheme="majorBidi"/>
          <w:sz w:val="28"/>
          <w:szCs w:val="28"/>
          <w:vertAlign w:val="superscript"/>
          <w:lang w:bidi="ar-IQ"/>
        </w:rPr>
        <w:t>-1</w:t>
      </w:r>
      <w:r>
        <w:rPr>
          <w:rFonts w:asciiTheme="majorBidi" w:hAnsiTheme="majorBidi" w:cstheme="majorBidi"/>
          <w:sz w:val="28"/>
          <w:szCs w:val="28"/>
          <w:lang w:bidi="ar-IQ"/>
        </w:rPr>
        <w:t xml:space="preserve"> , this enhanced the complexes water existence</w:t>
      </w:r>
      <w:r>
        <w:rPr>
          <w:rFonts w:asciiTheme="majorBidi" w:hAnsiTheme="majorBidi" w:cstheme="majorBidi"/>
          <w:sz w:val="28"/>
          <w:szCs w:val="28"/>
          <w:vertAlign w:val="superscript"/>
          <w:lang w:bidi="ar-IQ"/>
        </w:rPr>
        <w:t>21</w:t>
      </w:r>
      <w:r>
        <w:rPr>
          <w:rFonts w:asciiTheme="majorBidi" w:hAnsiTheme="majorBidi" w:cstheme="majorBidi"/>
          <w:sz w:val="28"/>
          <w:szCs w:val="28"/>
          <w:lang w:bidi="ar-IQ"/>
        </w:rPr>
        <w:t xml:space="preserve">  in there structures  , as showed in the following figures:</w:t>
      </w:r>
    </w:p>
    <w:p w:rsidR="002B43C3" w:rsidRDefault="002B43C3" w:rsidP="002B43C3">
      <w:pPr>
        <w:autoSpaceDE w:val="0"/>
        <w:autoSpaceDN w:val="0"/>
        <w:bidi w:val="0"/>
        <w:adjustRightInd w:val="0"/>
        <w:jc w:val="center"/>
        <w:rPr>
          <w:rFonts w:asciiTheme="majorBidi" w:hAnsiTheme="majorBidi" w:cstheme="majorBidi"/>
          <w:sz w:val="28"/>
          <w:szCs w:val="28"/>
          <w:lang w:bidi="ar-IQ"/>
        </w:rPr>
      </w:pPr>
      <w:r>
        <w:rPr>
          <w:rFonts w:asciiTheme="majorBidi" w:hAnsiTheme="majorBidi" w:cstheme="majorBidi"/>
          <w:noProof/>
          <w:sz w:val="28"/>
          <w:szCs w:val="28"/>
        </w:rPr>
        <mc:AlternateContent>
          <mc:Choice Requires="wps">
            <w:drawing>
              <wp:anchor distT="0" distB="0" distL="114300" distR="114300" simplePos="0" relativeHeight="251678720" behindDoc="0" locked="0" layoutInCell="1" allowOverlap="1" wp14:anchorId="27161753" wp14:editId="15898680">
                <wp:simplePos x="0" y="0"/>
                <wp:positionH relativeFrom="column">
                  <wp:posOffset>1016813</wp:posOffset>
                </wp:positionH>
                <wp:positionV relativeFrom="paragraph">
                  <wp:posOffset>191719</wp:posOffset>
                </wp:positionV>
                <wp:extent cx="482803" cy="387706"/>
                <wp:effectExtent l="0" t="0" r="12700" b="12700"/>
                <wp:wrapNone/>
                <wp:docPr id="10" name="Text Box 10"/>
                <wp:cNvGraphicFramePr/>
                <a:graphic xmlns:a="http://schemas.openxmlformats.org/drawingml/2006/main">
                  <a:graphicData uri="http://schemas.microsoft.com/office/word/2010/wordprocessingShape">
                    <wps:wsp>
                      <wps:cNvSpPr txBox="1"/>
                      <wps:spPr>
                        <a:xfrm>
                          <a:off x="0" y="0"/>
                          <a:ext cx="482803" cy="387706"/>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2B43C3" w:rsidRPr="00430052" w:rsidRDefault="002B43C3" w:rsidP="002B43C3">
                            <w:pPr>
                              <w:rPr>
                                <w:b/>
                                <w:bCs/>
                                <w:sz w:val="28"/>
                                <w:szCs w:val="28"/>
                                <w:lang w:bidi="ar-IQ"/>
                              </w:rPr>
                            </w:pPr>
                            <w:r>
                              <w:rPr>
                                <w:b/>
                                <w:bCs/>
                                <w:sz w:val="28"/>
                                <w:szCs w:val="28"/>
                              </w:rPr>
                              <w:t>A</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id="Text Box 10" o:spid="_x0000_s1033" type="#_x0000_t202" style="position:absolute;left:0;text-align:left;margin-left:80.05pt;margin-top:15.1pt;width:38pt;height:30.5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" fillcolor="white [3201]" strokecolor="white [3212]" strokeweight=".5pt">
                <v:textbox>
                  <w:txbxContent>
                    <w:p w:rsidR="002B43C3" w:rsidRPr="00430052" w:rsidRDefault="002B43C3" w:rsidP="002B43C3">
                      <w:pPr>
                        <w:rPr>
                          <w:b/>
                          <w:bCs/>
                          <w:sz w:val="28"/>
                          <w:szCs w:val="28"/>
                          <w:lang w:bidi="ar-IQ"/>
                        </w:rPr>
                      </w:pPr>
                      <w:r>
                        <w:rPr>
                          <w:b/>
                          <w:bCs/>
                          <w:sz w:val="28"/>
                          <w:szCs w:val="28"/>
                        </w:rPr>
                        <w:t>A</w:t>
                      </w:r>
                    </w:p>
                  </w:txbxContent>
                </v:textbox>
              </v:shape>
            </w:pict>
          </mc:Fallback>
        </mc:AlternateContent>
      </w:r>
      <w:r w:rsidRPr="00FF1449">
        <w:rPr>
          <w:rFonts w:asciiTheme="majorBidi" w:hAnsiTheme="majorBidi" w:cstheme="majorBidi"/>
          <w:noProof/>
          <w:sz w:val="28"/>
          <w:szCs w:val="28"/>
        </w:rPr>
        <w:drawing>
          <wp:inline distT="0" distB="0" distL="0" distR="0" wp14:anchorId="57F98A94" wp14:editId="1B4644CE">
            <wp:extent cx="4889449" cy="2882189"/>
            <wp:effectExtent l="0" t="0" r="6985" b="0"/>
            <wp:docPr id="3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898494" cy="2887521"/>
                    </a:xfrm>
                    <a:prstGeom prst="rect">
                      <a:avLst/>
                    </a:prstGeom>
                    <a:noFill/>
                    <a:ln>
                      <a:noFill/>
                    </a:ln>
                  </pic:spPr>
                </pic:pic>
              </a:graphicData>
            </a:graphic>
          </wp:inline>
        </w:drawing>
      </w:r>
    </w:p>
    <w:p w:rsidR="002B43C3" w:rsidRDefault="002B43C3" w:rsidP="002B43C3">
      <w:pPr>
        <w:autoSpaceDE w:val="0"/>
        <w:autoSpaceDN w:val="0"/>
        <w:bidi w:val="0"/>
        <w:adjustRightInd w:val="0"/>
        <w:rPr>
          <w:rFonts w:asciiTheme="majorBidi" w:hAnsiTheme="majorBidi" w:cstheme="majorBidi"/>
          <w:sz w:val="28"/>
          <w:szCs w:val="28"/>
          <w:lang w:bidi="ar-IQ"/>
        </w:rPr>
      </w:pPr>
      <w:r>
        <w:rPr>
          <w:rFonts w:asciiTheme="majorBidi" w:hAnsiTheme="majorBidi" w:cstheme="majorBidi"/>
          <w:noProof/>
          <w:sz w:val="28"/>
          <w:szCs w:val="28"/>
        </w:rPr>
        <w:lastRenderedPageBreak/>
        <mc:AlternateContent>
          <mc:Choice Requires="wps">
            <w:drawing>
              <wp:anchor distT="0" distB="0" distL="114300" distR="114300" simplePos="0" relativeHeight="251679744" behindDoc="0" locked="0" layoutInCell="1" allowOverlap="1" wp14:anchorId="71CA6208" wp14:editId="7C1FCCE1">
                <wp:simplePos x="0" y="0"/>
                <wp:positionH relativeFrom="column">
                  <wp:posOffset>1000176</wp:posOffset>
                </wp:positionH>
                <wp:positionV relativeFrom="paragraph">
                  <wp:posOffset>473608</wp:posOffset>
                </wp:positionV>
                <wp:extent cx="482600" cy="387350"/>
                <wp:effectExtent l="0" t="0" r="12700" b="12700"/>
                <wp:wrapNone/>
                <wp:docPr id="16" name="Text Box 16"/>
                <wp:cNvGraphicFramePr/>
                <a:graphic xmlns:a="http://schemas.openxmlformats.org/drawingml/2006/main">
                  <a:graphicData uri="http://schemas.microsoft.com/office/word/2010/wordprocessingShape">
                    <wps:wsp>
                      <wps:cNvSpPr txBox="1"/>
                      <wps:spPr>
                        <a:xfrm>
                          <a:off x="0" y="0"/>
                          <a:ext cx="482600" cy="3873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2B43C3" w:rsidRPr="00430052" w:rsidRDefault="002B43C3" w:rsidP="002B43C3">
                            <w:pPr>
                              <w:rPr>
                                <w:b/>
                                <w:bCs/>
                                <w:sz w:val="28"/>
                                <w:szCs w:val="28"/>
                                <w:rtl/>
                                <w:lang w:bidi="ar-IQ"/>
                              </w:rPr>
                            </w:pPr>
                            <w:r>
                              <w:rPr>
                                <w:b/>
                                <w:bCs/>
                                <w:sz w:val="28"/>
                                <w:szCs w:val="28"/>
                              </w:rPr>
                              <w:t>B</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id="Text Box 16" o:spid="_x0000_s1034" type="#_x0000_t202" style="position:absolute;margin-left:78.75pt;margin-top:37.3pt;width:38pt;height:30.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" fillcolor="white [3201]" strokecolor="white [3212]" strokeweight=".5pt">
                <v:textbox>
                  <w:txbxContent>
                    <w:p w:rsidR="002B43C3" w:rsidRPr="00430052" w:rsidRDefault="002B43C3" w:rsidP="002B43C3">
                      <w:pPr>
                        <w:rPr>
                          <w:b/>
                          <w:bCs/>
                          <w:sz w:val="28"/>
                          <w:szCs w:val="28"/>
                          <w:rtl/>
                          <w:lang w:bidi="ar-IQ"/>
                        </w:rPr>
                      </w:pPr>
                      <w:r>
                        <w:rPr>
                          <w:b/>
                          <w:bCs/>
                          <w:sz w:val="28"/>
                          <w:szCs w:val="28"/>
                        </w:rPr>
                        <w:t>B</w:t>
                      </w:r>
                    </w:p>
                  </w:txbxContent>
                </v:textbox>
              </v:shape>
            </w:pict>
          </mc:Fallback>
        </mc:AlternateContent>
      </w:r>
      <w:r w:rsidRPr="00FF1449">
        <w:rPr>
          <w:rFonts w:asciiTheme="majorBidi" w:hAnsiTheme="majorBidi" w:cstheme="majorBidi"/>
          <w:noProof/>
          <w:sz w:val="28"/>
          <w:szCs w:val="28"/>
        </w:rPr>
        <w:drawing>
          <wp:inline distT="0" distB="0" distL="0" distR="0" wp14:anchorId="6B03DD3B" wp14:editId="0E4B0644">
            <wp:extent cx="5731510" cy="3247568"/>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31510" cy="3247568"/>
                    </a:xfrm>
                    <a:prstGeom prst="rect">
                      <a:avLst/>
                    </a:prstGeom>
                    <a:noFill/>
                    <a:ln>
                      <a:noFill/>
                    </a:ln>
                  </pic:spPr>
                </pic:pic>
              </a:graphicData>
            </a:graphic>
          </wp:inline>
        </w:drawing>
      </w:r>
    </w:p>
    <w:p w:rsidR="002B43C3" w:rsidRDefault="002B43C3" w:rsidP="002B43C3">
      <w:pPr>
        <w:autoSpaceDE w:val="0"/>
        <w:autoSpaceDN w:val="0"/>
        <w:bidi w:val="0"/>
        <w:adjustRightInd w:val="0"/>
        <w:rPr>
          <w:rFonts w:asciiTheme="majorBidi" w:hAnsiTheme="majorBidi" w:cstheme="majorBidi"/>
          <w:sz w:val="28"/>
          <w:szCs w:val="28"/>
          <w:lang w:bidi="ar-IQ"/>
        </w:rPr>
      </w:pPr>
      <w:r>
        <w:rPr>
          <w:rFonts w:asciiTheme="majorBidi" w:hAnsiTheme="majorBidi" w:cstheme="majorBidi"/>
          <w:noProof/>
          <w:sz w:val="28"/>
          <w:szCs w:val="28"/>
        </w:rPr>
        <mc:AlternateContent>
          <mc:Choice Requires="wps">
            <w:drawing>
              <wp:anchor distT="0" distB="0" distL="114300" distR="114300" simplePos="0" relativeHeight="251680768" behindDoc="0" locked="0" layoutInCell="1" allowOverlap="1" wp14:anchorId="6F3C0C7B" wp14:editId="6DB7CA36">
                <wp:simplePos x="0" y="0"/>
                <wp:positionH relativeFrom="column">
                  <wp:posOffset>3785718</wp:posOffset>
                </wp:positionH>
                <wp:positionV relativeFrom="paragraph">
                  <wp:posOffset>643509</wp:posOffset>
                </wp:positionV>
                <wp:extent cx="482600" cy="387350"/>
                <wp:effectExtent l="0" t="0" r="12700" b="12700"/>
                <wp:wrapNone/>
                <wp:docPr id="18" name="Text Box 18"/>
                <wp:cNvGraphicFramePr/>
                <a:graphic xmlns:a="http://schemas.openxmlformats.org/drawingml/2006/main">
                  <a:graphicData uri="http://schemas.microsoft.com/office/word/2010/wordprocessingShape">
                    <wps:wsp>
                      <wps:cNvSpPr txBox="1"/>
                      <wps:spPr>
                        <a:xfrm>
                          <a:off x="0" y="0"/>
                          <a:ext cx="482600" cy="3873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2B43C3" w:rsidRPr="00430052" w:rsidRDefault="002B43C3" w:rsidP="002B43C3">
                            <w:pPr>
                              <w:rPr>
                                <w:b/>
                                <w:bCs/>
                                <w:sz w:val="28"/>
                                <w:szCs w:val="28"/>
                                <w:rtl/>
                                <w:lang w:bidi="ar-IQ"/>
                              </w:rPr>
                            </w:pPr>
                            <w:r>
                              <w:rPr>
                                <w:b/>
                                <w:bCs/>
                                <w:sz w:val="28"/>
                                <w:szCs w:val="28"/>
                              </w:rPr>
                              <w:t>C</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id="Text Box 18" o:spid="_x0000_s1035" type="#_x0000_t202" style="position:absolute;margin-left:298.1pt;margin-top:50.65pt;width:38pt;height:30.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" fillcolor="white [3201]" strokecolor="white [3212]" strokeweight=".5pt">
                <v:textbox>
                  <w:txbxContent>
                    <w:p w:rsidR="002B43C3" w:rsidRPr="00430052" w:rsidRDefault="002B43C3" w:rsidP="002B43C3">
                      <w:pPr>
                        <w:rPr>
                          <w:b/>
                          <w:bCs/>
                          <w:sz w:val="28"/>
                          <w:szCs w:val="28"/>
                          <w:rtl/>
                          <w:lang w:bidi="ar-IQ"/>
                        </w:rPr>
                      </w:pPr>
                      <w:r>
                        <w:rPr>
                          <w:b/>
                          <w:bCs/>
                          <w:sz w:val="28"/>
                          <w:szCs w:val="28"/>
                        </w:rPr>
                        <w:t>C</w:t>
                      </w:r>
                    </w:p>
                  </w:txbxContent>
                </v:textbox>
              </v:shape>
            </w:pict>
          </mc:Fallback>
        </mc:AlternateContent>
      </w:r>
      <w:r w:rsidRPr="00FF1449">
        <w:rPr>
          <w:rFonts w:asciiTheme="majorBidi" w:hAnsiTheme="majorBidi" w:cstheme="majorBidi"/>
          <w:noProof/>
          <w:sz w:val="28"/>
          <w:szCs w:val="28"/>
        </w:rPr>
        <w:drawing>
          <wp:inline distT="0" distB="0" distL="0" distR="0" wp14:anchorId="3ED5594D" wp14:editId="19CFB72A">
            <wp:extent cx="5657177" cy="3829050"/>
            <wp:effectExtent l="0" t="0" r="127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661954" cy="3832283"/>
                    </a:xfrm>
                    <a:prstGeom prst="rect">
                      <a:avLst/>
                    </a:prstGeom>
                    <a:noFill/>
                    <a:ln>
                      <a:noFill/>
                    </a:ln>
                  </pic:spPr>
                </pic:pic>
              </a:graphicData>
            </a:graphic>
          </wp:inline>
        </w:drawing>
      </w:r>
    </w:p>
    <w:p w:rsidR="002B43C3" w:rsidRPr="00390AAB" w:rsidRDefault="002B43C3" w:rsidP="002B43C3">
      <w:pPr>
        <w:autoSpaceDE w:val="0"/>
        <w:autoSpaceDN w:val="0"/>
        <w:bidi w:val="0"/>
        <w:adjustRightInd w:val="0"/>
        <w:jc w:val="center"/>
        <w:rPr>
          <w:rFonts w:asciiTheme="majorBidi" w:hAnsiTheme="majorBidi" w:cstheme="majorBidi"/>
          <w:b/>
          <w:bCs/>
          <w:sz w:val="24"/>
          <w:szCs w:val="24"/>
          <w:lang w:bidi="ar-IQ"/>
        </w:rPr>
      </w:pPr>
      <w:r w:rsidRPr="00390AAB">
        <w:rPr>
          <w:rFonts w:asciiTheme="majorBidi" w:hAnsiTheme="majorBidi" w:cstheme="majorBidi"/>
          <w:b/>
          <w:bCs/>
          <w:sz w:val="24"/>
          <w:szCs w:val="24"/>
          <w:lang w:bidi="ar-IQ"/>
        </w:rPr>
        <w:t>Fig.11- I.R spectroscopic data of VACAN (A-Co complex, B</w:t>
      </w:r>
      <w:r>
        <w:rPr>
          <w:rFonts w:asciiTheme="majorBidi" w:hAnsiTheme="majorBidi" w:cstheme="majorBidi"/>
          <w:b/>
          <w:bCs/>
          <w:sz w:val="24"/>
          <w:szCs w:val="24"/>
          <w:lang w:bidi="ar-IQ"/>
        </w:rPr>
        <w:t xml:space="preserve"> </w:t>
      </w:r>
      <w:r w:rsidRPr="00390AAB">
        <w:rPr>
          <w:rFonts w:asciiTheme="majorBidi" w:hAnsiTheme="majorBidi" w:cstheme="majorBidi"/>
          <w:b/>
          <w:bCs/>
          <w:sz w:val="24"/>
          <w:szCs w:val="24"/>
          <w:lang w:bidi="ar-IQ"/>
        </w:rPr>
        <w:t>-Nickel complex and C- Copper complex).</w:t>
      </w:r>
    </w:p>
    <w:p w:rsidR="002B43C3" w:rsidRDefault="002B43C3" w:rsidP="002B43C3">
      <w:pPr>
        <w:autoSpaceDE w:val="0"/>
        <w:autoSpaceDN w:val="0"/>
        <w:bidi w:val="0"/>
        <w:adjustRightInd w:val="0"/>
        <w:rPr>
          <w:rFonts w:asciiTheme="majorBidi" w:hAnsiTheme="majorBidi" w:cstheme="majorBidi"/>
          <w:b/>
          <w:bCs/>
          <w:sz w:val="24"/>
          <w:szCs w:val="24"/>
          <w:lang w:bidi="ar-IQ"/>
        </w:rPr>
      </w:pPr>
    </w:p>
    <w:p w:rsidR="002B43C3" w:rsidRDefault="002B43C3" w:rsidP="002B43C3">
      <w:pPr>
        <w:autoSpaceDE w:val="0"/>
        <w:autoSpaceDN w:val="0"/>
        <w:bidi w:val="0"/>
        <w:adjustRightInd w:val="0"/>
        <w:rPr>
          <w:rFonts w:asciiTheme="majorBidi" w:hAnsiTheme="majorBidi" w:cstheme="majorBidi"/>
          <w:b/>
          <w:bCs/>
          <w:sz w:val="24"/>
          <w:szCs w:val="24"/>
          <w:lang w:bidi="ar-IQ"/>
        </w:rPr>
      </w:pPr>
    </w:p>
    <w:p w:rsidR="002B43C3" w:rsidRDefault="002B43C3" w:rsidP="002B43C3">
      <w:pPr>
        <w:autoSpaceDE w:val="0"/>
        <w:autoSpaceDN w:val="0"/>
        <w:bidi w:val="0"/>
        <w:adjustRightInd w:val="0"/>
        <w:rPr>
          <w:rFonts w:asciiTheme="majorBidi" w:hAnsiTheme="majorBidi" w:cstheme="majorBidi"/>
          <w:b/>
          <w:bCs/>
          <w:sz w:val="24"/>
          <w:szCs w:val="24"/>
          <w:lang w:bidi="ar-IQ"/>
        </w:rPr>
      </w:pPr>
    </w:p>
    <w:p w:rsidR="002B43C3" w:rsidRDefault="002B43C3" w:rsidP="002B43C3">
      <w:pPr>
        <w:autoSpaceDE w:val="0"/>
        <w:autoSpaceDN w:val="0"/>
        <w:bidi w:val="0"/>
        <w:adjustRightInd w:val="0"/>
        <w:rPr>
          <w:rFonts w:asciiTheme="majorBidi" w:hAnsiTheme="majorBidi" w:cstheme="majorBidi"/>
          <w:b/>
          <w:bCs/>
          <w:sz w:val="24"/>
          <w:szCs w:val="24"/>
          <w:lang w:bidi="ar-IQ"/>
        </w:rPr>
      </w:pPr>
      <w:r w:rsidRPr="00A32AD7">
        <w:rPr>
          <w:rFonts w:asciiTheme="majorBidi" w:hAnsiTheme="majorBidi" w:cstheme="majorBidi"/>
          <w:b/>
          <w:bCs/>
          <w:sz w:val="24"/>
          <w:szCs w:val="24"/>
          <w:lang w:bidi="ar-IQ"/>
        </w:rPr>
        <w:lastRenderedPageBreak/>
        <w:t>Molar conductivity and magnetic susceptibility:</w:t>
      </w:r>
    </w:p>
    <w:p w:rsidR="002B43C3" w:rsidRDefault="002B43C3" w:rsidP="002B43C3">
      <w:pPr>
        <w:autoSpaceDE w:val="0"/>
        <w:autoSpaceDN w:val="0"/>
        <w:bidi w:val="0"/>
        <w:adjustRightInd w:val="0"/>
        <w:jc w:val="both"/>
        <w:rPr>
          <w:rFonts w:asciiTheme="majorBidi" w:hAnsiTheme="majorBidi" w:cstheme="majorBidi"/>
          <w:sz w:val="28"/>
          <w:szCs w:val="28"/>
          <w:lang w:bidi="ar-IQ"/>
        </w:rPr>
      </w:pPr>
      <w:r>
        <w:rPr>
          <w:rFonts w:asciiTheme="majorBidi" w:hAnsiTheme="majorBidi" w:cstheme="majorBidi"/>
          <w:sz w:val="28"/>
          <w:szCs w:val="28"/>
          <w:lang w:bidi="ar-IQ"/>
        </w:rPr>
        <w:t xml:space="preserve">Electrical molar conductivity measurement results will support us in the suggestion of the geometrical formula of the prepared complexes by the </w:t>
      </w:r>
      <w:r w:rsidRPr="00AC364C">
        <w:rPr>
          <w:rFonts w:asciiTheme="majorBidi" w:hAnsiTheme="majorBidi" w:cstheme="majorBidi"/>
          <w:sz w:val="28"/>
          <w:szCs w:val="28"/>
          <w:lang w:bidi="ar-IQ"/>
        </w:rPr>
        <w:t>Knowledge</w:t>
      </w:r>
      <w:r>
        <w:rPr>
          <w:rFonts w:asciiTheme="majorBidi" w:hAnsiTheme="majorBidi" w:cstheme="majorBidi"/>
          <w:sz w:val="28"/>
          <w:szCs w:val="28"/>
          <w:lang w:bidi="ar-IQ"/>
        </w:rPr>
        <w:t xml:space="preserve"> of the ionic formula of the solid complexes solutions</w:t>
      </w:r>
      <w:r>
        <w:rPr>
          <w:rFonts w:asciiTheme="majorBidi" w:hAnsiTheme="majorBidi" w:cstheme="majorBidi"/>
          <w:sz w:val="28"/>
          <w:szCs w:val="28"/>
          <w:vertAlign w:val="superscript"/>
          <w:lang w:bidi="ar-IQ"/>
        </w:rPr>
        <w:t>22</w:t>
      </w:r>
      <w:r>
        <w:rPr>
          <w:rFonts w:asciiTheme="majorBidi" w:hAnsiTheme="majorBidi" w:cstheme="majorBidi"/>
          <w:sz w:val="28"/>
          <w:szCs w:val="28"/>
          <w:lang w:bidi="ar-IQ"/>
        </w:rPr>
        <w:t>, that the conductivity proportionally with the charged species in solution, so it has low values or approached to zero in non-ionic solutions, our study complexes are measured in two solvents (ethanol and dimethyl formamide) in (1x10</w:t>
      </w:r>
      <w:r>
        <w:rPr>
          <w:rFonts w:asciiTheme="majorBidi" w:hAnsiTheme="majorBidi" w:cstheme="majorBidi"/>
          <w:sz w:val="28"/>
          <w:szCs w:val="28"/>
          <w:vertAlign w:val="superscript"/>
          <w:lang w:bidi="ar-IQ"/>
        </w:rPr>
        <w:t>-3</w:t>
      </w:r>
      <w:r>
        <w:rPr>
          <w:rFonts w:asciiTheme="majorBidi" w:hAnsiTheme="majorBidi" w:cstheme="majorBidi"/>
          <w:sz w:val="28"/>
          <w:szCs w:val="28"/>
          <w:lang w:bidi="ar-IQ"/>
        </w:rPr>
        <w:t>) M concentration and room temperature condition are non-ionic complexes, agreed with the literature</w:t>
      </w:r>
      <w:r>
        <w:rPr>
          <w:rFonts w:asciiTheme="majorBidi" w:hAnsiTheme="majorBidi" w:cstheme="majorBidi"/>
          <w:sz w:val="28"/>
          <w:szCs w:val="28"/>
          <w:vertAlign w:val="superscript"/>
          <w:lang w:bidi="ar-IQ"/>
        </w:rPr>
        <w:t>23</w:t>
      </w:r>
      <w:r>
        <w:rPr>
          <w:rFonts w:asciiTheme="majorBidi" w:hAnsiTheme="majorBidi" w:cstheme="majorBidi"/>
          <w:sz w:val="28"/>
          <w:szCs w:val="28"/>
          <w:lang w:bidi="ar-IQ"/>
        </w:rPr>
        <w:t>, as showed in the following :</w:t>
      </w:r>
    </w:p>
    <w:p w:rsidR="002B43C3" w:rsidRPr="00200E5E" w:rsidRDefault="002B43C3" w:rsidP="002B43C3">
      <w:pPr>
        <w:autoSpaceDE w:val="0"/>
        <w:autoSpaceDN w:val="0"/>
        <w:bidi w:val="0"/>
        <w:adjustRightInd w:val="0"/>
        <w:rPr>
          <w:rFonts w:asciiTheme="majorBidi" w:hAnsiTheme="majorBidi" w:cstheme="majorBidi"/>
          <w:b/>
          <w:bCs/>
          <w:sz w:val="24"/>
          <w:szCs w:val="24"/>
          <w:lang w:bidi="ar-IQ"/>
        </w:rPr>
      </w:pPr>
      <w:r w:rsidRPr="00200E5E">
        <w:rPr>
          <w:rFonts w:asciiTheme="majorBidi" w:hAnsiTheme="majorBidi" w:cstheme="majorBidi"/>
          <w:sz w:val="24"/>
          <w:szCs w:val="24"/>
          <w:lang w:bidi="ar-IQ"/>
        </w:rPr>
        <w:t xml:space="preserve">     </w:t>
      </w:r>
      <w:r w:rsidRPr="00200E5E">
        <w:rPr>
          <w:rFonts w:asciiTheme="majorBidi" w:hAnsiTheme="majorBidi" w:cstheme="majorBidi"/>
          <w:b/>
          <w:bCs/>
          <w:sz w:val="24"/>
          <w:szCs w:val="24"/>
          <w:lang w:bidi="ar-IQ"/>
        </w:rPr>
        <w:t xml:space="preserve">Table.4-molar conductivity and magnetic susceptibility for VACAN complexes </w:t>
      </w:r>
    </w:p>
    <w:tbl>
      <w:tblPr>
        <w:tblStyle w:val="a7"/>
        <w:bidiVisual/>
        <w:tblW w:w="9277" w:type="dxa"/>
        <w:jc w:val="center"/>
        <w:tblLook w:val="04A0" w:firstRow="1" w:lastRow="0" w:firstColumn="1" w:lastColumn="0" w:noHBand="0" w:noVBand="1"/>
      </w:tblPr>
      <w:tblGrid>
        <w:gridCol w:w="2310"/>
        <w:gridCol w:w="2311"/>
        <w:gridCol w:w="2311"/>
        <w:gridCol w:w="2311"/>
        <w:gridCol w:w="34"/>
      </w:tblGrid>
      <w:tr w:rsidR="002B43C3" w:rsidRPr="00372494" w:rsidTr="0071432F">
        <w:trPr>
          <w:jc w:val="center"/>
        </w:trPr>
        <w:tc>
          <w:tcPr>
            <w:tcW w:w="2310" w:type="dxa"/>
          </w:tcPr>
          <w:p w:rsidR="002B43C3" w:rsidRPr="00372494" w:rsidRDefault="002B43C3" w:rsidP="0071432F">
            <w:pPr>
              <w:jc w:val="center"/>
              <w:rPr>
                <w:rFonts w:asciiTheme="majorBidi" w:hAnsiTheme="majorBidi" w:cstheme="majorBidi"/>
                <w:sz w:val="24"/>
                <w:szCs w:val="24"/>
                <w:rtl/>
                <w:lang w:bidi="ar-IQ"/>
              </w:rPr>
            </w:pPr>
            <w:r w:rsidRPr="00372494">
              <w:rPr>
                <w:rFonts w:asciiTheme="majorBidi" w:hAnsiTheme="majorBidi" w:cstheme="majorBidi"/>
                <w:sz w:val="24"/>
                <w:szCs w:val="24"/>
                <w:lang w:bidi="ar-IQ"/>
              </w:rPr>
              <w:t xml:space="preserve">Magnetic susceptibility </w:t>
            </w:r>
          </w:p>
        </w:tc>
        <w:tc>
          <w:tcPr>
            <w:tcW w:w="4622" w:type="dxa"/>
            <w:gridSpan w:val="2"/>
          </w:tcPr>
          <w:p w:rsidR="002B43C3" w:rsidRPr="00372494" w:rsidRDefault="002B43C3" w:rsidP="0071432F">
            <w:pPr>
              <w:jc w:val="center"/>
              <w:rPr>
                <w:rFonts w:asciiTheme="majorBidi" w:hAnsiTheme="majorBidi" w:cstheme="majorBidi"/>
                <w:sz w:val="24"/>
                <w:szCs w:val="24"/>
                <w:lang w:bidi="ar-IQ"/>
              </w:rPr>
            </w:pPr>
            <w:r w:rsidRPr="00372494">
              <w:rPr>
                <w:rFonts w:asciiTheme="majorBidi" w:hAnsiTheme="majorBidi" w:cstheme="majorBidi"/>
                <w:sz w:val="24"/>
                <w:szCs w:val="24"/>
                <w:lang w:bidi="ar-IQ"/>
              </w:rPr>
              <w:t>Λ</w:t>
            </w:r>
            <w:r w:rsidRPr="00372494">
              <w:rPr>
                <w:rFonts w:asciiTheme="majorBidi" w:hAnsiTheme="majorBidi" w:cstheme="majorBidi"/>
                <w:sz w:val="24"/>
                <w:szCs w:val="24"/>
                <w:vertAlign w:val="subscript"/>
                <w:lang w:bidi="ar-IQ"/>
              </w:rPr>
              <w:t>m</w:t>
            </w:r>
            <w:r w:rsidRPr="00372494">
              <w:rPr>
                <w:rFonts w:asciiTheme="majorBidi" w:hAnsiTheme="majorBidi" w:cstheme="majorBidi"/>
                <w:sz w:val="24"/>
                <w:szCs w:val="24"/>
                <w:lang w:bidi="ar-IQ"/>
              </w:rPr>
              <w:t xml:space="preserve"> (S.mol</w:t>
            </w:r>
            <w:r w:rsidRPr="00372494">
              <w:rPr>
                <w:rFonts w:asciiTheme="majorBidi" w:hAnsiTheme="majorBidi" w:cstheme="majorBidi"/>
                <w:sz w:val="24"/>
                <w:szCs w:val="24"/>
                <w:vertAlign w:val="superscript"/>
                <w:lang w:bidi="ar-IQ"/>
              </w:rPr>
              <w:t>-1</w:t>
            </w:r>
            <w:r w:rsidRPr="00372494">
              <w:rPr>
                <w:rFonts w:asciiTheme="majorBidi" w:hAnsiTheme="majorBidi" w:cstheme="majorBidi"/>
                <w:sz w:val="24"/>
                <w:szCs w:val="24"/>
                <w:lang w:bidi="ar-IQ"/>
              </w:rPr>
              <w:t>.cm</w:t>
            </w:r>
            <w:r w:rsidRPr="00372494">
              <w:rPr>
                <w:rFonts w:asciiTheme="majorBidi" w:hAnsiTheme="majorBidi" w:cstheme="majorBidi"/>
                <w:sz w:val="24"/>
                <w:szCs w:val="24"/>
                <w:vertAlign w:val="superscript"/>
                <w:lang w:bidi="ar-IQ"/>
              </w:rPr>
              <w:t>2</w:t>
            </w:r>
            <w:r w:rsidRPr="00372494">
              <w:rPr>
                <w:rFonts w:asciiTheme="majorBidi" w:hAnsiTheme="majorBidi" w:cstheme="majorBidi"/>
                <w:sz w:val="24"/>
                <w:szCs w:val="24"/>
                <w:lang w:bidi="ar-IQ"/>
              </w:rPr>
              <w:t>)</w:t>
            </w:r>
            <w:r w:rsidRPr="00372494">
              <w:rPr>
                <w:rFonts w:asciiTheme="majorBidi" w:hAnsiTheme="majorBidi" w:cstheme="majorBidi"/>
                <w:sz w:val="24"/>
                <w:szCs w:val="24"/>
                <w:rtl/>
                <w:lang w:bidi="ar-IQ"/>
              </w:rPr>
              <w:t xml:space="preserve"> </w:t>
            </w:r>
            <w:r w:rsidRPr="00372494">
              <w:rPr>
                <w:rFonts w:asciiTheme="majorBidi" w:hAnsiTheme="majorBidi" w:cstheme="majorBidi"/>
                <w:sz w:val="24"/>
                <w:szCs w:val="24"/>
                <w:lang w:bidi="ar-IQ"/>
              </w:rPr>
              <w:t>molar conductivity</w:t>
            </w:r>
          </w:p>
          <w:p w:rsidR="002B43C3" w:rsidRPr="00372494" w:rsidRDefault="002B43C3" w:rsidP="0071432F">
            <w:pPr>
              <w:jc w:val="center"/>
              <w:rPr>
                <w:rFonts w:asciiTheme="majorBidi" w:hAnsiTheme="majorBidi" w:cstheme="majorBidi"/>
                <w:sz w:val="24"/>
                <w:szCs w:val="24"/>
                <w:rtl/>
                <w:lang w:bidi="ar-IQ"/>
              </w:rPr>
            </w:pPr>
          </w:p>
        </w:tc>
        <w:tc>
          <w:tcPr>
            <w:tcW w:w="2345" w:type="dxa"/>
            <w:gridSpan w:val="2"/>
          </w:tcPr>
          <w:p w:rsidR="002B43C3" w:rsidRPr="00372494" w:rsidRDefault="002B43C3" w:rsidP="0071432F">
            <w:pPr>
              <w:jc w:val="center"/>
              <w:rPr>
                <w:rFonts w:asciiTheme="majorBidi" w:hAnsiTheme="majorBidi" w:cstheme="majorBidi"/>
                <w:sz w:val="24"/>
                <w:szCs w:val="24"/>
                <w:rtl/>
                <w:lang w:bidi="ar-IQ"/>
              </w:rPr>
            </w:pPr>
          </w:p>
          <w:p w:rsidR="002B43C3" w:rsidRPr="00372494" w:rsidRDefault="002B43C3" w:rsidP="0071432F">
            <w:pPr>
              <w:jc w:val="center"/>
              <w:rPr>
                <w:rFonts w:asciiTheme="majorBidi" w:hAnsiTheme="majorBidi" w:cstheme="majorBidi"/>
                <w:sz w:val="24"/>
                <w:szCs w:val="24"/>
                <w:rtl/>
                <w:lang w:bidi="ar-IQ"/>
              </w:rPr>
            </w:pPr>
            <w:r w:rsidRPr="00372494">
              <w:rPr>
                <w:rFonts w:asciiTheme="majorBidi" w:hAnsiTheme="majorBidi" w:cstheme="majorBidi"/>
                <w:sz w:val="24"/>
                <w:szCs w:val="24"/>
                <w:lang w:bidi="ar-IQ"/>
              </w:rPr>
              <w:t>Complex</w:t>
            </w:r>
          </w:p>
        </w:tc>
      </w:tr>
      <w:tr w:rsidR="002B43C3" w:rsidRPr="00372494" w:rsidTr="0071432F">
        <w:trPr>
          <w:gridAfter w:val="1"/>
          <w:wAfter w:w="34" w:type="dxa"/>
          <w:jc w:val="center"/>
        </w:trPr>
        <w:tc>
          <w:tcPr>
            <w:tcW w:w="2310" w:type="dxa"/>
          </w:tcPr>
          <w:p w:rsidR="002B43C3" w:rsidRPr="00372494" w:rsidRDefault="002B43C3" w:rsidP="0071432F">
            <w:pPr>
              <w:jc w:val="center"/>
              <w:rPr>
                <w:rFonts w:asciiTheme="majorBidi" w:hAnsiTheme="majorBidi" w:cstheme="majorBidi"/>
                <w:sz w:val="24"/>
                <w:szCs w:val="24"/>
                <w:rtl/>
                <w:lang w:bidi="ar-IQ"/>
              </w:rPr>
            </w:pPr>
            <w:r w:rsidRPr="00372494">
              <w:rPr>
                <w:rFonts w:asciiTheme="majorBidi" w:hAnsiTheme="majorBidi" w:cstheme="majorBidi"/>
                <w:sz w:val="24"/>
                <w:szCs w:val="24"/>
                <w:lang w:bidi="ar-IQ"/>
              </w:rPr>
              <w:t>B</w:t>
            </w:r>
            <w:r>
              <w:rPr>
                <w:rFonts w:asciiTheme="majorBidi" w:hAnsiTheme="majorBidi" w:cstheme="majorBidi"/>
                <w:sz w:val="24"/>
                <w:szCs w:val="24"/>
                <w:lang w:bidi="ar-IQ"/>
              </w:rPr>
              <w:t>.</w:t>
            </w:r>
            <w:r w:rsidRPr="00372494">
              <w:rPr>
                <w:rFonts w:asciiTheme="majorBidi" w:hAnsiTheme="majorBidi" w:cstheme="majorBidi"/>
                <w:sz w:val="24"/>
                <w:szCs w:val="24"/>
                <w:lang w:bidi="ar-IQ"/>
              </w:rPr>
              <w:t>M</w:t>
            </w:r>
          </w:p>
        </w:tc>
        <w:tc>
          <w:tcPr>
            <w:tcW w:w="2311" w:type="dxa"/>
          </w:tcPr>
          <w:p w:rsidR="002B43C3" w:rsidRPr="00372494" w:rsidRDefault="002B43C3" w:rsidP="0071432F">
            <w:pPr>
              <w:jc w:val="center"/>
              <w:rPr>
                <w:rFonts w:asciiTheme="majorBidi" w:hAnsiTheme="majorBidi" w:cstheme="majorBidi"/>
                <w:sz w:val="24"/>
                <w:szCs w:val="24"/>
                <w:lang w:bidi="ar-IQ"/>
              </w:rPr>
            </w:pPr>
            <w:r w:rsidRPr="00372494">
              <w:rPr>
                <w:rFonts w:asciiTheme="majorBidi" w:hAnsiTheme="majorBidi" w:cstheme="majorBidi"/>
                <w:sz w:val="24"/>
                <w:szCs w:val="24"/>
                <w:lang w:bidi="ar-IQ"/>
              </w:rPr>
              <w:t>Ethanol</w:t>
            </w:r>
          </w:p>
        </w:tc>
        <w:tc>
          <w:tcPr>
            <w:tcW w:w="2311" w:type="dxa"/>
          </w:tcPr>
          <w:p w:rsidR="002B43C3" w:rsidRPr="00372494" w:rsidRDefault="002B43C3" w:rsidP="0071432F">
            <w:pPr>
              <w:jc w:val="center"/>
              <w:rPr>
                <w:rFonts w:asciiTheme="majorBidi" w:hAnsiTheme="majorBidi" w:cstheme="majorBidi"/>
                <w:sz w:val="24"/>
                <w:szCs w:val="24"/>
                <w:lang w:bidi="ar-IQ"/>
              </w:rPr>
            </w:pPr>
            <w:r w:rsidRPr="00372494">
              <w:rPr>
                <w:rFonts w:asciiTheme="majorBidi" w:hAnsiTheme="majorBidi" w:cstheme="majorBidi"/>
                <w:sz w:val="24"/>
                <w:szCs w:val="24"/>
                <w:lang w:bidi="ar-IQ"/>
              </w:rPr>
              <w:t>DMF</w:t>
            </w:r>
          </w:p>
        </w:tc>
        <w:tc>
          <w:tcPr>
            <w:tcW w:w="2311" w:type="dxa"/>
          </w:tcPr>
          <w:p w:rsidR="002B43C3" w:rsidRPr="00372494" w:rsidRDefault="002B43C3" w:rsidP="0071432F">
            <w:pPr>
              <w:jc w:val="center"/>
              <w:rPr>
                <w:rFonts w:asciiTheme="majorBidi" w:hAnsiTheme="majorBidi" w:cstheme="majorBidi"/>
                <w:sz w:val="24"/>
                <w:szCs w:val="24"/>
                <w:rtl/>
                <w:lang w:bidi="ar-IQ"/>
              </w:rPr>
            </w:pPr>
          </w:p>
        </w:tc>
      </w:tr>
      <w:tr w:rsidR="002B43C3" w:rsidRPr="00372494" w:rsidTr="0071432F">
        <w:trPr>
          <w:gridAfter w:val="1"/>
          <w:wAfter w:w="34" w:type="dxa"/>
          <w:jc w:val="center"/>
        </w:trPr>
        <w:tc>
          <w:tcPr>
            <w:tcW w:w="2310" w:type="dxa"/>
          </w:tcPr>
          <w:p w:rsidR="002B43C3" w:rsidRPr="00372494" w:rsidRDefault="002B43C3" w:rsidP="0071432F">
            <w:pPr>
              <w:jc w:val="center"/>
              <w:rPr>
                <w:rFonts w:asciiTheme="majorBidi" w:hAnsiTheme="majorBidi" w:cstheme="majorBidi"/>
                <w:sz w:val="24"/>
                <w:szCs w:val="24"/>
                <w:rtl/>
                <w:lang w:bidi="ar-IQ"/>
              </w:rPr>
            </w:pPr>
            <w:r w:rsidRPr="00372494">
              <w:rPr>
                <w:rFonts w:asciiTheme="majorBidi" w:hAnsiTheme="majorBidi" w:cstheme="majorBidi"/>
                <w:sz w:val="24"/>
                <w:szCs w:val="24"/>
                <w:lang w:bidi="ar-IQ"/>
              </w:rPr>
              <w:t>4.03</w:t>
            </w:r>
          </w:p>
        </w:tc>
        <w:tc>
          <w:tcPr>
            <w:tcW w:w="2311" w:type="dxa"/>
          </w:tcPr>
          <w:p w:rsidR="002B43C3" w:rsidRPr="00372494" w:rsidRDefault="002B43C3" w:rsidP="0071432F">
            <w:pPr>
              <w:jc w:val="center"/>
              <w:rPr>
                <w:rFonts w:asciiTheme="majorBidi" w:hAnsiTheme="majorBidi" w:cstheme="majorBidi"/>
                <w:sz w:val="24"/>
                <w:szCs w:val="24"/>
                <w:lang w:bidi="ar-IQ"/>
              </w:rPr>
            </w:pPr>
            <w:r w:rsidRPr="00372494">
              <w:rPr>
                <w:rFonts w:asciiTheme="majorBidi" w:hAnsiTheme="majorBidi" w:cstheme="majorBidi"/>
                <w:sz w:val="24"/>
                <w:szCs w:val="24"/>
                <w:lang w:bidi="ar-IQ"/>
              </w:rPr>
              <w:t>20</w:t>
            </w:r>
          </w:p>
        </w:tc>
        <w:tc>
          <w:tcPr>
            <w:tcW w:w="2311" w:type="dxa"/>
          </w:tcPr>
          <w:p w:rsidR="002B43C3" w:rsidRPr="00372494" w:rsidRDefault="002B43C3" w:rsidP="0071432F">
            <w:pPr>
              <w:jc w:val="center"/>
              <w:rPr>
                <w:rFonts w:asciiTheme="majorBidi" w:hAnsiTheme="majorBidi" w:cstheme="majorBidi"/>
                <w:sz w:val="24"/>
                <w:szCs w:val="24"/>
                <w:rtl/>
                <w:lang w:bidi="ar-IQ"/>
              </w:rPr>
            </w:pPr>
            <w:r w:rsidRPr="00372494">
              <w:rPr>
                <w:rFonts w:asciiTheme="majorBidi" w:hAnsiTheme="majorBidi" w:cstheme="majorBidi"/>
                <w:sz w:val="24"/>
                <w:szCs w:val="24"/>
                <w:rtl/>
                <w:lang w:bidi="ar-IQ"/>
              </w:rPr>
              <w:t>14</w:t>
            </w:r>
          </w:p>
        </w:tc>
        <w:tc>
          <w:tcPr>
            <w:tcW w:w="2311" w:type="dxa"/>
          </w:tcPr>
          <w:p w:rsidR="002B43C3" w:rsidRPr="00372494" w:rsidRDefault="002B43C3" w:rsidP="0071432F">
            <w:pPr>
              <w:jc w:val="center"/>
              <w:rPr>
                <w:rFonts w:asciiTheme="majorBidi" w:hAnsiTheme="majorBidi" w:cstheme="majorBidi"/>
                <w:sz w:val="24"/>
                <w:szCs w:val="24"/>
                <w:rtl/>
                <w:lang w:bidi="ar-IQ"/>
              </w:rPr>
            </w:pPr>
            <w:r w:rsidRPr="00372494">
              <w:rPr>
                <w:rFonts w:asciiTheme="majorBidi" w:hAnsiTheme="majorBidi" w:cstheme="majorBidi"/>
                <w:sz w:val="24"/>
                <w:szCs w:val="24"/>
                <w:lang w:bidi="ar-IQ"/>
              </w:rPr>
              <w:t>[Co(L)</w:t>
            </w:r>
            <w:r w:rsidRPr="00372494">
              <w:rPr>
                <w:rFonts w:asciiTheme="majorBidi" w:hAnsiTheme="majorBidi" w:cstheme="majorBidi"/>
                <w:sz w:val="24"/>
                <w:szCs w:val="24"/>
                <w:vertAlign w:val="subscript"/>
                <w:lang w:bidi="ar-IQ"/>
              </w:rPr>
              <w:t>2</w:t>
            </w:r>
            <w:r w:rsidRPr="00372494">
              <w:rPr>
                <w:rFonts w:asciiTheme="majorBidi" w:hAnsiTheme="majorBidi" w:cstheme="majorBidi"/>
                <w:sz w:val="24"/>
                <w:szCs w:val="24"/>
                <w:lang w:bidi="ar-IQ"/>
              </w:rPr>
              <w:t>(H</w:t>
            </w:r>
            <w:r w:rsidRPr="00372494">
              <w:rPr>
                <w:rFonts w:asciiTheme="majorBidi" w:hAnsiTheme="majorBidi" w:cstheme="majorBidi"/>
                <w:sz w:val="24"/>
                <w:szCs w:val="24"/>
                <w:vertAlign w:val="subscript"/>
                <w:lang w:bidi="ar-IQ"/>
              </w:rPr>
              <w:t>2</w:t>
            </w:r>
            <w:r w:rsidRPr="00372494">
              <w:rPr>
                <w:rFonts w:asciiTheme="majorBidi" w:hAnsiTheme="majorBidi" w:cstheme="majorBidi"/>
                <w:sz w:val="24"/>
                <w:szCs w:val="24"/>
                <w:lang w:bidi="ar-IQ"/>
              </w:rPr>
              <w:t>O)</w:t>
            </w:r>
            <w:r w:rsidRPr="00372494">
              <w:rPr>
                <w:rFonts w:asciiTheme="majorBidi" w:hAnsiTheme="majorBidi" w:cstheme="majorBidi"/>
                <w:sz w:val="24"/>
                <w:szCs w:val="24"/>
                <w:vertAlign w:val="subscript"/>
                <w:lang w:bidi="ar-IQ"/>
              </w:rPr>
              <w:t>2</w:t>
            </w:r>
            <w:r w:rsidRPr="00372494">
              <w:rPr>
                <w:rFonts w:asciiTheme="majorBidi" w:hAnsiTheme="majorBidi" w:cstheme="majorBidi"/>
                <w:sz w:val="24"/>
                <w:szCs w:val="24"/>
                <w:lang w:bidi="ar-IQ"/>
              </w:rPr>
              <w:t>]</w:t>
            </w:r>
          </w:p>
        </w:tc>
      </w:tr>
      <w:tr w:rsidR="002B43C3" w:rsidRPr="00372494" w:rsidTr="0071432F">
        <w:trPr>
          <w:gridAfter w:val="1"/>
          <w:wAfter w:w="34" w:type="dxa"/>
          <w:jc w:val="center"/>
        </w:trPr>
        <w:tc>
          <w:tcPr>
            <w:tcW w:w="2310" w:type="dxa"/>
          </w:tcPr>
          <w:p w:rsidR="002B43C3" w:rsidRPr="00372494" w:rsidRDefault="002B43C3" w:rsidP="0071432F">
            <w:pPr>
              <w:jc w:val="center"/>
              <w:rPr>
                <w:rFonts w:asciiTheme="majorBidi" w:hAnsiTheme="majorBidi" w:cstheme="majorBidi"/>
                <w:sz w:val="24"/>
                <w:szCs w:val="24"/>
                <w:lang w:bidi="ar-IQ"/>
              </w:rPr>
            </w:pPr>
            <w:r w:rsidRPr="00372494">
              <w:rPr>
                <w:rFonts w:asciiTheme="majorBidi" w:hAnsiTheme="majorBidi" w:cstheme="majorBidi"/>
                <w:sz w:val="24"/>
                <w:szCs w:val="24"/>
                <w:lang w:bidi="ar-IQ"/>
              </w:rPr>
              <w:t>0 Dia</w:t>
            </w:r>
          </w:p>
        </w:tc>
        <w:tc>
          <w:tcPr>
            <w:tcW w:w="2311" w:type="dxa"/>
          </w:tcPr>
          <w:p w:rsidR="002B43C3" w:rsidRPr="00372494" w:rsidRDefault="002B43C3" w:rsidP="0071432F">
            <w:pPr>
              <w:jc w:val="center"/>
              <w:rPr>
                <w:rFonts w:asciiTheme="majorBidi" w:hAnsiTheme="majorBidi" w:cstheme="majorBidi"/>
                <w:sz w:val="24"/>
                <w:szCs w:val="24"/>
                <w:rtl/>
                <w:lang w:bidi="ar-IQ"/>
              </w:rPr>
            </w:pPr>
            <w:r w:rsidRPr="00372494">
              <w:rPr>
                <w:rFonts w:asciiTheme="majorBidi" w:hAnsiTheme="majorBidi" w:cstheme="majorBidi"/>
                <w:sz w:val="24"/>
                <w:szCs w:val="24"/>
                <w:rtl/>
                <w:lang w:bidi="ar-IQ"/>
              </w:rPr>
              <w:t>23</w:t>
            </w:r>
          </w:p>
        </w:tc>
        <w:tc>
          <w:tcPr>
            <w:tcW w:w="2311" w:type="dxa"/>
          </w:tcPr>
          <w:p w:rsidR="002B43C3" w:rsidRPr="00372494" w:rsidRDefault="002B43C3" w:rsidP="0071432F">
            <w:pPr>
              <w:jc w:val="center"/>
              <w:rPr>
                <w:rFonts w:asciiTheme="majorBidi" w:hAnsiTheme="majorBidi" w:cstheme="majorBidi"/>
                <w:sz w:val="24"/>
                <w:szCs w:val="24"/>
                <w:rtl/>
                <w:lang w:bidi="ar-IQ"/>
              </w:rPr>
            </w:pPr>
            <w:r w:rsidRPr="00372494">
              <w:rPr>
                <w:rFonts w:asciiTheme="majorBidi" w:hAnsiTheme="majorBidi" w:cstheme="majorBidi"/>
                <w:sz w:val="24"/>
                <w:szCs w:val="24"/>
                <w:rtl/>
                <w:lang w:bidi="ar-IQ"/>
              </w:rPr>
              <w:t>17</w:t>
            </w:r>
          </w:p>
        </w:tc>
        <w:tc>
          <w:tcPr>
            <w:tcW w:w="2311" w:type="dxa"/>
          </w:tcPr>
          <w:p w:rsidR="002B43C3" w:rsidRPr="00372494" w:rsidRDefault="002B43C3" w:rsidP="0071432F">
            <w:pPr>
              <w:jc w:val="center"/>
              <w:rPr>
                <w:rFonts w:asciiTheme="majorBidi" w:hAnsiTheme="majorBidi" w:cstheme="majorBidi"/>
                <w:sz w:val="24"/>
                <w:szCs w:val="24"/>
                <w:rtl/>
                <w:lang w:bidi="ar-IQ"/>
              </w:rPr>
            </w:pPr>
            <w:r w:rsidRPr="00372494">
              <w:rPr>
                <w:rFonts w:asciiTheme="majorBidi" w:hAnsiTheme="majorBidi" w:cstheme="majorBidi"/>
                <w:sz w:val="24"/>
                <w:szCs w:val="24"/>
                <w:lang w:bidi="ar-IQ"/>
              </w:rPr>
              <w:t>[Ni(L) (H</w:t>
            </w:r>
            <w:r w:rsidRPr="00372494">
              <w:rPr>
                <w:rFonts w:asciiTheme="majorBidi" w:hAnsiTheme="majorBidi" w:cstheme="majorBidi"/>
                <w:sz w:val="24"/>
                <w:szCs w:val="24"/>
                <w:vertAlign w:val="subscript"/>
                <w:lang w:bidi="ar-IQ"/>
              </w:rPr>
              <w:t>2</w:t>
            </w:r>
            <w:r w:rsidRPr="00372494">
              <w:rPr>
                <w:rFonts w:asciiTheme="majorBidi" w:hAnsiTheme="majorBidi" w:cstheme="majorBidi"/>
                <w:sz w:val="24"/>
                <w:szCs w:val="24"/>
                <w:lang w:bidi="ar-IQ"/>
              </w:rPr>
              <w:t>O) Cl]</w:t>
            </w:r>
          </w:p>
        </w:tc>
      </w:tr>
      <w:tr w:rsidR="002B43C3" w:rsidRPr="00372494" w:rsidTr="0071432F">
        <w:trPr>
          <w:gridAfter w:val="1"/>
          <w:wAfter w:w="34" w:type="dxa"/>
          <w:jc w:val="center"/>
        </w:trPr>
        <w:tc>
          <w:tcPr>
            <w:tcW w:w="2310" w:type="dxa"/>
          </w:tcPr>
          <w:p w:rsidR="002B43C3" w:rsidRPr="00372494" w:rsidRDefault="002B43C3" w:rsidP="0071432F">
            <w:pPr>
              <w:jc w:val="center"/>
              <w:rPr>
                <w:rFonts w:asciiTheme="majorBidi" w:hAnsiTheme="majorBidi" w:cstheme="majorBidi"/>
                <w:sz w:val="24"/>
                <w:szCs w:val="24"/>
                <w:lang w:bidi="ar-IQ"/>
              </w:rPr>
            </w:pPr>
            <w:r w:rsidRPr="00372494">
              <w:rPr>
                <w:rFonts w:asciiTheme="majorBidi" w:hAnsiTheme="majorBidi" w:cstheme="majorBidi"/>
                <w:sz w:val="24"/>
                <w:szCs w:val="24"/>
                <w:lang w:bidi="ar-IQ"/>
              </w:rPr>
              <w:t>1.81</w:t>
            </w:r>
          </w:p>
        </w:tc>
        <w:tc>
          <w:tcPr>
            <w:tcW w:w="2311" w:type="dxa"/>
          </w:tcPr>
          <w:p w:rsidR="002B43C3" w:rsidRPr="00372494" w:rsidRDefault="002B43C3" w:rsidP="0071432F">
            <w:pPr>
              <w:jc w:val="center"/>
              <w:rPr>
                <w:rFonts w:asciiTheme="majorBidi" w:hAnsiTheme="majorBidi" w:cstheme="majorBidi"/>
                <w:sz w:val="24"/>
                <w:szCs w:val="24"/>
                <w:rtl/>
                <w:lang w:bidi="ar-IQ"/>
              </w:rPr>
            </w:pPr>
            <w:r w:rsidRPr="00372494">
              <w:rPr>
                <w:rFonts w:asciiTheme="majorBidi" w:hAnsiTheme="majorBidi" w:cstheme="majorBidi"/>
                <w:sz w:val="24"/>
                <w:szCs w:val="24"/>
                <w:rtl/>
                <w:lang w:bidi="ar-IQ"/>
              </w:rPr>
              <w:t>19</w:t>
            </w:r>
          </w:p>
        </w:tc>
        <w:tc>
          <w:tcPr>
            <w:tcW w:w="2311" w:type="dxa"/>
          </w:tcPr>
          <w:p w:rsidR="002B43C3" w:rsidRPr="00372494" w:rsidRDefault="002B43C3" w:rsidP="0071432F">
            <w:pPr>
              <w:jc w:val="center"/>
              <w:rPr>
                <w:rFonts w:asciiTheme="majorBidi" w:hAnsiTheme="majorBidi" w:cstheme="majorBidi"/>
                <w:sz w:val="24"/>
                <w:szCs w:val="24"/>
                <w:rtl/>
                <w:lang w:bidi="ar-IQ"/>
              </w:rPr>
            </w:pPr>
            <w:r w:rsidRPr="00372494">
              <w:rPr>
                <w:rFonts w:asciiTheme="majorBidi" w:hAnsiTheme="majorBidi" w:cstheme="majorBidi"/>
                <w:sz w:val="24"/>
                <w:szCs w:val="24"/>
                <w:rtl/>
                <w:lang w:bidi="ar-IQ"/>
              </w:rPr>
              <w:t>22</w:t>
            </w:r>
          </w:p>
        </w:tc>
        <w:tc>
          <w:tcPr>
            <w:tcW w:w="2311" w:type="dxa"/>
          </w:tcPr>
          <w:p w:rsidR="002B43C3" w:rsidRPr="00372494" w:rsidRDefault="002B43C3" w:rsidP="0071432F">
            <w:pPr>
              <w:jc w:val="center"/>
              <w:rPr>
                <w:rFonts w:asciiTheme="majorBidi" w:hAnsiTheme="majorBidi" w:cstheme="majorBidi"/>
                <w:sz w:val="24"/>
                <w:szCs w:val="24"/>
                <w:lang w:bidi="ar-IQ"/>
              </w:rPr>
            </w:pPr>
            <w:r w:rsidRPr="00372494">
              <w:rPr>
                <w:rFonts w:asciiTheme="majorBidi" w:hAnsiTheme="majorBidi" w:cstheme="majorBidi"/>
                <w:sz w:val="24"/>
                <w:szCs w:val="24"/>
                <w:lang w:bidi="ar-IQ"/>
              </w:rPr>
              <w:t>[Cu(L) (H</w:t>
            </w:r>
            <w:r w:rsidRPr="00372494">
              <w:rPr>
                <w:rFonts w:asciiTheme="majorBidi" w:hAnsiTheme="majorBidi" w:cstheme="majorBidi"/>
                <w:sz w:val="24"/>
                <w:szCs w:val="24"/>
                <w:vertAlign w:val="subscript"/>
                <w:lang w:bidi="ar-IQ"/>
              </w:rPr>
              <w:t>2</w:t>
            </w:r>
            <w:r w:rsidRPr="00372494">
              <w:rPr>
                <w:rFonts w:asciiTheme="majorBidi" w:hAnsiTheme="majorBidi" w:cstheme="majorBidi"/>
                <w:sz w:val="24"/>
                <w:szCs w:val="24"/>
                <w:lang w:bidi="ar-IQ"/>
              </w:rPr>
              <w:t>O) Cl]</w:t>
            </w:r>
          </w:p>
        </w:tc>
      </w:tr>
    </w:tbl>
    <w:p w:rsidR="002B43C3" w:rsidRDefault="002B43C3" w:rsidP="002B43C3">
      <w:pPr>
        <w:autoSpaceDE w:val="0"/>
        <w:autoSpaceDN w:val="0"/>
        <w:bidi w:val="0"/>
        <w:adjustRightInd w:val="0"/>
        <w:rPr>
          <w:rFonts w:asciiTheme="majorBidi" w:hAnsiTheme="majorBidi" w:cstheme="majorBidi"/>
          <w:sz w:val="28"/>
          <w:szCs w:val="28"/>
          <w:lang w:bidi="ar-IQ"/>
        </w:rPr>
      </w:pPr>
      <w:r>
        <w:rPr>
          <w:rFonts w:asciiTheme="majorBidi" w:hAnsiTheme="majorBidi" w:cstheme="majorBidi"/>
          <w:sz w:val="28"/>
          <w:szCs w:val="28"/>
          <w:lang w:bidi="ar-IQ"/>
        </w:rPr>
        <w:t xml:space="preserve"> </w:t>
      </w:r>
    </w:p>
    <w:p w:rsidR="002B43C3" w:rsidRDefault="002B43C3" w:rsidP="002B43C3">
      <w:pPr>
        <w:autoSpaceDE w:val="0"/>
        <w:autoSpaceDN w:val="0"/>
        <w:bidi w:val="0"/>
        <w:adjustRightInd w:val="0"/>
        <w:rPr>
          <w:rFonts w:asciiTheme="majorBidi" w:hAnsiTheme="majorBidi" w:cstheme="majorBidi"/>
          <w:sz w:val="28"/>
          <w:szCs w:val="28"/>
          <w:lang w:bidi="ar-IQ"/>
        </w:rPr>
      </w:pPr>
      <w:r>
        <w:rPr>
          <w:rFonts w:asciiTheme="majorBidi" w:hAnsiTheme="majorBidi" w:cstheme="majorBidi"/>
          <w:sz w:val="28"/>
          <w:szCs w:val="28"/>
          <w:lang w:bidi="ar-IQ"/>
        </w:rPr>
        <w:t>Magnetic susceptibility is one of the complementary parts, to suggest the geometrical formula of complexes especially with transition metal complexes, via the study of the effects of the electron partially filled outer shields, the magnetic susceptibility give important information about complexes such electronic structure and the oxidation state for the metal, hence the determination of odd electrons number indicate the state of the of spin for the complexes (whether high or low).</w:t>
      </w:r>
    </w:p>
    <w:p w:rsidR="002B43C3" w:rsidRDefault="002B43C3" w:rsidP="002B43C3">
      <w:pPr>
        <w:autoSpaceDE w:val="0"/>
        <w:autoSpaceDN w:val="0"/>
        <w:bidi w:val="0"/>
        <w:adjustRightInd w:val="0"/>
        <w:rPr>
          <w:rFonts w:asciiTheme="majorBidi" w:hAnsiTheme="majorBidi" w:cstheme="majorBidi"/>
          <w:sz w:val="28"/>
          <w:szCs w:val="28"/>
          <w:lang w:bidi="ar-IQ"/>
        </w:rPr>
      </w:pPr>
      <w:r>
        <w:rPr>
          <w:rFonts w:asciiTheme="majorBidi" w:hAnsiTheme="majorBidi" w:cstheme="majorBidi"/>
          <w:sz w:val="28"/>
          <w:szCs w:val="28"/>
          <w:lang w:bidi="ar-IQ"/>
        </w:rPr>
        <w:t>From the results that observed in the above table, we saw that cobalt complex has (4.03B.M) magnetic momentum value; this will agreed with the present of three odd electron of octahedral cobalt complexes</w:t>
      </w:r>
      <w:r>
        <w:rPr>
          <w:rFonts w:asciiTheme="majorBidi" w:hAnsiTheme="majorBidi" w:cstheme="majorBidi"/>
          <w:sz w:val="28"/>
          <w:szCs w:val="28"/>
          <w:vertAlign w:val="superscript"/>
          <w:lang w:bidi="ar-IQ"/>
        </w:rPr>
        <w:t>24</w:t>
      </w:r>
      <w:r>
        <w:rPr>
          <w:rFonts w:asciiTheme="majorBidi" w:hAnsiTheme="majorBidi" w:cstheme="majorBidi"/>
          <w:sz w:val="28"/>
          <w:szCs w:val="28"/>
          <w:lang w:bidi="ar-IQ"/>
        </w:rPr>
        <w:t>, orbital contribution increased the momentum value.</w:t>
      </w:r>
    </w:p>
    <w:p w:rsidR="002B43C3" w:rsidRDefault="002B43C3" w:rsidP="002B43C3">
      <w:pPr>
        <w:autoSpaceDE w:val="0"/>
        <w:autoSpaceDN w:val="0"/>
        <w:bidi w:val="0"/>
        <w:adjustRightInd w:val="0"/>
        <w:rPr>
          <w:rFonts w:asciiTheme="majorBidi" w:hAnsiTheme="majorBidi" w:cstheme="majorBidi"/>
          <w:sz w:val="28"/>
          <w:szCs w:val="28"/>
          <w:lang w:bidi="ar-IQ"/>
        </w:rPr>
      </w:pPr>
      <w:r>
        <w:rPr>
          <w:rFonts w:asciiTheme="majorBidi" w:hAnsiTheme="majorBidi" w:cstheme="majorBidi"/>
          <w:sz w:val="28"/>
          <w:szCs w:val="28"/>
          <w:lang w:bidi="ar-IQ"/>
        </w:rPr>
        <w:lastRenderedPageBreak/>
        <w:t xml:space="preserve">   While nickel complex has no magnetic momentum value, due to its diamagnetic character owing d</w:t>
      </w:r>
      <w:r>
        <w:rPr>
          <w:rFonts w:asciiTheme="majorBidi" w:hAnsiTheme="majorBidi" w:cstheme="majorBidi"/>
          <w:sz w:val="28"/>
          <w:szCs w:val="28"/>
          <w:vertAlign w:val="superscript"/>
          <w:lang w:bidi="ar-IQ"/>
        </w:rPr>
        <w:t>8</w:t>
      </w:r>
      <w:r>
        <w:rPr>
          <w:rFonts w:asciiTheme="majorBidi" w:hAnsiTheme="majorBidi" w:cstheme="majorBidi"/>
          <w:sz w:val="28"/>
          <w:szCs w:val="28"/>
          <w:lang w:bidi="ar-IQ"/>
        </w:rPr>
        <w:t xml:space="preserve"> configuration in low spin (strong field) complexes</w:t>
      </w:r>
      <w:r>
        <w:rPr>
          <w:rFonts w:asciiTheme="majorBidi" w:hAnsiTheme="majorBidi" w:cstheme="majorBidi"/>
          <w:sz w:val="28"/>
          <w:szCs w:val="28"/>
          <w:vertAlign w:val="superscript"/>
          <w:lang w:bidi="ar-IQ"/>
        </w:rPr>
        <w:t>25</w:t>
      </w:r>
      <w:r>
        <w:rPr>
          <w:rFonts w:asciiTheme="majorBidi" w:hAnsiTheme="majorBidi" w:cstheme="majorBidi"/>
          <w:sz w:val="28"/>
          <w:szCs w:val="28"/>
          <w:lang w:bidi="ar-IQ"/>
        </w:rPr>
        <w:t>.</w:t>
      </w:r>
    </w:p>
    <w:p w:rsidR="002B43C3" w:rsidRDefault="002B43C3" w:rsidP="002B43C3">
      <w:pPr>
        <w:autoSpaceDE w:val="0"/>
        <w:autoSpaceDN w:val="0"/>
        <w:bidi w:val="0"/>
        <w:adjustRightInd w:val="0"/>
        <w:rPr>
          <w:rFonts w:asciiTheme="majorBidi" w:hAnsiTheme="majorBidi" w:cstheme="majorBidi"/>
          <w:sz w:val="28"/>
          <w:szCs w:val="28"/>
          <w:lang w:bidi="ar-IQ"/>
        </w:rPr>
      </w:pPr>
      <w:r>
        <w:rPr>
          <w:rFonts w:asciiTheme="majorBidi" w:hAnsiTheme="majorBidi" w:cstheme="majorBidi"/>
          <w:sz w:val="28"/>
          <w:szCs w:val="28"/>
          <w:lang w:bidi="ar-IQ"/>
        </w:rPr>
        <w:t>Finally, copper complex has a momentum (1.81B.M) ,this may indicate the presence  of an odd electron in this complex.</w:t>
      </w:r>
    </w:p>
    <w:p w:rsidR="002B43C3" w:rsidRPr="00853351" w:rsidRDefault="002B43C3" w:rsidP="002B43C3">
      <w:pPr>
        <w:autoSpaceDE w:val="0"/>
        <w:autoSpaceDN w:val="0"/>
        <w:bidi w:val="0"/>
        <w:adjustRightInd w:val="0"/>
        <w:rPr>
          <w:rFonts w:asciiTheme="majorBidi" w:hAnsiTheme="majorBidi" w:cstheme="majorBidi"/>
          <w:sz w:val="28"/>
          <w:szCs w:val="28"/>
          <w:lang w:bidi="ar-IQ"/>
        </w:rPr>
      </w:pPr>
      <w:r>
        <w:rPr>
          <w:rFonts w:asciiTheme="majorBidi" w:hAnsiTheme="majorBidi" w:cstheme="majorBidi"/>
          <w:sz w:val="28"/>
          <w:szCs w:val="28"/>
          <w:lang w:bidi="ar-IQ"/>
        </w:rPr>
        <w:t xml:space="preserve">           </w:t>
      </w:r>
    </w:p>
    <w:p w:rsidR="002B43C3" w:rsidRPr="001A2EAF" w:rsidRDefault="002B43C3" w:rsidP="002B43C3">
      <w:pPr>
        <w:autoSpaceDE w:val="0"/>
        <w:autoSpaceDN w:val="0"/>
        <w:bidi w:val="0"/>
        <w:adjustRightInd w:val="0"/>
        <w:rPr>
          <w:rFonts w:asciiTheme="majorBidi" w:hAnsiTheme="majorBidi" w:cstheme="majorBidi"/>
          <w:sz w:val="28"/>
          <w:szCs w:val="28"/>
          <w:lang w:bidi="ar-IQ"/>
        </w:rPr>
      </w:pPr>
      <w:r w:rsidRPr="001A2EAF">
        <w:rPr>
          <w:rFonts w:asciiTheme="majorBidi" w:hAnsiTheme="majorBidi" w:cstheme="majorBidi"/>
          <w:sz w:val="28"/>
          <w:szCs w:val="28"/>
          <w:lang w:bidi="ar-IQ"/>
        </w:rPr>
        <w:t xml:space="preserve"> The solid complexes solutions were prepared </w:t>
      </w:r>
      <w:r>
        <w:rPr>
          <w:rFonts w:asciiTheme="majorBidi" w:hAnsiTheme="majorBidi" w:cstheme="majorBidi"/>
          <w:sz w:val="28"/>
          <w:szCs w:val="28"/>
          <w:lang w:bidi="ar-IQ"/>
        </w:rPr>
        <w:t>at (1</w:t>
      </w:r>
      <w:r w:rsidRPr="001A2EAF">
        <w:rPr>
          <w:rFonts w:asciiTheme="majorBidi" w:hAnsiTheme="majorBidi" w:cstheme="majorBidi"/>
          <w:sz w:val="28"/>
          <w:szCs w:val="28"/>
          <w:lang w:bidi="ar-IQ"/>
        </w:rPr>
        <w:t>x</w:t>
      </w:r>
      <w:r>
        <w:rPr>
          <w:rFonts w:asciiTheme="majorBidi" w:hAnsiTheme="majorBidi" w:cstheme="majorBidi"/>
          <w:sz w:val="28"/>
          <w:szCs w:val="28"/>
          <w:lang w:bidi="ar-IQ"/>
        </w:rPr>
        <w:t>10</w:t>
      </w:r>
      <w:r w:rsidRPr="00B62389">
        <w:rPr>
          <w:rFonts w:asciiTheme="majorBidi" w:hAnsiTheme="majorBidi" w:cstheme="majorBidi"/>
          <w:sz w:val="28"/>
          <w:szCs w:val="28"/>
          <w:vertAlign w:val="superscript"/>
          <w:lang w:bidi="ar-IQ"/>
        </w:rPr>
        <w:t>-4</w:t>
      </w:r>
      <w:r w:rsidRPr="001A2EAF">
        <w:rPr>
          <w:rFonts w:asciiTheme="majorBidi" w:hAnsiTheme="majorBidi" w:cstheme="majorBidi"/>
          <w:sz w:val="28"/>
          <w:szCs w:val="28"/>
          <w:lang w:bidi="ar-IQ"/>
        </w:rPr>
        <w:t xml:space="preserve">) M concentration for electronic spectroscopy determination, from the following figures they saw the (MLCT) bands for the complexes solutions were equal to the maximum wavelength (λmax )of the ligand-metal ions mixing solutions ,as we cannot able to determine the (d-d) transition  spectra ,due to its forbidden and the limitation of the spectrometer to the </w:t>
      </w:r>
      <w:r>
        <w:rPr>
          <w:rFonts w:asciiTheme="majorBidi" w:hAnsiTheme="majorBidi" w:cstheme="majorBidi"/>
          <w:sz w:val="28"/>
          <w:szCs w:val="28"/>
          <w:lang w:bidi="ar-IQ"/>
        </w:rPr>
        <w:t xml:space="preserve">700 </w:t>
      </w:r>
      <w:r w:rsidRPr="001A2EAF">
        <w:rPr>
          <w:rFonts w:asciiTheme="majorBidi" w:hAnsiTheme="majorBidi" w:cstheme="majorBidi"/>
          <w:sz w:val="28"/>
          <w:szCs w:val="28"/>
          <w:lang w:bidi="ar-IQ"/>
        </w:rPr>
        <w:t>nm limit.</w:t>
      </w:r>
    </w:p>
    <w:p w:rsidR="002B43C3" w:rsidRDefault="002B43C3" w:rsidP="002B43C3">
      <w:pPr>
        <w:autoSpaceDE w:val="0"/>
        <w:autoSpaceDN w:val="0"/>
        <w:bidi w:val="0"/>
        <w:adjustRightInd w:val="0"/>
        <w:jc w:val="center"/>
        <w:rPr>
          <w:rFonts w:asciiTheme="majorBidi" w:hAnsiTheme="majorBidi" w:cstheme="majorBidi"/>
          <w:sz w:val="24"/>
          <w:szCs w:val="24"/>
          <w:lang w:bidi="ar-IQ"/>
        </w:rPr>
      </w:pPr>
      <w:r>
        <w:rPr>
          <w:rFonts w:asciiTheme="majorBidi" w:hAnsiTheme="majorBidi" w:cstheme="majorBidi"/>
          <w:noProof/>
          <w:sz w:val="28"/>
          <w:szCs w:val="28"/>
        </w:rPr>
        <mc:AlternateContent>
          <mc:Choice Requires="wps">
            <w:drawing>
              <wp:anchor distT="0" distB="0" distL="114300" distR="114300" simplePos="0" relativeHeight="251681792" behindDoc="0" locked="0" layoutInCell="1" allowOverlap="1" wp14:anchorId="50B29814" wp14:editId="6E811E97">
                <wp:simplePos x="0" y="0"/>
                <wp:positionH relativeFrom="column">
                  <wp:posOffset>4564048</wp:posOffset>
                </wp:positionH>
                <wp:positionV relativeFrom="paragraph">
                  <wp:posOffset>2085423</wp:posOffset>
                </wp:positionV>
                <wp:extent cx="397565" cy="294199"/>
                <wp:effectExtent l="0" t="0" r="21590" b="10795"/>
                <wp:wrapNone/>
                <wp:docPr id="24" name="Text Box 24"/>
                <wp:cNvGraphicFramePr/>
                <a:graphic xmlns:a="http://schemas.openxmlformats.org/drawingml/2006/main">
                  <a:graphicData uri="http://schemas.microsoft.com/office/word/2010/wordprocessingShape">
                    <wps:wsp>
                      <wps:cNvSpPr txBox="1"/>
                      <wps:spPr>
                        <a:xfrm>
                          <a:off x="0" y="0"/>
                          <a:ext cx="397565" cy="29419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B43C3" w:rsidRPr="00C4511F" w:rsidRDefault="002B43C3" w:rsidP="002B43C3">
                            <w:pPr>
                              <w:rPr>
                                <w:b/>
                                <w:bCs/>
                                <w:rtl/>
                                <w:lang w:bidi="ar-IQ"/>
                              </w:rPr>
                            </w:pPr>
                            <w:r w:rsidRPr="00C4511F">
                              <w:rPr>
                                <w:b/>
                                <w:bCs/>
                              </w:rPr>
                              <w:t>Co</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id="Text Box 24" o:spid="_x0000_s1036" type="#_x0000_t202" style="position:absolute;left:0;text-align:left;margin-left:359.35pt;margin-top:164.2pt;width:31.3pt;height:23.15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" fillcolor="white [3201]" strokeweight=".5pt">
                <v:textbox>
                  <w:txbxContent>
                    <w:p w:rsidR="002B43C3" w:rsidRPr="00C4511F" w:rsidRDefault="002B43C3" w:rsidP="002B43C3">
                      <w:pPr>
                        <w:rPr>
                          <w:b/>
                          <w:bCs/>
                          <w:rtl/>
                          <w:lang w:bidi="ar-IQ"/>
                        </w:rPr>
                      </w:pPr>
                      <w:r w:rsidRPr="00C4511F">
                        <w:rPr>
                          <w:b/>
                          <w:bCs/>
                        </w:rPr>
                        <w:t>Co</w:t>
                      </w:r>
                    </w:p>
                  </w:txbxContent>
                </v:textbox>
              </v:shape>
            </w:pict>
          </mc:Fallback>
        </mc:AlternateContent>
      </w:r>
      <w:r w:rsidRPr="00FF1449">
        <w:rPr>
          <w:rFonts w:asciiTheme="majorBidi" w:hAnsiTheme="majorBidi" w:cstheme="majorBidi"/>
          <w:noProof/>
          <w:sz w:val="28"/>
          <w:szCs w:val="28"/>
        </w:rPr>
        <w:drawing>
          <wp:inline distT="0" distB="0" distL="0" distR="0" wp14:anchorId="6A7F7333" wp14:editId="36735E65">
            <wp:extent cx="4664265" cy="2948167"/>
            <wp:effectExtent l="0" t="0" r="3175" b="50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667162" cy="2949998"/>
                    </a:xfrm>
                    <a:prstGeom prst="rect">
                      <a:avLst/>
                    </a:prstGeom>
                    <a:noFill/>
                    <a:ln>
                      <a:noFill/>
                    </a:ln>
                  </pic:spPr>
                </pic:pic>
              </a:graphicData>
            </a:graphic>
          </wp:inline>
        </w:drawing>
      </w:r>
    </w:p>
    <w:p w:rsidR="002B43C3" w:rsidRDefault="002B43C3" w:rsidP="002B43C3">
      <w:pPr>
        <w:autoSpaceDE w:val="0"/>
        <w:autoSpaceDN w:val="0"/>
        <w:bidi w:val="0"/>
        <w:adjustRightInd w:val="0"/>
        <w:jc w:val="center"/>
        <w:rPr>
          <w:rFonts w:asciiTheme="majorBidi" w:hAnsiTheme="majorBidi" w:cstheme="majorBidi"/>
          <w:sz w:val="28"/>
          <w:szCs w:val="28"/>
          <w:lang w:bidi="ar-IQ"/>
        </w:rPr>
      </w:pPr>
      <w:r w:rsidRPr="00FF1449">
        <w:rPr>
          <w:rFonts w:asciiTheme="majorBidi" w:hAnsiTheme="majorBidi" w:cstheme="majorBidi"/>
          <w:noProof/>
          <w:sz w:val="28"/>
          <w:szCs w:val="28"/>
        </w:rPr>
        <w:lastRenderedPageBreak/>
        <w:drawing>
          <wp:inline distT="0" distB="0" distL="0" distR="0" wp14:anchorId="02F90DA1" wp14:editId="278C9129">
            <wp:extent cx="4029075" cy="337185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029075" cy="3371850"/>
                    </a:xfrm>
                    <a:prstGeom prst="rect">
                      <a:avLst/>
                    </a:prstGeom>
                    <a:noFill/>
                    <a:ln>
                      <a:noFill/>
                    </a:ln>
                  </pic:spPr>
                </pic:pic>
              </a:graphicData>
            </a:graphic>
          </wp:inline>
        </w:drawing>
      </w:r>
    </w:p>
    <w:p w:rsidR="002B43C3" w:rsidRDefault="002B43C3" w:rsidP="002B43C3">
      <w:pPr>
        <w:autoSpaceDE w:val="0"/>
        <w:autoSpaceDN w:val="0"/>
        <w:bidi w:val="0"/>
        <w:adjustRightInd w:val="0"/>
        <w:rPr>
          <w:rFonts w:asciiTheme="majorBidi" w:hAnsiTheme="majorBidi" w:cstheme="majorBidi"/>
          <w:sz w:val="28"/>
          <w:szCs w:val="28"/>
          <w:lang w:bidi="ar-IQ"/>
        </w:rPr>
      </w:pPr>
    </w:p>
    <w:p w:rsidR="002B43C3" w:rsidRDefault="002B43C3" w:rsidP="002B43C3">
      <w:pPr>
        <w:autoSpaceDE w:val="0"/>
        <w:autoSpaceDN w:val="0"/>
        <w:adjustRightInd w:val="0"/>
        <w:jc w:val="center"/>
        <w:rPr>
          <w:rFonts w:asciiTheme="majorBidi" w:hAnsiTheme="majorBidi" w:cstheme="majorBidi"/>
          <w:sz w:val="28"/>
          <w:szCs w:val="28"/>
          <w:lang w:bidi="ar-IQ"/>
        </w:rPr>
      </w:pPr>
    </w:p>
    <w:p w:rsidR="002B43C3" w:rsidRPr="002558C0" w:rsidRDefault="002B43C3" w:rsidP="002B43C3">
      <w:pPr>
        <w:autoSpaceDE w:val="0"/>
        <w:autoSpaceDN w:val="0"/>
        <w:adjustRightInd w:val="0"/>
        <w:jc w:val="center"/>
        <w:rPr>
          <w:rFonts w:asciiTheme="majorBidi" w:hAnsiTheme="majorBidi" w:cstheme="majorBidi"/>
          <w:b/>
          <w:bCs/>
          <w:sz w:val="24"/>
          <w:szCs w:val="24"/>
          <w:rtl/>
          <w:lang w:bidi="ar-IQ"/>
        </w:rPr>
      </w:pPr>
      <w:r w:rsidRPr="00FF1449">
        <w:rPr>
          <w:rFonts w:asciiTheme="majorBidi" w:hAnsiTheme="majorBidi" w:cstheme="majorBidi"/>
          <w:noProof/>
          <w:sz w:val="28"/>
          <w:szCs w:val="28"/>
        </w:rPr>
        <w:drawing>
          <wp:inline distT="0" distB="0" distL="0" distR="0" wp14:anchorId="56A9AA29" wp14:editId="45F1D6B0">
            <wp:extent cx="4076029" cy="3371850"/>
            <wp:effectExtent l="0" t="0" r="127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076700" cy="3372405"/>
                    </a:xfrm>
                    <a:prstGeom prst="rect">
                      <a:avLst/>
                    </a:prstGeom>
                    <a:noFill/>
                    <a:ln>
                      <a:noFill/>
                    </a:ln>
                  </pic:spPr>
                </pic:pic>
              </a:graphicData>
            </a:graphic>
          </wp:inline>
        </w:drawing>
      </w:r>
    </w:p>
    <w:p w:rsidR="002B43C3" w:rsidRDefault="002B43C3" w:rsidP="002B43C3">
      <w:pPr>
        <w:autoSpaceDE w:val="0"/>
        <w:autoSpaceDN w:val="0"/>
        <w:bidi w:val="0"/>
        <w:adjustRightInd w:val="0"/>
        <w:jc w:val="center"/>
        <w:rPr>
          <w:rFonts w:asciiTheme="majorBidi" w:hAnsiTheme="majorBidi" w:cstheme="majorBidi"/>
          <w:b/>
          <w:bCs/>
          <w:sz w:val="24"/>
          <w:szCs w:val="24"/>
          <w:lang w:bidi="ar-IQ"/>
        </w:rPr>
      </w:pPr>
      <w:r>
        <w:rPr>
          <w:rFonts w:asciiTheme="majorBidi" w:hAnsiTheme="majorBidi" w:cstheme="majorBidi"/>
          <w:b/>
          <w:bCs/>
          <w:sz w:val="24"/>
          <w:szCs w:val="24"/>
          <w:lang w:bidi="ar-IQ"/>
        </w:rPr>
        <w:t>Fig.12-electronoic spectroscopy of VACAN complexes</w:t>
      </w:r>
    </w:p>
    <w:p w:rsidR="002B43C3" w:rsidRPr="00F870EF" w:rsidRDefault="002B43C3" w:rsidP="002B43C3">
      <w:pPr>
        <w:autoSpaceDE w:val="0"/>
        <w:autoSpaceDN w:val="0"/>
        <w:adjustRightInd w:val="0"/>
        <w:jc w:val="center"/>
        <w:rPr>
          <w:rFonts w:asciiTheme="majorBidi" w:hAnsiTheme="majorBidi" w:cstheme="majorBidi"/>
          <w:b/>
          <w:bCs/>
          <w:sz w:val="24"/>
          <w:szCs w:val="24"/>
          <w:lang w:bidi="ar-IQ"/>
        </w:rPr>
      </w:pPr>
    </w:p>
    <w:p w:rsidR="002B43C3" w:rsidRPr="00BA28F7" w:rsidRDefault="002B43C3" w:rsidP="002B43C3">
      <w:pPr>
        <w:autoSpaceDE w:val="0"/>
        <w:autoSpaceDN w:val="0"/>
        <w:bidi w:val="0"/>
        <w:adjustRightInd w:val="0"/>
        <w:rPr>
          <w:rFonts w:asciiTheme="majorBidi" w:hAnsiTheme="majorBidi" w:cstheme="majorBidi"/>
          <w:b/>
          <w:bCs/>
          <w:sz w:val="28"/>
          <w:szCs w:val="28"/>
          <w:lang w:bidi="ar-IQ"/>
        </w:rPr>
      </w:pPr>
      <w:r w:rsidRPr="00BA28F7">
        <w:rPr>
          <w:rFonts w:asciiTheme="majorBidi" w:hAnsiTheme="majorBidi" w:cstheme="majorBidi"/>
          <w:b/>
          <w:bCs/>
          <w:sz w:val="28"/>
          <w:szCs w:val="28"/>
          <w:lang w:bidi="ar-IQ"/>
        </w:rPr>
        <w:t>Suggested geometrical formula:</w:t>
      </w:r>
    </w:p>
    <w:p w:rsidR="002B43C3" w:rsidRDefault="002B43C3" w:rsidP="002B43C3">
      <w:pPr>
        <w:autoSpaceDE w:val="0"/>
        <w:autoSpaceDN w:val="0"/>
        <w:bidi w:val="0"/>
        <w:adjustRightInd w:val="0"/>
        <w:rPr>
          <w:rFonts w:asciiTheme="majorBidi" w:hAnsiTheme="majorBidi" w:cstheme="majorBidi"/>
          <w:sz w:val="28"/>
          <w:szCs w:val="28"/>
          <w:lang w:bidi="ar-IQ"/>
        </w:rPr>
      </w:pPr>
      <w:r>
        <w:rPr>
          <w:rFonts w:asciiTheme="majorBidi" w:hAnsiTheme="majorBidi" w:cstheme="majorBidi"/>
          <w:sz w:val="28"/>
          <w:szCs w:val="28"/>
          <w:lang w:bidi="ar-IQ"/>
        </w:rPr>
        <w:lastRenderedPageBreak/>
        <w:t>Depending on the (C.H.N, molar conductivity values, I.R and UV-Visible data, mole ratio calculation and magnetic susceptibility data) , indeed  to the strong evident of ligand formation via mass spectra , we can suggest the geometrical formula for the prepared complexes as shown blew:</w:t>
      </w:r>
    </w:p>
    <w:p w:rsidR="002B43C3" w:rsidRPr="00FF5095" w:rsidRDefault="002B43C3" w:rsidP="002B43C3">
      <w:pPr>
        <w:jc w:val="center"/>
        <w:rPr>
          <w:rFonts w:asciiTheme="majorBidi" w:hAnsiTheme="majorBidi" w:cstheme="majorBidi"/>
          <w:b/>
          <w:bCs/>
          <w:sz w:val="24"/>
          <w:szCs w:val="24"/>
          <w:lang w:bidi="ar-IQ"/>
        </w:rPr>
      </w:pPr>
      <w:r>
        <w:rPr>
          <w:rFonts w:asciiTheme="majorBidi" w:hAnsiTheme="majorBidi" w:cstheme="majorBidi"/>
          <w:sz w:val="28"/>
          <w:szCs w:val="28"/>
          <w:lang w:bidi="ar-IQ"/>
        </w:rPr>
        <w:t xml:space="preserve">An octahedral geometry for </w:t>
      </w:r>
      <w:r w:rsidRPr="003931E0">
        <w:rPr>
          <w:rFonts w:asciiTheme="majorBidi" w:hAnsiTheme="majorBidi" w:cstheme="majorBidi"/>
          <w:b/>
          <w:bCs/>
          <w:sz w:val="24"/>
          <w:szCs w:val="24"/>
          <w:lang w:bidi="ar-IQ"/>
        </w:rPr>
        <w:t>[Co</w:t>
      </w:r>
      <w:r>
        <w:rPr>
          <w:rFonts w:asciiTheme="majorBidi" w:hAnsiTheme="majorBidi" w:cstheme="majorBidi"/>
          <w:b/>
          <w:bCs/>
          <w:sz w:val="24"/>
          <w:szCs w:val="24"/>
          <w:lang w:bidi="ar-IQ"/>
        </w:rPr>
        <w:t xml:space="preserve"> </w:t>
      </w:r>
      <w:r w:rsidRPr="003931E0">
        <w:rPr>
          <w:rFonts w:asciiTheme="majorBidi" w:hAnsiTheme="majorBidi" w:cstheme="majorBidi"/>
          <w:b/>
          <w:bCs/>
          <w:sz w:val="24"/>
          <w:szCs w:val="24"/>
          <w:lang w:bidi="ar-IQ"/>
        </w:rPr>
        <w:t>(</w:t>
      </w:r>
      <w:r>
        <w:rPr>
          <w:rFonts w:asciiTheme="majorBidi" w:hAnsiTheme="majorBidi" w:cstheme="majorBidi"/>
          <w:b/>
          <w:bCs/>
          <w:sz w:val="24"/>
          <w:szCs w:val="24"/>
          <w:lang w:bidi="ar-IQ"/>
        </w:rPr>
        <w:t>VACAN</w:t>
      </w:r>
      <w:r w:rsidRPr="003931E0">
        <w:rPr>
          <w:rFonts w:asciiTheme="majorBidi" w:hAnsiTheme="majorBidi" w:cstheme="majorBidi"/>
          <w:b/>
          <w:bCs/>
          <w:sz w:val="24"/>
          <w:szCs w:val="24"/>
          <w:lang w:bidi="ar-IQ"/>
        </w:rPr>
        <w:t>)</w:t>
      </w:r>
      <w:r w:rsidRPr="003931E0">
        <w:rPr>
          <w:rFonts w:asciiTheme="majorBidi" w:hAnsiTheme="majorBidi" w:cstheme="majorBidi"/>
          <w:b/>
          <w:bCs/>
          <w:sz w:val="24"/>
          <w:szCs w:val="24"/>
          <w:vertAlign w:val="subscript"/>
          <w:lang w:bidi="ar-IQ"/>
        </w:rPr>
        <w:t>2</w:t>
      </w:r>
      <w:r w:rsidRPr="003931E0">
        <w:rPr>
          <w:rFonts w:asciiTheme="majorBidi" w:hAnsiTheme="majorBidi" w:cstheme="majorBidi"/>
          <w:b/>
          <w:bCs/>
          <w:sz w:val="24"/>
          <w:szCs w:val="24"/>
          <w:lang w:bidi="ar-IQ"/>
        </w:rPr>
        <w:t>(H</w:t>
      </w:r>
      <w:r w:rsidRPr="003931E0">
        <w:rPr>
          <w:rFonts w:asciiTheme="majorBidi" w:hAnsiTheme="majorBidi" w:cstheme="majorBidi"/>
          <w:b/>
          <w:bCs/>
          <w:sz w:val="24"/>
          <w:szCs w:val="24"/>
          <w:vertAlign w:val="subscript"/>
          <w:lang w:bidi="ar-IQ"/>
        </w:rPr>
        <w:t>2</w:t>
      </w:r>
      <w:r w:rsidRPr="003931E0">
        <w:rPr>
          <w:rFonts w:asciiTheme="majorBidi" w:hAnsiTheme="majorBidi" w:cstheme="majorBidi"/>
          <w:b/>
          <w:bCs/>
          <w:sz w:val="24"/>
          <w:szCs w:val="24"/>
          <w:lang w:bidi="ar-IQ"/>
        </w:rPr>
        <w:t>O)</w:t>
      </w:r>
      <w:r w:rsidRPr="003931E0">
        <w:rPr>
          <w:rFonts w:asciiTheme="majorBidi" w:hAnsiTheme="majorBidi" w:cstheme="majorBidi"/>
          <w:b/>
          <w:bCs/>
          <w:sz w:val="24"/>
          <w:szCs w:val="24"/>
          <w:vertAlign w:val="subscript"/>
          <w:lang w:bidi="ar-IQ"/>
        </w:rPr>
        <w:t>2</w:t>
      </w:r>
      <w:r w:rsidRPr="003931E0">
        <w:rPr>
          <w:rFonts w:asciiTheme="majorBidi" w:hAnsiTheme="majorBidi" w:cstheme="majorBidi"/>
          <w:b/>
          <w:bCs/>
          <w:sz w:val="24"/>
          <w:szCs w:val="24"/>
          <w:lang w:bidi="ar-IQ"/>
        </w:rPr>
        <w:t>]</w:t>
      </w:r>
      <w:r w:rsidRPr="00FF5095">
        <w:rPr>
          <w:rFonts w:asciiTheme="majorBidi" w:hAnsiTheme="majorBidi" w:cstheme="majorBidi"/>
          <w:sz w:val="28"/>
          <w:szCs w:val="28"/>
          <w:lang w:bidi="ar-IQ"/>
        </w:rPr>
        <w:t>complex with a structure</w:t>
      </w:r>
    </w:p>
    <w:p w:rsidR="002B43C3" w:rsidRPr="00FF5095" w:rsidRDefault="002B43C3" w:rsidP="002B43C3">
      <w:pPr>
        <w:pStyle w:val="a8"/>
        <w:autoSpaceDE w:val="0"/>
        <w:autoSpaceDN w:val="0"/>
        <w:bidi w:val="0"/>
        <w:adjustRightInd w:val="0"/>
        <w:ind w:left="0"/>
        <w:jc w:val="center"/>
        <w:rPr>
          <w:rFonts w:asciiTheme="majorBidi" w:hAnsiTheme="majorBidi" w:cstheme="majorBidi"/>
          <w:sz w:val="28"/>
          <w:szCs w:val="28"/>
          <w:lang w:bidi="ar-IQ"/>
        </w:rPr>
      </w:pPr>
      <w:r>
        <w:object w:dxaOrig="7771" w:dyaOrig="5160">
          <v:shape id="_x0000_i1026" type="#_x0000_t75" style="width:332.2pt;height:218.25pt" o:ole="">
            <v:imagedata r:id="rId39" o:title=""/>
          </v:shape>
          <o:OLEObject Type="Embed" ProgID="ChemDraw.Document.6.0" ShapeID="_x0000_i1026" DrawAspect="Content" ObjectID="_1502216638" r:id="rId40"/>
        </w:object>
      </w:r>
    </w:p>
    <w:p w:rsidR="002B43C3" w:rsidRDefault="00FE00BB" w:rsidP="002B43C3">
      <w:pPr>
        <w:tabs>
          <w:tab w:val="left" w:pos="3233"/>
        </w:tabs>
        <w:bidi w:val="0"/>
        <w:rPr>
          <w:rFonts w:asciiTheme="majorBidi" w:hAnsiTheme="majorBidi" w:cstheme="majorBidi"/>
          <w:sz w:val="28"/>
          <w:szCs w:val="28"/>
          <w:lang w:bidi="ar-IQ"/>
        </w:rPr>
      </w:pPr>
      <w:r>
        <w:rPr>
          <w:rFonts w:asciiTheme="majorBidi" w:hAnsiTheme="majorBidi" w:cstheme="majorBidi"/>
          <w:noProof/>
          <w:sz w:val="28"/>
          <w:szCs w:val="28"/>
        </w:rPr>
        <w:pict>
          <v:shape id="_x0000_s1032" type="#_x0000_t75" style="position:absolute;margin-left:68.25pt;margin-top:41.4pt;width:338.25pt;height:180.75pt;z-index:251682816">
            <v:imagedata r:id="rId41" o:title=""/>
            <w10:wrap type="square" side="left"/>
          </v:shape>
          <o:OLEObject Type="Embed" ProgID="ChemDraw.Document.6.0" ShapeID="_x0000_s1032" DrawAspect="Content" ObjectID="_1502216644" r:id="rId42"/>
        </w:pict>
      </w:r>
      <w:r w:rsidR="002B43C3">
        <w:rPr>
          <w:rFonts w:asciiTheme="majorBidi" w:hAnsiTheme="majorBidi" w:cstheme="majorBidi"/>
          <w:sz w:val="28"/>
          <w:szCs w:val="28"/>
          <w:lang w:bidi="ar-IQ"/>
        </w:rPr>
        <w:t xml:space="preserve">-Square planner geometry for </w:t>
      </w:r>
      <w:r w:rsidR="002B43C3" w:rsidRPr="003931E0">
        <w:rPr>
          <w:rFonts w:asciiTheme="majorBidi" w:hAnsiTheme="majorBidi" w:cstheme="majorBidi"/>
          <w:b/>
          <w:bCs/>
          <w:sz w:val="24"/>
          <w:szCs w:val="24"/>
          <w:lang w:bidi="ar-IQ"/>
        </w:rPr>
        <w:t>[Ni(</w:t>
      </w:r>
      <w:r w:rsidR="002B43C3">
        <w:rPr>
          <w:rFonts w:asciiTheme="majorBidi" w:hAnsiTheme="majorBidi" w:cstheme="majorBidi"/>
          <w:b/>
          <w:bCs/>
          <w:sz w:val="24"/>
          <w:szCs w:val="24"/>
          <w:lang w:bidi="ar-IQ"/>
        </w:rPr>
        <w:t>VACAN</w:t>
      </w:r>
      <w:r w:rsidR="002B43C3" w:rsidRPr="003931E0">
        <w:rPr>
          <w:rFonts w:asciiTheme="majorBidi" w:hAnsiTheme="majorBidi" w:cstheme="majorBidi"/>
          <w:b/>
          <w:bCs/>
          <w:sz w:val="24"/>
          <w:szCs w:val="24"/>
          <w:lang w:bidi="ar-IQ"/>
        </w:rPr>
        <w:t>)(H</w:t>
      </w:r>
      <w:r w:rsidR="002B43C3" w:rsidRPr="003931E0">
        <w:rPr>
          <w:rFonts w:asciiTheme="majorBidi" w:hAnsiTheme="majorBidi" w:cstheme="majorBidi"/>
          <w:b/>
          <w:bCs/>
          <w:sz w:val="24"/>
          <w:szCs w:val="24"/>
          <w:vertAlign w:val="subscript"/>
          <w:lang w:bidi="ar-IQ"/>
        </w:rPr>
        <w:t>2</w:t>
      </w:r>
      <w:r w:rsidR="002B43C3" w:rsidRPr="003931E0">
        <w:rPr>
          <w:rFonts w:asciiTheme="majorBidi" w:hAnsiTheme="majorBidi" w:cstheme="majorBidi"/>
          <w:b/>
          <w:bCs/>
          <w:sz w:val="24"/>
          <w:szCs w:val="24"/>
          <w:lang w:bidi="ar-IQ"/>
        </w:rPr>
        <w:t>O) Cl]</w:t>
      </w:r>
      <w:r w:rsidR="002B43C3">
        <w:rPr>
          <w:rFonts w:asciiTheme="majorBidi" w:hAnsiTheme="majorBidi" w:cstheme="majorBidi"/>
          <w:sz w:val="28"/>
          <w:szCs w:val="28"/>
          <w:lang w:bidi="ar-IQ"/>
        </w:rPr>
        <w:t xml:space="preserve"> due to its diamagnetism with a structure</w:t>
      </w:r>
    </w:p>
    <w:p w:rsidR="002B43C3" w:rsidRPr="00EE0F2D" w:rsidRDefault="002B43C3" w:rsidP="002B43C3">
      <w:pPr>
        <w:tabs>
          <w:tab w:val="left" w:pos="3233"/>
        </w:tabs>
        <w:bidi w:val="0"/>
        <w:rPr>
          <w:rFonts w:asciiTheme="majorBidi" w:hAnsiTheme="majorBidi" w:cstheme="majorBidi"/>
          <w:sz w:val="28"/>
          <w:szCs w:val="28"/>
          <w:lang w:bidi="ar-IQ"/>
        </w:rPr>
      </w:pPr>
      <w:r>
        <w:rPr>
          <w:rFonts w:asciiTheme="majorBidi" w:hAnsiTheme="majorBidi" w:cstheme="majorBidi"/>
          <w:sz w:val="28"/>
          <w:szCs w:val="28"/>
          <w:lang w:bidi="ar-IQ"/>
        </w:rPr>
        <w:t xml:space="preserve">   </w:t>
      </w:r>
    </w:p>
    <w:p w:rsidR="002B43C3" w:rsidRPr="00EE0F2D" w:rsidRDefault="002B43C3" w:rsidP="002B43C3">
      <w:pPr>
        <w:tabs>
          <w:tab w:val="left" w:pos="3233"/>
        </w:tabs>
        <w:bidi w:val="0"/>
        <w:rPr>
          <w:rFonts w:asciiTheme="majorBidi" w:hAnsiTheme="majorBidi" w:cstheme="majorBidi"/>
          <w:sz w:val="28"/>
          <w:szCs w:val="28"/>
          <w:lang w:bidi="ar-IQ"/>
        </w:rPr>
      </w:pPr>
    </w:p>
    <w:p w:rsidR="002B43C3" w:rsidRPr="00EE0F2D" w:rsidRDefault="002B43C3" w:rsidP="002B43C3">
      <w:pPr>
        <w:tabs>
          <w:tab w:val="left" w:pos="3233"/>
        </w:tabs>
        <w:bidi w:val="0"/>
        <w:jc w:val="center"/>
        <w:rPr>
          <w:rFonts w:asciiTheme="majorBidi" w:hAnsiTheme="majorBidi" w:cstheme="majorBidi"/>
          <w:b/>
          <w:bCs/>
          <w:sz w:val="28"/>
          <w:szCs w:val="28"/>
          <w:lang w:bidi="ar-IQ"/>
        </w:rPr>
      </w:pPr>
    </w:p>
    <w:p w:rsidR="002B43C3" w:rsidRPr="00EE0F2D" w:rsidRDefault="002B43C3" w:rsidP="002B43C3">
      <w:pPr>
        <w:tabs>
          <w:tab w:val="left" w:pos="3233"/>
        </w:tabs>
        <w:bidi w:val="0"/>
        <w:jc w:val="center"/>
        <w:rPr>
          <w:rFonts w:asciiTheme="majorBidi" w:hAnsiTheme="majorBidi" w:cstheme="majorBidi"/>
          <w:b/>
          <w:bCs/>
          <w:sz w:val="28"/>
          <w:szCs w:val="28"/>
          <w:lang w:bidi="ar-IQ"/>
        </w:rPr>
      </w:pPr>
    </w:p>
    <w:p w:rsidR="002B43C3" w:rsidRDefault="002B43C3" w:rsidP="002B43C3">
      <w:pPr>
        <w:tabs>
          <w:tab w:val="left" w:pos="3233"/>
        </w:tabs>
        <w:bidi w:val="0"/>
        <w:rPr>
          <w:rFonts w:asciiTheme="majorBidi" w:hAnsiTheme="majorBidi" w:cstheme="majorBidi"/>
          <w:sz w:val="28"/>
          <w:szCs w:val="28"/>
          <w:lang w:bidi="ar-IQ"/>
        </w:rPr>
      </w:pPr>
    </w:p>
    <w:p w:rsidR="002B43C3" w:rsidRDefault="002B43C3" w:rsidP="002B43C3">
      <w:pPr>
        <w:tabs>
          <w:tab w:val="left" w:pos="3233"/>
        </w:tabs>
        <w:bidi w:val="0"/>
        <w:rPr>
          <w:rFonts w:asciiTheme="majorBidi" w:hAnsiTheme="majorBidi" w:cstheme="majorBidi"/>
          <w:sz w:val="28"/>
          <w:szCs w:val="28"/>
          <w:lang w:bidi="ar-IQ"/>
        </w:rPr>
      </w:pPr>
    </w:p>
    <w:p w:rsidR="002B43C3" w:rsidRDefault="002B43C3" w:rsidP="002B43C3">
      <w:pPr>
        <w:tabs>
          <w:tab w:val="left" w:pos="3233"/>
        </w:tabs>
        <w:bidi w:val="0"/>
        <w:rPr>
          <w:rFonts w:asciiTheme="majorBidi" w:hAnsiTheme="majorBidi" w:cstheme="majorBidi"/>
          <w:sz w:val="28"/>
          <w:szCs w:val="28"/>
          <w:lang w:bidi="ar-IQ"/>
        </w:rPr>
      </w:pPr>
    </w:p>
    <w:p w:rsidR="002B43C3" w:rsidRDefault="002B43C3" w:rsidP="002B43C3">
      <w:pPr>
        <w:tabs>
          <w:tab w:val="left" w:pos="3233"/>
        </w:tabs>
        <w:bidi w:val="0"/>
        <w:rPr>
          <w:rFonts w:asciiTheme="majorBidi" w:hAnsiTheme="majorBidi" w:cstheme="majorBidi"/>
          <w:sz w:val="28"/>
          <w:szCs w:val="28"/>
          <w:lang w:bidi="ar-IQ"/>
        </w:rPr>
      </w:pPr>
    </w:p>
    <w:p w:rsidR="002B43C3" w:rsidRDefault="002B43C3" w:rsidP="002B43C3">
      <w:pPr>
        <w:pStyle w:val="a8"/>
        <w:numPr>
          <w:ilvl w:val="0"/>
          <w:numId w:val="3"/>
        </w:numPr>
        <w:tabs>
          <w:tab w:val="left" w:pos="3233"/>
        </w:tabs>
        <w:bidi w:val="0"/>
        <w:rPr>
          <w:rFonts w:asciiTheme="majorBidi" w:hAnsiTheme="majorBidi" w:cstheme="majorBidi"/>
          <w:sz w:val="28"/>
          <w:szCs w:val="28"/>
          <w:lang w:bidi="ar-IQ"/>
        </w:rPr>
      </w:pPr>
      <w:r w:rsidRPr="006D2DDB">
        <w:rPr>
          <w:rFonts w:asciiTheme="majorBidi" w:hAnsiTheme="majorBidi" w:cstheme="majorBidi"/>
          <w:sz w:val="28"/>
          <w:szCs w:val="28"/>
          <w:lang w:bidi="ar-IQ"/>
        </w:rPr>
        <w:t>While</w:t>
      </w:r>
      <w:r>
        <w:rPr>
          <w:rFonts w:asciiTheme="majorBidi" w:hAnsiTheme="majorBidi" w:cstheme="majorBidi"/>
          <w:sz w:val="28"/>
          <w:szCs w:val="28"/>
          <w:lang w:bidi="ar-IQ"/>
        </w:rPr>
        <w:t xml:space="preserve"> copper complex</w:t>
      </w:r>
      <w:r>
        <w:rPr>
          <w:rFonts w:asciiTheme="majorBidi" w:hAnsiTheme="majorBidi" w:cstheme="majorBidi"/>
          <w:b/>
          <w:bCs/>
          <w:sz w:val="24"/>
          <w:szCs w:val="24"/>
          <w:lang w:bidi="ar-IQ"/>
        </w:rPr>
        <w:t xml:space="preserve"> </w:t>
      </w:r>
      <w:r w:rsidRPr="003931E0">
        <w:rPr>
          <w:rFonts w:asciiTheme="majorBidi" w:hAnsiTheme="majorBidi" w:cstheme="majorBidi"/>
          <w:b/>
          <w:bCs/>
          <w:sz w:val="24"/>
          <w:szCs w:val="24"/>
          <w:lang w:bidi="ar-IQ"/>
        </w:rPr>
        <w:t>[Cu</w:t>
      </w:r>
      <w:r>
        <w:rPr>
          <w:rFonts w:asciiTheme="majorBidi" w:hAnsiTheme="majorBidi" w:cstheme="majorBidi"/>
          <w:b/>
          <w:bCs/>
          <w:sz w:val="24"/>
          <w:szCs w:val="24"/>
          <w:lang w:bidi="ar-IQ"/>
        </w:rPr>
        <w:t>(VACAN</w:t>
      </w:r>
      <w:r w:rsidRPr="003931E0">
        <w:rPr>
          <w:rFonts w:asciiTheme="majorBidi" w:hAnsiTheme="majorBidi" w:cstheme="majorBidi"/>
          <w:b/>
          <w:bCs/>
          <w:sz w:val="24"/>
          <w:szCs w:val="24"/>
          <w:lang w:bidi="ar-IQ"/>
        </w:rPr>
        <w:t>)(H</w:t>
      </w:r>
      <w:r w:rsidRPr="003931E0">
        <w:rPr>
          <w:rFonts w:asciiTheme="majorBidi" w:hAnsiTheme="majorBidi" w:cstheme="majorBidi"/>
          <w:b/>
          <w:bCs/>
          <w:sz w:val="24"/>
          <w:szCs w:val="24"/>
          <w:vertAlign w:val="subscript"/>
          <w:lang w:bidi="ar-IQ"/>
        </w:rPr>
        <w:t>2</w:t>
      </w:r>
      <w:r w:rsidRPr="003931E0">
        <w:rPr>
          <w:rFonts w:asciiTheme="majorBidi" w:hAnsiTheme="majorBidi" w:cstheme="majorBidi"/>
          <w:b/>
          <w:bCs/>
          <w:sz w:val="24"/>
          <w:szCs w:val="24"/>
          <w:lang w:bidi="ar-IQ"/>
        </w:rPr>
        <w:t>O) Cl]</w:t>
      </w:r>
      <w:r>
        <w:rPr>
          <w:rFonts w:asciiTheme="majorBidi" w:hAnsiTheme="majorBidi" w:cstheme="majorBidi"/>
          <w:b/>
          <w:bCs/>
          <w:sz w:val="24"/>
          <w:szCs w:val="24"/>
          <w:lang w:bidi="ar-IQ"/>
        </w:rPr>
        <w:t xml:space="preserve"> </w:t>
      </w:r>
      <w:r>
        <w:rPr>
          <w:rFonts w:asciiTheme="majorBidi" w:hAnsiTheme="majorBidi" w:cstheme="majorBidi"/>
          <w:sz w:val="28"/>
          <w:szCs w:val="28"/>
          <w:lang w:bidi="ar-IQ"/>
        </w:rPr>
        <w:t xml:space="preserve"> has a tetrahedral geometry  due to its own an odd electron in the highly sterosteric effect orbital     </w:t>
      </w:r>
      <w:r w:rsidRPr="00FF1449">
        <w:rPr>
          <w:rFonts w:asciiTheme="majorBidi" w:hAnsiTheme="majorBidi" w:cstheme="majorBidi"/>
          <w:sz w:val="28"/>
          <w:szCs w:val="28"/>
          <w:lang w:bidi="ar-IQ"/>
        </w:rPr>
        <w:t>(d</w:t>
      </w:r>
      <w:r w:rsidRPr="00FF1449">
        <w:rPr>
          <w:rFonts w:asciiTheme="majorBidi" w:hAnsiTheme="majorBidi" w:cstheme="majorBidi"/>
          <w:sz w:val="28"/>
          <w:szCs w:val="28"/>
          <w:vertAlign w:val="subscript"/>
          <w:lang w:bidi="ar-IQ"/>
        </w:rPr>
        <w:t>x</w:t>
      </w:r>
      <w:r w:rsidRPr="00FF1449">
        <w:rPr>
          <w:rFonts w:asciiTheme="majorBidi" w:hAnsiTheme="majorBidi" w:cstheme="majorBidi"/>
          <w:sz w:val="28"/>
          <w:szCs w:val="28"/>
          <w:vertAlign w:val="superscript"/>
          <w:lang w:bidi="ar-IQ"/>
        </w:rPr>
        <w:t>2</w:t>
      </w:r>
      <w:r w:rsidRPr="00FF1449">
        <w:rPr>
          <w:rFonts w:asciiTheme="majorBidi" w:hAnsiTheme="majorBidi" w:cstheme="majorBidi"/>
          <w:sz w:val="28"/>
          <w:szCs w:val="28"/>
          <w:lang w:bidi="ar-IQ"/>
        </w:rPr>
        <w:t>-</w:t>
      </w:r>
      <w:r w:rsidRPr="00FF1449">
        <w:rPr>
          <w:rFonts w:asciiTheme="majorBidi" w:hAnsiTheme="majorBidi" w:cstheme="majorBidi"/>
          <w:sz w:val="28"/>
          <w:szCs w:val="28"/>
          <w:vertAlign w:val="subscript"/>
          <w:lang w:bidi="ar-IQ"/>
        </w:rPr>
        <w:t>y</w:t>
      </w:r>
      <w:r w:rsidRPr="00FF1449">
        <w:rPr>
          <w:rFonts w:asciiTheme="majorBidi" w:hAnsiTheme="majorBidi" w:cstheme="majorBidi"/>
          <w:sz w:val="28"/>
          <w:szCs w:val="28"/>
          <w:vertAlign w:val="superscript"/>
          <w:lang w:bidi="ar-IQ"/>
        </w:rPr>
        <w:t>2</w:t>
      </w:r>
      <w:r w:rsidRPr="00FF1449">
        <w:rPr>
          <w:rFonts w:asciiTheme="majorBidi" w:hAnsiTheme="majorBidi" w:cstheme="majorBidi"/>
          <w:sz w:val="28"/>
          <w:szCs w:val="28"/>
          <w:lang w:bidi="ar-IQ"/>
        </w:rPr>
        <w:t>)</w:t>
      </w:r>
      <w:r w:rsidRPr="00FF1449">
        <w:rPr>
          <w:rFonts w:asciiTheme="majorBidi" w:hAnsiTheme="majorBidi" w:cstheme="majorBidi"/>
          <w:sz w:val="28"/>
          <w:szCs w:val="28"/>
          <w:rtl/>
          <w:lang w:bidi="ar-IQ"/>
        </w:rPr>
        <w:t xml:space="preserve"> </w:t>
      </w:r>
      <w:r>
        <w:rPr>
          <w:rFonts w:asciiTheme="majorBidi" w:hAnsiTheme="majorBidi" w:cstheme="majorBidi"/>
          <w:sz w:val="28"/>
          <w:szCs w:val="28"/>
          <w:lang w:bidi="ar-IQ"/>
        </w:rPr>
        <w:t xml:space="preserve">, with the structure. </w:t>
      </w:r>
    </w:p>
    <w:p w:rsidR="002B43C3" w:rsidRDefault="002B43C3" w:rsidP="002B43C3">
      <w:pPr>
        <w:pStyle w:val="a8"/>
        <w:tabs>
          <w:tab w:val="left" w:pos="3233"/>
        </w:tabs>
        <w:bidi w:val="0"/>
        <w:rPr>
          <w:rFonts w:asciiTheme="majorBidi" w:hAnsiTheme="majorBidi" w:cstheme="majorBidi"/>
          <w:sz w:val="28"/>
          <w:szCs w:val="28"/>
          <w:lang w:bidi="ar-IQ"/>
        </w:rPr>
      </w:pPr>
      <w:r w:rsidRPr="00FF1449">
        <w:rPr>
          <w:rFonts w:asciiTheme="majorBidi" w:hAnsiTheme="majorBidi" w:cstheme="majorBidi"/>
          <w:sz w:val="28"/>
          <w:szCs w:val="28"/>
        </w:rPr>
        <w:object w:dxaOrig="6770" w:dyaOrig="4135">
          <v:shape id="_x0000_i1027" type="#_x0000_t75" style="width:338.15pt;height:206.95pt" o:ole="">
            <v:imagedata r:id="rId43" o:title=""/>
          </v:shape>
          <o:OLEObject Type="Embed" ProgID="ChemDraw.Document.6.0" ShapeID="_x0000_i1027" DrawAspect="Content" ObjectID="_1502216639" r:id="rId44"/>
        </w:object>
      </w:r>
      <w:r w:rsidRPr="00414DE5">
        <w:rPr>
          <w:rFonts w:asciiTheme="majorBidi" w:hAnsiTheme="majorBidi" w:cstheme="majorBidi"/>
          <w:sz w:val="28"/>
          <w:szCs w:val="28"/>
          <w:lang w:bidi="ar-IQ"/>
        </w:rPr>
        <w:t xml:space="preserve">  </w:t>
      </w:r>
    </w:p>
    <w:p w:rsidR="002B43C3" w:rsidRPr="00A92B83" w:rsidRDefault="002B43C3" w:rsidP="002B43C3">
      <w:pPr>
        <w:bidi w:val="0"/>
        <w:rPr>
          <w:rFonts w:asciiTheme="majorBidi" w:hAnsiTheme="majorBidi" w:cstheme="majorBidi"/>
          <w:b/>
          <w:bCs/>
          <w:sz w:val="32"/>
          <w:szCs w:val="32"/>
          <w:lang w:bidi="ar-IQ"/>
        </w:rPr>
      </w:pPr>
      <w:r w:rsidRPr="00A92B83">
        <w:rPr>
          <w:rFonts w:asciiTheme="majorBidi" w:hAnsiTheme="majorBidi" w:cstheme="majorBidi"/>
          <w:b/>
          <w:bCs/>
          <w:sz w:val="32"/>
          <w:szCs w:val="32"/>
          <w:lang w:bidi="ar-IQ"/>
        </w:rPr>
        <w:t xml:space="preserve">References </w:t>
      </w:r>
    </w:p>
    <w:p w:rsidR="002B43C3" w:rsidRDefault="002B43C3" w:rsidP="002B43C3">
      <w:pPr>
        <w:bidi w:val="0"/>
        <w:rPr>
          <w:rFonts w:asciiTheme="majorBidi" w:hAnsiTheme="majorBidi" w:cstheme="majorBidi"/>
          <w:sz w:val="28"/>
          <w:szCs w:val="28"/>
          <w:lang w:bidi="ar-IQ"/>
        </w:rPr>
      </w:pPr>
      <w:r w:rsidRPr="00E617FC">
        <w:rPr>
          <w:rFonts w:asciiTheme="majorBidi" w:hAnsiTheme="majorBidi" w:cstheme="majorBidi"/>
          <w:sz w:val="28"/>
          <w:szCs w:val="28"/>
          <w:lang w:bidi="ar-IQ"/>
        </w:rPr>
        <w:t>1.</w:t>
      </w:r>
      <w:r>
        <w:rPr>
          <w:rFonts w:asciiTheme="majorBidi" w:hAnsiTheme="majorBidi" w:cstheme="majorBidi"/>
          <w:sz w:val="28"/>
          <w:szCs w:val="28"/>
          <w:lang w:bidi="ar-IQ"/>
        </w:rPr>
        <w:t xml:space="preserve"> R.M. Rohini , K.Dive and S.Devi. </w:t>
      </w:r>
      <w:r w:rsidRPr="00E617FC">
        <w:rPr>
          <w:rFonts w:asciiTheme="majorBidi" w:hAnsiTheme="majorBidi" w:cstheme="majorBidi"/>
          <w:b/>
          <w:bCs/>
          <w:i/>
          <w:iCs/>
          <w:sz w:val="28"/>
          <w:szCs w:val="28"/>
          <w:lang w:bidi="ar-IQ"/>
        </w:rPr>
        <w:t>Der pharma Chemica</w:t>
      </w:r>
      <w:r>
        <w:rPr>
          <w:rFonts w:asciiTheme="majorBidi" w:hAnsiTheme="majorBidi" w:cstheme="majorBidi"/>
          <w:sz w:val="28"/>
          <w:szCs w:val="28"/>
          <w:lang w:bidi="ar-IQ"/>
        </w:rPr>
        <w:t>.7</w:t>
      </w:r>
      <w:r w:rsidRPr="00E617FC">
        <w:rPr>
          <w:rFonts w:asciiTheme="majorBidi" w:hAnsiTheme="majorBidi" w:cstheme="majorBidi"/>
          <w:sz w:val="28"/>
          <w:szCs w:val="28"/>
          <w:lang w:bidi="ar-IQ"/>
        </w:rPr>
        <w:t xml:space="preserve"> (1),</w:t>
      </w:r>
      <w:r>
        <w:rPr>
          <w:rFonts w:asciiTheme="majorBidi" w:hAnsiTheme="majorBidi" w:cstheme="majorBidi"/>
          <w:sz w:val="28"/>
          <w:szCs w:val="28"/>
          <w:lang w:bidi="ar-IQ"/>
        </w:rPr>
        <w:t xml:space="preserve"> 77, (2015).</w:t>
      </w:r>
    </w:p>
    <w:p w:rsidR="002B43C3" w:rsidRDefault="002B43C3" w:rsidP="002B43C3">
      <w:pPr>
        <w:bidi w:val="0"/>
        <w:rPr>
          <w:rFonts w:asciiTheme="majorBidi" w:hAnsiTheme="majorBidi" w:cstheme="majorBidi"/>
          <w:sz w:val="28"/>
          <w:szCs w:val="28"/>
          <w:lang w:bidi="ar-IQ"/>
        </w:rPr>
      </w:pPr>
      <w:r>
        <w:rPr>
          <w:rFonts w:asciiTheme="majorBidi" w:hAnsiTheme="majorBidi" w:cstheme="majorBidi"/>
          <w:sz w:val="28"/>
          <w:szCs w:val="28"/>
          <w:lang w:bidi="ar-IQ"/>
        </w:rPr>
        <w:t>2. P.M. Rachmale.</w:t>
      </w:r>
      <w:r>
        <w:rPr>
          <w:rFonts w:asciiTheme="majorBidi" w:hAnsiTheme="majorBidi" w:cstheme="majorBidi"/>
          <w:b/>
          <w:bCs/>
          <w:i/>
          <w:iCs/>
          <w:sz w:val="28"/>
          <w:szCs w:val="28"/>
          <w:lang w:bidi="ar-IQ"/>
        </w:rPr>
        <w:t xml:space="preserve"> </w:t>
      </w:r>
      <w:r w:rsidRPr="00302FBD">
        <w:rPr>
          <w:rFonts w:asciiTheme="majorBidi" w:hAnsiTheme="majorBidi" w:cstheme="majorBidi"/>
          <w:b/>
          <w:bCs/>
          <w:i/>
          <w:iCs/>
          <w:sz w:val="28"/>
          <w:szCs w:val="28"/>
          <w:lang w:bidi="ar-IQ"/>
        </w:rPr>
        <w:t>IJPSR</w:t>
      </w:r>
      <w:r>
        <w:rPr>
          <w:rFonts w:asciiTheme="majorBidi" w:hAnsiTheme="majorBidi" w:cstheme="majorBidi"/>
          <w:sz w:val="28"/>
          <w:szCs w:val="28"/>
          <w:lang w:bidi="ar-IQ"/>
        </w:rPr>
        <w:t>. 3(3) ; 901, (2011).</w:t>
      </w:r>
    </w:p>
    <w:p w:rsidR="002B43C3" w:rsidRDefault="002B43C3" w:rsidP="002B43C3">
      <w:pPr>
        <w:bidi w:val="0"/>
        <w:rPr>
          <w:rFonts w:asciiTheme="majorBidi" w:hAnsiTheme="majorBidi" w:cstheme="majorBidi"/>
          <w:sz w:val="28"/>
          <w:szCs w:val="28"/>
          <w:lang w:bidi="ar-IQ"/>
        </w:rPr>
      </w:pPr>
      <w:r>
        <w:rPr>
          <w:rFonts w:asciiTheme="majorBidi" w:hAnsiTheme="majorBidi" w:cstheme="majorBidi"/>
          <w:sz w:val="28"/>
          <w:szCs w:val="28"/>
          <w:lang w:bidi="ar-IQ"/>
        </w:rPr>
        <w:t xml:space="preserve">3. </w:t>
      </w:r>
      <w:r w:rsidRPr="00D26D15">
        <w:rPr>
          <w:rFonts w:asciiTheme="majorBidi" w:hAnsiTheme="majorBidi" w:cstheme="majorBidi"/>
          <w:sz w:val="28"/>
          <w:szCs w:val="28"/>
          <w:lang w:bidi="ar-IQ"/>
        </w:rPr>
        <w:t xml:space="preserve">K . Ilango, P. Valentina, G. Saluja. </w:t>
      </w:r>
      <w:r w:rsidRPr="00D26D15">
        <w:rPr>
          <w:rFonts w:asciiTheme="majorBidi" w:hAnsiTheme="majorBidi" w:cstheme="majorBidi"/>
          <w:b/>
          <w:bCs/>
          <w:i/>
          <w:iCs/>
          <w:sz w:val="28"/>
          <w:szCs w:val="28"/>
          <w:lang w:bidi="ar-IQ"/>
        </w:rPr>
        <w:t>Res J Pharm Bio Chem Sci</w:t>
      </w:r>
      <w:r>
        <w:rPr>
          <w:rFonts w:asciiTheme="majorBidi" w:hAnsiTheme="majorBidi" w:cstheme="majorBidi"/>
          <w:sz w:val="28"/>
          <w:szCs w:val="28"/>
          <w:lang w:bidi="ar-IQ"/>
        </w:rPr>
        <w:t>.</w:t>
      </w:r>
      <w:r w:rsidRPr="00D26D15">
        <w:rPr>
          <w:rFonts w:asciiTheme="majorBidi" w:hAnsiTheme="majorBidi" w:cstheme="majorBidi"/>
          <w:sz w:val="28"/>
          <w:szCs w:val="28"/>
          <w:lang w:bidi="ar-IQ"/>
        </w:rPr>
        <w:t>1, 354</w:t>
      </w:r>
      <w:r>
        <w:rPr>
          <w:rFonts w:asciiTheme="majorBidi" w:hAnsiTheme="majorBidi" w:cstheme="majorBidi"/>
          <w:sz w:val="28"/>
          <w:szCs w:val="28"/>
          <w:lang w:bidi="ar-IQ"/>
        </w:rPr>
        <w:t>, (</w:t>
      </w:r>
      <w:r w:rsidRPr="00D26D15">
        <w:rPr>
          <w:rFonts w:asciiTheme="majorBidi" w:hAnsiTheme="majorBidi" w:cstheme="majorBidi"/>
          <w:sz w:val="28"/>
          <w:szCs w:val="28"/>
          <w:lang w:bidi="ar-IQ"/>
        </w:rPr>
        <w:t>2010</w:t>
      </w:r>
      <w:r>
        <w:rPr>
          <w:rFonts w:asciiTheme="majorBidi" w:hAnsiTheme="majorBidi" w:cstheme="majorBidi"/>
          <w:sz w:val="28"/>
          <w:szCs w:val="28"/>
          <w:lang w:bidi="ar-IQ"/>
        </w:rPr>
        <w:t>).</w:t>
      </w:r>
    </w:p>
    <w:p w:rsidR="002B43C3" w:rsidRDefault="002B43C3" w:rsidP="002B43C3">
      <w:pPr>
        <w:bidi w:val="0"/>
        <w:rPr>
          <w:rFonts w:asciiTheme="majorBidi" w:hAnsiTheme="majorBidi" w:cstheme="majorBidi"/>
          <w:sz w:val="28"/>
          <w:szCs w:val="28"/>
          <w:lang w:bidi="ar-IQ"/>
        </w:rPr>
      </w:pPr>
      <w:r>
        <w:rPr>
          <w:rFonts w:asciiTheme="majorBidi" w:hAnsiTheme="majorBidi" w:cstheme="majorBidi"/>
          <w:sz w:val="28"/>
          <w:szCs w:val="28"/>
          <w:lang w:bidi="ar-IQ"/>
        </w:rPr>
        <w:t>4.</w:t>
      </w:r>
      <w:r w:rsidRPr="00837488">
        <w:rPr>
          <w:rFonts w:asciiTheme="majorBidi" w:hAnsiTheme="majorBidi" w:cstheme="majorBidi"/>
          <w:sz w:val="28"/>
          <w:szCs w:val="28"/>
          <w:lang w:bidi="ar-IQ"/>
        </w:rPr>
        <w:t xml:space="preserve"> H </w:t>
      </w:r>
      <w:r>
        <w:rPr>
          <w:rFonts w:asciiTheme="majorBidi" w:hAnsiTheme="majorBidi" w:cstheme="majorBidi"/>
          <w:sz w:val="28"/>
          <w:szCs w:val="28"/>
          <w:lang w:bidi="ar-IQ"/>
        </w:rPr>
        <w:t>.</w:t>
      </w:r>
      <w:r w:rsidRPr="00837488">
        <w:rPr>
          <w:rFonts w:asciiTheme="majorBidi" w:hAnsiTheme="majorBidi" w:cstheme="majorBidi"/>
          <w:sz w:val="28"/>
          <w:szCs w:val="28"/>
          <w:lang w:bidi="ar-IQ"/>
        </w:rPr>
        <w:t xml:space="preserve">Yoo, </w:t>
      </w:r>
      <w:r>
        <w:rPr>
          <w:rFonts w:asciiTheme="majorBidi" w:hAnsiTheme="majorBidi" w:cstheme="majorBidi"/>
          <w:sz w:val="28"/>
          <w:szCs w:val="28"/>
          <w:lang w:bidi="ar-IQ"/>
        </w:rPr>
        <w:t xml:space="preserve">S. </w:t>
      </w:r>
      <w:r w:rsidRPr="00837488">
        <w:rPr>
          <w:rFonts w:asciiTheme="majorBidi" w:hAnsiTheme="majorBidi" w:cstheme="majorBidi"/>
          <w:sz w:val="28"/>
          <w:szCs w:val="28"/>
          <w:lang w:bidi="ar-IQ"/>
        </w:rPr>
        <w:t>H</w:t>
      </w:r>
      <w:r>
        <w:rPr>
          <w:rFonts w:asciiTheme="majorBidi" w:hAnsiTheme="majorBidi" w:cstheme="majorBidi"/>
          <w:sz w:val="28"/>
          <w:szCs w:val="28"/>
          <w:lang w:bidi="ar-IQ"/>
        </w:rPr>
        <w:t xml:space="preserve">. </w:t>
      </w:r>
      <w:r w:rsidRPr="00837488">
        <w:rPr>
          <w:rFonts w:asciiTheme="majorBidi" w:hAnsiTheme="majorBidi" w:cstheme="majorBidi"/>
          <w:sz w:val="28"/>
          <w:szCs w:val="28"/>
          <w:lang w:bidi="ar-IQ"/>
        </w:rPr>
        <w:t xml:space="preserve"> Kim, J</w:t>
      </w:r>
      <w:r>
        <w:rPr>
          <w:rFonts w:asciiTheme="majorBidi" w:hAnsiTheme="majorBidi" w:cstheme="majorBidi"/>
          <w:sz w:val="28"/>
          <w:szCs w:val="28"/>
          <w:lang w:bidi="ar-IQ"/>
        </w:rPr>
        <w:t>.</w:t>
      </w:r>
      <w:r w:rsidRPr="00837488">
        <w:rPr>
          <w:rFonts w:asciiTheme="majorBidi" w:hAnsiTheme="majorBidi" w:cstheme="majorBidi"/>
          <w:sz w:val="28"/>
          <w:szCs w:val="28"/>
          <w:lang w:bidi="ar-IQ"/>
        </w:rPr>
        <w:t xml:space="preserve"> Lee, H. J</w:t>
      </w:r>
      <w:r>
        <w:rPr>
          <w:rFonts w:asciiTheme="majorBidi" w:hAnsiTheme="majorBidi" w:cstheme="majorBidi"/>
          <w:sz w:val="28"/>
          <w:szCs w:val="28"/>
          <w:lang w:bidi="ar-IQ"/>
        </w:rPr>
        <w:t xml:space="preserve">. </w:t>
      </w:r>
      <w:r w:rsidRPr="00837488">
        <w:rPr>
          <w:rFonts w:asciiTheme="majorBidi" w:hAnsiTheme="majorBidi" w:cstheme="majorBidi"/>
          <w:sz w:val="28"/>
          <w:szCs w:val="28"/>
          <w:lang w:bidi="ar-IQ"/>
        </w:rPr>
        <w:t xml:space="preserve"> Kim, S. H</w:t>
      </w:r>
      <w:r>
        <w:rPr>
          <w:rFonts w:asciiTheme="majorBidi" w:hAnsiTheme="majorBidi" w:cstheme="majorBidi"/>
          <w:sz w:val="28"/>
          <w:szCs w:val="28"/>
          <w:lang w:bidi="ar-IQ"/>
        </w:rPr>
        <w:t>.</w:t>
      </w:r>
      <w:r w:rsidRPr="00837488">
        <w:rPr>
          <w:rFonts w:asciiTheme="majorBidi" w:hAnsiTheme="majorBidi" w:cstheme="majorBidi"/>
          <w:sz w:val="28"/>
          <w:szCs w:val="28"/>
          <w:lang w:bidi="ar-IQ"/>
        </w:rPr>
        <w:t xml:space="preserve"> Seo, B. Y</w:t>
      </w:r>
      <w:r>
        <w:rPr>
          <w:rFonts w:asciiTheme="majorBidi" w:hAnsiTheme="majorBidi" w:cstheme="majorBidi"/>
          <w:sz w:val="28"/>
          <w:szCs w:val="28"/>
          <w:lang w:bidi="ar-IQ"/>
        </w:rPr>
        <w:t>.</w:t>
      </w:r>
      <w:r w:rsidRPr="00837488">
        <w:rPr>
          <w:rFonts w:asciiTheme="majorBidi" w:hAnsiTheme="majorBidi" w:cstheme="majorBidi"/>
          <w:sz w:val="28"/>
          <w:szCs w:val="28"/>
          <w:lang w:bidi="ar-IQ"/>
        </w:rPr>
        <w:t xml:space="preserve"> Chung, C</w:t>
      </w:r>
      <w:r>
        <w:rPr>
          <w:rFonts w:asciiTheme="majorBidi" w:hAnsiTheme="majorBidi" w:cstheme="majorBidi"/>
          <w:sz w:val="28"/>
          <w:szCs w:val="28"/>
          <w:lang w:bidi="ar-IQ"/>
        </w:rPr>
        <w:t>.</w:t>
      </w:r>
      <w:r w:rsidRPr="00837488">
        <w:rPr>
          <w:rFonts w:asciiTheme="majorBidi" w:hAnsiTheme="majorBidi" w:cstheme="majorBidi"/>
          <w:sz w:val="28"/>
          <w:szCs w:val="28"/>
          <w:lang w:bidi="ar-IQ"/>
        </w:rPr>
        <w:t xml:space="preserve"> Jin, Y. S</w:t>
      </w:r>
      <w:r>
        <w:rPr>
          <w:rFonts w:asciiTheme="majorBidi" w:hAnsiTheme="majorBidi" w:cstheme="majorBidi"/>
          <w:sz w:val="28"/>
          <w:szCs w:val="28"/>
          <w:lang w:bidi="ar-IQ"/>
        </w:rPr>
        <w:t>.</w:t>
      </w:r>
      <w:r w:rsidRPr="00837488">
        <w:rPr>
          <w:rFonts w:asciiTheme="majorBidi" w:hAnsiTheme="majorBidi" w:cstheme="majorBidi"/>
          <w:sz w:val="28"/>
          <w:szCs w:val="28"/>
          <w:lang w:bidi="ar-IQ"/>
        </w:rPr>
        <w:t xml:space="preserve"> </w:t>
      </w:r>
      <w:r>
        <w:rPr>
          <w:rFonts w:asciiTheme="majorBidi" w:hAnsiTheme="majorBidi" w:cstheme="majorBidi"/>
          <w:sz w:val="28"/>
          <w:szCs w:val="28"/>
          <w:lang w:bidi="ar-IQ"/>
        </w:rPr>
        <w:t xml:space="preserve">Lee. </w:t>
      </w:r>
      <w:r w:rsidRPr="00837488">
        <w:rPr>
          <w:rFonts w:asciiTheme="majorBidi" w:hAnsiTheme="majorBidi" w:cstheme="majorBidi"/>
          <w:sz w:val="28"/>
          <w:szCs w:val="28"/>
          <w:lang w:bidi="ar-IQ"/>
        </w:rPr>
        <w:t xml:space="preserve"> </w:t>
      </w:r>
      <w:r w:rsidRPr="00837488">
        <w:rPr>
          <w:rFonts w:asciiTheme="majorBidi" w:hAnsiTheme="majorBidi" w:cstheme="majorBidi"/>
          <w:b/>
          <w:bCs/>
          <w:i/>
          <w:iCs/>
          <w:sz w:val="28"/>
          <w:szCs w:val="28"/>
          <w:lang w:bidi="ar-IQ"/>
        </w:rPr>
        <w:t>Bull. Korean Chem. Soc</w:t>
      </w:r>
      <w:r w:rsidRPr="00837488">
        <w:rPr>
          <w:rFonts w:asciiTheme="majorBidi" w:hAnsiTheme="majorBidi" w:cstheme="majorBidi"/>
          <w:sz w:val="28"/>
          <w:szCs w:val="28"/>
          <w:lang w:bidi="ar-IQ"/>
        </w:rPr>
        <w:t>. 26, 2057.</w:t>
      </w:r>
      <w:r>
        <w:rPr>
          <w:rFonts w:asciiTheme="majorBidi" w:hAnsiTheme="majorBidi" w:cstheme="majorBidi"/>
          <w:sz w:val="28"/>
          <w:szCs w:val="28"/>
          <w:lang w:bidi="ar-IQ"/>
        </w:rPr>
        <w:t xml:space="preserve"> (</w:t>
      </w:r>
      <w:r w:rsidRPr="00837488">
        <w:rPr>
          <w:rFonts w:asciiTheme="majorBidi" w:hAnsiTheme="majorBidi" w:cstheme="majorBidi"/>
          <w:sz w:val="28"/>
          <w:szCs w:val="28"/>
          <w:lang w:bidi="ar-IQ"/>
        </w:rPr>
        <w:t xml:space="preserve"> 2005</w:t>
      </w:r>
      <w:r>
        <w:rPr>
          <w:rFonts w:asciiTheme="majorBidi" w:hAnsiTheme="majorBidi" w:cstheme="majorBidi"/>
          <w:sz w:val="28"/>
          <w:szCs w:val="28"/>
          <w:lang w:bidi="ar-IQ"/>
        </w:rPr>
        <w:t>).</w:t>
      </w:r>
    </w:p>
    <w:p w:rsidR="002B43C3" w:rsidRDefault="002B43C3" w:rsidP="002B43C3">
      <w:pPr>
        <w:bidi w:val="0"/>
        <w:rPr>
          <w:rFonts w:asciiTheme="majorBidi" w:hAnsiTheme="majorBidi" w:cstheme="majorBidi"/>
          <w:sz w:val="28"/>
          <w:szCs w:val="28"/>
          <w:lang w:bidi="ar-IQ"/>
        </w:rPr>
      </w:pPr>
      <w:r>
        <w:rPr>
          <w:rFonts w:asciiTheme="majorBidi" w:hAnsiTheme="majorBidi" w:cstheme="majorBidi"/>
          <w:sz w:val="28"/>
          <w:szCs w:val="28"/>
          <w:lang w:bidi="ar-IQ"/>
        </w:rPr>
        <w:t xml:space="preserve">5. </w:t>
      </w:r>
      <w:r>
        <w:rPr>
          <w:rFonts w:asciiTheme="majorBidi" w:hAnsiTheme="majorBidi" w:cstheme="majorBidi"/>
          <w:sz w:val="28"/>
          <w:szCs w:val="28"/>
        </w:rPr>
        <w:t xml:space="preserve">Andrew S.Jr., C. H. </w:t>
      </w:r>
      <w:r w:rsidRPr="00C44758">
        <w:rPr>
          <w:rFonts w:asciiTheme="majorBidi" w:hAnsiTheme="majorBidi" w:cstheme="majorBidi"/>
          <w:sz w:val="28"/>
          <w:szCs w:val="28"/>
        </w:rPr>
        <w:t>Cock,</w:t>
      </w:r>
      <w:r w:rsidRPr="008C7A38">
        <w:rPr>
          <w:rFonts w:asciiTheme="majorBidi" w:hAnsiTheme="majorBidi" w:cstheme="majorBidi"/>
          <w:i/>
          <w:iCs/>
          <w:sz w:val="28"/>
          <w:szCs w:val="28"/>
        </w:rPr>
        <w:t xml:space="preserve"> </w:t>
      </w:r>
      <w:r w:rsidRPr="008C7A38">
        <w:rPr>
          <w:rFonts w:asciiTheme="majorBidi" w:hAnsiTheme="majorBidi" w:cstheme="majorBidi"/>
          <w:b/>
          <w:bCs/>
          <w:i/>
          <w:iCs/>
          <w:sz w:val="28"/>
          <w:szCs w:val="28"/>
        </w:rPr>
        <w:t>“Introduction to Organic Chemistry”</w:t>
      </w:r>
      <w:r w:rsidRPr="00C44758">
        <w:rPr>
          <w:rFonts w:asciiTheme="majorBidi" w:hAnsiTheme="majorBidi" w:cstheme="majorBidi"/>
          <w:sz w:val="28"/>
          <w:szCs w:val="28"/>
        </w:rPr>
        <w:t>, 2</w:t>
      </w:r>
      <w:r w:rsidRPr="00C44758">
        <w:rPr>
          <w:rFonts w:asciiTheme="majorBidi" w:hAnsiTheme="majorBidi" w:cstheme="majorBidi"/>
          <w:sz w:val="28"/>
          <w:szCs w:val="28"/>
          <w:vertAlign w:val="superscript"/>
        </w:rPr>
        <w:t>nd</w:t>
      </w:r>
      <w:r w:rsidRPr="00C44758">
        <w:rPr>
          <w:rFonts w:asciiTheme="majorBidi" w:hAnsiTheme="majorBidi" w:cstheme="majorBidi"/>
          <w:sz w:val="28"/>
          <w:szCs w:val="28"/>
        </w:rPr>
        <w:t xml:space="preserve"> ed., Macmillan Pub</w:t>
      </w:r>
      <w:r>
        <w:rPr>
          <w:rFonts w:asciiTheme="majorBidi" w:hAnsiTheme="majorBidi" w:cstheme="majorBidi"/>
          <w:sz w:val="28"/>
          <w:szCs w:val="28"/>
        </w:rPr>
        <w:t>lishing Co., Inc., New York; 601,</w:t>
      </w:r>
      <w:r w:rsidRPr="00C44758">
        <w:rPr>
          <w:rFonts w:asciiTheme="majorBidi" w:hAnsiTheme="majorBidi" w:cstheme="majorBidi"/>
          <w:sz w:val="28"/>
          <w:szCs w:val="28"/>
        </w:rPr>
        <w:t xml:space="preserve"> </w:t>
      </w:r>
      <w:r>
        <w:rPr>
          <w:rFonts w:asciiTheme="majorBidi" w:hAnsiTheme="majorBidi" w:cstheme="majorBidi"/>
          <w:sz w:val="28"/>
          <w:szCs w:val="28"/>
        </w:rPr>
        <w:t>(</w:t>
      </w:r>
      <w:r w:rsidRPr="00C44758">
        <w:rPr>
          <w:rFonts w:asciiTheme="majorBidi" w:hAnsiTheme="majorBidi" w:cstheme="majorBidi"/>
          <w:sz w:val="28"/>
          <w:szCs w:val="28"/>
        </w:rPr>
        <w:t>1981</w:t>
      </w:r>
      <w:r>
        <w:rPr>
          <w:rFonts w:asciiTheme="majorBidi" w:hAnsiTheme="majorBidi" w:cstheme="majorBidi"/>
          <w:sz w:val="28"/>
          <w:szCs w:val="28"/>
        </w:rPr>
        <w:t>)</w:t>
      </w:r>
      <w:r w:rsidRPr="00C44758">
        <w:rPr>
          <w:rFonts w:asciiTheme="majorBidi" w:hAnsiTheme="majorBidi" w:cstheme="majorBidi"/>
          <w:sz w:val="28"/>
          <w:szCs w:val="28"/>
        </w:rPr>
        <w:t>.</w:t>
      </w:r>
    </w:p>
    <w:p w:rsidR="002B43C3" w:rsidRPr="006975BD" w:rsidRDefault="002B43C3" w:rsidP="002B43C3">
      <w:pPr>
        <w:autoSpaceDE w:val="0"/>
        <w:autoSpaceDN w:val="0"/>
        <w:bidi w:val="0"/>
        <w:adjustRightInd w:val="0"/>
        <w:spacing w:after="0" w:line="240" w:lineRule="auto"/>
        <w:rPr>
          <w:rFonts w:ascii="Times New Roman" w:hAnsi="Times New Roman" w:cs="Times New Roman"/>
          <w:b/>
          <w:bCs/>
          <w:i/>
          <w:iCs/>
          <w:color w:val="000000"/>
          <w:sz w:val="26"/>
          <w:szCs w:val="26"/>
        </w:rPr>
      </w:pPr>
      <w:r>
        <w:rPr>
          <w:rFonts w:asciiTheme="majorBidi" w:hAnsiTheme="majorBidi" w:cstheme="majorBidi"/>
          <w:sz w:val="28"/>
          <w:szCs w:val="28"/>
          <w:lang w:bidi="ar-IQ"/>
        </w:rPr>
        <w:t>6.</w:t>
      </w:r>
      <w:r w:rsidRPr="006975BD">
        <w:rPr>
          <w:rFonts w:ascii="Times New Roman" w:hAnsi="Times New Roman" w:cs="Times New Roman"/>
          <w:color w:val="000000"/>
          <w:sz w:val="26"/>
          <w:szCs w:val="26"/>
        </w:rPr>
        <w:t xml:space="preserve"> </w:t>
      </w:r>
      <w:r>
        <w:rPr>
          <w:rFonts w:ascii="Times New Roman" w:hAnsi="Times New Roman" w:cs="Times New Roman"/>
          <w:color w:val="000000"/>
          <w:sz w:val="26"/>
          <w:szCs w:val="26"/>
        </w:rPr>
        <w:t xml:space="preserve">M. Komel, F. Galil, L. Abdel wahab and A. Osman </w:t>
      </w:r>
      <w:r w:rsidRPr="006975BD">
        <w:rPr>
          <w:rFonts w:ascii="Times New Roman" w:hAnsi="Times New Roman" w:cs="Times New Roman"/>
          <w:b/>
          <w:bCs/>
          <w:color w:val="000000"/>
          <w:sz w:val="26"/>
          <w:szCs w:val="26"/>
        </w:rPr>
        <w:t xml:space="preserve"> </w:t>
      </w:r>
      <w:r w:rsidRPr="006975BD">
        <w:rPr>
          <w:rFonts w:ascii="Times New Roman" w:hAnsi="Times New Roman" w:cs="Times New Roman"/>
          <w:b/>
          <w:bCs/>
          <w:i/>
          <w:iCs/>
          <w:color w:val="000000"/>
          <w:sz w:val="26"/>
          <w:szCs w:val="26"/>
        </w:rPr>
        <w:t>J.für parktische</w:t>
      </w:r>
    </w:p>
    <w:p w:rsidR="002B43C3" w:rsidRDefault="002B43C3" w:rsidP="002B43C3">
      <w:pPr>
        <w:bidi w:val="0"/>
        <w:rPr>
          <w:rFonts w:asciiTheme="majorBidi" w:hAnsiTheme="majorBidi" w:cstheme="majorBidi"/>
          <w:sz w:val="28"/>
          <w:szCs w:val="28"/>
          <w:lang w:bidi="ar-IQ"/>
        </w:rPr>
      </w:pPr>
      <w:r w:rsidRPr="006975BD">
        <w:rPr>
          <w:rFonts w:ascii="Times New Roman" w:hAnsi="Times New Roman" w:cs="Times New Roman"/>
          <w:b/>
          <w:bCs/>
          <w:i/>
          <w:iCs/>
          <w:color w:val="000000"/>
          <w:sz w:val="26"/>
          <w:szCs w:val="26"/>
        </w:rPr>
        <w:t>chemie,</w:t>
      </w:r>
      <w:r>
        <w:rPr>
          <w:rFonts w:ascii="Times New Roman" w:hAnsi="Times New Roman" w:cs="Times New Roman"/>
          <w:b/>
          <w:bCs/>
          <w:i/>
          <w:iCs/>
          <w:color w:val="000000"/>
          <w:sz w:val="26"/>
          <w:szCs w:val="26"/>
        </w:rPr>
        <w:t xml:space="preserve"> </w:t>
      </w:r>
      <w:r>
        <w:rPr>
          <w:rFonts w:ascii="Times New Roman" w:hAnsi="Times New Roman" w:cs="Times New Roman"/>
          <w:color w:val="000000"/>
          <w:sz w:val="26"/>
          <w:szCs w:val="26"/>
        </w:rPr>
        <w:t>313;1101,</w:t>
      </w:r>
      <w:r>
        <w:rPr>
          <w:rFonts w:asciiTheme="majorBidi" w:hAnsiTheme="majorBidi" w:cstheme="majorBidi"/>
          <w:sz w:val="28"/>
          <w:szCs w:val="28"/>
          <w:lang w:bidi="ar-IQ"/>
        </w:rPr>
        <w:t>(1972).</w:t>
      </w:r>
    </w:p>
    <w:p w:rsidR="002B43C3" w:rsidRPr="00E20EE3" w:rsidRDefault="002B43C3" w:rsidP="002B43C3">
      <w:pPr>
        <w:bidi w:val="0"/>
        <w:rPr>
          <w:rFonts w:asciiTheme="majorBidi" w:hAnsiTheme="majorBidi" w:cstheme="majorBidi"/>
          <w:sz w:val="28"/>
          <w:szCs w:val="28"/>
          <w:lang w:bidi="ar-IQ"/>
        </w:rPr>
      </w:pPr>
      <w:r>
        <w:rPr>
          <w:rFonts w:asciiTheme="majorBidi" w:hAnsiTheme="majorBidi" w:cstheme="majorBidi"/>
          <w:sz w:val="28"/>
          <w:szCs w:val="28"/>
          <w:lang w:bidi="ar-IQ"/>
        </w:rPr>
        <w:t xml:space="preserve">7. </w:t>
      </w:r>
      <w:r w:rsidRPr="00E20EE3">
        <w:rPr>
          <w:rFonts w:asciiTheme="majorBidi" w:hAnsiTheme="majorBidi" w:cstheme="majorBidi"/>
          <w:sz w:val="28"/>
          <w:szCs w:val="28"/>
          <w:lang w:bidi="ar-IQ"/>
        </w:rPr>
        <w:t xml:space="preserve">Smith .T.P., Malcomber, D.W. and Almasry .M.A. </w:t>
      </w:r>
      <w:r w:rsidRPr="00E20EE3">
        <w:rPr>
          <w:rFonts w:asciiTheme="majorBidi" w:hAnsiTheme="majorBidi" w:cstheme="majorBidi"/>
          <w:b/>
          <w:bCs/>
          <w:i/>
          <w:iCs/>
          <w:sz w:val="28"/>
          <w:szCs w:val="28"/>
          <w:lang w:bidi="ar-IQ"/>
        </w:rPr>
        <w:t>US Patent</w:t>
      </w:r>
      <w:r w:rsidRPr="00E20EE3">
        <w:rPr>
          <w:rFonts w:asciiTheme="majorBidi" w:hAnsiTheme="majorBidi" w:cstheme="majorBidi"/>
          <w:sz w:val="28"/>
          <w:szCs w:val="28"/>
          <w:lang w:bidi="ar-IQ"/>
        </w:rPr>
        <w:t>.5.166.326, (1992).</w:t>
      </w:r>
    </w:p>
    <w:p w:rsidR="002B43C3" w:rsidRPr="00E20EE3" w:rsidRDefault="002B43C3" w:rsidP="002B43C3">
      <w:pPr>
        <w:bidi w:val="0"/>
        <w:rPr>
          <w:rFonts w:asciiTheme="majorBidi" w:hAnsiTheme="majorBidi" w:cstheme="majorBidi"/>
          <w:sz w:val="28"/>
          <w:szCs w:val="28"/>
          <w:lang w:bidi="ar-IQ"/>
        </w:rPr>
      </w:pPr>
      <w:r w:rsidRPr="00E20EE3">
        <w:rPr>
          <w:rFonts w:asciiTheme="majorBidi" w:hAnsiTheme="majorBidi" w:cstheme="majorBidi"/>
          <w:sz w:val="28"/>
          <w:szCs w:val="28"/>
          <w:lang w:bidi="ar-IQ"/>
        </w:rPr>
        <w:lastRenderedPageBreak/>
        <w:t xml:space="preserve">8. H. Kumar and R.P. Chaudhary ,  </w:t>
      </w:r>
      <w:r w:rsidRPr="00E20EE3">
        <w:rPr>
          <w:rFonts w:asciiTheme="majorBidi" w:hAnsiTheme="majorBidi" w:cstheme="majorBidi"/>
          <w:b/>
          <w:bCs/>
          <w:i/>
          <w:iCs/>
          <w:sz w:val="28"/>
          <w:szCs w:val="28"/>
          <w:lang w:bidi="ar-IQ"/>
        </w:rPr>
        <w:t>Arch .Appl.Sci.Res</w:t>
      </w:r>
      <w:r w:rsidRPr="00E20EE3">
        <w:rPr>
          <w:rFonts w:asciiTheme="majorBidi" w:hAnsiTheme="majorBidi" w:cstheme="majorBidi"/>
          <w:sz w:val="28"/>
          <w:szCs w:val="28"/>
          <w:lang w:bidi="ar-IQ"/>
        </w:rPr>
        <w:t>.2(5);407,(2010).</w:t>
      </w:r>
    </w:p>
    <w:p w:rsidR="002B43C3" w:rsidRPr="00E20EE3" w:rsidRDefault="002B43C3" w:rsidP="002B43C3">
      <w:pPr>
        <w:bidi w:val="0"/>
        <w:rPr>
          <w:rFonts w:asciiTheme="majorBidi" w:hAnsiTheme="majorBidi" w:cstheme="majorBidi"/>
          <w:sz w:val="28"/>
          <w:szCs w:val="28"/>
          <w:lang w:bidi="ar-IQ"/>
        </w:rPr>
      </w:pPr>
      <w:r w:rsidRPr="00E20EE3">
        <w:rPr>
          <w:rFonts w:asciiTheme="majorBidi" w:hAnsiTheme="majorBidi" w:cstheme="majorBidi"/>
          <w:sz w:val="28"/>
          <w:szCs w:val="28"/>
          <w:lang w:bidi="ar-IQ"/>
        </w:rPr>
        <w:t>9. G.G.</w:t>
      </w:r>
      <w:r>
        <w:rPr>
          <w:rFonts w:asciiTheme="majorBidi" w:hAnsiTheme="majorBidi" w:cstheme="majorBidi"/>
          <w:sz w:val="28"/>
          <w:szCs w:val="28"/>
          <w:lang w:bidi="ar-IQ"/>
        </w:rPr>
        <w:t xml:space="preserve"> Chigarenko</w:t>
      </w:r>
      <w:r w:rsidRPr="00E20EE3">
        <w:rPr>
          <w:rFonts w:asciiTheme="majorBidi" w:hAnsiTheme="majorBidi" w:cstheme="majorBidi"/>
          <w:sz w:val="28"/>
          <w:szCs w:val="28"/>
          <w:lang w:bidi="ar-IQ"/>
        </w:rPr>
        <w:t>,</w:t>
      </w:r>
      <w:r>
        <w:rPr>
          <w:rFonts w:asciiTheme="majorBidi" w:hAnsiTheme="majorBidi" w:cstheme="majorBidi"/>
          <w:sz w:val="28"/>
          <w:szCs w:val="28"/>
          <w:lang w:bidi="ar-IQ"/>
        </w:rPr>
        <w:t xml:space="preserve"> </w:t>
      </w:r>
      <w:r w:rsidRPr="00E20EE3">
        <w:rPr>
          <w:rFonts w:asciiTheme="majorBidi" w:hAnsiTheme="majorBidi" w:cstheme="majorBidi"/>
          <w:sz w:val="28"/>
          <w:szCs w:val="28"/>
          <w:lang w:bidi="ar-IQ"/>
        </w:rPr>
        <w:t xml:space="preserve"> A </w:t>
      </w:r>
      <w:r>
        <w:rPr>
          <w:rFonts w:asciiTheme="majorBidi" w:hAnsiTheme="majorBidi" w:cstheme="majorBidi"/>
          <w:sz w:val="28"/>
          <w:szCs w:val="28"/>
          <w:lang w:bidi="ar-IQ"/>
        </w:rPr>
        <w:t xml:space="preserve">. </w:t>
      </w:r>
      <w:r w:rsidRPr="00E20EE3">
        <w:rPr>
          <w:rFonts w:asciiTheme="majorBidi" w:hAnsiTheme="majorBidi" w:cstheme="majorBidi"/>
          <w:sz w:val="28"/>
          <w:szCs w:val="28"/>
          <w:lang w:bidi="ar-IQ"/>
        </w:rPr>
        <w:t>Por</w:t>
      </w:r>
      <w:r>
        <w:rPr>
          <w:rFonts w:asciiTheme="majorBidi" w:hAnsiTheme="majorBidi" w:cstheme="majorBidi"/>
          <w:sz w:val="28"/>
          <w:szCs w:val="28"/>
          <w:lang w:bidi="ar-IQ"/>
        </w:rPr>
        <w:t>omarRenko</w:t>
      </w:r>
      <w:r w:rsidRPr="00E20EE3">
        <w:rPr>
          <w:rFonts w:asciiTheme="majorBidi" w:hAnsiTheme="majorBidi" w:cstheme="majorBidi"/>
          <w:sz w:val="28"/>
          <w:szCs w:val="28"/>
          <w:lang w:bidi="ar-IQ"/>
        </w:rPr>
        <w:t>,</w:t>
      </w:r>
      <w:r>
        <w:rPr>
          <w:rFonts w:asciiTheme="majorBidi" w:hAnsiTheme="majorBidi" w:cstheme="majorBidi"/>
          <w:sz w:val="28"/>
          <w:szCs w:val="28"/>
          <w:lang w:bidi="ar-IQ"/>
        </w:rPr>
        <w:t xml:space="preserve">  </w:t>
      </w:r>
      <w:r w:rsidRPr="00E20EE3">
        <w:rPr>
          <w:rFonts w:asciiTheme="majorBidi" w:hAnsiTheme="majorBidi" w:cstheme="majorBidi"/>
          <w:sz w:val="28"/>
          <w:szCs w:val="28"/>
          <w:lang w:bidi="ar-IQ"/>
        </w:rPr>
        <w:t>A.S.</w:t>
      </w:r>
      <w:r>
        <w:rPr>
          <w:rFonts w:asciiTheme="majorBidi" w:hAnsiTheme="majorBidi" w:cstheme="majorBidi"/>
          <w:sz w:val="28"/>
          <w:szCs w:val="28"/>
          <w:lang w:bidi="ar-IQ"/>
        </w:rPr>
        <w:t xml:space="preserve"> Burlov</w:t>
      </w:r>
      <w:r w:rsidRPr="00E20EE3">
        <w:rPr>
          <w:rFonts w:asciiTheme="majorBidi" w:hAnsiTheme="majorBidi" w:cstheme="majorBidi"/>
          <w:sz w:val="28"/>
          <w:szCs w:val="28"/>
          <w:lang w:bidi="ar-IQ"/>
        </w:rPr>
        <w:t>, A.G.</w:t>
      </w:r>
      <w:r>
        <w:rPr>
          <w:rFonts w:asciiTheme="majorBidi" w:hAnsiTheme="majorBidi" w:cstheme="majorBidi"/>
          <w:sz w:val="28"/>
          <w:szCs w:val="28"/>
          <w:lang w:bidi="ar-IQ"/>
        </w:rPr>
        <w:t xml:space="preserve"> Chigarenko </w:t>
      </w:r>
      <w:r w:rsidRPr="00E20EE3">
        <w:rPr>
          <w:rFonts w:asciiTheme="majorBidi" w:hAnsiTheme="majorBidi" w:cstheme="majorBidi"/>
          <w:sz w:val="28"/>
          <w:szCs w:val="28"/>
          <w:lang w:bidi="ar-IQ"/>
        </w:rPr>
        <w:t>,</w:t>
      </w:r>
    </w:p>
    <w:p w:rsidR="002B43C3" w:rsidRPr="00E20EE3" w:rsidRDefault="002B43C3" w:rsidP="002B43C3">
      <w:pPr>
        <w:bidi w:val="0"/>
        <w:rPr>
          <w:rFonts w:asciiTheme="majorBidi" w:hAnsiTheme="majorBidi" w:cstheme="majorBidi"/>
          <w:sz w:val="28"/>
          <w:szCs w:val="28"/>
          <w:lang w:bidi="ar-IQ"/>
        </w:rPr>
      </w:pPr>
      <w:r w:rsidRPr="00E20EE3">
        <w:rPr>
          <w:rFonts w:asciiTheme="majorBidi" w:hAnsiTheme="majorBidi" w:cstheme="majorBidi"/>
          <w:sz w:val="28"/>
          <w:szCs w:val="28"/>
          <w:lang w:bidi="ar-IQ"/>
        </w:rPr>
        <w:t>I.S.</w:t>
      </w:r>
      <w:r>
        <w:rPr>
          <w:rFonts w:asciiTheme="majorBidi" w:hAnsiTheme="majorBidi" w:cstheme="majorBidi"/>
          <w:sz w:val="28"/>
          <w:szCs w:val="28"/>
          <w:lang w:bidi="ar-IQ"/>
        </w:rPr>
        <w:t xml:space="preserve"> Vasilcheenko </w:t>
      </w:r>
      <w:r w:rsidRPr="00E20EE3">
        <w:rPr>
          <w:rFonts w:asciiTheme="majorBidi" w:hAnsiTheme="majorBidi" w:cstheme="majorBidi"/>
          <w:sz w:val="28"/>
          <w:szCs w:val="28"/>
          <w:lang w:bidi="ar-IQ"/>
        </w:rPr>
        <w:t>, A.I.</w:t>
      </w:r>
      <w:r>
        <w:rPr>
          <w:rFonts w:asciiTheme="majorBidi" w:hAnsiTheme="majorBidi" w:cstheme="majorBidi"/>
          <w:sz w:val="28"/>
          <w:szCs w:val="28"/>
          <w:lang w:bidi="ar-IQ"/>
        </w:rPr>
        <w:t xml:space="preserve"> Urerev </w:t>
      </w:r>
      <w:r w:rsidRPr="00E20EE3">
        <w:rPr>
          <w:rFonts w:asciiTheme="majorBidi" w:hAnsiTheme="majorBidi" w:cstheme="majorBidi"/>
          <w:sz w:val="28"/>
          <w:szCs w:val="28"/>
          <w:lang w:bidi="ar-IQ"/>
        </w:rPr>
        <w:t xml:space="preserve">, </w:t>
      </w:r>
      <w:r>
        <w:rPr>
          <w:rFonts w:asciiTheme="majorBidi" w:hAnsiTheme="majorBidi" w:cstheme="majorBidi"/>
          <w:sz w:val="28"/>
          <w:szCs w:val="28"/>
          <w:lang w:bidi="ar-IQ"/>
        </w:rPr>
        <w:t xml:space="preserve">D.A. </w:t>
      </w:r>
      <w:r w:rsidRPr="00E20EE3">
        <w:rPr>
          <w:rFonts w:asciiTheme="majorBidi" w:hAnsiTheme="majorBidi" w:cstheme="majorBidi"/>
          <w:sz w:val="28"/>
          <w:szCs w:val="28"/>
          <w:lang w:bidi="ar-IQ"/>
        </w:rPr>
        <w:t>Garno</w:t>
      </w:r>
      <w:r>
        <w:rPr>
          <w:rFonts w:asciiTheme="majorBidi" w:hAnsiTheme="majorBidi" w:cstheme="majorBidi"/>
          <w:sz w:val="28"/>
          <w:szCs w:val="28"/>
          <w:lang w:bidi="ar-IQ"/>
        </w:rPr>
        <w:t>viskii , A.D. Garnoviskii ,</w:t>
      </w:r>
      <w:r w:rsidRPr="00E20EE3">
        <w:rPr>
          <w:rFonts w:asciiTheme="majorBidi" w:hAnsiTheme="majorBidi" w:cstheme="majorBidi"/>
          <w:sz w:val="28"/>
          <w:szCs w:val="28"/>
          <w:lang w:bidi="ar-IQ"/>
        </w:rPr>
        <w:t xml:space="preserve">    </w:t>
      </w:r>
    </w:p>
    <w:p w:rsidR="002B43C3" w:rsidRDefault="002B43C3" w:rsidP="002B43C3">
      <w:pPr>
        <w:bidi w:val="0"/>
        <w:rPr>
          <w:rFonts w:asciiTheme="majorBidi" w:hAnsiTheme="majorBidi" w:cstheme="majorBidi"/>
          <w:sz w:val="28"/>
          <w:szCs w:val="28"/>
          <w:lang w:bidi="ar-IQ"/>
        </w:rPr>
      </w:pPr>
      <w:r w:rsidRPr="00E20EE3">
        <w:rPr>
          <w:rFonts w:asciiTheme="majorBidi" w:hAnsiTheme="majorBidi" w:cstheme="majorBidi"/>
          <w:b/>
          <w:bCs/>
          <w:i/>
          <w:iCs/>
          <w:sz w:val="28"/>
          <w:szCs w:val="28"/>
          <w:lang w:bidi="ar-IQ"/>
        </w:rPr>
        <w:t>J.Fract.&amp; Wear</w:t>
      </w:r>
      <w:r w:rsidRPr="00E20EE3">
        <w:rPr>
          <w:rFonts w:asciiTheme="majorBidi" w:hAnsiTheme="majorBidi" w:cstheme="majorBidi"/>
          <w:sz w:val="28"/>
          <w:szCs w:val="28"/>
          <w:lang w:bidi="ar-IQ"/>
        </w:rPr>
        <w:t>.</w:t>
      </w:r>
      <w:r>
        <w:rPr>
          <w:rFonts w:asciiTheme="majorBidi" w:hAnsiTheme="majorBidi" w:cstheme="majorBidi"/>
          <w:sz w:val="28"/>
          <w:szCs w:val="28"/>
          <w:lang w:bidi="ar-IQ"/>
        </w:rPr>
        <w:t>28(4);377, (2007).</w:t>
      </w:r>
      <w:r w:rsidRPr="00E20EE3">
        <w:rPr>
          <w:rFonts w:asciiTheme="majorBidi" w:hAnsiTheme="majorBidi" w:cstheme="majorBidi"/>
          <w:sz w:val="28"/>
          <w:szCs w:val="28"/>
          <w:lang w:bidi="ar-IQ"/>
        </w:rPr>
        <w:t xml:space="preserve">  </w:t>
      </w:r>
    </w:p>
    <w:p w:rsidR="002B43C3" w:rsidRDefault="002B43C3" w:rsidP="002B43C3">
      <w:pPr>
        <w:bidi w:val="0"/>
        <w:rPr>
          <w:rFonts w:asciiTheme="majorBidi" w:hAnsiTheme="majorBidi" w:cstheme="majorBidi"/>
          <w:sz w:val="28"/>
          <w:szCs w:val="28"/>
          <w:lang w:bidi="ar-IQ"/>
        </w:rPr>
      </w:pPr>
      <w:r>
        <w:rPr>
          <w:rFonts w:asciiTheme="majorBidi" w:hAnsiTheme="majorBidi" w:cstheme="majorBidi"/>
          <w:sz w:val="28"/>
          <w:szCs w:val="28"/>
          <w:lang w:bidi="ar-IQ"/>
        </w:rPr>
        <w:t xml:space="preserve">10. </w:t>
      </w:r>
      <w:r>
        <w:rPr>
          <w:rFonts w:ascii="Times New Roman" w:hAnsi="Times New Roman" w:cs="Times New Roman"/>
          <w:color w:val="000000"/>
          <w:sz w:val="26"/>
          <w:szCs w:val="26"/>
        </w:rPr>
        <w:t>Z. Marczenko , "</w:t>
      </w:r>
      <w:r w:rsidRPr="00AA704E">
        <w:rPr>
          <w:rFonts w:ascii="Times New Roman" w:hAnsi="Times New Roman" w:cs="Times New Roman"/>
          <w:b/>
          <w:bCs/>
          <w:i/>
          <w:iCs/>
          <w:color w:val="000000"/>
          <w:sz w:val="26"/>
          <w:szCs w:val="26"/>
        </w:rPr>
        <w:t>Spectrophotometric determination of elements</w:t>
      </w:r>
      <w:r>
        <w:rPr>
          <w:rFonts w:ascii="Times New Roman" w:hAnsi="Times New Roman" w:cs="Times New Roman"/>
          <w:color w:val="000000"/>
          <w:sz w:val="26"/>
          <w:szCs w:val="26"/>
        </w:rPr>
        <w:t>" 2</w:t>
      </w:r>
      <w:r w:rsidRPr="00F84453">
        <w:rPr>
          <w:rFonts w:ascii="Times New Roman" w:hAnsi="Times New Roman" w:cs="Times New Roman"/>
          <w:color w:val="000000"/>
          <w:sz w:val="26"/>
          <w:szCs w:val="26"/>
          <w:vertAlign w:val="superscript"/>
        </w:rPr>
        <w:t>nd</w:t>
      </w:r>
      <w:r>
        <w:rPr>
          <w:rFonts w:ascii="Times New Roman" w:hAnsi="Times New Roman" w:cs="Times New Roman"/>
          <w:color w:val="000000"/>
          <w:sz w:val="26"/>
          <w:szCs w:val="26"/>
        </w:rPr>
        <w:t xml:space="preserve"> ed , </w:t>
      </w:r>
      <w:r w:rsidRPr="00F84453">
        <w:rPr>
          <w:rFonts w:asciiTheme="majorBidi" w:hAnsiTheme="majorBidi" w:cstheme="majorBidi"/>
          <w:sz w:val="28"/>
          <w:szCs w:val="28"/>
          <w:lang w:bidi="ar-IQ"/>
        </w:rPr>
        <w:t>Ellis Harwood Ltd., Chickester, England</w:t>
      </w:r>
      <w:r>
        <w:rPr>
          <w:rFonts w:asciiTheme="majorBidi" w:hAnsiTheme="majorBidi" w:cstheme="majorBidi"/>
          <w:sz w:val="28"/>
          <w:szCs w:val="28"/>
          <w:lang w:bidi="ar-IQ"/>
        </w:rPr>
        <w:t>,(1986).</w:t>
      </w:r>
    </w:p>
    <w:p w:rsidR="002B43C3" w:rsidRDefault="002B43C3" w:rsidP="002B43C3">
      <w:pPr>
        <w:bidi w:val="0"/>
        <w:rPr>
          <w:rFonts w:asciiTheme="majorBidi" w:hAnsiTheme="majorBidi" w:cstheme="majorBidi"/>
          <w:sz w:val="28"/>
          <w:szCs w:val="28"/>
          <w:lang w:bidi="ar-IQ"/>
        </w:rPr>
      </w:pPr>
      <w:r>
        <w:rPr>
          <w:rFonts w:asciiTheme="majorBidi" w:hAnsiTheme="majorBidi" w:cstheme="majorBidi"/>
          <w:sz w:val="28"/>
          <w:szCs w:val="28"/>
          <w:lang w:bidi="ar-IQ"/>
        </w:rPr>
        <w:t>11. A.F.</w:t>
      </w:r>
      <w:r w:rsidRPr="000C6441">
        <w:rPr>
          <w:rFonts w:asciiTheme="majorBidi" w:hAnsiTheme="majorBidi" w:cstheme="majorBidi"/>
          <w:sz w:val="28"/>
          <w:szCs w:val="28"/>
          <w:lang w:bidi="ar-IQ"/>
        </w:rPr>
        <w:t xml:space="preserve">Warder, </w:t>
      </w:r>
      <w:r w:rsidRPr="000C6441">
        <w:rPr>
          <w:rFonts w:asciiTheme="majorBidi" w:hAnsiTheme="majorBidi" w:cstheme="majorBidi"/>
          <w:b/>
          <w:bCs/>
          <w:i/>
          <w:iCs/>
          <w:sz w:val="28"/>
          <w:szCs w:val="28"/>
          <w:lang w:bidi="ar-IQ"/>
        </w:rPr>
        <w:t>Int J Chem Sci App</w:t>
      </w:r>
      <w:r w:rsidRPr="000C6441">
        <w:rPr>
          <w:rFonts w:asciiTheme="majorBidi" w:hAnsiTheme="majorBidi" w:cstheme="majorBidi"/>
          <w:sz w:val="28"/>
          <w:szCs w:val="28"/>
          <w:lang w:bidi="ar-IQ"/>
        </w:rPr>
        <w:t xml:space="preserve">, </w:t>
      </w:r>
      <w:r>
        <w:rPr>
          <w:rFonts w:asciiTheme="majorBidi" w:hAnsiTheme="majorBidi" w:cstheme="majorBidi"/>
          <w:sz w:val="28"/>
          <w:szCs w:val="28"/>
          <w:lang w:bidi="ar-IQ"/>
        </w:rPr>
        <w:t>3, 356, (</w:t>
      </w:r>
      <w:r w:rsidRPr="000C6441">
        <w:rPr>
          <w:rFonts w:asciiTheme="majorBidi" w:hAnsiTheme="majorBidi" w:cstheme="majorBidi"/>
          <w:sz w:val="28"/>
          <w:szCs w:val="28"/>
          <w:lang w:bidi="ar-IQ"/>
        </w:rPr>
        <w:t>2012</w:t>
      </w:r>
      <w:r>
        <w:rPr>
          <w:rFonts w:asciiTheme="majorBidi" w:hAnsiTheme="majorBidi" w:cstheme="majorBidi"/>
          <w:sz w:val="28"/>
          <w:szCs w:val="28"/>
          <w:lang w:bidi="ar-IQ"/>
        </w:rPr>
        <w:t>).</w:t>
      </w:r>
    </w:p>
    <w:p w:rsidR="002B43C3" w:rsidRDefault="002B43C3" w:rsidP="002B43C3">
      <w:pPr>
        <w:bidi w:val="0"/>
        <w:rPr>
          <w:rFonts w:asciiTheme="majorBidi" w:hAnsiTheme="majorBidi" w:cstheme="majorBidi"/>
          <w:sz w:val="28"/>
          <w:szCs w:val="28"/>
          <w:lang w:bidi="ar-IQ"/>
        </w:rPr>
      </w:pPr>
      <w:r>
        <w:rPr>
          <w:rFonts w:asciiTheme="majorBidi" w:hAnsiTheme="majorBidi" w:cstheme="majorBidi"/>
          <w:sz w:val="28"/>
          <w:szCs w:val="28"/>
          <w:lang w:bidi="ar-IQ"/>
        </w:rPr>
        <w:t>12.B.S.Dawane, S.S.Chobe, G.G.Manadawad and B.M.Shaikh,</w:t>
      </w:r>
      <w:r>
        <w:rPr>
          <w:rFonts w:asciiTheme="majorBidi" w:hAnsiTheme="majorBidi" w:cstheme="majorBidi"/>
          <w:b/>
          <w:bCs/>
          <w:i/>
          <w:iCs/>
          <w:sz w:val="28"/>
          <w:szCs w:val="28"/>
          <w:lang w:bidi="ar-IQ"/>
        </w:rPr>
        <w:t xml:space="preserve">orbital electr.j.chem.Campo Grande, </w:t>
      </w:r>
      <w:r>
        <w:rPr>
          <w:rFonts w:asciiTheme="majorBidi" w:hAnsiTheme="majorBidi" w:cstheme="majorBidi"/>
          <w:sz w:val="28"/>
          <w:szCs w:val="28"/>
          <w:lang w:bidi="ar-IQ"/>
        </w:rPr>
        <w:t>4(1);7, (2012).</w:t>
      </w:r>
    </w:p>
    <w:p w:rsidR="002B43C3" w:rsidRDefault="002B43C3" w:rsidP="002B43C3">
      <w:pPr>
        <w:bidi w:val="0"/>
        <w:rPr>
          <w:rFonts w:asciiTheme="majorBidi" w:hAnsiTheme="majorBidi" w:cstheme="majorBidi"/>
          <w:sz w:val="28"/>
          <w:szCs w:val="28"/>
          <w:lang w:bidi="ar-IQ"/>
        </w:rPr>
      </w:pPr>
      <w:r>
        <w:rPr>
          <w:rFonts w:asciiTheme="majorBidi" w:hAnsiTheme="majorBidi" w:cstheme="majorBidi"/>
          <w:sz w:val="28"/>
          <w:szCs w:val="28"/>
          <w:lang w:bidi="ar-IQ"/>
        </w:rPr>
        <w:t>13. H.A.Deshpande. H.N.Chopde,C.P.Pandhurnckar and R.J.Parta, Chem.Sci.Trans, 2(2) ;621,(2013).</w:t>
      </w:r>
    </w:p>
    <w:p w:rsidR="002B43C3" w:rsidRPr="00FF1449" w:rsidRDefault="002B43C3" w:rsidP="002B43C3">
      <w:pPr>
        <w:bidi w:val="0"/>
        <w:rPr>
          <w:rFonts w:asciiTheme="majorBidi" w:hAnsiTheme="majorBidi" w:cstheme="majorBidi"/>
          <w:i/>
          <w:iCs/>
          <w:sz w:val="28"/>
          <w:szCs w:val="28"/>
          <w:lang w:bidi="ar-IQ"/>
        </w:rPr>
      </w:pPr>
      <w:r>
        <w:rPr>
          <w:rFonts w:asciiTheme="majorBidi" w:hAnsiTheme="majorBidi" w:cstheme="majorBidi"/>
          <w:color w:val="221F1F"/>
          <w:sz w:val="28"/>
          <w:szCs w:val="28"/>
        </w:rPr>
        <w:t>14</w:t>
      </w:r>
      <w:r w:rsidRPr="00FF1449">
        <w:rPr>
          <w:rFonts w:asciiTheme="majorBidi" w:hAnsiTheme="majorBidi" w:cstheme="majorBidi"/>
          <w:color w:val="221F1F"/>
          <w:sz w:val="28"/>
          <w:szCs w:val="28"/>
        </w:rPr>
        <w:t>.  R Ajendra Prasad, A. Srinivasa Rao and R. Rambabu</w:t>
      </w:r>
      <w:r w:rsidRPr="00FF1449">
        <w:rPr>
          <w:rFonts w:asciiTheme="majorBidi" w:hAnsiTheme="majorBidi" w:cstheme="majorBidi"/>
          <w:sz w:val="28"/>
          <w:szCs w:val="28"/>
          <w:lang w:bidi="ar-IQ"/>
        </w:rPr>
        <w:t xml:space="preserve"> ,</w:t>
      </w:r>
      <w:r>
        <w:rPr>
          <w:rFonts w:asciiTheme="majorBidi" w:hAnsiTheme="majorBidi" w:cstheme="majorBidi"/>
          <w:sz w:val="28"/>
          <w:szCs w:val="28"/>
          <w:lang w:bidi="ar-IQ"/>
        </w:rPr>
        <w:t xml:space="preserve"> </w:t>
      </w:r>
      <w:r w:rsidRPr="00FF1449">
        <w:rPr>
          <w:rFonts w:asciiTheme="majorBidi" w:hAnsiTheme="majorBidi" w:cstheme="majorBidi"/>
          <w:sz w:val="28"/>
          <w:szCs w:val="28"/>
          <w:lang w:bidi="ar-IQ"/>
        </w:rPr>
        <w:t xml:space="preserve"> </w:t>
      </w:r>
      <w:r w:rsidRPr="0009524B">
        <w:rPr>
          <w:rFonts w:asciiTheme="majorBidi" w:hAnsiTheme="majorBidi" w:cstheme="majorBidi"/>
          <w:b/>
          <w:bCs/>
          <w:i/>
          <w:iCs/>
          <w:sz w:val="28"/>
          <w:szCs w:val="28"/>
          <w:lang w:bidi="ar-IQ"/>
        </w:rPr>
        <w:t>Asian J of Chemistry</w:t>
      </w:r>
      <w:r w:rsidRPr="00FF1449">
        <w:rPr>
          <w:rFonts w:asciiTheme="majorBidi" w:hAnsiTheme="majorBidi" w:cstheme="majorBidi"/>
          <w:i/>
          <w:iCs/>
          <w:sz w:val="28"/>
          <w:szCs w:val="28"/>
          <w:lang w:bidi="ar-IQ"/>
        </w:rPr>
        <w:t xml:space="preserve"> ,</w:t>
      </w:r>
      <w:r w:rsidRPr="0009524B">
        <w:rPr>
          <w:rFonts w:asciiTheme="majorBidi" w:hAnsiTheme="majorBidi" w:cstheme="majorBidi"/>
          <w:sz w:val="28"/>
          <w:szCs w:val="28"/>
          <w:lang w:bidi="ar-IQ"/>
        </w:rPr>
        <w:t>21(2):</w:t>
      </w:r>
      <w:r w:rsidRPr="00FF1449">
        <w:rPr>
          <w:rFonts w:asciiTheme="majorBidi" w:hAnsiTheme="majorBidi" w:cstheme="majorBidi"/>
          <w:sz w:val="28"/>
          <w:szCs w:val="28"/>
          <w:lang w:bidi="ar-IQ"/>
        </w:rPr>
        <w:t xml:space="preserve">907, </w:t>
      </w:r>
      <w:r>
        <w:rPr>
          <w:rFonts w:asciiTheme="majorBidi" w:hAnsiTheme="majorBidi" w:cstheme="majorBidi"/>
          <w:sz w:val="28"/>
          <w:szCs w:val="28"/>
          <w:lang w:bidi="ar-IQ"/>
        </w:rPr>
        <w:t>(</w:t>
      </w:r>
      <w:r w:rsidRPr="00FF1449">
        <w:rPr>
          <w:rFonts w:asciiTheme="majorBidi" w:hAnsiTheme="majorBidi" w:cstheme="majorBidi"/>
          <w:sz w:val="28"/>
          <w:szCs w:val="28"/>
          <w:lang w:bidi="ar-IQ"/>
        </w:rPr>
        <w:t>2009</w:t>
      </w:r>
      <w:r>
        <w:rPr>
          <w:rFonts w:asciiTheme="majorBidi" w:hAnsiTheme="majorBidi" w:cstheme="majorBidi"/>
          <w:sz w:val="28"/>
          <w:szCs w:val="28"/>
          <w:lang w:bidi="ar-IQ"/>
        </w:rPr>
        <w:t>)</w:t>
      </w:r>
      <w:r w:rsidRPr="00FF1449">
        <w:rPr>
          <w:rFonts w:asciiTheme="majorBidi" w:hAnsiTheme="majorBidi" w:cstheme="majorBidi"/>
          <w:sz w:val="28"/>
          <w:szCs w:val="28"/>
          <w:lang w:bidi="ar-IQ"/>
        </w:rPr>
        <w:t>.</w:t>
      </w:r>
      <w:r w:rsidRPr="00FF1449">
        <w:rPr>
          <w:rFonts w:asciiTheme="majorBidi" w:hAnsiTheme="majorBidi" w:cstheme="majorBidi"/>
          <w:i/>
          <w:iCs/>
          <w:sz w:val="28"/>
          <w:szCs w:val="28"/>
          <w:lang w:bidi="ar-IQ"/>
        </w:rPr>
        <w:t xml:space="preserve"> </w:t>
      </w:r>
    </w:p>
    <w:p w:rsidR="002B43C3" w:rsidRDefault="002B43C3" w:rsidP="002B43C3">
      <w:pPr>
        <w:bidi w:val="0"/>
        <w:spacing w:after="0"/>
        <w:rPr>
          <w:rFonts w:asciiTheme="majorBidi" w:hAnsiTheme="majorBidi" w:cstheme="majorBidi"/>
          <w:sz w:val="28"/>
          <w:szCs w:val="28"/>
        </w:rPr>
      </w:pPr>
      <w:r>
        <w:rPr>
          <w:rFonts w:asciiTheme="majorBidi" w:hAnsiTheme="majorBidi" w:cstheme="majorBidi"/>
          <w:sz w:val="28"/>
          <w:szCs w:val="28"/>
        </w:rPr>
        <w:t>15.</w:t>
      </w:r>
      <w:r w:rsidRPr="00C44758">
        <w:rPr>
          <w:rFonts w:asciiTheme="majorBidi" w:hAnsiTheme="majorBidi" w:cstheme="majorBidi"/>
          <w:sz w:val="28"/>
          <w:szCs w:val="28"/>
        </w:rPr>
        <w:t>S. Shibata, M. Furukawa and R. Nakashima;</w:t>
      </w:r>
      <w:r w:rsidRPr="00C44758">
        <w:rPr>
          <w:rFonts w:asciiTheme="majorBidi" w:hAnsiTheme="majorBidi" w:cstheme="majorBidi"/>
          <w:b/>
          <w:bCs/>
          <w:i/>
          <w:iCs/>
          <w:sz w:val="28"/>
          <w:szCs w:val="28"/>
        </w:rPr>
        <w:t xml:space="preserve"> Anal. Chem. Acta.</w:t>
      </w:r>
      <w:r w:rsidRPr="00C44758">
        <w:rPr>
          <w:rFonts w:asciiTheme="majorBidi" w:hAnsiTheme="majorBidi" w:cstheme="majorBidi"/>
          <w:sz w:val="28"/>
          <w:szCs w:val="28"/>
        </w:rPr>
        <w:t>, 81</w:t>
      </w:r>
      <w:r>
        <w:rPr>
          <w:rFonts w:asciiTheme="majorBidi" w:hAnsiTheme="majorBidi" w:cstheme="majorBidi"/>
          <w:sz w:val="28"/>
          <w:szCs w:val="28"/>
        </w:rPr>
        <w:t>;</w:t>
      </w:r>
      <w:r w:rsidRPr="00C44758">
        <w:rPr>
          <w:rFonts w:asciiTheme="majorBidi" w:hAnsiTheme="majorBidi" w:cstheme="majorBidi"/>
          <w:sz w:val="28"/>
          <w:szCs w:val="28"/>
        </w:rPr>
        <w:t xml:space="preserve"> 131, </w:t>
      </w:r>
      <w:r w:rsidRPr="0009524B">
        <w:rPr>
          <w:rFonts w:asciiTheme="majorBidi" w:hAnsiTheme="majorBidi" w:cstheme="majorBidi"/>
          <w:sz w:val="28"/>
          <w:szCs w:val="28"/>
        </w:rPr>
        <w:t>(1976)</w:t>
      </w:r>
      <w:r w:rsidRPr="00C44758">
        <w:rPr>
          <w:rFonts w:asciiTheme="majorBidi" w:hAnsiTheme="majorBidi" w:cstheme="majorBidi"/>
          <w:sz w:val="28"/>
          <w:szCs w:val="28"/>
        </w:rPr>
        <w:t xml:space="preserve">.  </w:t>
      </w:r>
    </w:p>
    <w:p w:rsidR="002B43C3" w:rsidRDefault="002B43C3" w:rsidP="002B43C3">
      <w:pPr>
        <w:autoSpaceDE w:val="0"/>
        <w:autoSpaceDN w:val="0"/>
        <w:bidi w:val="0"/>
        <w:adjustRightInd w:val="0"/>
        <w:spacing w:after="0" w:line="240" w:lineRule="auto"/>
        <w:rPr>
          <w:rFonts w:asciiTheme="majorBidi" w:hAnsiTheme="majorBidi" w:cstheme="majorBidi"/>
          <w:b/>
          <w:bCs/>
          <w:sz w:val="28"/>
          <w:szCs w:val="28"/>
        </w:rPr>
      </w:pPr>
      <w:r>
        <w:rPr>
          <w:rFonts w:asciiTheme="majorBidi" w:hAnsiTheme="majorBidi" w:cstheme="majorBidi"/>
          <w:sz w:val="28"/>
          <w:szCs w:val="28"/>
        </w:rPr>
        <w:t xml:space="preserve">16. </w:t>
      </w:r>
      <w:r w:rsidRPr="00C44758">
        <w:rPr>
          <w:rFonts w:asciiTheme="majorBidi" w:hAnsiTheme="majorBidi" w:cstheme="majorBidi"/>
          <w:sz w:val="28"/>
          <w:szCs w:val="28"/>
        </w:rPr>
        <w:t xml:space="preserve">A.M.Asiri; </w:t>
      </w:r>
      <w:r w:rsidRPr="00C44758">
        <w:rPr>
          <w:rFonts w:asciiTheme="majorBidi" w:hAnsiTheme="majorBidi" w:cstheme="majorBidi"/>
          <w:b/>
          <w:bCs/>
          <w:i/>
          <w:iCs/>
          <w:sz w:val="28"/>
          <w:szCs w:val="28"/>
        </w:rPr>
        <w:t>JKAU</w:t>
      </w:r>
      <w:r w:rsidRPr="00C44758">
        <w:rPr>
          <w:rFonts w:asciiTheme="majorBidi" w:hAnsiTheme="majorBidi" w:cstheme="majorBidi"/>
          <w:sz w:val="28"/>
          <w:szCs w:val="28"/>
        </w:rPr>
        <w:t>,12</w:t>
      </w:r>
      <w:r>
        <w:rPr>
          <w:rFonts w:asciiTheme="majorBidi" w:hAnsiTheme="majorBidi" w:cstheme="majorBidi"/>
          <w:sz w:val="28"/>
          <w:szCs w:val="28"/>
        </w:rPr>
        <w:t>;</w:t>
      </w:r>
      <w:r w:rsidRPr="00C44758">
        <w:rPr>
          <w:rFonts w:asciiTheme="majorBidi" w:hAnsiTheme="majorBidi" w:cstheme="majorBidi"/>
          <w:sz w:val="28"/>
          <w:szCs w:val="28"/>
        </w:rPr>
        <w:t>69,</w:t>
      </w:r>
      <w:r>
        <w:rPr>
          <w:rFonts w:asciiTheme="majorBidi" w:hAnsiTheme="majorBidi" w:cstheme="majorBidi"/>
          <w:b/>
          <w:bCs/>
          <w:sz w:val="28"/>
          <w:szCs w:val="28"/>
        </w:rPr>
        <w:t>(</w:t>
      </w:r>
      <w:r w:rsidRPr="00C44758">
        <w:rPr>
          <w:rFonts w:asciiTheme="majorBidi" w:hAnsiTheme="majorBidi" w:cstheme="majorBidi"/>
          <w:b/>
          <w:bCs/>
          <w:sz w:val="28"/>
          <w:szCs w:val="28"/>
        </w:rPr>
        <w:t>2000</w:t>
      </w:r>
      <w:r>
        <w:rPr>
          <w:rFonts w:asciiTheme="majorBidi" w:hAnsiTheme="majorBidi" w:cstheme="majorBidi"/>
          <w:b/>
          <w:bCs/>
          <w:sz w:val="28"/>
          <w:szCs w:val="28"/>
        </w:rPr>
        <w:t>)</w:t>
      </w:r>
      <w:r w:rsidRPr="00C44758">
        <w:rPr>
          <w:rFonts w:asciiTheme="majorBidi" w:hAnsiTheme="majorBidi" w:cstheme="majorBidi"/>
          <w:b/>
          <w:bCs/>
          <w:sz w:val="28"/>
          <w:szCs w:val="28"/>
        </w:rPr>
        <w:t>.</w:t>
      </w:r>
    </w:p>
    <w:p w:rsidR="002B43C3" w:rsidRDefault="002B43C3" w:rsidP="002B43C3">
      <w:pPr>
        <w:autoSpaceDE w:val="0"/>
        <w:autoSpaceDN w:val="0"/>
        <w:bidi w:val="0"/>
        <w:adjustRightInd w:val="0"/>
        <w:spacing w:after="0" w:line="240" w:lineRule="auto"/>
        <w:rPr>
          <w:rFonts w:asciiTheme="majorBidi" w:hAnsiTheme="majorBidi" w:cstheme="majorBidi"/>
          <w:sz w:val="28"/>
          <w:szCs w:val="28"/>
        </w:rPr>
      </w:pPr>
      <w:r>
        <w:rPr>
          <w:rFonts w:asciiTheme="majorBidi" w:hAnsiTheme="majorBidi" w:cstheme="majorBidi"/>
          <w:sz w:val="28"/>
          <w:szCs w:val="28"/>
        </w:rPr>
        <w:t xml:space="preserve">17.S.M.Mahdi </w:t>
      </w:r>
      <w:r w:rsidRPr="00956258">
        <w:rPr>
          <w:rFonts w:asciiTheme="majorBidi" w:hAnsiTheme="majorBidi" w:cstheme="majorBidi"/>
          <w:b/>
          <w:bCs/>
          <w:i/>
          <w:iCs/>
          <w:sz w:val="28"/>
          <w:szCs w:val="28"/>
        </w:rPr>
        <w:t>"PhD Thesis "</w:t>
      </w:r>
      <w:r>
        <w:rPr>
          <w:rFonts w:asciiTheme="majorBidi" w:hAnsiTheme="majorBidi" w:cstheme="majorBidi"/>
          <w:sz w:val="28"/>
          <w:szCs w:val="28"/>
        </w:rPr>
        <w:t>, Babylon University, 2013.</w:t>
      </w:r>
    </w:p>
    <w:p w:rsidR="002B43C3" w:rsidRPr="001450A0" w:rsidRDefault="002B43C3" w:rsidP="002B43C3">
      <w:pPr>
        <w:bidi w:val="0"/>
        <w:rPr>
          <w:rFonts w:asciiTheme="majorBidi" w:hAnsiTheme="majorBidi" w:cstheme="majorBidi"/>
          <w:sz w:val="28"/>
          <w:szCs w:val="28"/>
          <w:lang w:bidi="ar-IQ"/>
        </w:rPr>
      </w:pPr>
      <w:r>
        <w:rPr>
          <w:rFonts w:asciiTheme="majorBidi" w:hAnsiTheme="majorBidi" w:cstheme="majorBidi"/>
          <w:sz w:val="28"/>
          <w:szCs w:val="28"/>
          <w:lang w:bidi="ar-IQ"/>
        </w:rPr>
        <w:t>18.</w:t>
      </w:r>
      <w:r w:rsidRPr="00C44758">
        <w:rPr>
          <w:rFonts w:asciiTheme="majorBidi" w:hAnsiTheme="majorBidi" w:cstheme="majorBidi"/>
          <w:sz w:val="28"/>
          <w:szCs w:val="74"/>
        </w:rPr>
        <w:t xml:space="preserve"> B.K.Reddy, J.R.Kumar, K.J. Reddy and A.V. Reddy,</w:t>
      </w:r>
      <w:r>
        <w:rPr>
          <w:rFonts w:asciiTheme="majorBidi" w:hAnsiTheme="majorBidi" w:cstheme="majorBidi"/>
          <w:b/>
          <w:bCs/>
          <w:i/>
          <w:iCs/>
          <w:sz w:val="28"/>
          <w:szCs w:val="74"/>
        </w:rPr>
        <w:t xml:space="preserve"> </w:t>
      </w:r>
      <w:r w:rsidRPr="00C44758">
        <w:rPr>
          <w:rFonts w:asciiTheme="majorBidi" w:hAnsiTheme="majorBidi" w:cstheme="majorBidi"/>
          <w:b/>
          <w:bCs/>
          <w:i/>
          <w:iCs/>
          <w:sz w:val="28"/>
          <w:szCs w:val="74"/>
        </w:rPr>
        <w:t>Anal.Sci.</w:t>
      </w:r>
      <w:r w:rsidRPr="00C44758">
        <w:rPr>
          <w:rFonts w:asciiTheme="majorBidi" w:hAnsiTheme="majorBidi" w:cstheme="majorBidi"/>
          <w:sz w:val="28"/>
          <w:szCs w:val="74"/>
        </w:rPr>
        <w:t>19</w:t>
      </w:r>
      <w:r>
        <w:rPr>
          <w:rFonts w:asciiTheme="majorBidi" w:hAnsiTheme="majorBidi" w:cstheme="majorBidi"/>
          <w:sz w:val="28"/>
          <w:szCs w:val="74"/>
        </w:rPr>
        <w:t xml:space="preserve">; </w:t>
      </w:r>
      <w:r w:rsidRPr="00C44758">
        <w:rPr>
          <w:rFonts w:asciiTheme="majorBidi" w:hAnsiTheme="majorBidi" w:cstheme="majorBidi"/>
          <w:sz w:val="28"/>
          <w:szCs w:val="74"/>
        </w:rPr>
        <w:t>423,</w:t>
      </w:r>
      <w:r>
        <w:rPr>
          <w:rFonts w:asciiTheme="majorBidi" w:hAnsiTheme="majorBidi" w:cstheme="majorBidi"/>
          <w:b/>
          <w:bCs/>
          <w:sz w:val="28"/>
          <w:szCs w:val="74"/>
        </w:rPr>
        <w:t xml:space="preserve"> </w:t>
      </w:r>
      <w:r w:rsidRPr="00F05718">
        <w:rPr>
          <w:rFonts w:asciiTheme="majorBidi" w:hAnsiTheme="majorBidi" w:cstheme="majorBidi"/>
          <w:sz w:val="28"/>
          <w:szCs w:val="74"/>
        </w:rPr>
        <w:t>(2003)</w:t>
      </w:r>
      <w:r w:rsidRPr="00C44758">
        <w:rPr>
          <w:rFonts w:asciiTheme="majorBidi" w:hAnsiTheme="majorBidi" w:cstheme="majorBidi"/>
          <w:sz w:val="28"/>
          <w:szCs w:val="74"/>
        </w:rPr>
        <w:t>.</w:t>
      </w:r>
    </w:p>
    <w:p w:rsidR="002B43C3" w:rsidRDefault="002B43C3" w:rsidP="002B43C3">
      <w:pPr>
        <w:bidi w:val="0"/>
        <w:rPr>
          <w:rFonts w:asciiTheme="majorBidi" w:hAnsiTheme="majorBidi" w:cstheme="majorBidi"/>
          <w:sz w:val="28"/>
          <w:szCs w:val="28"/>
          <w:lang w:bidi="ar-IQ"/>
        </w:rPr>
      </w:pPr>
      <w:r>
        <w:rPr>
          <w:rFonts w:asciiTheme="majorBidi" w:hAnsiTheme="majorBidi" w:cstheme="majorBidi"/>
          <w:sz w:val="28"/>
          <w:szCs w:val="28"/>
          <w:lang w:bidi="ar-IQ"/>
        </w:rPr>
        <w:t>19.</w:t>
      </w:r>
      <w:r w:rsidRPr="00C44758">
        <w:rPr>
          <w:rFonts w:asciiTheme="majorBidi" w:hAnsiTheme="majorBidi" w:cstheme="majorBidi"/>
          <w:sz w:val="28"/>
          <w:szCs w:val="74"/>
        </w:rPr>
        <w:t xml:space="preserve">J.  H. Yoe and A. L. Jones; </w:t>
      </w:r>
      <w:r w:rsidRPr="00C44758">
        <w:rPr>
          <w:rFonts w:asciiTheme="majorBidi" w:hAnsiTheme="majorBidi" w:cstheme="majorBidi"/>
          <w:b/>
          <w:bCs/>
          <w:i/>
          <w:iCs/>
          <w:sz w:val="28"/>
          <w:szCs w:val="74"/>
        </w:rPr>
        <w:t>Ind. Eng. Chem., Anal .Ed</w:t>
      </w:r>
      <w:r w:rsidRPr="00C44758">
        <w:rPr>
          <w:rFonts w:asciiTheme="majorBidi" w:hAnsiTheme="majorBidi" w:cstheme="majorBidi"/>
          <w:sz w:val="28"/>
          <w:szCs w:val="74"/>
        </w:rPr>
        <w:t>, 16</w:t>
      </w:r>
      <w:r>
        <w:rPr>
          <w:rFonts w:asciiTheme="majorBidi" w:hAnsiTheme="majorBidi" w:cstheme="majorBidi"/>
          <w:sz w:val="28"/>
          <w:szCs w:val="74"/>
        </w:rPr>
        <w:t xml:space="preserve">; </w:t>
      </w:r>
      <w:r w:rsidRPr="00C44758">
        <w:rPr>
          <w:rFonts w:asciiTheme="majorBidi" w:hAnsiTheme="majorBidi" w:cstheme="majorBidi"/>
          <w:sz w:val="28"/>
          <w:szCs w:val="74"/>
        </w:rPr>
        <w:t xml:space="preserve"> 11,</w:t>
      </w:r>
      <w:r>
        <w:rPr>
          <w:rFonts w:asciiTheme="majorBidi" w:hAnsiTheme="majorBidi" w:cstheme="majorBidi"/>
          <w:sz w:val="28"/>
          <w:szCs w:val="74"/>
        </w:rPr>
        <w:t>(</w:t>
      </w:r>
      <w:r w:rsidRPr="00ED67D7">
        <w:rPr>
          <w:rFonts w:asciiTheme="majorBidi" w:hAnsiTheme="majorBidi" w:cstheme="majorBidi"/>
          <w:sz w:val="28"/>
          <w:szCs w:val="74"/>
        </w:rPr>
        <w:t xml:space="preserve"> 1944</w:t>
      </w:r>
      <w:r>
        <w:rPr>
          <w:rFonts w:asciiTheme="majorBidi" w:hAnsiTheme="majorBidi" w:cstheme="majorBidi"/>
          <w:sz w:val="28"/>
          <w:szCs w:val="74"/>
        </w:rPr>
        <w:t>)</w:t>
      </w:r>
      <w:r w:rsidRPr="00C44758">
        <w:rPr>
          <w:rFonts w:asciiTheme="majorBidi" w:hAnsiTheme="majorBidi" w:cstheme="majorBidi"/>
          <w:sz w:val="28"/>
          <w:szCs w:val="74"/>
        </w:rPr>
        <w:t>.</w:t>
      </w:r>
    </w:p>
    <w:p w:rsidR="002B43C3" w:rsidRDefault="002B43C3" w:rsidP="002B43C3">
      <w:pPr>
        <w:bidi w:val="0"/>
        <w:rPr>
          <w:rFonts w:asciiTheme="majorBidi" w:hAnsiTheme="majorBidi" w:cstheme="majorBidi"/>
          <w:sz w:val="28"/>
          <w:szCs w:val="28"/>
          <w:lang w:bidi="ar-IQ"/>
        </w:rPr>
      </w:pPr>
      <w:r>
        <w:rPr>
          <w:rFonts w:asciiTheme="majorBidi" w:hAnsiTheme="majorBidi" w:cstheme="majorBidi"/>
          <w:sz w:val="28"/>
          <w:szCs w:val="28"/>
          <w:lang w:bidi="ar-IQ"/>
        </w:rPr>
        <w:t>20.</w:t>
      </w:r>
      <w:r w:rsidRPr="007C6F0B">
        <w:rPr>
          <w:rFonts w:asciiTheme="majorBidi" w:hAnsiTheme="majorBidi" w:cstheme="majorBidi"/>
          <w:sz w:val="28"/>
          <w:szCs w:val="74"/>
        </w:rPr>
        <w:t xml:space="preserve"> </w:t>
      </w:r>
      <w:r>
        <w:rPr>
          <w:rFonts w:asciiTheme="majorBidi" w:hAnsiTheme="majorBidi" w:cstheme="majorBidi"/>
          <w:sz w:val="28"/>
          <w:szCs w:val="74"/>
        </w:rPr>
        <w:t>G.W. Ewing</w:t>
      </w:r>
      <w:r w:rsidRPr="00C44758">
        <w:rPr>
          <w:rFonts w:asciiTheme="majorBidi" w:hAnsiTheme="majorBidi" w:cstheme="majorBidi"/>
          <w:b/>
          <w:bCs/>
          <w:sz w:val="28"/>
          <w:szCs w:val="74"/>
        </w:rPr>
        <w:t>“Instrumental Methods of Chemical Analysis”</w:t>
      </w:r>
      <w:r w:rsidRPr="00C44758">
        <w:rPr>
          <w:rFonts w:asciiTheme="majorBidi" w:hAnsiTheme="majorBidi" w:cstheme="majorBidi"/>
          <w:sz w:val="28"/>
          <w:szCs w:val="74"/>
        </w:rPr>
        <w:t>, 5</w:t>
      </w:r>
      <w:r w:rsidRPr="00C44758">
        <w:rPr>
          <w:rFonts w:asciiTheme="majorBidi" w:hAnsiTheme="majorBidi" w:cstheme="majorBidi"/>
          <w:sz w:val="28"/>
          <w:szCs w:val="74"/>
          <w:vertAlign w:val="superscript"/>
        </w:rPr>
        <w:t>th</w:t>
      </w:r>
      <w:r w:rsidRPr="00C44758">
        <w:rPr>
          <w:rFonts w:asciiTheme="majorBidi" w:hAnsiTheme="majorBidi" w:cstheme="majorBidi"/>
          <w:sz w:val="28"/>
          <w:szCs w:val="74"/>
        </w:rPr>
        <w:t xml:space="preserve"> ed. </w:t>
      </w:r>
      <w:r>
        <w:rPr>
          <w:rFonts w:asciiTheme="majorBidi" w:hAnsiTheme="majorBidi" w:cstheme="majorBidi"/>
          <w:sz w:val="28"/>
          <w:szCs w:val="74"/>
        </w:rPr>
        <w:t xml:space="preserve">       </w:t>
      </w:r>
      <w:r w:rsidRPr="00C44758">
        <w:rPr>
          <w:rFonts w:asciiTheme="majorBidi" w:hAnsiTheme="majorBidi" w:cstheme="majorBidi"/>
          <w:sz w:val="28"/>
          <w:szCs w:val="74"/>
        </w:rPr>
        <w:t>Mc Graw– Hill</w:t>
      </w:r>
      <w:r>
        <w:rPr>
          <w:rFonts w:asciiTheme="majorBidi" w:hAnsiTheme="majorBidi" w:cstheme="majorBidi"/>
          <w:sz w:val="28"/>
          <w:szCs w:val="74"/>
        </w:rPr>
        <w:t xml:space="preserve"> (</w:t>
      </w:r>
      <w:r w:rsidRPr="007C6F0B">
        <w:rPr>
          <w:rFonts w:asciiTheme="majorBidi" w:hAnsiTheme="majorBidi" w:cstheme="majorBidi"/>
          <w:sz w:val="28"/>
          <w:szCs w:val="74"/>
        </w:rPr>
        <w:t>1985</w:t>
      </w:r>
      <w:r>
        <w:rPr>
          <w:rFonts w:asciiTheme="majorBidi" w:hAnsiTheme="majorBidi" w:cstheme="majorBidi"/>
          <w:sz w:val="28"/>
          <w:szCs w:val="74"/>
        </w:rPr>
        <w:t>)</w:t>
      </w:r>
      <w:r w:rsidRPr="00C44758">
        <w:rPr>
          <w:rFonts w:asciiTheme="majorBidi" w:hAnsiTheme="majorBidi" w:cstheme="majorBidi"/>
          <w:sz w:val="28"/>
          <w:szCs w:val="74"/>
        </w:rPr>
        <w:t>.</w:t>
      </w:r>
    </w:p>
    <w:p w:rsidR="002B43C3" w:rsidRDefault="002B43C3" w:rsidP="002B43C3">
      <w:pPr>
        <w:bidi w:val="0"/>
        <w:rPr>
          <w:rFonts w:asciiTheme="majorBidi" w:hAnsiTheme="majorBidi" w:cstheme="majorBidi"/>
          <w:sz w:val="28"/>
          <w:szCs w:val="28"/>
          <w:lang w:bidi="ar-IQ"/>
        </w:rPr>
      </w:pPr>
      <w:r>
        <w:rPr>
          <w:rFonts w:asciiTheme="majorBidi" w:hAnsiTheme="majorBidi" w:cstheme="majorBidi"/>
          <w:sz w:val="28"/>
          <w:szCs w:val="28"/>
          <w:lang w:bidi="ar-IQ"/>
        </w:rPr>
        <w:t>21.</w:t>
      </w:r>
      <w:r w:rsidRPr="002407BA">
        <w:rPr>
          <w:rFonts w:asciiTheme="majorBidi" w:hAnsiTheme="majorBidi" w:cstheme="majorBidi"/>
          <w:sz w:val="28"/>
          <w:szCs w:val="28"/>
          <w:lang w:bidi="ar-IQ"/>
        </w:rPr>
        <w:t xml:space="preserve"> </w:t>
      </w:r>
      <w:r w:rsidRPr="00FF1449">
        <w:rPr>
          <w:rFonts w:asciiTheme="majorBidi" w:hAnsiTheme="majorBidi" w:cstheme="majorBidi"/>
          <w:sz w:val="28"/>
          <w:szCs w:val="28"/>
          <w:lang w:bidi="ar-IQ"/>
        </w:rPr>
        <w:t>M. SÖNMEZ.</w:t>
      </w:r>
      <w:r>
        <w:rPr>
          <w:rFonts w:asciiTheme="majorBidi" w:hAnsiTheme="majorBidi" w:cstheme="majorBidi"/>
          <w:sz w:val="28"/>
          <w:szCs w:val="28"/>
          <w:lang w:bidi="ar-IQ"/>
        </w:rPr>
        <w:t xml:space="preserve"> </w:t>
      </w:r>
      <w:r w:rsidRPr="002407BA">
        <w:rPr>
          <w:rFonts w:asciiTheme="majorBidi" w:hAnsiTheme="majorBidi" w:cstheme="majorBidi"/>
          <w:b/>
          <w:bCs/>
          <w:i/>
          <w:iCs/>
          <w:sz w:val="28"/>
          <w:szCs w:val="28"/>
          <w:lang w:bidi="ar-IQ"/>
        </w:rPr>
        <w:t>Truk.J.Chem</w:t>
      </w:r>
      <w:r w:rsidRPr="00FF1449">
        <w:rPr>
          <w:rFonts w:asciiTheme="majorBidi" w:hAnsiTheme="majorBidi" w:cstheme="majorBidi"/>
          <w:sz w:val="28"/>
          <w:szCs w:val="28"/>
          <w:lang w:bidi="ar-IQ"/>
        </w:rPr>
        <w:t>;</w:t>
      </w:r>
      <w:r>
        <w:rPr>
          <w:rFonts w:asciiTheme="majorBidi" w:hAnsiTheme="majorBidi" w:cstheme="majorBidi"/>
          <w:b/>
          <w:bCs/>
          <w:sz w:val="28"/>
          <w:szCs w:val="28"/>
          <w:lang w:bidi="ar-IQ"/>
        </w:rPr>
        <w:t xml:space="preserve"> </w:t>
      </w:r>
      <w:r w:rsidRPr="00FF1449">
        <w:rPr>
          <w:rFonts w:asciiTheme="majorBidi" w:hAnsiTheme="majorBidi" w:cstheme="majorBidi"/>
          <w:b/>
          <w:bCs/>
          <w:sz w:val="28"/>
          <w:szCs w:val="28"/>
          <w:lang w:bidi="ar-IQ"/>
        </w:rPr>
        <w:t>25</w:t>
      </w:r>
      <w:r>
        <w:rPr>
          <w:rFonts w:asciiTheme="majorBidi" w:hAnsiTheme="majorBidi" w:cstheme="majorBidi"/>
          <w:sz w:val="28"/>
          <w:szCs w:val="28"/>
          <w:lang w:bidi="ar-IQ"/>
        </w:rPr>
        <w:t xml:space="preserve">,  181 </w:t>
      </w:r>
      <w:r w:rsidRPr="00FF1449">
        <w:rPr>
          <w:rFonts w:asciiTheme="majorBidi" w:hAnsiTheme="majorBidi" w:cstheme="majorBidi"/>
          <w:sz w:val="28"/>
          <w:szCs w:val="28"/>
          <w:lang w:bidi="ar-IQ"/>
        </w:rPr>
        <w:t>(2001)</w:t>
      </w:r>
      <w:r>
        <w:rPr>
          <w:rFonts w:asciiTheme="majorBidi" w:hAnsiTheme="majorBidi" w:cstheme="majorBidi"/>
          <w:sz w:val="28"/>
          <w:szCs w:val="28"/>
          <w:lang w:bidi="ar-IQ"/>
        </w:rPr>
        <w:t>.</w:t>
      </w:r>
    </w:p>
    <w:p w:rsidR="002B43C3" w:rsidRDefault="002B43C3" w:rsidP="002B43C3">
      <w:pPr>
        <w:bidi w:val="0"/>
        <w:spacing w:after="0"/>
        <w:rPr>
          <w:rFonts w:asciiTheme="majorBidi" w:hAnsiTheme="majorBidi" w:cstheme="majorBidi"/>
          <w:b/>
          <w:bCs/>
          <w:sz w:val="28"/>
          <w:szCs w:val="28"/>
        </w:rPr>
      </w:pPr>
      <w:r>
        <w:rPr>
          <w:rFonts w:asciiTheme="majorBidi" w:hAnsiTheme="majorBidi" w:cstheme="majorBidi"/>
          <w:sz w:val="28"/>
          <w:szCs w:val="28"/>
        </w:rPr>
        <w:lastRenderedPageBreak/>
        <w:t>22</w:t>
      </w:r>
      <w:r w:rsidRPr="00C44758">
        <w:rPr>
          <w:rFonts w:asciiTheme="majorBidi" w:hAnsiTheme="majorBidi" w:cstheme="majorBidi"/>
          <w:sz w:val="28"/>
          <w:szCs w:val="28"/>
        </w:rPr>
        <w:t>.</w:t>
      </w:r>
      <w:r>
        <w:rPr>
          <w:rFonts w:asciiTheme="majorBidi" w:hAnsiTheme="majorBidi" w:cstheme="majorBidi"/>
          <w:sz w:val="28"/>
          <w:szCs w:val="28"/>
        </w:rPr>
        <w:t xml:space="preserve"> </w:t>
      </w:r>
      <w:r w:rsidRPr="00C44758">
        <w:rPr>
          <w:rFonts w:asciiTheme="majorBidi" w:hAnsiTheme="majorBidi" w:cstheme="majorBidi"/>
          <w:sz w:val="28"/>
          <w:szCs w:val="28"/>
        </w:rPr>
        <w:t xml:space="preserve">D. A. Skooge, </w:t>
      </w:r>
      <w:r w:rsidRPr="00E72993">
        <w:rPr>
          <w:rFonts w:asciiTheme="majorBidi" w:hAnsiTheme="majorBidi" w:cstheme="majorBidi"/>
          <w:b/>
          <w:bCs/>
          <w:i/>
          <w:iCs/>
          <w:sz w:val="28"/>
          <w:szCs w:val="28"/>
        </w:rPr>
        <w:t>“Fundamentals Analytical Chemistry”</w:t>
      </w:r>
      <w:r w:rsidRPr="00E72993">
        <w:rPr>
          <w:rFonts w:asciiTheme="majorBidi" w:hAnsiTheme="majorBidi" w:cstheme="majorBidi"/>
          <w:i/>
          <w:iCs/>
          <w:sz w:val="28"/>
          <w:szCs w:val="28"/>
        </w:rPr>
        <w:t>,</w:t>
      </w:r>
      <w:r w:rsidRPr="00C44758">
        <w:rPr>
          <w:rFonts w:asciiTheme="majorBidi" w:hAnsiTheme="majorBidi" w:cstheme="majorBidi"/>
          <w:sz w:val="28"/>
          <w:szCs w:val="28"/>
        </w:rPr>
        <w:t xml:space="preserve"> 5</w:t>
      </w:r>
      <w:r w:rsidRPr="00C44758">
        <w:rPr>
          <w:rFonts w:asciiTheme="majorBidi" w:hAnsiTheme="majorBidi" w:cstheme="majorBidi"/>
          <w:sz w:val="28"/>
          <w:szCs w:val="28"/>
          <w:vertAlign w:val="superscript"/>
        </w:rPr>
        <w:t>th</w:t>
      </w:r>
      <w:r>
        <w:rPr>
          <w:rFonts w:asciiTheme="majorBidi" w:hAnsiTheme="majorBidi" w:cstheme="majorBidi"/>
          <w:sz w:val="28"/>
          <w:szCs w:val="28"/>
        </w:rPr>
        <w:t xml:space="preserve">. Ed. New York </w:t>
      </w:r>
      <w:r w:rsidRPr="00E72993">
        <w:rPr>
          <w:rFonts w:asciiTheme="majorBidi" w:hAnsiTheme="majorBidi" w:cstheme="majorBidi"/>
          <w:sz w:val="28"/>
          <w:szCs w:val="28"/>
        </w:rPr>
        <w:t>;</w:t>
      </w:r>
      <w:r>
        <w:rPr>
          <w:rFonts w:asciiTheme="majorBidi" w:hAnsiTheme="majorBidi" w:cstheme="majorBidi"/>
          <w:sz w:val="28"/>
          <w:szCs w:val="28"/>
        </w:rPr>
        <w:t xml:space="preserve"> </w:t>
      </w:r>
      <w:r w:rsidRPr="00E72993">
        <w:rPr>
          <w:rFonts w:asciiTheme="majorBidi" w:hAnsiTheme="majorBidi" w:cstheme="majorBidi"/>
          <w:sz w:val="28"/>
          <w:szCs w:val="28"/>
        </w:rPr>
        <w:t>411,</w:t>
      </w:r>
      <w:r>
        <w:rPr>
          <w:rFonts w:asciiTheme="majorBidi" w:hAnsiTheme="majorBidi" w:cstheme="majorBidi"/>
          <w:b/>
          <w:bCs/>
          <w:sz w:val="28"/>
          <w:szCs w:val="28"/>
        </w:rPr>
        <w:t xml:space="preserve"> </w:t>
      </w:r>
      <w:r w:rsidRPr="00E72993">
        <w:rPr>
          <w:rFonts w:asciiTheme="majorBidi" w:hAnsiTheme="majorBidi" w:cstheme="majorBidi"/>
          <w:sz w:val="28"/>
          <w:szCs w:val="28"/>
        </w:rPr>
        <w:t>(1988)</w:t>
      </w:r>
      <w:r>
        <w:rPr>
          <w:rFonts w:asciiTheme="majorBidi" w:hAnsiTheme="majorBidi" w:cstheme="majorBidi"/>
          <w:b/>
          <w:bCs/>
          <w:sz w:val="28"/>
          <w:szCs w:val="28"/>
        </w:rPr>
        <w:t>.</w:t>
      </w:r>
    </w:p>
    <w:p w:rsidR="002B43C3" w:rsidRPr="00C44758" w:rsidRDefault="002B43C3" w:rsidP="002B43C3">
      <w:pPr>
        <w:autoSpaceDE w:val="0"/>
        <w:autoSpaceDN w:val="0"/>
        <w:bidi w:val="0"/>
        <w:adjustRightInd w:val="0"/>
        <w:spacing w:after="0" w:line="240" w:lineRule="auto"/>
        <w:rPr>
          <w:rFonts w:asciiTheme="majorBidi" w:hAnsiTheme="majorBidi" w:cstheme="majorBidi"/>
          <w:sz w:val="28"/>
          <w:szCs w:val="28"/>
          <w:lang w:bidi="ar-IQ"/>
        </w:rPr>
      </w:pPr>
      <w:r>
        <w:rPr>
          <w:rFonts w:asciiTheme="majorBidi" w:hAnsiTheme="majorBidi" w:cstheme="majorBidi"/>
          <w:sz w:val="28"/>
          <w:szCs w:val="28"/>
          <w:lang w:bidi="ar-IQ"/>
        </w:rPr>
        <w:t>23</w:t>
      </w:r>
      <w:r w:rsidRPr="00C44758">
        <w:rPr>
          <w:rFonts w:asciiTheme="majorBidi" w:hAnsiTheme="majorBidi" w:cstheme="majorBidi"/>
          <w:sz w:val="28"/>
          <w:szCs w:val="28"/>
          <w:lang w:bidi="ar-IQ"/>
        </w:rPr>
        <w:t>.</w:t>
      </w:r>
      <w:r w:rsidRPr="00C44758">
        <w:rPr>
          <w:rFonts w:asciiTheme="majorBidi" w:hAnsiTheme="majorBidi" w:cstheme="majorBidi"/>
          <w:sz w:val="28"/>
          <w:szCs w:val="28"/>
        </w:rPr>
        <w:t xml:space="preserve"> B. Singh, R. N. Sing and R. C. Aggarwal; Polyhedron, </w:t>
      </w:r>
      <w:r>
        <w:rPr>
          <w:rFonts w:asciiTheme="majorBidi" w:hAnsiTheme="majorBidi" w:cstheme="majorBidi"/>
          <w:sz w:val="28"/>
          <w:szCs w:val="28"/>
        </w:rPr>
        <w:t>4;</w:t>
      </w:r>
      <w:r w:rsidRPr="00C44758">
        <w:rPr>
          <w:rFonts w:asciiTheme="majorBidi" w:hAnsiTheme="majorBidi" w:cstheme="majorBidi"/>
          <w:sz w:val="28"/>
          <w:szCs w:val="28"/>
        </w:rPr>
        <w:t xml:space="preserve"> 401,</w:t>
      </w:r>
      <w:r>
        <w:rPr>
          <w:rFonts w:asciiTheme="majorBidi" w:hAnsiTheme="majorBidi" w:cstheme="majorBidi"/>
          <w:sz w:val="28"/>
          <w:szCs w:val="28"/>
        </w:rPr>
        <w:t xml:space="preserve"> </w:t>
      </w:r>
      <w:r w:rsidRPr="00C44758">
        <w:rPr>
          <w:rFonts w:asciiTheme="majorBidi" w:hAnsiTheme="majorBidi" w:cstheme="majorBidi"/>
          <w:sz w:val="28"/>
          <w:szCs w:val="28"/>
        </w:rPr>
        <w:t>(1985)</w:t>
      </w:r>
      <w:r>
        <w:rPr>
          <w:rFonts w:asciiTheme="majorBidi" w:hAnsiTheme="majorBidi" w:cstheme="majorBidi"/>
          <w:sz w:val="28"/>
          <w:szCs w:val="28"/>
          <w:lang w:bidi="ar-IQ"/>
        </w:rPr>
        <w:t>.</w:t>
      </w:r>
    </w:p>
    <w:p w:rsidR="002B43C3" w:rsidRDefault="002B43C3" w:rsidP="002B43C3">
      <w:pPr>
        <w:bidi w:val="0"/>
        <w:spacing w:after="0"/>
        <w:rPr>
          <w:rFonts w:asciiTheme="majorBidi" w:hAnsiTheme="majorBidi" w:cstheme="majorBidi"/>
          <w:sz w:val="28"/>
          <w:szCs w:val="74"/>
        </w:rPr>
      </w:pPr>
    </w:p>
    <w:p w:rsidR="002B43C3" w:rsidRDefault="002B43C3" w:rsidP="002B43C3">
      <w:pPr>
        <w:bidi w:val="0"/>
        <w:spacing w:after="0" w:line="240" w:lineRule="auto"/>
        <w:outlineLvl w:val="0"/>
        <w:rPr>
          <w:rFonts w:asciiTheme="majorBidi" w:hAnsiTheme="majorBidi" w:cstheme="majorBidi"/>
          <w:b/>
          <w:bCs/>
          <w:sz w:val="28"/>
          <w:szCs w:val="74"/>
        </w:rPr>
      </w:pPr>
      <w:r>
        <w:rPr>
          <w:rFonts w:asciiTheme="majorBidi" w:hAnsiTheme="majorBidi" w:cstheme="majorBidi"/>
          <w:sz w:val="28"/>
          <w:szCs w:val="28"/>
          <w:lang w:bidi="ar-IQ"/>
        </w:rPr>
        <w:t>24</w:t>
      </w:r>
      <w:r w:rsidRPr="00C44758">
        <w:rPr>
          <w:rFonts w:asciiTheme="majorBidi" w:hAnsiTheme="majorBidi" w:cstheme="majorBidi"/>
          <w:sz w:val="28"/>
          <w:szCs w:val="28"/>
          <w:lang w:bidi="ar-IQ"/>
        </w:rPr>
        <w:t>.</w:t>
      </w:r>
      <w:r w:rsidRPr="00C44758">
        <w:rPr>
          <w:rFonts w:asciiTheme="majorBidi" w:hAnsiTheme="majorBidi" w:cstheme="majorBidi"/>
          <w:sz w:val="28"/>
          <w:szCs w:val="74"/>
        </w:rPr>
        <w:t>K.Bizilij,S.G.Hardin,B.F.Hoskings,P.J.Oliver,</w:t>
      </w:r>
      <w:r>
        <w:rPr>
          <w:rFonts w:asciiTheme="majorBidi" w:hAnsiTheme="majorBidi" w:cstheme="majorBidi"/>
          <w:sz w:val="28"/>
          <w:szCs w:val="74"/>
        </w:rPr>
        <w:t xml:space="preserve"> </w:t>
      </w:r>
      <w:r w:rsidRPr="00C44758">
        <w:rPr>
          <w:rFonts w:asciiTheme="majorBidi" w:hAnsiTheme="majorBidi" w:cstheme="majorBidi"/>
          <w:sz w:val="28"/>
          <w:szCs w:val="74"/>
        </w:rPr>
        <w:t>R.T.Edward and G.Winter</w:t>
      </w:r>
      <w:r>
        <w:rPr>
          <w:rFonts w:asciiTheme="majorBidi" w:hAnsiTheme="majorBidi" w:cstheme="majorBidi"/>
          <w:sz w:val="28"/>
          <w:szCs w:val="74"/>
        </w:rPr>
        <w:t xml:space="preserve"> </w:t>
      </w:r>
      <w:r w:rsidRPr="00C44758">
        <w:rPr>
          <w:rFonts w:asciiTheme="majorBidi" w:hAnsiTheme="majorBidi" w:cstheme="majorBidi"/>
          <w:sz w:val="28"/>
          <w:szCs w:val="74"/>
        </w:rPr>
        <w:t xml:space="preserve">, </w:t>
      </w:r>
      <w:r w:rsidRPr="00C44758">
        <w:rPr>
          <w:rFonts w:asciiTheme="majorBidi" w:hAnsiTheme="majorBidi" w:cstheme="majorBidi"/>
          <w:b/>
          <w:bCs/>
          <w:i/>
          <w:iCs/>
          <w:sz w:val="28"/>
          <w:szCs w:val="74"/>
        </w:rPr>
        <w:t>Aust.J.Chem</w:t>
      </w:r>
      <w:r w:rsidRPr="00C44758">
        <w:rPr>
          <w:rFonts w:asciiTheme="majorBidi" w:hAnsiTheme="majorBidi" w:cstheme="majorBidi"/>
          <w:sz w:val="28"/>
          <w:szCs w:val="74"/>
        </w:rPr>
        <w:t>,39</w:t>
      </w:r>
      <w:r>
        <w:rPr>
          <w:rFonts w:asciiTheme="majorBidi" w:hAnsiTheme="majorBidi" w:cstheme="majorBidi"/>
          <w:sz w:val="28"/>
          <w:szCs w:val="74"/>
        </w:rPr>
        <w:t>;</w:t>
      </w:r>
      <w:r w:rsidRPr="00C44758">
        <w:rPr>
          <w:rFonts w:asciiTheme="majorBidi" w:hAnsiTheme="majorBidi" w:cstheme="majorBidi"/>
          <w:sz w:val="28"/>
          <w:szCs w:val="74"/>
        </w:rPr>
        <w:t>1035,</w:t>
      </w:r>
      <w:r>
        <w:rPr>
          <w:rFonts w:asciiTheme="majorBidi" w:hAnsiTheme="majorBidi" w:cstheme="majorBidi"/>
          <w:sz w:val="28"/>
          <w:szCs w:val="74"/>
        </w:rPr>
        <w:t xml:space="preserve"> (</w:t>
      </w:r>
      <w:r w:rsidRPr="00EB01D1">
        <w:rPr>
          <w:rFonts w:asciiTheme="majorBidi" w:hAnsiTheme="majorBidi" w:cstheme="majorBidi"/>
          <w:sz w:val="28"/>
          <w:szCs w:val="74"/>
        </w:rPr>
        <w:t>1986</w:t>
      </w:r>
      <w:r>
        <w:rPr>
          <w:rFonts w:asciiTheme="majorBidi" w:hAnsiTheme="majorBidi" w:cstheme="majorBidi"/>
          <w:sz w:val="28"/>
          <w:szCs w:val="74"/>
        </w:rPr>
        <w:t>)</w:t>
      </w:r>
      <w:r w:rsidRPr="00C44758">
        <w:rPr>
          <w:rFonts w:asciiTheme="majorBidi" w:hAnsiTheme="majorBidi" w:cstheme="majorBidi"/>
          <w:sz w:val="28"/>
          <w:szCs w:val="74"/>
        </w:rPr>
        <w:t>.</w:t>
      </w:r>
    </w:p>
    <w:p w:rsidR="002B43C3" w:rsidRPr="00C44758" w:rsidRDefault="002B43C3" w:rsidP="002B43C3">
      <w:pPr>
        <w:bidi w:val="0"/>
        <w:spacing w:after="0" w:line="240" w:lineRule="auto"/>
        <w:outlineLvl w:val="0"/>
        <w:rPr>
          <w:rFonts w:asciiTheme="majorBidi" w:hAnsiTheme="majorBidi" w:cstheme="majorBidi"/>
          <w:b/>
          <w:bCs/>
          <w:sz w:val="28"/>
          <w:szCs w:val="74"/>
        </w:rPr>
      </w:pPr>
    </w:p>
    <w:p w:rsidR="002B43C3" w:rsidRDefault="002B43C3" w:rsidP="002B43C3">
      <w:pPr>
        <w:bidi w:val="0"/>
        <w:rPr>
          <w:rFonts w:asciiTheme="majorBidi" w:hAnsiTheme="majorBidi" w:cstheme="majorBidi"/>
          <w:sz w:val="28"/>
          <w:szCs w:val="28"/>
          <w:lang w:bidi="ar-IQ"/>
        </w:rPr>
      </w:pPr>
      <w:r>
        <w:rPr>
          <w:rFonts w:asciiTheme="majorBidi" w:hAnsiTheme="majorBidi" w:cstheme="majorBidi"/>
          <w:sz w:val="28"/>
          <w:szCs w:val="28"/>
          <w:lang w:bidi="ar-IQ"/>
        </w:rPr>
        <w:t xml:space="preserve">25.J.Kotz , P.Treichel , J.Townsend and D.Treichel </w:t>
      </w:r>
      <w:r w:rsidRPr="00EB01D1">
        <w:rPr>
          <w:rFonts w:asciiTheme="majorBidi" w:hAnsiTheme="majorBidi" w:cstheme="majorBidi"/>
          <w:b/>
          <w:bCs/>
          <w:i/>
          <w:iCs/>
          <w:sz w:val="28"/>
          <w:szCs w:val="28"/>
          <w:lang w:bidi="ar-IQ"/>
        </w:rPr>
        <w:t>"Chemistry &amp;chemical reactivity "</w:t>
      </w:r>
      <w:r>
        <w:rPr>
          <w:rFonts w:asciiTheme="majorBidi" w:hAnsiTheme="majorBidi" w:cstheme="majorBidi"/>
          <w:sz w:val="28"/>
          <w:szCs w:val="28"/>
          <w:lang w:bidi="ar-IQ"/>
        </w:rPr>
        <w:t xml:space="preserve"> 9</w:t>
      </w:r>
      <w:r w:rsidRPr="004B0B89">
        <w:rPr>
          <w:rFonts w:asciiTheme="majorBidi" w:hAnsiTheme="majorBidi" w:cstheme="majorBidi"/>
          <w:sz w:val="28"/>
          <w:szCs w:val="28"/>
          <w:vertAlign w:val="superscript"/>
          <w:lang w:bidi="ar-IQ"/>
        </w:rPr>
        <w:t>th</w:t>
      </w:r>
      <w:r>
        <w:rPr>
          <w:rFonts w:asciiTheme="majorBidi" w:hAnsiTheme="majorBidi" w:cstheme="majorBidi"/>
          <w:sz w:val="28"/>
          <w:szCs w:val="28"/>
          <w:lang w:bidi="ar-IQ"/>
        </w:rPr>
        <w:t xml:space="preserve"> ed.  Cengage learning, USA,; 887, (2015)</w:t>
      </w:r>
    </w:p>
    <w:p w:rsidR="002B43C3" w:rsidRDefault="002B43C3" w:rsidP="002B43C3">
      <w:pPr>
        <w:bidi w:val="0"/>
        <w:rPr>
          <w:rFonts w:asciiTheme="majorBidi" w:hAnsiTheme="majorBidi" w:cstheme="majorBidi"/>
          <w:sz w:val="28"/>
          <w:szCs w:val="28"/>
          <w:lang w:bidi="ar-IQ"/>
        </w:rPr>
      </w:pPr>
    </w:p>
    <w:p w:rsidR="002B43C3" w:rsidRDefault="002B43C3" w:rsidP="002B43C3">
      <w:pPr>
        <w:bidi w:val="0"/>
        <w:rPr>
          <w:rFonts w:asciiTheme="majorBidi" w:hAnsiTheme="majorBidi" w:cstheme="majorBidi"/>
          <w:sz w:val="28"/>
          <w:szCs w:val="28"/>
          <w:lang w:bidi="ar-IQ"/>
        </w:rPr>
      </w:pPr>
    </w:p>
    <w:p w:rsidR="002B43C3" w:rsidRDefault="002B43C3" w:rsidP="002B43C3">
      <w:pPr>
        <w:bidi w:val="0"/>
        <w:rPr>
          <w:rFonts w:asciiTheme="majorBidi" w:hAnsiTheme="majorBidi" w:cstheme="majorBidi"/>
          <w:sz w:val="28"/>
          <w:szCs w:val="28"/>
          <w:lang w:bidi="ar-IQ"/>
        </w:rPr>
      </w:pPr>
    </w:p>
    <w:p w:rsidR="002B43C3" w:rsidRDefault="002B43C3" w:rsidP="002B43C3">
      <w:pPr>
        <w:bidi w:val="0"/>
        <w:rPr>
          <w:rFonts w:asciiTheme="majorBidi" w:hAnsiTheme="majorBidi" w:cstheme="majorBidi"/>
          <w:sz w:val="28"/>
          <w:szCs w:val="28"/>
          <w:lang w:bidi="ar-IQ"/>
        </w:rPr>
      </w:pPr>
    </w:p>
    <w:p w:rsidR="002B43C3" w:rsidRDefault="002B43C3" w:rsidP="002B43C3">
      <w:pPr>
        <w:bidi w:val="0"/>
        <w:rPr>
          <w:rFonts w:asciiTheme="majorBidi" w:hAnsiTheme="majorBidi" w:cstheme="majorBidi"/>
          <w:sz w:val="28"/>
          <w:szCs w:val="28"/>
          <w:lang w:bidi="ar-IQ"/>
        </w:rPr>
      </w:pPr>
    </w:p>
    <w:p w:rsidR="002B43C3" w:rsidRDefault="002B43C3" w:rsidP="002B43C3">
      <w:pPr>
        <w:bidi w:val="0"/>
        <w:rPr>
          <w:rFonts w:asciiTheme="majorBidi" w:hAnsiTheme="majorBidi" w:cstheme="majorBidi"/>
          <w:sz w:val="28"/>
          <w:szCs w:val="28"/>
          <w:lang w:bidi="ar-IQ"/>
        </w:rPr>
      </w:pPr>
    </w:p>
    <w:p w:rsidR="002B43C3" w:rsidRDefault="002B43C3" w:rsidP="002B43C3">
      <w:pPr>
        <w:bidi w:val="0"/>
        <w:rPr>
          <w:rFonts w:asciiTheme="majorBidi" w:hAnsiTheme="majorBidi" w:cstheme="majorBidi"/>
          <w:sz w:val="28"/>
          <w:szCs w:val="28"/>
          <w:lang w:bidi="ar-IQ"/>
        </w:rPr>
      </w:pPr>
    </w:p>
    <w:p w:rsidR="002B43C3" w:rsidRDefault="002B43C3" w:rsidP="002B43C3">
      <w:pPr>
        <w:bidi w:val="0"/>
        <w:rPr>
          <w:rFonts w:asciiTheme="majorBidi" w:hAnsiTheme="majorBidi" w:cstheme="majorBidi"/>
          <w:sz w:val="28"/>
          <w:szCs w:val="28"/>
          <w:lang w:bidi="ar-IQ"/>
        </w:rPr>
      </w:pPr>
    </w:p>
    <w:p w:rsidR="002B43C3" w:rsidRDefault="002B43C3" w:rsidP="002B43C3">
      <w:pPr>
        <w:bidi w:val="0"/>
        <w:rPr>
          <w:lang w:bidi="ar-IQ"/>
        </w:rPr>
      </w:pPr>
    </w:p>
    <w:sectPr w:rsidR="002B43C3" w:rsidSect="00B75A6A">
      <w:headerReference w:type="even" r:id="rId45"/>
      <w:headerReference w:type="default" r:id="rId46"/>
      <w:footerReference w:type="even" r:id="rId47"/>
      <w:footerReference w:type="default" r:id="rId48"/>
      <w:headerReference w:type="first" r:id="rId49"/>
      <w:footerReference w:type="first" r:id="rId50"/>
      <w:pgSz w:w="11906" w:h="16838"/>
      <w:pgMar w:top="1440" w:right="1800" w:bottom="1440" w:left="1800" w:header="708" w:footer="708" w:gutter="0"/>
      <w:pgNumType w:start="191"/>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E00BB" w:rsidRDefault="00FE00BB" w:rsidP="00B969CA">
      <w:pPr>
        <w:spacing w:after="0" w:line="240" w:lineRule="auto"/>
      </w:pPr>
      <w:r>
        <w:separator/>
      </w:r>
    </w:p>
  </w:endnote>
  <w:endnote w:type="continuationSeparator" w:id="0">
    <w:p w:rsidR="00FE00BB" w:rsidRDefault="00FE00BB" w:rsidP="00B969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Calibri">
    <w:panose1 w:val="020F0502020204030204"/>
    <w:charset w:val="00"/>
    <w:family w:val="swiss"/>
    <w:pitch w:val="variable"/>
    <w:sig w:usb0="E10002FF" w:usb1="4000ACFF" w:usb2="00000009" w:usb3="00000000" w:csb0="0000019F" w:csb1="00000000"/>
  </w:font>
  <w:font w:name="Arial Black">
    <w:panose1 w:val="020B0A04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43C3" w:rsidRDefault="002B43C3">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65231510"/>
      <w:docPartObj>
        <w:docPartGallery w:val="Page Numbers (Bottom of Page)"/>
        <w:docPartUnique/>
      </w:docPartObj>
    </w:sdtPr>
    <w:sdtEndPr/>
    <w:sdtContent>
      <w:p w:rsidR="005D07F4" w:rsidRDefault="005D07F4" w:rsidP="005D07F4">
        <w:pPr>
          <w:pStyle w:val="a4"/>
          <w:bidi w:val="0"/>
          <w:jc w:val="center"/>
        </w:pPr>
        <w:r>
          <w:fldChar w:fldCharType="begin"/>
        </w:r>
        <w:r>
          <w:instrText>PAGE   \* MERGEFORMAT</w:instrText>
        </w:r>
        <w:r>
          <w:fldChar w:fldCharType="separate"/>
        </w:r>
        <w:r w:rsidR="006862D0" w:rsidRPr="006862D0">
          <w:rPr>
            <w:rFonts w:cs="Arial"/>
            <w:noProof/>
            <w:lang w:val="ar-SA"/>
          </w:rPr>
          <w:t>191</w:t>
        </w:r>
        <w:r>
          <w:fldChar w:fldCharType="end"/>
        </w:r>
      </w:p>
    </w:sdtContent>
  </w:sdt>
  <w:p w:rsidR="005D07F4" w:rsidRDefault="005D07F4">
    <w:pPr>
      <w:pStyle w:val="a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43C3" w:rsidRDefault="002B43C3">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E00BB" w:rsidRDefault="00FE00BB" w:rsidP="00B969CA">
      <w:pPr>
        <w:spacing w:after="0" w:line="240" w:lineRule="auto"/>
      </w:pPr>
      <w:r>
        <w:separator/>
      </w:r>
    </w:p>
  </w:footnote>
  <w:footnote w:type="continuationSeparator" w:id="0">
    <w:p w:rsidR="00FE00BB" w:rsidRDefault="00FE00BB" w:rsidP="00B969C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43C3" w:rsidRDefault="002B43C3">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69CA" w:rsidRPr="00B969CA" w:rsidRDefault="00B969CA" w:rsidP="002B43C3">
    <w:pPr>
      <w:pStyle w:val="a3"/>
      <w:bidi w:val="0"/>
      <w:jc w:val="center"/>
      <w:rPr>
        <w:b/>
        <w:sz w:val="20"/>
        <w:szCs w:val="20"/>
        <w:lang w:bidi="ar-IQ"/>
      </w:rPr>
    </w:pPr>
    <w:r w:rsidRPr="00B969CA">
      <w:rPr>
        <w:rFonts w:asciiTheme="majorHAnsi" w:hAnsiTheme="majorHAnsi"/>
        <w:b/>
        <w:sz w:val="24"/>
        <w:szCs w:val="24"/>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Iraqi National Journal of Chemistry 2015; 15(</w:t>
    </w:r>
    <w:r w:rsidR="002B43C3">
      <w:rPr>
        <w:rFonts w:asciiTheme="majorHAnsi" w:hAnsiTheme="majorHAnsi"/>
        <w:b/>
        <w:sz w:val="24"/>
        <w:szCs w:val="24"/>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2</w:t>
    </w:r>
    <w:r w:rsidRPr="00B969CA">
      <w:rPr>
        <w:rFonts w:asciiTheme="majorHAnsi" w:hAnsiTheme="majorHAnsi"/>
        <w:b/>
        <w:sz w:val="24"/>
        <w:szCs w:val="24"/>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43C3" w:rsidRDefault="002B43C3">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16A663E"/>
    <w:multiLevelType w:val="hybridMultilevel"/>
    <w:tmpl w:val="4F7839FA"/>
    <w:lvl w:ilvl="0" w:tplc="637CE498">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5CDE032E"/>
    <w:multiLevelType w:val="hybridMultilevel"/>
    <w:tmpl w:val="66F2BF32"/>
    <w:lvl w:ilvl="0" w:tplc="3738E12E">
      <w:start w:val="3"/>
      <w:numFmt w:val="decimal"/>
      <w:lvlText w:val="(%1)"/>
      <w:lvlJc w:val="left"/>
      <w:pPr>
        <w:tabs>
          <w:tab w:val="num" w:pos="7140"/>
        </w:tabs>
        <w:ind w:left="7140" w:hanging="67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6C1C455F"/>
    <w:multiLevelType w:val="hybridMultilevel"/>
    <w:tmpl w:val="21C85DD2"/>
    <w:lvl w:ilvl="0" w:tplc="062E7716">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hideGrammatical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69CA"/>
    <w:rsid w:val="000A72A2"/>
    <w:rsid w:val="000B0A73"/>
    <w:rsid w:val="001B51ED"/>
    <w:rsid w:val="00240AE3"/>
    <w:rsid w:val="002919FC"/>
    <w:rsid w:val="002B43C3"/>
    <w:rsid w:val="002C0470"/>
    <w:rsid w:val="002F6EAF"/>
    <w:rsid w:val="003C0A80"/>
    <w:rsid w:val="00541D82"/>
    <w:rsid w:val="005A523A"/>
    <w:rsid w:val="005D07F4"/>
    <w:rsid w:val="006862D0"/>
    <w:rsid w:val="006B2991"/>
    <w:rsid w:val="007D7066"/>
    <w:rsid w:val="008B74B8"/>
    <w:rsid w:val="00917E2C"/>
    <w:rsid w:val="00920080"/>
    <w:rsid w:val="00944E02"/>
    <w:rsid w:val="009B0947"/>
    <w:rsid w:val="00B664D3"/>
    <w:rsid w:val="00B75A6A"/>
    <w:rsid w:val="00B969CA"/>
    <w:rsid w:val="00BF40F4"/>
    <w:rsid w:val="00C44411"/>
    <w:rsid w:val="00C6175C"/>
    <w:rsid w:val="00CB5461"/>
    <w:rsid w:val="00CF7E9D"/>
    <w:rsid w:val="00D32C83"/>
    <w:rsid w:val="00EA5818"/>
    <w:rsid w:val="00F53927"/>
    <w:rsid w:val="00FE00B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paragraph" w:styleId="1">
    <w:name w:val="heading 1"/>
    <w:basedOn w:val="a"/>
    <w:link w:val="1Char"/>
    <w:qFormat/>
    <w:rsid w:val="00917E2C"/>
    <w:pPr>
      <w:bidi w:val="0"/>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B969CA"/>
    <w:pPr>
      <w:tabs>
        <w:tab w:val="center" w:pos="4153"/>
        <w:tab w:val="right" w:pos="8306"/>
      </w:tabs>
      <w:spacing w:after="0" w:line="240" w:lineRule="auto"/>
    </w:pPr>
  </w:style>
  <w:style w:type="character" w:customStyle="1" w:styleId="Char">
    <w:name w:val="رأس الصفحة Char"/>
    <w:basedOn w:val="a0"/>
    <w:link w:val="a3"/>
    <w:uiPriority w:val="99"/>
    <w:rsid w:val="00B969CA"/>
  </w:style>
  <w:style w:type="paragraph" w:styleId="a4">
    <w:name w:val="footer"/>
    <w:basedOn w:val="a"/>
    <w:link w:val="Char0"/>
    <w:uiPriority w:val="99"/>
    <w:unhideWhenUsed/>
    <w:rsid w:val="00B969CA"/>
    <w:pPr>
      <w:tabs>
        <w:tab w:val="center" w:pos="4153"/>
        <w:tab w:val="right" w:pos="8306"/>
      </w:tabs>
      <w:spacing w:after="0" w:line="240" w:lineRule="auto"/>
    </w:pPr>
  </w:style>
  <w:style w:type="character" w:customStyle="1" w:styleId="Char0">
    <w:name w:val="تذييل الصفحة Char"/>
    <w:basedOn w:val="a0"/>
    <w:link w:val="a4"/>
    <w:uiPriority w:val="99"/>
    <w:rsid w:val="00B969CA"/>
  </w:style>
  <w:style w:type="paragraph" w:styleId="a5">
    <w:name w:val="Balloon Text"/>
    <w:basedOn w:val="a"/>
    <w:link w:val="Char1"/>
    <w:uiPriority w:val="99"/>
    <w:semiHidden/>
    <w:unhideWhenUsed/>
    <w:rsid w:val="00CF7E9D"/>
    <w:pPr>
      <w:spacing w:after="0" w:line="240" w:lineRule="auto"/>
    </w:pPr>
    <w:rPr>
      <w:rFonts w:ascii="Tahoma" w:hAnsi="Tahoma" w:cs="Tahoma"/>
      <w:sz w:val="16"/>
      <w:szCs w:val="16"/>
    </w:rPr>
  </w:style>
  <w:style w:type="character" w:customStyle="1" w:styleId="Char1">
    <w:name w:val="نص في بالون Char"/>
    <w:basedOn w:val="a0"/>
    <w:link w:val="a5"/>
    <w:uiPriority w:val="99"/>
    <w:semiHidden/>
    <w:rsid w:val="00CF7E9D"/>
    <w:rPr>
      <w:rFonts w:ascii="Tahoma" w:hAnsi="Tahoma" w:cs="Tahoma"/>
      <w:sz w:val="16"/>
      <w:szCs w:val="16"/>
    </w:rPr>
  </w:style>
  <w:style w:type="character" w:customStyle="1" w:styleId="1Char">
    <w:name w:val="عنوان 1 Char"/>
    <w:basedOn w:val="a0"/>
    <w:link w:val="1"/>
    <w:rsid w:val="00917E2C"/>
    <w:rPr>
      <w:rFonts w:ascii="Times New Roman" w:eastAsia="Times New Roman" w:hAnsi="Times New Roman" w:cs="Times New Roman"/>
      <w:b/>
      <w:bCs/>
      <w:kern w:val="36"/>
      <w:sz w:val="48"/>
      <w:szCs w:val="48"/>
    </w:rPr>
  </w:style>
  <w:style w:type="character" w:styleId="Hyperlink">
    <w:name w:val="Hyperlink"/>
    <w:basedOn w:val="a0"/>
    <w:uiPriority w:val="99"/>
    <w:rsid w:val="00917E2C"/>
    <w:rPr>
      <w:color w:val="0000FF"/>
      <w:u w:val="single"/>
    </w:rPr>
  </w:style>
  <w:style w:type="character" w:customStyle="1" w:styleId="shorttext">
    <w:name w:val="short_text"/>
    <w:basedOn w:val="a0"/>
    <w:rsid w:val="00917E2C"/>
  </w:style>
  <w:style w:type="paragraph" w:customStyle="1" w:styleId="Default">
    <w:name w:val="Default"/>
    <w:rsid w:val="00917E2C"/>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styleId="a6">
    <w:name w:val="page number"/>
    <w:basedOn w:val="a0"/>
    <w:rsid w:val="00917E2C"/>
  </w:style>
  <w:style w:type="table" w:styleId="a7">
    <w:name w:val="Table Grid"/>
    <w:basedOn w:val="a1"/>
    <w:uiPriority w:val="59"/>
    <w:rsid w:val="00917E2C"/>
    <w:pPr>
      <w:spacing w:after="0" w:line="240" w:lineRule="auto"/>
    </w:pPr>
    <w:rPr>
      <w:rFonts w:ascii="Times New Roman" w:eastAsia="SimSu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List Paragraph"/>
    <w:basedOn w:val="a"/>
    <w:uiPriority w:val="34"/>
    <w:qFormat/>
    <w:rsid w:val="002B43C3"/>
    <w:pPr>
      <w:ind w:left="720"/>
      <w:contextualSpacing/>
    </w:pPr>
  </w:style>
  <w:style w:type="paragraph" w:styleId="HTML">
    <w:name w:val="HTML Preformatted"/>
    <w:basedOn w:val="a"/>
    <w:link w:val="HTMLChar"/>
    <w:uiPriority w:val="99"/>
    <w:unhideWhenUsed/>
    <w:rsid w:val="002B43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pPr>
    <w:rPr>
      <w:rFonts w:ascii="Courier New" w:eastAsia="Times New Roman" w:hAnsi="Courier New" w:cs="Courier New"/>
      <w:sz w:val="20"/>
      <w:szCs w:val="20"/>
    </w:rPr>
  </w:style>
  <w:style w:type="character" w:customStyle="1" w:styleId="HTMLChar">
    <w:name w:val="بتنسيق HTML مسبق Char"/>
    <w:basedOn w:val="a0"/>
    <w:link w:val="HTML"/>
    <w:uiPriority w:val="99"/>
    <w:rsid w:val="002B43C3"/>
    <w:rPr>
      <w:rFonts w:ascii="Courier New" w:eastAsia="Times New Roman" w:hAnsi="Courier New" w:cs="Courier New"/>
      <w:sz w:val="20"/>
      <w:szCs w:val="20"/>
    </w:rPr>
  </w:style>
  <w:style w:type="paragraph" w:styleId="a9">
    <w:name w:val="Normal (Web)"/>
    <w:basedOn w:val="a"/>
    <w:uiPriority w:val="99"/>
    <w:semiHidden/>
    <w:unhideWhenUsed/>
    <w:rsid w:val="002B43C3"/>
    <w:pPr>
      <w:bidi w:val="0"/>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paragraph" w:styleId="1">
    <w:name w:val="heading 1"/>
    <w:basedOn w:val="a"/>
    <w:link w:val="1Char"/>
    <w:qFormat/>
    <w:rsid w:val="00917E2C"/>
    <w:pPr>
      <w:bidi w:val="0"/>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B969CA"/>
    <w:pPr>
      <w:tabs>
        <w:tab w:val="center" w:pos="4153"/>
        <w:tab w:val="right" w:pos="8306"/>
      </w:tabs>
      <w:spacing w:after="0" w:line="240" w:lineRule="auto"/>
    </w:pPr>
  </w:style>
  <w:style w:type="character" w:customStyle="1" w:styleId="Char">
    <w:name w:val="رأس الصفحة Char"/>
    <w:basedOn w:val="a0"/>
    <w:link w:val="a3"/>
    <w:uiPriority w:val="99"/>
    <w:rsid w:val="00B969CA"/>
  </w:style>
  <w:style w:type="paragraph" w:styleId="a4">
    <w:name w:val="footer"/>
    <w:basedOn w:val="a"/>
    <w:link w:val="Char0"/>
    <w:uiPriority w:val="99"/>
    <w:unhideWhenUsed/>
    <w:rsid w:val="00B969CA"/>
    <w:pPr>
      <w:tabs>
        <w:tab w:val="center" w:pos="4153"/>
        <w:tab w:val="right" w:pos="8306"/>
      </w:tabs>
      <w:spacing w:after="0" w:line="240" w:lineRule="auto"/>
    </w:pPr>
  </w:style>
  <w:style w:type="character" w:customStyle="1" w:styleId="Char0">
    <w:name w:val="تذييل الصفحة Char"/>
    <w:basedOn w:val="a0"/>
    <w:link w:val="a4"/>
    <w:uiPriority w:val="99"/>
    <w:rsid w:val="00B969CA"/>
  </w:style>
  <w:style w:type="paragraph" w:styleId="a5">
    <w:name w:val="Balloon Text"/>
    <w:basedOn w:val="a"/>
    <w:link w:val="Char1"/>
    <w:uiPriority w:val="99"/>
    <w:semiHidden/>
    <w:unhideWhenUsed/>
    <w:rsid w:val="00CF7E9D"/>
    <w:pPr>
      <w:spacing w:after="0" w:line="240" w:lineRule="auto"/>
    </w:pPr>
    <w:rPr>
      <w:rFonts w:ascii="Tahoma" w:hAnsi="Tahoma" w:cs="Tahoma"/>
      <w:sz w:val="16"/>
      <w:szCs w:val="16"/>
    </w:rPr>
  </w:style>
  <w:style w:type="character" w:customStyle="1" w:styleId="Char1">
    <w:name w:val="نص في بالون Char"/>
    <w:basedOn w:val="a0"/>
    <w:link w:val="a5"/>
    <w:uiPriority w:val="99"/>
    <w:semiHidden/>
    <w:rsid w:val="00CF7E9D"/>
    <w:rPr>
      <w:rFonts w:ascii="Tahoma" w:hAnsi="Tahoma" w:cs="Tahoma"/>
      <w:sz w:val="16"/>
      <w:szCs w:val="16"/>
    </w:rPr>
  </w:style>
  <w:style w:type="character" w:customStyle="1" w:styleId="1Char">
    <w:name w:val="عنوان 1 Char"/>
    <w:basedOn w:val="a0"/>
    <w:link w:val="1"/>
    <w:rsid w:val="00917E2C"/>
    <w:rPr>
      <w:rFonts w:ascii="Times New Roman" w:eastAsia="Times New Roman" w:hAnsi="Times New Roman" w:cs="Times New Roman"/>
      <w:b/>
      <w:bCs/>
      <w:kern w:val="36"/>
      <w:sz w:val="48"/>
      <w:szCs w:val="48"/>
    </w:rPr>
  </w:style>
  <w:style w:type="character" w:styleId="Hyperlink">
    <w:name w:val="Hyperlink"/>
    <w:basedOn w:val="a0"/>
    <w:uiPriority w:val="99"/>
    <w:rsid w:val="00917E2C"/>
    <w:rPr>
      <w:color w:val="0000FF"/>
      <w:u w:val="single"/>
    </w:rPr>
  </w:style>
  <w:style w:type="character" w:customStyle="1" w:styleId="shorttext">
    <w:name w:val="short_text"/>
    <w:basedOn w:val="a0"/>
    <w:rsid w:val="00917E2C"/>
  </w:style>
  <w:style w:type="paragraph" w:customStyle="1" w:styleId="Default">
    <w:name w:val="Default"/>
    <w:rsid w:val="00917E2C"/>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styleId="a6">
    <w:name w:val="page number"/>
    <w:basedOn w:val="a0"/>
    <w:rsid w:val="00917E2C"/>
  </w:style>
  <w:style w:type="table" w:styleId="a7">
    <w:name w:val="Table Grid"/>
    <w:basedOn w:val="a1"/>
    <w:uiPriority w:val="59"/>
    <w:rsid w:val="00917E2C"/>
    <w:pPr>
      <w:spacing w:after="0" w:line="240" w:lineRule="auto"/>
    </w:pPr>
    <w:rPr>
      <w:rFonts w:ascii="Times New Roman" w:eastAsia="SimSu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List Paragraph"/>
    <w:basedOn w:val="a"/>
    <w:uiPriority w:val="34"/>
    <w:qFormat/>
    <w:rsid w:val="002B43C3"/>
    <w:pPr>
      <w:ind w:left="720"/>
      <w:contextualSpacing/>
    </w:pPr>
  </w:style>
  <w:style w:type="paragraph" w:styleId="HTML">
    <w:name w:val="HTML Preformatted"/>
    <w:basedOn w:val="a"/>
    <w:link w:val="HTMLChar"/>
    <w:uiPriority w:val="99"/>
    <w:unhideWhenUsed/>
    <w:rsid w:val="002B43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pPr>
    <w:rPr>
      <w:rFonts w:ascii="Courier New" w:eastAsia="Times New Roman" w:hAnsi="Courier New" w:cs="Courier New"/>
      <w:sz w:val="20"/>
      <w:szCs w:val="20"/>
    </w:rPr>
  </w:style>
  <w:style w:type="character" w:customStyle="1" w:styleId="HTMLChar">
    <w:name w:val="بتنسيق HTML مسبق Char"/>
    <w:basedOn w:val="a0"/>
    <w:link w:val="HTML"/>
    <w:uiPriority w:val="99"/>
    <w:rsid w:val="002B43C3"/>
    <w:rPr>
      <w:rFonts w:ascii="Courier New" w:eastAsia="Times New Roman" w:hAnsi="Courier New" w:cs="Courier New"/>
      <w:sz w:val="20"/>
      <w:szCs w:val="20"/>
    </w:rPr>
  </w:style>
  <w:style w:type="paragraph" w:styleId="a9">
    <w:name w:val="Normal (Web)"/>
    <w:basedOn w:val="a"/>
    <w:uiPriority w:val="99"/>
    <w:semiHidden/>
    <w:unhideWhenUsed/>
    <w:rsid w:val="002B43C3"/>
    <w:pPr>
      <w:bidi w:val="0"/>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8.png"/><Relationship Id="rId26" Type="http://schemas.openxmlformats.org/officeDocument/2006/relationships/oleObject" Target="embeddings/oleObject2.bin"/><Relationship Id="rId39" Type="http://schemas.openxmlformats.org/officeDocument/2006/relationships/image" Target="media/image22.emf"/><Relationship Id="rId3" Type="http://schemas.openxmlformats.org/officeDocument/2006/relationships/styles" Target="styles.xml"/><Relationship Id="rId21" Type="http://schemas.openxmlformats.org/officeDocument/2006/relationships/chart" Target="charts/chart1.xml"/><Relationship Id="rId34" Type="http://schemas.openxmlformats.org/officeDocument/2006/relationships/image" Target="media/image17.png"/><Relationship Id="rId42" Type="http://schemas.openxmlformats.org/officeDocument/2006/relationships/oleObject" Target="embeddings/oleObject7.bin"/><Relationship Id="rId47" Type="http://schemas.openxmlformats.org/officeDocument/2006/relationships/footer" Target="footer1.xml"/><Relationship Id="rId50"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image" Target="media/image7.png"/><Relationship Id="rId25" Type="http://schemas.openxmlformats.org/officeDocument/2006/relationships/image" Target="media/image12.wmf"/><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4.wmf"/><Relationship Id="rId41" Type="http://schemas.openxmlformats.org/officeDocument/2006/relationships/image" Target="media/image23.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saadalhsany@gmail.com" TargetMode="External"/><Relationship Id="rId24" Type="http://schemas.openxmlformats.org/officeDocument/2006/relationships/image" Target="media/image11.wmf"/><Relationship Id="rId32" Type="http://schemas.openxmlformats.org/officeDocument/2006/relationships/oleObject" Target="embeddings/oleObject5.bin"/><Relationship Id="rId37" Type="http://schemas.openxmlformats.org/officeDocument/2006/relationships/image" Target="media/image20.png"/><Relationship Id="rId40" Type="http://schemas.openxmlformats.org/officeDocument/2006/relationships/oleObject" Target="embeddings/oleObject6.bin"/><Relationship Id="rId45"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chart" Target="charts/chart3.xml"/><Relationship Id="rId28" Type="http://schemas.openxmlformats.org/officeDocument/2006/relationships/oleObject" Target="embeddings/oleObject3.bin"/><Relationship Id="rId36" Type="http://schemas.openxmlformats.org/officeDocument/2006/relationships/image" Target="media/image19.png"/><Relationship Id="rId49" Type="http://schemas.openxmlformats.org/officeDocument/2006/relationships/header" Target="header3.xml"/><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image" Target="media/image15.wmf"/><Relationship Id="rId44" Type="http://schemas.openxmlformats.org/officeDocument/2006/relationships/oleObject" Target="embeddings/oleObject8.bin"/><Relationship Id="rId5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chart" Target="charts/chart2.xml"/><Relationship Id="rId27" Type="http://schemas.openxmlformats.org/officeDocument/2006/relationships/image" Target="media/image13.wmf"/><Relationship Id="rId30" Type="http://schemas.openxmlformats.org/officeDocument/2006/relationships/oleObject" Target="embeddings/oleObject4.bin"/><Relationship Id="rId35" Type="http://schemas.openxmlformats.org/officeDocument/2006/relationships/image" Target="media/image18.png"/><Relationship Id="rId43" Type="http://schemas.openxmlformats.org/officeDocument/2006/relationships/image" Target="media/image24.emf"/><Relationship Id="rId48" Type="http://schemas.openxmlformats.org/officeDocument/2006/relationships/footer" Target="footer2.xml"/><Relationship Id="rId8" Type="http://schemas.openxmlformats.org/officeDocument/2006/relationships/endnotes" Target="endnotes.xml"/><Relationship Id="rId51"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E:\old%20comp\&#1587;&#1587;\saad%20thesis\L2.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E:\old%20comp\&#1587;&#1587;\saad%20thesis\L2.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E:\old%20comp\&#1587;&#1587;\saad%20thesis\L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ar-IQ"/>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8219291338582677"/>
          <c:y val="7.4548702245552642E-2"/>
          <c:w val="0.72452690288713906"/>
          <c:h val="0.8326195683872849"/>
        </c:manualLayout>
      </c:layout>
      <c:scatterChart>
        <c:scatterStyle val="lineMarker"/>
        <c:varyColors val="0"/>
        <c:ser>
          <c:idx val="1"/>
          <c:order val="1"/>
          <c:spPr>
            <a:ln w="28575">
              <a:noFill/>
            </a:ln>
          </c:spPr>
          <c:trendline>
            <c:trendlineType val="linear"/>
            <c:dispRSqr val="0"/>
            <c:dispEq val="0"/>
          </c:trendline>
          <c:xVal>
            <c:numRef>
              <c:f>ورقة5!$J$46:$Q$46</c:f>
              <c:numCache>
                <c:formatCode>General</c:formatCode>
                <c:ptCount val="8"/>
                <c:pt idx="0">
                  <c:v>2</c:v>
                </c:pt>
                <c:pt idx="1">
                  <c:v>1.75</c:v>
                </c:pt>
                <c:pt idx="2">
                  <c:v>1.5</c:v>
                </c:pt>
                <c:pt idx="3">
                  <c:v>1.25</c:v>
                </c:pt>
                <c:pt idx="4">
                  <c:v>1</c:v>
                </c:pt>
                <c:pt idx="5">
                  <c:v>0.75</c:v>
                </c:pt>
                <c:pt idx="6">
                  <c:v>0.5</c:v>
                </c:pt>
                <c:pt idx="7">
                  <c:v>0.25</c:v>
                </c:pt>
              </c:numCache>
            </c:numRef>
          </c:xVal>
          <c:yVal>
            <c:numRef>
              <c:f>ورقة5!$J$47:$Q$47</c:f>
              <c:numCache>
                <c:formatCode>General</c:formatCode>
                <c:ptCount val="8"/>
                <c:pt idx="0">
                  <c:v>0.42399999999999999</c:v>
                </c:pt>
                <c:pt idx="1">
                  <c:v>0.40600000000000003</c:v>
                </c:pt>
                <c:pt idx="2">
                  <c:v>0.38500000000000001</c:v>
                </c:pt>
                <c:pt idx="3">
                  <c:v>0.33400000000000002</c:v>
                </c:pt>
                <c:pt idx="4">
                  <c:v>0.29699999999999999</c:v>
                </c:pt>
                <c:pt idx="5">
                  <c:v>0.24399999999999999</c:v>
                </c:pt>
                <c:pt idx="6">
                  <c:v>0.19400000000000001</c:v>
                </c:pt>
                <c:pt idx="7">
                  <c:v>0.13100000000000001</c:v>
                </c:pt>
              </c:numCache>
            </c:numRef>
          </c:yVal>
          <c:smooth val="0"/>
        </c:ser>
        <c:ser>
          <c:idx val="0"/>
          <c:order val="0"/>
          <c:spPr>
            <a:ln w="28575">
              <a:noFill/>
            </a:ln>
          </c:spPr>
          <c:trendline>
            <c:trendlineType val="linear"/>
            <c:dispRSqr val="0"/>
            <c:dispEq val="0"/>
          </c:trendline>
          <c:xVal>
            <c:numRef>
              <c:f>ورقة5!$B$46:$J$46</c:f>
              <c:numCache>
                <c:formatCode>General</c:formatCode>
                <c:ptCount val="9"/>
                <c:pt idx="4">
                  <c:v>3</c:v>
                </c:pt>
                <c:pt idx="5">
                  <c:v>2.75</c:v>
                </c:pt>
                <c:pt idx="6">
                  <c:v>2.5</c:v>
                </c:pt>
                <c:pt idx="7">
                  <c:v>2.25</c:v>
                </c:pt>
                <c:pt idx="8">
                  <c:v>2</c:v>
                </c:pt>
              </c:numCache>
            </c:numRef>
          </c:xVal>
          <c:yVal>
            <c:numRef>
              <c:f>ورقة5!$B$47:$J$47</c:f>
              <c:numCache>
                <c:formatCode>General</c:formatCode>
                <c:ptCount val="9"/>
                <c:pt idx="4">
                  <c:v>0.42799999999999999</c:v>
                </c:pt>
                <c:pt idx="5">
                  <c:v>0.42499999999999999</c:v>
                </c:pt>
                <c:pt idx="6">
                  <c:v>0.42899999999999999</c:v>
                </c:pt>
                <c:pt idx="7">
                  <c:v>0.42799999999999999</c:v>
                </c:pt>
                <c:pt idx="8">
                  <c:v>0.42399999999999999</c:v>
                </c:pt>
              </c:numCache>
            </c:numRef>
          </c:yVal>
          <c:smooth val="0"/>
        </c:ser>
        <c:dLbls>
          <c:showLegendKey val="0"/>
          <c:showVal val="0"/>
          <c:showCatName val="0"/>
          <c:showSerName val="0"/>
          <c:showPercent val="0"/>
          <c:showBubbleSize val="0"/>
        </c:dLbls>
        <c:axId val="83296256"/>
        <c:axId val="83298176"/>
      </c:scatterChart>
      <c:valAx>
        <c:axId val="83296256"/>
        <c:scaling>
          <c:orientation val="minMax"/>
        </c:scaling>
        <c:delete val="0"/>
        <c:axPos val="b"/>
        <c:title>
          <c:tx>
            <c:rich>
              <a:bodyPr/>
              <a:lstStyle/>
              <a:p>
                <a:pPr>
                  <a:defRPr/>
                </a:pPr>
                <a:r>
                  <a:rPr lang="en-US"/>
                  <a:t>mole</a:t>
                </a:r>
                <a:r>
                  <a:rPr lang="en-US" baseline="0"/>
                  <a:t> of L2/mole of Co</a:t>
                </a:r>
                <a:r>
                  <a:rPr lang="en-US" baseline="30000"/>
                  <a:t>+2</a:t>
                </a:r>
                <a:endParaRPr lang="ar-IQ"/>
              </a:p>
            </c:rich>
          </c:tx>
          <c:layout>
            <c:manualLayout>
              <c:xMode val="edge"/>
              <c:yMode val="edge"/>
              <c:x val="0.40254788739642838"/>
              <c:y val="0.78428626492787579"/>
            </c:manualLayout>
          </c:layout>
          <c:overlay val="0"/>
        </c:title>
        <c:numFmt formatCode="General" sourceLinked="1"/>
        <c:majorTickMark val="out"/>
        <c:minorTickMark val="none"/>
        <c:tickLblPos val="nextTo"/>
        <c:crossAx val="83298176"/>
        <c:crosses val="autoZero"/>
        <c:crossBetween val="midCat"/>
      </c:valAx>
      <c:valAx>
        <c:axId val="83298176"/>
        <c:scaling>
          <c:orientation val="minMax"/>
          <c:max val="0.8"/>
          <c:min val="0"/>
        </c:scaling>
        <c:delete val="0"/>
        <c:axPos val="l"/>
        <c:title>
          <c:tx>
            <c:rich>
              <a:bodyPr rot="-5400000" vert="horz"/>
              <a:lstStyle/>
              <a:p>
                <a:pPr>
                  <a:defRPr/>
                </a:pPr>
                <a:r>
                  <a:rPr lang="en-US"/>
                  <a:t>Abs.</a:t>
                </a:r>
                <a:endParaRPr lang="ar-IQ"/>
              </a:p>
            </c:rich>
          </c:tx>
          <c:layout>
            <c:manualLayout>
              <c:xMode val="edge"/>
              <c:yMode val="edge"/>
              <c:x val="4.1942257217847771E-2"/>
              <c:y val="0.42748838841634651"/>
            </c:manualLayout>
          </c:layout>
          <c:overlay val="0"/>
        </c:title>
        <c:numFmt formatCode="General" sourceLinked="1"/>
        <c:majorTickMark val="out"/>
        <c:minorTickMark val="none"/>
        <c:tickLblPos val="nextTo"/>
        <c:crossAx val="83296256"/>
        <c:crosses val="autoZero"/>
        <c:crossBetween val="midCat"/>
        <c:majorUnit val="0.1"/>
        <c:minorUnit val="5.000000000000001E-2"/>
      </c:valAx>
      <c:spPr>
        <a:solidFill>
          <a:schemeClr val="bg2">
            <a:lumMod val="90000"/>
          </a:schemeClr>
        </a:solidFill>
      </c:spPr>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ar-IQ"/>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lineMarker"/>
        <c:varyColors val="0"/>
        <c:ser>
          <c:idx val="1"/>
          <c:order val="1"/>
          <c:spPr>
            <a:ln w="28575">
              <a:noFill/>
            </a:ln>
          </c:spPr>
          <c:trendline>
            <c:trendlineType val="linear"/>
            <c:dispRSqr val="0"/>
            <c:dispEq val="0"/>
          </c:trendline>
          <c:xVal>
            <c:numRef>
              <c:f>ورقة6!$N$44:$Q$44</c:f>
              <c:numCache>
                <c:formatCode>General</c:formatCode>
                <c:ptCount val="4"/>
                <c:pt idx="0">
                  <c:v>1</c:v>
                </c:pt>
                <c:pt idx="1">
                  <c:v>0.75</c:v>
                </c:pt>
                <c:pt idx="2">
                  <c:v>0.5</c:v>
                </c:pt>
                <c:pt idx="3">
                  <c:v>0.25</c:v>
                </c:pt>
              </c:numCache>
            </c:numRef>
          </c:xVal>
          <c:yVal>
            <c:numRef>
              <c:f>ورقة6!$N$45:$Q$45</c:f>
              <c:numCache>
                <c:formatCode>General</c:formatCode>
                <c:ptCount val="4"/>
                <c:pt idx="0">
                  <c:v>0.56000000000000005</c:v>
                </c:pt>
                <c:pt idx="1">
                  <c:v>0.48299999999999998</c:v>
                </c:pt>
                <c:pt idx="2">
                  <c:v>0.29699999999999999</c:v>
                </c:pt>
                <c:pt idx="3">
                  <c:v>0.13500000000000001</c:v>
                </c:pt>
              </c:numCache>
            </c:numRef>
          </c:yVal>
          <c:smooth val="0"/>
        </c:ser>
        <c:ser>
          <c:idx val="0"/>
          <c:order val="0"/>
          <c:spPr>
            <a:ln w="28575">
              <a:noFill/>
            </a:ln>
          </c:spPr>
          <c:trendline>
            <c:trendlineType val="linear"/>
            <c:dispRSqr val="0"/>
            <c:dispEq val="0"/>
          </c:trendline>
          <c:xVal>
            <c:numRef>
              <c:f>ورقة6!$F$44:$N$44</c:f>
              <c:numCache>
                <c:formatCode>General</c:formatCode>
                <c:ptCount val="9"/>
                <c:pt idx="0">
                  <c:v>3</c:v>
                </c:pt>
                <c:pt idx="1">
                  <c:v>2.75</c:v>
                </c:pt>
                <c:pt idx="2">
                  <c:v>2.5</c:v>
                </c:pt>
                <c:pt idx="3">
                  <c:v>2.25</c:v>
                </c:pt>
                <c:pt idx="4">
                  <c:v>2</c:v>
                </c:pt>
                <c:pt idx="5">
                  <c:v>1.75</c:v>
                </c:pt>
                <c:pt idx="6">
                  <c:v>1.5</c:v>
                </c:pt>
                <c:pt idx="7">
                  <c:v>1.25</c:v>
                </c:pt>
                <c:pt idx="8">
                  <c:v>1</c:v>
                </c:pt>
              </c:numCache>
            </c:numRef>
          </c:xVal>
          <c:yVal>
            <c:numRef>
              <c:f>ورقة6!$F$45:$N$45</c:f>
              <c:numCache>
                <c:formatCode>General</c:formatCode>
                <c:ptCount val="9"/>
                <c:pt idx="0">
                  <c:v>0.56799999999999995</c:v>
                </c:pt>
                <c:pt idx="1">
                  <c:v>0.56599999999999995</c:v>
                </c:pt>
                <c:pt idx="2">
                  <c:v>0.56399999999999995</c:v>
                </c:pt>
                <c:pt idx="3">
                  <c:v>0.57099999999999995</c:v>
                </c:pt>
                <c:pt idx="4">
                  <c:v>0.57299999999999995</c:v>
                </c:pt>
                <c:pt idx="5">
                  <c:v>0.56599999999999995</c:v>
                </c:pt>
                <c:pt idx="6">
                  <c:v>0.56200000000000006</c:v>
                </c:pt>
                <c:pt idx="7">
                  <c:v>0.56299999999999994</c:v>
                </c:pt>
                <c:pt idx="8">
                  <c:v>0.56000000000000005</c:v>
                </c:pt>
              </c:numCache>
            </c:numRef>
          </c:yVal>
          <c:smooth val="0"/>
        </c:ser>
        <c:dLbls>
          <c:showLegendKey val="0"/>
          <c:showVal val="0"/>
          <c:showCatName val="0"/>
          <c:showSerName val="0"/>
          <c:showPercent val="0"/>
          <c:showBubbleSize val="0"/>
        </c:dLbls>
        <c:axId val="83341696"/>
        <c:axId val="83343616"/>
      </c:scatterChart>
      <c:valAx>
        <c:axId val="83341696"/>
        <c:scaling>
          <c:orientation val="minMax"/>
          <c:max val="4"/>
        </c:scaling>
        <c:delete val="0"/>
        <c:axPos val="b"/>
        <c:title>
          <c:tx>
            <c:rich>
              <a:bodyPr/>
              <a:lstStyle/>
              <a:p>
                <a:pPr>
                  <a:defRPr/>
                </a:pPr>
                <a:r>
                  <a:rPr lang="en-US"/>
                  <a:t>Mole</a:t>
                </a:r>
                <a:r>
                  <a:rPr lang="en-US" baseline="0"/>
                  <a:t> of L2/Mole of Ni</a:t>
                </a:r>
                <a:r>
                  <a:rPr lang="en-US" baseline="30000"/>
                  <a:t>+2</a:t>
                </a:r>
                <a:endParaRPr lang="ar-IQ"/>
              </a:p>
            </c:rich>
          </c:tx>
          <c:overlay val="0"/>
        </c:title>
        <c:numFmt formatCode="General" sourceLinked="1"/>
        <c:majorTickMark val="out"/>
        <c:minorTickMark val="none"/>
        <c:tickLblPos val="nextTo"/>
        <c:crossAx val="83343616"/>
        <c:crosses val="autoZero"/>
        <c:crossBetween val="midCat"/>
      </c:valAx>
      <c:valAx>
        <c:axId val="83343616"/>
        <c:scaling>
          <c:orientation val="minMax"/>
          <c:max val="1"/>
          <c:min val="0"/>
        </c:scaling>
        <c:delete val="0"/>
        <c:axPos val="l"/>
        <c:title>
          <c:tx>
            <c:rich>
              <a:bodyPr rot="-5400000" vert="horz"/>
              <a:lstStyle/>
              <a:p>
                <a:pPr>
                  <a:defRPr/>
                </a:pPr>
                <a:r>
                  <a:rPr lang="en-US"/>
                  <a:t>Abs.</a:t>
                </a:r>
                <a:endParaRPr lang="ar-IQ"/>
              </a:p>
            </c:rich>
          </c:tx>
          <c:overlay val="0"/>
        </c:title>
        <c:numFmt formatCode="General" sourceLinked="1"/>
        <c:majorTickMark val="out"/>
        <c:minorTickMark val="none"/>
        <c:tickLblPos val="nextTo"/>
        <c:crossAx val="83341696"/>
        <c:crosses val="autoZero"/>
        <c:crossBetween val="midCat"/>
      </c:valAx>
      <c:spPr>
        <a:solidFill>
          <a:schemeClr val="accent3">
            <a:lumMod val="20000"/>
            <a:lumOff val="80000"/>
          </a:schemeClr>
        </a:solidFill>
      </c:spPr>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ar-IQ"/>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lineMarker"/>
        <c:varyColors val="0"/>
        <c:ser>
          <c:idx val="1"/>
          <c:order val="1"/>
          <c:spPr>
            <a:ln w="28575">
              <a:noFill/>
            </a:ln>
          </c:spPr>
          <c:trendline>
            <c:trendlineType val="linear"/>
            <c:dispRSqr val="0"/>
            <c:dispEq val="0"/>
          </c:trendline>
          <c:xVal>
            <c:numRef>
              <c:f>ورقة6!$N$44:$Q$44</c:f>
              <c:numCache>
                <c:formatCode>General</c:formatCode>
                <c:ptCount val="4"/>
                <c:pt idx="0">
                  <c:v>1</c:v>
                </c:pt>
                <c:pt idx="1">
                  <c:v>0.75</c:v>
                </c:pt>
                <c:pt idx="2">
                  <c:v>0.5</c:v>
                </c:pt>
                <c:pt idx="3">
                  <c:v>0.25</c:v>
                </c:pt>
              </c:numCache>
            </c:numRef>
          </c:xVal>
          <c:yVal>
            <c:numRef>
              <c:f>ورقة6!$N$45:$Q$45</c:f>
              <c:numCache>
                <c:formatCode>General</c:formatCode>
                <c:ptCount val="4"/>
                <c:pt idx="0">
                  <c:v>0.56000000000000005</c:v>
                </c:pt>
                <c:pt idx="1">
                  <c:v>0.48299999999999998</c:v>
                </c:pt>
                <c:pt idx="2">
                  <c:v>0.29699999999999999</c:v>
                </c:pt>
                <c:pt idx="3">
                  <c:v>0.13500000000000001</c:v>
                </c:pt>
              </c:numCache>
            </c:numRef>
          </c:yVal>
          <c:smooth val="0"/>
        </c:ser>
        <c:ser>
          <c:idx val="0"/>
          <c:order val="0"/>
          <c:spPr>
            <a:ln w="28575">
              <a:noFill/>
            </a:ln>
          </c:spPr>
          <c:trendline>
            <c:trendlineType val="linear"/>
            <c:dispRSqr val="0"/>
            <c:dispEq val="0"/>
          </c:trendline>
          <c:xVal>
            <c:numRef>
              <c:f>ورقة6!$F$44:$N$44</c:f>
              <c:numCache>
                <c:formatCode>General</c:formatCode>
                <c:ptCount val="9"/>
                <c:pt idx="0">
                  <c:v>3</c:v>
                </c:pt>
                <c:pt idx="1">
                  <c:v>2.75</c:v>
                </c:pt>
                <c:pt idx="2">
                  <c:v>2.5</c:v>
                </c:pt>
                <c:pt idx="3">
                  <c:v>2.25</c:v>
                </c:pt>
                <c:pt idx="4">
                  <c:v>2</c:v>
                </c:pt>
                <c:pt idx="5">
                  <c:v>1.75</c:v>
                </c:pt>
                <c:pt idx="6">
                  <c:v>1.5</c:v>
                </c:pt>
                <c:pt idx="7">
                  <c:v>1.25</c:v>
                </c:pt>
                <c:pt idx="8">
                  <c:v>1</c:v>
                </c:pt>
              </c:numCache>
            </c:numRef>
          </c:xVal>
          <c:yVal>
            <c:numRef>
              <c:f>ورقة6!$F$45:$N$45</c:f>
              <c:numCache>
                <c:formatCode>General</c:formatCode>
                <c:ptCount val="9"/>
                <c:pt idx="0">
                  <c:v>0.56799999999999995</c:v>
                </c:pt>
                <c:pt idx="1">
                  <c:v>0.56599999999999995</c:v>
                </c:pt>
                <c:pt idx="2">
                  <c:v>0.56399999999999995</c:v>
                </c:pt>
                <c:pt idx="3">
                  <c:v>0.57099999999999995</c:v>
                </c:pt>
                <c:pt idx="4">
                  <c:v>0.57299999999999995</c:v>
                </c:pt>
                <c:pt idx="5">
                  <c:v>0.56599999999999995</c:v>
                </c:pt>
                <c:pt idx="6">
                  <c:v>0.56200000000000006</c:v>
                </c:pt>
                <c:pt idx="7">
                  <c:v>0.56299999999999994</c:v>
                </c:pt>
                <c:pt idx="8">
                  <c:v>0.56000000000000005</c:v>
                </c:pt>
              </c:numCache>
            </c:numRef>
          </c:yVal>
          <c:smooth val="0"/>
        </c:ser>
        <c:dLbls>
          <c:showLegendKey val="0"/>
          <c:showVal val="0"/>
          <c:showCatName val="0"/>
          <c:showSerName val="0"/>
          <c:showPercent val="0"/>
          <c:showBubbleSize val="0"/>
        </c:dLbls>
        <c:axId val="115097600"/>
        <c:axId val="115099520"/>
      </c:scatterChart>
      <c:valAx>
        <c:axId val="115097600"/>
        <c:scaling>
          <c:orientation val="minMax"/>
          <c:max val="4"/>
        </c:scaling>
        <c:delete val="0"/>
        <c:axPos val="b"/>
        <c:title>
          <c:tx>
            <c:rich>
              <a:bodyPr/>
              <a:lstStyle/>
              <a:p>
                <a:pPr>
                  <a:defRPr/>
                </a:pPr>
                <a:r>
                  <a:rPr lang="en-US"/>
                  <a:t>Mole</a:t>
                </a:r>
                <a:r>
                  <a:rPr lang="en-US" baseline="0"/>
                  <a:t> of L2/Mole of Cu</a:t>
                </a:r>
                <a:r>
                  <a:rPr lang="en-US" baseline="30000"/>
                  <a:t>+2</a:t>
                </a:r>
                <a:endParaRPr lang="ar-IQ"/>
              </a:p>
            </c:rich>
          </c:tx>
          <c:overlay val="0"/>
        </c:title>
        <c:numFmt formatCode="General" sourceLinked="1"/>
        <c:majorTickMark val="out"/>
        <c:minorTickMark val="none"/>
        <c:tickLblPos val="nextTo"/>
        <c:crossAx val="115099520"/>
        <c:crosses val="autoZero"/>
        <c:crossBetween val="midCat"/>
      </c:valAx>
      <c:valAx>
        <c:axId val="115099520"/>
        <c:scaling>
          <c:orientation val="minMax"/>
          <c:max val="1"/>
          <c:min val="0"/>
        </c:scaling>
        <c:delete val="0"/>
        <c:axPos val="l"/>
        <c:title>
          <c:tx>
            <c:rich>
              <a:bodyPr rot="-5400000" vert="horz"/>
              <a:lstStyle/>
              <a:p>
                <a:pPr>
                  <a:defRPr/>
                </a:pPr>
                <a:r>
                  <a:rPr lang="en-US"/>
                  <a:t>Abs.</a:t>
                </a:r>
                <a:endParaRPr lang="ar-IQ"/>
              </a:p>
            </c:rich>
          </c:tx>
          <c:overlay val="0"/>
        </c:title>
        <c:numFmt formatCode="General" sourceLinked="1"/>
        <c:majorTickMark val="out"/>
        <c:minorTickMark val="none"/>
        <c:tickLblPos val="nextTo"/>
        <c:crossAx val="115097600"/>
        <c:crosses val="autoZero"/>
        <c:crossBetween val="midCat"/>
      </c:valAx>
      <c:spPr>
        <a:solidFill>
          <a:schemeClr val="accent3">
            <a:lumMod val="20000"/>
            <a:lumOff val="80000"/>
          </a:schemeClr>
        </a:solidFill>
      </c:spPr>
    </c:plotArea>
    <c:plotVisOnly val="1"/>
    <c:dispBlanksAs val="gap"/>
    <c:showDLblsOverMax val="0"/>
  </c:chart>
  <c:externalData r:id="rId1">
    <c:autoUpdate val="0"/>
  </c:externalData>
</c:chartSpace>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أساسية">
      <a:majorFont>
        <a:latin typeface="Arial Black"/>
        <a:ea typeface=""/>
        <a:cs typeface=""/>
        <a:font script="Jpan" typeface="ＭＳ Ｐゴシック"/>
        <a:font script="Hang" typeface="HY견고딕"/>
        <a:font script="Hans" typeface="微软雅黑"/>
        <a:font script="Hant" typeface="微軟正黑體"/>
        <a:font script="Arab" typeface="Tahoma"/>
        <a:font script="Hebr" typeface="Tahoma"/>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AB0C05-9EC1-4289-8D67-E5143F0FEA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TotalTime>
  <Pages>23</Pages>
  <Words>3004</Words>
  <Characters>17128</Characters>
  <Application>Microsoft Office Word</Application>
  <DocSecurity>0</DocSecurity>
  <Lines>142</Lines>
  <Paragraphs>40</Paragraphs>
  <ScaleCrop>false</ScaleCrop>
  <HeadingPairs>
    <vt:vector size="2" baseType="variant">
      <vt:variant>
        <vt:lpstr>العنوان</vt:lpstr>
      </vt:variant>
      <vt:variant>
        <vt:i4>1</vt:i4>
      </vt:variant>
    </vt:vector>
  </HeadingPairs>
  <TitlesOfParts>
    <vt:vector size="1" baseType="lpstr">
      <vt:lpstr/>
    </vt:vector>
  </TitlesOfParts>
  <Company>Ahmed-Under</Company>
  <LinksUpToDate>false</LinksUpToDate>
  <CharactersWithSpaces>20092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dc:creator>
  <cp:lastModifiedBy>SC</cp:lastModifiedBy>
  <cp:revision>18</cp:revision>
  <cp:lastPrinted>2015-06-22T20:56:00Z</cp:lastPrinted>
  <dcterms:created xsi:type="dcterms:W3CDTF">2015-06-20T20:23:00Z</dcterms:created>
  <dcterms:modified xsi:type="dcterms:W3CDTF">2015-08-27T18:37:00Z</dcterms:modified>
</cp:coreProperties>
</file>