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4D" w:rsidRDefault="002320BD" w:rsidP="00451E4D">
      <w:pPr>
        <w:bidi w:val="0"/>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26" type="#_x0000_t202" style="position:absolute;margin-left:0;margin-top:-11pt;width:393.4pt;height:130.95pt;z-index:251660288;mso-position-horizontal:center;mso-width-relative:margin;mso-height-relative:margin" strokeweight="4.5pt">
            <v:stroke linestyle="thinThick"/>
            <v:textbox>
              <w:txbxContent>
                <w:p w:rsidR="00F75EF0" w:rsidRPr="00E908A7" w:rsidRDefault="00451E4D" w:rsidP="00F1439A">
                  <w:pPr>
                    <w:bidi w:val="0"/>
                    <w:jc w:val="center"/>
                    <w:rPr>
                      <w:b/>
                      <w:bCs/>
                      <w:sz w:val="28"/>
                      <w:szCs w:val="28"/>
                      <w:lang w:bidi="ar-IQ"/>
                    </w:rPr>
                  </w:pPr>
                  <w:r w:rsidRPr="00E908A7">
                    <w:rPr>
                      <w:b/>
                      <w:bCs/>
                      <w:sz w:val="28"/>
                      <w:szCs w:val="28"/>
                    </w:rPr>
                    <w:t xml:space="preserve">Clinicopathological </w:t>
                  </w:r>
                  <w:r w:rsidR="00F1439A" w:rsidRPr="00E908A7">
                    <w:rPr>
                      <w:b/>
                      <w:bCs/>
                      <w:sz w:val="28"/>
                      <w:szCs w:val="28"/>
                    </w:rPr>
                    <w:t xml:space="preserve">Study in Patients With </w:t>
                  </w:r>
                  <w:r w:rsidRPr="00E908A7">
                    <w:rPr>
                      <w:b/>
                      <w:bCs/>
                      <w:sz w:val="28"/>
                      <w:szCs w:val="28"/>
                    </w:rPr>
                    <w:t xml:space="preserve">Hashimoto’s </w:t>
                  </w:r>
                  <w:r w:rsidR="00F1439A" w:rsidRPr="00E908A7">
                    <w:rPr>
                      <w:b/>
                      <w:bCs/>
                      <w:sz w:val="28"/>
                      <w:szCs w:val="28"/>
                    </w:rPr>
                    <w:t>Thyroiditis</w:t>
                  </w:r>
                  <w:r w:rsidR="00F1439A" w:rsidRPr="00E908A7">
                    <w:rPr>
                      <w:b/>
                      <w:bCs/>
                      <w:sz w:val="28"/>
                      <w:szCs w:val="28"/>
                      <w:lang w:bidi="ar-IQ"/>
                    </w:rPr>
                    <w:t xml:space="preserve"> in </w:t>
                  </w:r>
                  <w:r w:rsidRPr="00E908A7">
                    <w:rPr>
                      <w:b/>
                      <w:bCs/>
                      <w:sz w:val="28"/>
                      <w:szCs w:val="28"/>
                      <w:lang w:bidi="ar-IQ"/>
                    </w:rPr>
                    <w:t xml:space="preserve">Babylon </w:t>
                  </w:r>
                </w:p>
                <w:p w:rsidR="00E908A7" w:rsidRDefault="00E908A7" w:rsidP="007F4195">
                  <w:pPr>
                    <w:bidi w:val="0"/>
                    <w:jc w:val="center"/>
                    <w:rPr>
                      <w:b/>
                      <w:bCs/>
                      <w:sz w:val="28"/>
                      <w:szCs w:val="28"/>
                      <w:lang w:bidi="ar-IQ"/>
                    </w:rPr>
                  </w:pPr>
                </w:p>
                <w:p w:rsidR="00451E4D" w:rsidRDefault="00451E4D" w:rsidP="00E908A7">
                  <w:pPr>
                    <w:bidi w:val="0"/>
                    <w:jc w:val="center"/>
                    <w:rPr>
                      <w:vertAlign w:val="superscript"/>
                    </w:rPr>
                  </w:pPr>
                  <w:r w:rsidRPr="00533C79">
                    <w:t>Hussain Aouda</w:t>
                  </w:r>
                  <w:r w:rsidR="00F75EF0">
                    <w:rPr>
                      <w:vertAlign w:val="superscript"/>
                    </w:rPr>
                    <w:t>*</w:t>
                  </w:r>
                  <w:r w:rsidR="007F4195">
                    <w:rPr>
                      <w:lang w:bidi="ar-IQ"/>
                    </w:rPr>
                    <w:t xml:space="preserve">   </w:t>
                  </w:r>
                  <w:r w:rsidRPr="00451E4D">
                    <w:t xml:space="preserve"> </w:t>
                  </w:r>
                  <w:r w:rsidRPr="00533C79">
                    <w:t>Hadi M. Almosawi</w:t>
                  </w:r>
                  <w:r w:rsidR="00F75EF0">
                    <w:rPr>
                      <w:vertAlign w:val="superscript"/>
                    </w:rPr>
                    <w:t>**</w:t>
                  </w:r>
                  <w:r w:rsidR="007F4195">
                    <w:rPr>
                      <w:lang w:bidi="ar-IQ"/>
                    </w:rPr>
                    <w:t xml:space="preserve">  </w:t>
                  </w:r>
                  <w:r w:rsidRPr="00451E4D">
                    <w:t xml:space="preserve"> </w:t>
                  </w:r>
                  <w:r w:rsidRPr="00533C79">
                    <w:t>Mohsen N. Altae</w:t>
                  </w:r>
                  <w:r w:rsidR="00F75EF0">
                    <w:rPr>
                      <w:vertAlign w:val="superscript"/>
                    </w:rPr>
                    <w:t>***</w:t>
                  </w:r>
                </w:p>
                <w:p w:rsidR="00F75EF0" w:rsidRPr="00F75EF0" w:rsidRDefault="00F75EF0" w:rsidP="00A4282C">
                  <w:pPr>
                    <w:bidi w:val="0"/>
                  </w:pPr>
                  <w:r>
                    <w:rPr>
                      <w:vertAlign w:val="superscript"/>
                      <w:lang w:bidi="ar-IQ"/>
                    </w:rPr>
                    <w:t>*</w:t>
                  </w:r>
                  <w:r w:rsidRPr="00F75EF0">
                    <w:t xml:space="preserve"> </w:t>
                  </w:r>
                  <w:r w:rsidRPr="00533C79">
                    <w:t>Alhilla Teaching Hospital , Babylon, Iraq</w:t>
                  </w:r>
                  <w:r w:rsidR="00A4282C">
                    <w:t>,</w:t>
                  </w:r>
                  <w:r w:rsidRPr="00F75EF0">
                    <w:t>E</w:t>
                  </w:r>
                  <w:r w:rsidR="00A4282C">
                    <w:t>mail:</w:t>
                  </w:r>
                  <w:r w:rsidRPr="00F75EF0">
                    <w:t xml:space="preserve"> husainaouda@ yahoo.com</w:t>
                  </w:r>
                </w:p>
                <w:p w:rsidR="00F75EF0" w:rsidRPr="00533C79" w:rsidRDefault="00F75EF0" w:rsidP="00734459">
                  <w:pPr>
                    <w:bidi w:val="0"/>
                  </w:pPr>
                  <w:r>
                    <w:rPr>
                      <w:vertAlign w:val="superscript"/>
                      <w:lang w:bidi="ar-IQ"/>
                    </w:rPr>
                    <w:t>**</w:t>
                  </w:r>
                  <w:r w:rsidRPr="00F75EF0">
                    <w:t xml:space="preserve"> </w:t>
                  </w:r>
                  <w:r w:rsidRPr="00533C79">
                    <w:t xml:space="preserve">College of </w:t>
                  </w:r>
                  <w:r w:rsidR="00734459">
                    <w:t>M</w:t>
                  </w:r>
                  <w:r w:rsidRPr="00533C79">
                    <w:t xml:space="preserve">edicine, Babylon </w:t>
                  </w:r>
                  <w:r w:rsidR="00A4282C">
                    <w:t>U</w:t>
                  </w:r>
                  <w:r w:rsidRPr="00533C79">
                    <w:t>niversity, Babylon, Iraq.</w:t>
                  </w:r>
                </w:p>
                <w:p w:rsidR="00F75EF0" w:rsidRPr="00734459" w:rsidRDefault="00142077" w:rsidP="00F75EF0">
                  <w:pPr>
                    <w:bidi w:val="0"/>
                    <w:rPr>
                      <w:vertAlign w:val="superscript"/>
                      <w:lang w:bidi="ar-IQ"/>
                    </w:rPr>
                  </w:pPr>
                  <w:r w:rsidRPr="00683B76">
                    <w:t xml:space="preserve">  </w:t>
                  </w:r>
                  <w:hyperlink r:id="rId8" w:history="1">
                    <w:r w:rsidR="00734459" w:rsidRPr="00734459">
                      <w:rPr>
                        <w:rStyle w:val="Hyperlink"/>
                        <w:color w:val="auto"/>
                        <w:u w:val="none"/>
                      </w:rPr>
                      <w:t>E-mail: drhdialmosawi@yahoo.com</w:t>
                    </w:r>
                  </w:hyperlink>
                </w:p>
                <w:p w:rsidR="00F75EF0" w:rsidRDefault="00F75EF0" w:rsidP="00A4282C">
                  <w:pPr>
                    <w:bidi w:val="0"/>
                    <w:rPr>
                      <w:vertAlign w:val="superscript"/>
                      <w:lang w:bidi="ar-IQ"/>
                    </w:rPr>
                  </w:pPr>
                  <w:r>
                    <w:rPr>
                      <w:vertAlign w:val="superscript"/>
                      <w:lang w:bidi="ar-IQ"/>
                    </w:rPr>
                    <w:t>***</w:t>
                  </w:r>
                  <w:r w:rsidRPr="00F75EF0">
                    <w:t xml:space="preserve"> </w:t>
                  </w:r>
                  <w:r w:rsidRPr="00533C79">
                    <w:t>Alhilla Teaching Hospital , Babylon, Iraq.</w:t>
                  </w:r>
                </w:p>
                <w:p w:rsidR="00F75EF0" w:rsidRPr="00F75EF0" w:rsidRDefault="00F75EF0" w:rsidP="00F75EF0">
                  <w:pPr>
                    <w:bidi w:val="0"/>
                    <w:rPr>
                      <w:vertAlign w:val="superscript"/>
                      <w:lang w:bidi="ar-IQ"/>
                    </w:rPr>
                  </w:pPr>
                </w:p>
              </w:txbxContent>
            </v:textbox>
          </v:shape>
        </w:pict>
      </w:r>
    </w:p>
    <w:p w:rsidR="00451E4D" w:rsidRDefault="00451E4D" w:rsidP="00451E4D">
      <w:pPr>
        <w:bidi w:val="0"/>
        <w:jc w:val="center"/>
        <w:rPr>
          <w:b/>
          <w:bCs/>
          <w:sz w:val="28"/>
          <w:szCs w:val="28"/>
        </w:rPr>
      </w:pPr>
    </w:p>
    <w:p w:rsidR="00451E4D" w:rsidRDefault="00451E4D" w:rsidP="00451E4D">
      <w:pPr>
        <w:bidi w:val="0"/>
        <w:jc w:val="center"/>
        <w:rPr>
          <w:b/>
          <w:bCs/>
          <w:sz w:val="28"/>
          <w:szCs w:val="28"/>
        </w:rPr>
      </w:pPr>
    </w:p>
    <w:p w:rsidR="00451E4D" w:rsidRDefault="00451E4D" w:rsidP="00451E4D">
      <w:pPr>
        <w:bidi w:val="0"/>
        <w:jc w:val="center"/>
        <w:rPr>
          <w:b/>
          <w:bCs/>
          <w:sz w:val="28"/>
          <w:szCs w:val="28"/>
        </w:rPr>
      </w:pPr>
    </w:p>
    <w:p w:rsidR="00451E4D" w:rsidRDefault="00451E4D" w:rsidP="00451E4D">
      <w:pPr>
        <w:bidi w:val="0"/>
        <w:jc w:val="center"/>
        <w:rPr>
          <w:b/>
          <w:bCs/>
          <w:sz w:val="28"/>
          <w:szCs w:val="28"/>
        </w:rPr>
      </w:pPr>
    </w:p>
    <w:p w:rsidR="00451E4D" w:rsidRDefault="00451E4D" w:rsidP="00451E4D">
      <w:pPr>
        <w:bidi w:val="0"/>
        <w:jc w:val="center"/>
        <w:rPr>
          <w:b/>
          <w:bCs/>
          <w:sz w:val="28"/>
          <w:szCs w:val="28"/>
        </w:rPr>
      </w:pPr>
    </w:p>
    <w:p w:rsidR="00B01ABF" w:rsidRDefault="00B01ABF" w:rsidP="00A7422C">
      <w:pPr>
        <w:bidi w:val="0"/>
        <w:spacing w:after="200" w:line="276" w:lineRule="auto"/>
        <w:rPr>
          <w:b/>
          <w:bCs/>
          <w:u w:val="single"/>
          <w:lang w:bidi="ar-IQ"/>
        </w:rPr>
      </w:pPr>
    </w:p>
    <w:p w:rsidR="00B01ABF" w:rsidRDefault="00B65675" w:rsidP="00B01ABF">
      <w:pPr>
        <w:bidi w:val="0"/>
        <w:spacing w:after="200" w:line="276" w:lineRule="auto"/>
        <w:rPr>
          <w:b/>
          <w:bCs/>
          <w:u w:val="single"/>
          <w:lang w:bidi="ar-IQ"/>
        </w:rPr>
      </w:pPr>
      <w:r>
        <w:rPr>
          <w:b/>
          <w:bCs/>
          <w:noProof/>
          <w:u w:val="single"/>
        </w:rPr>
        <w:drawing>
          <wp:anchor distT="0" distB="0" distL="114300" distR="114300" simplePos="0" relativeHeight="251662336" behindDoc="1" locked="0" layoutInCell="1" allowOverlap="1">
            <wp:simplePos x="0" y="0"/>
            <wp:positionH relativeFrom="column">
              <wp:posOffset>1971675</wp:posOffset>
            </wp:positionH>
            <wp:positionV relativeFrom="paragraph">
              <wp:posOffset>302260</wp:posOffset>
            </wp:positionV>
            <wp:extent cx="1390650" cy="1104900"/>
            <wp:effectExtent l="19050" t="0" r="0" b="0"/>
            <wp:wrapThrough wrapText="bothSides">
              <wp:wrapPolygon edited="0">
                <wp:start x="-296" y="0"/>
                <wp:lineTo x="-296" y="21228"/>
                <wp:lineTo x="21600" y="21228"/>
                <wp:lineTo x="21600" y="0"/>
                <wp:lineTo x="-296"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04900"/>
                    </a:xfrm>
                    <a:prstGeom prst="rect">
                      <a:avLst/>
                    </a:prstGeom>
                    <a:noFill/>
                    <a:ln>
                      <a:noFill/>
                    </a:ln>
                  </pic:spPr>
                </pic:pic>
              </a:graphicData>
            </a:graphic>
          </wp:anchor>
        </w:drawing>
      </w:r>
    </w:p>
    <w:p w:rsidR="00F75EF0" w:rsidRDefault="00F75EF0" w:rsidP="00B01ABF">
      <w:pPr>
        <w:bidi w:val="0"/>
        <w:spacing w:after="200" w:line="276" w:lineRule="auto"/>
        <w:rPr>
          <w:b/>
          <w:bCs/>
          <w:u w:val="single"/>
          <w:lang w:bidi="ar-IQ"/>
        </w:rPr>
      </w:pPr>
    </w:p>
    <w:p w:rsidR="00F75EF0" w:rsidRDefault="00F75EF0" w:rsidP="00F75EF0">
      <w:pPr>
        <w:bidi w:val="0"/>
        <w:spacing w:after="200" w:line="276" w:lineRule="auto"/>
        <w:rPr>
          <w:b/>
          <w:bCs/>
          <w:u w:val="single"/>
          <w:lang w:bidi="ar-IQ"/>
        </w:rPr>
      </w:pPr>
    </w:p>
    <w:p w:rsidR="00F75EF0" w:rsidRDefault="00F75EF0" w:rsidP="00F75EF0">
      <w:pPr>
        <w:bidi w:val="0"/>
        <w:spacing w:after="200" w:line="276" w:lineRule="auto"/>
        <w:rPr>
          <w:b/>
          <w:bCs/>
          <w:u w:val="single"/>
          <w:lang w:bidi="ar-IQ"/>
        </w:rPr>
      </w:pPr>
    </w:p>
    <w:p w:rsidR="005573ED" w:rsidRDefault="005573ED" w:rsidP="005573ED">
      <w:pPr>
        <w:bidi w:val="0"/>
        <w:jc w:val="center"/>
        <w:rPr>
          <w:b/>
          <w:bCs/>
          <w:u w:val="single"/>
          <w:lang w:bidi="ar-IQ"/>
        </w:rPr>
      </w:pPr>
    </w:p>
    <w:p w:rsidR="005573ED" w:rsidRDefault="005573ED" w:rsidP="005573ED">
      <w:pPr>
        <w:bidi w:val="0"/>
        <w:jc w:val="center"/>
        <w:rPr>
          <w:b/>
          <w:bCs/>
          <w:u w:val="single"/>
          <w:lang w:bidi="ar-IQ"/>
        </w:rPr>
      </w:pPr>
      <w:r>
        <w:rPr>
          <w:b/>
          <w:bCs/>
          <w:u w:val="single"/>
        </w:rPr>
        <w:t>Received 23 February 2014</w:t>
      </w:r>
      <w:r>
        <w:rPr>
          <w:b/>
          <w:bCs/>
        </w:rPr>
        <w:t xml:space="preserve">      </w:t>
      </w:r>
      <w:r w:rsidRPr="00291CF9">
        <w:rPr>
          <w:b/>
          <w:bCs/>
        </w:rPr>
        <w:t xml:space="preserve"> </w:t>
      </w:r>
      <w:r w:rsidRPr="00006EA8">
        <w:rPr>
          <w:lang w:bidi="ar-IQ"/>
        </w:rPr>
        <w:t xml:space="preserve">          </w:t>
      </w:r>
      <w:r>
        <w:rPr>
          <w:b/>
          <w:bCs/>
          <w:u w:val="single"/>
        </w:rPr>
        <w:t>Accepted 27 May 2014</w:t>
      </w:r>
    </w:p>
    <w:p w:rsidR="00783D5A" w:rsidRPr="00783D5A" w:rsidRDefault="00902886" w:rsidP="00B65675">
      <w:pPr>
        <w:bidi w:val="0"/>
        <w:spacing w:line="276" w:lineRule="auto"/>
        <w:rPr>
          <w:b/>
          <w:bCs/>
          <w:u w:val="single"/>
          <w:lang w:bidi="ar-IQ"/>
        </w:rPr>
      </w:pPr>
      <w:r w:rsidRPr="00783D5A">
        <w:rPr>
          <w:b/>
          <w:bCs/>
          <w:u w:val="single"/>
          <w:lang w:bidi="ar-IQ"/>
        </w:rPr>
        <w:t>Abstract</w:t>
      </w:r>
    </w:p>
    <w:p w:rsidR="00902886" w:rsidRPr="00783D5A" w:rsidRDefault="00902886" w:rsidP="00AF4BCA">
      <w:pPr>
        <w:bidi w:val="0"/>
        <w:jc w:val="both"/>
        <w:rPr>
          <w:sz w:val="20"/>
          <w:szCs w:val="20"/>
        </w:rPr>
      </w:pPr>
      <w:r w:rsidRPr="00783D5A">
        <w:rPr>
          <w:b/>
          <w:bCs/>
          <w:sz w:val="20"/>
          <w:szCs w:val="20"/>
          <w:u w:val="single"/>
          <w:lang w:bidi="ar-IQ"/>
        </w:rPr>
        <w:t>Objective :</w:t>
      </w:r>
      <w:r w:rsidRPr="00783D5A">
        <w:rPr>
          <w:sz w:val="20"/>
          <w:szCs w:val="20"/>
        </w:rPr>
        <w:t xml:space="preserve"> This study was performed to assess Hashimoto’s thyroiditis  from clinicopathological aspect and thyroid function.</w:t>
      </w:r>
      <w:r w:rsidRPr="00783D5A">
        <w:rPr>
          <w:rFonts w:ascii="Verdana" w:hAnsi="Verdana"/>
          <w:sz w:val="20"/>
          <w:szCs w:val="20"/>
        </w:rPr>
        <w:t xml:space="preserve"> </w:t>
      </w:r>
    </w:p>
    <w:p w:rsidR="00902886" w:rsidRPr="00783D5A" w:rsidRDefault="00902886" w:rsidP="00AF4BCA">
      <w:pPr>
        <w:bidi w:val="0"/>
        <w:jc w:val="both"/>
        <w:rPr>
          <w:sz w:val="20"/>
          <w:szCs w:val="20"/>
        </w:rPr>
      </w:pPr>
      <w:r w:rsidRPr="00783D5A">
        <w:rPr>
          <w:b/>
          <w:bCs/>
          <w:sz w:val="20"/>
          <w:szCs w:val="20"/>
          <w:u w:val="single"/>
        </w:rPr>
        <w:t>Patients and methods:</w:t>
      </w:r>
      <w:r w:rsidRPr="00783D5A">
        <w:rPr>
          <w:sz w:val="20"/>
          <w:szCs w:val="20"/>
        </w:rPr>
        <w:t xml:space="preserve"> A prospective study of 175 patients underwent thyroid surgery at the Hilla teaching general Hospitals were undertaken between Jan 2006 till Oct </w:t>
      </w:r>
      <w:smartTag w:uri="urn:schemas-microsoft-com:office:smarttags" w:element="metricconverter">
        <w:smartTagPr>
          <w:attr w:name="ProductID" w:val="2009 in"/>
        </w:smartTagPr>
        <w:r w:rsidRPr="00783D5A">
          <w:rPr>
            <w:sz w:val="20"/>
            <w:szCs w:val="20"/>
          </w:rPr>
          <w:t>2009 in</w:t>
        </w:r>
      </w:smartTag>
      <w:r w:rsidRPr="00783D5A">
        <w:rPr>
          <w:sz w:val="20"/>
          <w:szCs w:val="20"/>
        </w:rPr>
        <w:t xml:space="preserve"> order to study the percentages  of Hashimoto’s thyroiditis to the total cases which were taken and also to know the correlation between thyroid function and histopathological status in those patients whom diagnosed as hashimotos thyroiditis.   </w:t>
      </w:r>
    </w:p>
    <w:p w:rsidR="00902886" w:rsidRPr="00783D5A" w:rsidRDefault="00902886" w:rsidP="00AF4BCA">
      <w:pPr>
        <w:bidi w:val="0"/>
        <w:jc w:val="both"/>
        <w:rPr>
          <w:sz w:val="20"/>
          <w:szCs w:val="20"/>
        </w:rPr>
      </w:pPr>
      <w:r w:rsidRPr="00783D5A">
        <w:rPr>
          <w:b/>
          <w:bCs/>
          <w:sz w:val="20"/>
          <w:szCs w:val="20"/>
          <w:u w:val="single"/>
        </w:rPr>
        <w:t>Results</w:t>
      </w:r>
      <w:r w:rsidRPr="00783D5A">
        <w:rPr>
          <w:sz w:val="20"/>
          <w:szCs w:val="20"/>
        </w:rPr>
        <w:t>:  Of 175 patients underwent thyroid surgery, 18 cases diagnosed as hashimotos thyroiditis, 10 of them were in a hypothyroidism status and 4 cases in those patients more than 90% of thyroid follicles were destructed suffering from severe hypothyroidism, 3 cases presented with moderate hypothyroidism 70-90%  of thyroid follicles were  destructed,3 cases with mild hypothyroidism , the thyroid follicles lost  about 50-70% of total thyroid follicles, 4 cases subclinical hypothyroidism &lt;50% of follicles were damaged     , 2 cases were euthyroid   and the last one the histopathological finding was hashotoxicosis  and functionally the patient was thyrotoxic.</w:t>
      </w:r>
    </w:p>
    <w:p w:rsidR="002F5507" w:rsidRPr="00783D5A" w:rsidRDefault="00902886" w:rsidP="00AF4BCA">
      <w:pPr>
        <w:bidi w:val="0"/>
        <w:jc w:val="both"/>
        <w:rPr>
          <w:sz w:val="20"/>
          <w:szCs w:val="20"/>
        </w:rPr>
      </w:pPr>
      <w:r w:rsidRPr="00783D5A">
        <w:rPr>
          <w:b/>
          <w:bCs/>
          <w:sz w:val="20"/>
          <w:szCs w:val="20"/>
          <w:u w:val="single"/>
        </w:rPr>
        <w:t>Conclusions</w:t>
      </w:r>
      <w:r w:rsidRPr="00783D5A">
        <w:rPr>
          <w:sz w:val="20"/>
          <w:szCs w:val="20"/>
        </w:rPr>
        <w:t xml:space="preserve"> In recent years, the incidence of Hashimoto’s thyroiditis is on the rise.</w:t>
      </w:r>
      <w:r w:rsidRPr="00783D5A">
        <w:rPr>
          <w:rFonts w:ascii="Verdana" w:hAnsi="Verdana"/>
          <w:sz w:val="20"/>
          <w:szCs w:val="20"/>
          <w:vertAlign w:val="superscript"/>
        </w:rPr>
        <w:t xml:space="preserve">  </w:t>
      </w:r>
      <w:r w:rsidRPr="00783D5A">
        <w:rPr>
          <w:sz w:val="20"/>
          <w:szCs w:val="20"/>
        </w:rPr>
        <w:t>Most cases diagnosed as hashimotos thyroiditis were in a hypothyroidism status There are strong correlation between histopathological assessment of the destruction of the thyroid follicles and thyroid status.</w:t>
      </w:r>
    </w:p>
    <w:p w:rsidR="00DC0D07" w:rsidRPr="00783D5A" w:rsidRDefault="00AE6DA8" w:rsidP="00AF4BCA">
      <w:pPr>
        <w:bidi w:val="0"/>
        <w:jc w:val="both"/>
      </w:pPr>
      <w:r w:rsidRPr="00783D5A">
        <w:rPr>
          <w:b/>
          <w:bCs/>
          <w:u w:val="single"/>
        </w:rPr>
        <w:t>Key word:</w:t>
      </w:r>
      <w:r w:rsidR="00DC0D07" w:rsidRPr="00783D5A">
        <w:t xml:space="preserve"> </w:t>
      </w:r>
      <w:r w:rsidR="00BC46F7" w:rsidRPr="00783D5A">
        <w:t xml:space="preserve">H.T </w:t>
      </w:r>
      <w:r w:rsidR="00DC0D07" w:rsidRPr="00783D5A">
        <w:t xml:space="preserve"> hashimotos thyroiditis</w:t>
      </w:r>
      <w:r w:rsidR="00D16FCC">
        <w:t xml:space="preserve">, </w:t>
      </w:r>
      <w:r w:rsidR="00DC0D07" w:rsidRPr="00783D5A">
        <w:t>TFT thyroid function test</w:t>
      </w:r>
      <w:r w:rsidR="00D16FCC">
        <w:t>,</w:t>
      </w:r>
      <w:r w:rsidR="00DC0D07" w:rsidRPr="00783D5A">
        <w:t xml:space="preserve"> FNA Fin needle Aspiration</w:t>
      </w:r>
    </w:p>
    <w:p w:rsidR="000F6CF9" w:rsidRPr="00A7422C" w:rsidRDefault="000F6CF9" w:rsidP="000F6CF9">
      <w:pPr>
        <w:autoSpaceDE w:val="0"/>
        <w:autoSpaceDN w:val="0"/>
        <w:bidi w:val="0"/>
        <w:adjustRightInd w:val="0"/>
        <w:jc w:val="both"/>
        <w:rPr>
          <w:sz w:val="20"/>
          <w:szCs w:val="20"/>
        </w:rPr>
      </w:pPr>
    </w:p>
    <w:p w:rsidR="00A7422C" w:rsidRPr="00A7422C" w:rsidRDefault="00A7422C" w:rsidP="00A7422C">
      <w:pPr>
        <w:jc w:val="center"/>
        <w:rPr>
          <w:rFonts w:asciiTheme="majorBidi" w:hAnsiTheme="majorBidi" w:cstheme="majorBidi"/>
          <w:b/>
          <w:bCs/>
          <w:rtl/>
          <w:lang w:bidi="ar-IQ"/>
        </w:rPr>
      </w:pPr>
      <w:r w:rsidRPr="00A7422C">
        <w:rPr>
          <w:rFonts w:asciiTheme="majorBidi" w:hAnsiTheme="majorBidi" w:cstheme="majorBidi"/>
          <w:b/>
          <w:bCs/>
          <w:rtl/>
          <w:lang w:bidi="ar-IQ"/>
        </w:rPr>
        <w:t>دراسة العلاقة</w:t>
      </w:r>
      <w:r w:rsidRPr="00A7422C">
        <w:rPr>
          <w:rFonts w:asciiTheme="majorBidi" w:hAnsiTheme="majorBidi" w:cstheme="majorBidi" w:hint="cs"/>
          <w:b/>
          <w:bCs/>
          <w:rtl/>
          <w:lang w:bidi="ar-IQ"/>
        </w:rPr>
        <w:t xml:space="preserve"> </w:t>
      </w:r>
      <w:r w:rsidRPr="00A7422C">
        <w:rPr>
          <w:rFonts w:asciiTheme="majorBidi" w:hAnsiTheme="majorBidi" w:cstheme="majorBidi"/>
          <w:b/>
          <w:bCs/>
          <w:rtl/>
          <w:lang w:bidi="ar-IQ"/>
        </w:rPr>
        <w:t>السريرية – المرضية  للمرضى المصابين  بالتهاب الغدة الدرقية نوع هاشموتو</w:t>
      </w:r>
      <w:r w:rsidRPr="00A7422C">
        <w:rPr>
          <w:rFonts w:asciiTheme="majorBidi" w:hAnsiTheme="majorBidi" w:cstheme="majorBidi" w:hint="cs"/>
          <w:b/>
          <w:bCs/>
          <w:rtl/>
          <w:lang w:bidi="ar-IQ"/>
        </w:rPr>
        <w:t xml:space="preserve"> في بابل</w:t>
      </w:r>
    </w:p>
    <w:p w:rsidR="00DC0D07" w:rsidRDefault="00DC0D07" w:rsidP="00DC0D07">
      <w:pPr>
        <w:autoSpaceDE w:val="0"/>
        <w:autoSpaceDN w:val="0"/>
        <w:bidi w:val="0"/>
        <w:adjustRightInd w:val="0"/>
        <w:jc w:val="both"/>
        <w:rPr>
          <w:sz w:val="28"/>
          <w:szCs w:val="28"/>
        </w:rPr>
      </w:pPr>
    </w:p>
    <w:p w:rsidR="000C5E6E" w:rsidRPr="00783D5A" w:rsidRDefault="00DC0D07" w:rsidP="00A7422C">
      <w:pPr>
        <w:autoSpaceDE w:val="0"/>
        <w:autoSpaceDN w:val="0"/>
        <w:bidi w:val="0"/>
        <w:adjustRightInd w:val="0"/>
        <w:jc w:val="right"/>
        <w:rPr>
          <w:rFonts w:ascii="Simplified Arabic" w:hAnsi="Simplified Arabic" w:cs="Simplified Arabic"/>
          <w:b/>
          <w:bCs/>
          <w:sz w:val="20"/>
          <w:szCs w:val="20"/>
          <w:u w:val="single"/>
          <w:rtl/>
          <w:lang w:bidi="ar-IQ"/>
        </w:rPr>
      </w:pPr>
      <w:r w:rsidRPr="00783D5A">
        <w:rPr>
          <w:rFonts w:ascii="Simplified Arabic" w:hAnsi="Simplified Arabic" w:cs="Simplified Arabic"/>
          <w:sz w:val="20"/>
          <w:szCs w:val="20"/>
          <w:u w:val="single"/>
          <w:rtl/>
          <w:lang w:bidi="ar-IQ"/>
        </w:rPr>
        <w:t xml:space="preserve"> </w:t>
      </w:r>
      <w:r w:rsidR="000C5E6E" w:rsidRPr="00783D5A">
        <w:rPr>
          <w:rFonts w:ascii="Simplified Arabic" w:hAnsi="Simplified Arabic" w:cs="Simplified Arabic"/>
          <w:b/>
          <w:bCs/>
          <w:sz w:val="20"/>
          <w:szCs w:val="20"/>
          <w:u w:val="single"/>
          <w:rtl/>
          <w:lang w:bidi="ar-IQ"/>
        </w:rPr>
        <w:t>الخلاصة</w:t>
      </w:r>
    </w:p>
    <w:p w:rsidR="000C5E6E" w:rsidRPr="00783D5A" w:rsidRDefault="000C5E6E" w:rsidP="000C5E6E">
      <w:pPr>
        <w:jc w:val="both"/>
        <w:rPr>
          <w:rFonts w:ascii="Simplified Arabic" w:hAnsi="Simplified Arabic" w:cs="Simplified Arabic"/>
          <w:sz w:val="20"/>
          <w:szCs w:val="20"/>
          <w:rtl/>
          <w:lang w:bidi="ar-IQ"/>
        </w:rPr>
      </w:pPr>
      <w:r w:rsidRPr="00783D5A">
        <w:rPr>
          <w:rFonts w:ascii="Simplified Arabic" w:hAnsi="Simplified Arabic" w:cs="Simplified Arabic"/>
          <w:sz w:val="20"/>
          <w:szCs w:val="20"/>
          <w:rtl/>
          <w:lang w:bidi="ar-IQ"/>
        </w:rPr>
        <w:t>هدف الدراسة : هذه الدراسة انجزت لكي تقيم التهاب الغدة الدرقية نوع هاشموتو من الناحية السريرية والباثولوجية  وعلاقتها بمستوى افراز الغدة الدرقية</w:t>
      </w:r>
    </w:p>
    <w:p w:rsidR="00A942B5" w:rsidRPr="00783D5A" w:rsidRDefault="009970F3" w:rsidP="00A942B5">
      <w:pPr>
        <w:jc w:val="both"/>
        <w:rPr>
          <w:rFonts w:ascii="Simplified Arabic" w:hAnsi="Simplified Arabic" w:cs="Simplified Arabic"/>
          <w:sz w:val="20"/>
          <w:szCs w:val="20"/>
          <w:rtl/>
          <w:lang w:bidi="ar-IQ"/>
        </w:rPr>
      </w:pPr>
      <w:r w:rsidRPr="00783D5A">
        <w:rPr>
          <w:rFonts w:ascii="Simplified Arabic" w:hAnsi="Simplified Arabic" w:cs="Simplified Arabic"/>
          <w:sz w:val="20"/>
          <w:szCs w:val="20"/>
          <w:rtl/>
          <w:lang w:bidi="ar-IQ"/>
        </w:rPr>
        <w:t xml:space="preserve">طريقة العمل :انجزت هذه الدراسة في مستشفى الحلة التعليمي والمستشفيات الخاصة تضمنت </w:t>
      </w:r>
      <w:r w:rsidR="000C5E6E" w:rsidRPr="00783D5A">
        <w:rPr>
          <w:rFonts w:ascii="Simplified Arabic" w:hAnsi="Simplified Arabic" w:cs="Simplified Arabic"/>
          <w:sz w:val="20"/>
          <w:szCs w:val="20"/>
          <w:rtl/>
          <w:lang w:bidi="ar-IQ"/>
        </w:rPr>
        <w:t>مائة وخمسة وسبعون مريض تعرضوا الى جراحة الغدة الدرقية والمختبرات الخاصة خلال فترة 2006- 2009</w:t>
      </w:r>
      <w:r w:rsidR="00A942B5" w:rsidRPr="00783D5A">
        <w:rPr>
          <w:rFonts w:ascii="Simplified Arabic" w:hAnsi="Simplified Arabic" w:cs="Simplified Arabic"/>
          <w:sz w:val="20"/>
          <w:szCs w:val="20"/>
          <w:rtl/>
          <w:lang w:bidi="ar-IQ"/>
        </w:rPr>
        <w:t xml:space="preserve"> وتم سحب مصل الدم من المرضى قبل العملية وإجراء فحص </w:t>
      </w:r>
      <w:r w:rsidR="00A942B5" w:rsidRPr="00783D5A">
        <w:rPr>
          <w:rFonts w:ascii="Simplified Arabic" w:hAnsi="Simplified Arabic" w:cs="Simplified Arabic"/>
          <w:sz w:val="20"/>
          <w:szCs w:val="20"/>
          <w:lang w:bidi="ar-IQ"/>
        </w:rPr>
        <w:t>T3,T4,TSH)</w:t>
      </w:r>
      <w:r w:rsidR="00A942B5" w:rsidRPr="00783D5A">
        <w:rPr>
          <w:rFonts w:ascii="Simplified Arabic" w:hAnsi="Simplified Arabic" w:cs="Simplified Arabic"/>
          <w:sz w:val="20"/>
          <w:szCs w:val="20"/>
          <w:rtl/>
          <w:lang w:bidi="ar-IQ"/>
        </w:rPr>
        <w:t>)</w:t>
      </w:r>
      <w:r w:rsidR="00A942B5" w:rsidRPr="00783D5A">
        <w:rPr>
          <w:rFonts w:ascii="Simplified Arabic" w:hAnsi="Simplified Arabic" w:cs="Simplified Arabic"/>
          <w:sz w:val="20"/>
          <w:szCs w:val="20"/>
          <w:lang w:bidi="ar-IQ"/>
        </w:rPr>
        <w:t xml:space="preserve">  </w:t>
      </w:r>
      <w:r w:rsidR="00A942B5" w:rsidRPr="00783D5A">
        <w:rPr>
          <w:rFonts w:ascii="Simplified Arabic" w:hAnsi="Simplified Arabic" w:cs="Simplified Arabic"/>
          <w:sz w:val="20"/>
          <w:szCs w:val="20"/>
          <w:rtl/>
          <w:lang w:bidi="ar-IQ"/>
        </w:rPr>
        <w:t xml:space="preserve"> باستخدام جهاز </w:t>
      </w:r>
      <w:r w:rsidR="00A942B5" w:rsidRPr="00783D5A">
        <w:rPr>
          <w:rFonts w:ascii="Simplified Arabic" w:hAnsi="Simplified Arabic" w:cs="Simplified Arabic"/>
          <w:sz w:val="20"/>
          <w:szCs w:val="20"/>
          <w:lang w:bidi="ar-IQ"/>
        </w:rPr>
        <w:t>minividas)</w:t>
      </w:r>
      <w:r w:rsidR="00A942B5" w:rsidRPr="00783D5A">
        <w:rPr>
          <w:rFonts w:ascii="Simplified Arabic" w:hAnsi="Simplified Arabic" w:cs="Simplified Arabic"/>
          <w:sz w:val="20"/>
          <w:szCs w:val="20"/>
          <w:rtl/>
          <w:lang w:bidi="ar-IQ"/>
        </w:rPr>
        <w:t>)</w:t>
      </w:r>
      <w:r w:rsidR="00A942B5" w:rsidRPr="00783D5A">
        <w:rPr>
          <w:rFonts w:ascii="Simplified Arabic" w:hAnsi="Simplified Arabic" w:cs="Simplified Arabic"/>
          <w:sz w:val="20"/>
          <w:szCs w:val="20"/>
          <w:lang w:bidi="ar-IQ"/>
        </w:rPr>
        <w:t xml:space="preserve"> </w:t>
      </w:r>
    </w:p>
    <w:p w:rsidR="000C5E6E" w:rsidRPr="00783D5A" w:rsidRDefault="000C5E6E" w:rsidP="00A942B5">
      <w:pPr>
        <w:jc w:val="both"/>
        <w:rPr>
          <w:rFonts w:ascii="Simplified Arabic" w:hAnsi="Simplified Arabic" w:cs="Simplified Arabic"/>
          <w:sz w:val="20"/>
          <w:szCs w:val="20"/>
          <w:rtl/>
          <w:lang w:bidi="ar-IQ"/>
        </w:rPr>
      </w:pPr>
      <w:r w:rsidRPr="00783D5A">
        <w:rPr>
          <w:rFonts w:ascii="Simplified Arabic" w:hAnsi="Simplified Arabic" w:cs="Simplified Arabic"/>
          <w:sz w:val="20"/>
          <w:szCs w:val="20"/>
          <w:rtl/>
          <w:lang w:bidi="ar-IQ"/>
        </w:rPr>
        <w:t xml:space="preserve"> و</w:t>
      </w:r>
      <w:r w:rsidR="009970F3" w:rsidRPr="00783D5A">
        <w:rPr>
          <w:rFonts w:ascii="Simplified Arabic" w:hAnsi="Simplified Arabic" w:cs="Simplified Arabic"/>
          <w:sz w:val="20"/>
          <w:szCs w:val="20"/>
          <w:rtl/>
          <w:lang w:bidi="ar-IQ"/>
        </w:rPr>
        <w:t xml:space="preserve">ارسلت الى الفحص النسيجي </w:t>
      </w:r>
      <w:r w:rsidRPr="00783D5A">
        <w:rPr>
          <w:rFonts w:ascii="Simplified Arabic" w:hAnsi="Simplified Arabic" w:cs="Simplified Arabic"/>
          <w:sz w:val="20"/>
          <w:szCs w:val="20"/>
          <w:rtl/>
          <w:lang w:bidi="ar-IQ"/>
        </w:rPr>
        <w:t xml:space="preserve">  باستخدام صبغة الايوسين والهيماتوكسلين  وتشخيص حالت التهاب الغدة الدرقية  نوع هاشموتو </w:t>
      </w:r>
    </w:p>
    <w:p w:rsidR="00A7422C" w:rsidRPr="00783D5A" w:rsidRDefault="000C5E6E" w:rsidP="00A7422C">
      <w:pPr>
        <w:bidi w:val="0"/>
        <w:jc w:val="right"/>
        <w:rPr>
          <w:rFonts w:ascii="Simplified Arabic" w:hAnsi="Simplified Arabic" w:cs="Simplified Arabic"/>
          <w:sz w:val="20"/>
          <w:szCs w:val="20"/>
          <w:rtl/>
          <w:lang w:bidi="ar-IQ"/>
        </w:rPr>
      </w:pPr>
      <w:r w:rsidRPr="00783D5A">
        <w:rPr>
          <w:rFonts w:ascii="Simplified Arabic" w:hAnsi="Simplified Arabic" w:cs="Simplified Arabic"/>
          <w:sz w:val="20"/>
          <w:szCs w:val="20"/>
          <w:lang w:bidi="ar-IQ"/>
        </w:rPr>
        <w:t xml:space="preserve"> </w:t>
      </w:r>
      <w:r w:rsidRPr="00783D5A">
        <w:rPr>
          <w:rFonts w:ascii="Simplified Arabic" w:hAnsi="Simplified Arabic" w:cs="Simplified Arabic"/>
          <w:sz w:val="20"/>
          <w:szCs w:val="20"/>
          <w:rtl/>
          <w:lang w:bidi="ar-IQ"/>
        </w:rPr>
        <w:t xml:space="preserve">النتائج:  من مائة وخمسة وسبعون مريض اجريت لهم عملية رفع  الغدة الدرقية ‘ ثمانية عشر حالة شخصت  من خلال الفحص النسيجي  بالتهاب الغدة الدرقية نوع هاشموتو ، عشر حالات مصابة بخمول إفراز  الغدة الدرقية  ، اربع حالات مصابة بالخمول الحاد </w:t>
      </w:r>
      <w:r w:rsidRPr="00783D5A">
        <w:rPr>
          <w:rFonts w:ascii="Simplified Arabic" w:hAnsi="Simplified Arabic" w:cs="Simplified Arabic"/>
          <w:sz w:val="20"/>
          <w:szCs w:val="20"/>
          <w:rtl/>
          <w:lang w:bidi="ar-IQ"/>
        </w:rPr>
        <w:lastRenderedPageBreak/>
        <w:t>، ثلاث حالات مصابة بخمول متوسط ، وثلاث حالات مصابة بخمول بسيط</w:t>
      </w:r>
      <w:r w:rsidR="009970F3" w:rsidRPr="00783D5A">
        <w:rPr>
          <w:rFonts w:ascii="Simplified Arabic" w:hAnsi="Simplified Arabic" w:cs="Simplified Arabic"/>
          <w:sz w:val="20"/>
          <w:szCs w:val="20"/>
          <w:rtl/>
          <w:lang w:bidi="ar-IQ"/>
        </w:rPr>
        <w:t xml:space="preserve"> ، ثلاث حالات بإفراز طبيعيي اربع حالات مصابة بالخمول الغير سريري</w:t>
      </w:r>
      <w:r w:rsidR="00A942B5" w:rsidRPr="00783D5A">
        <w:rPr>
          <w:rFonts w:ascii="Simplified Arabic" w:hAnsi="Simplified Arabic" w:cs="Simplified Arabic"/>
          <w:sz w:val="20"/>
          <w:szCs w:val="20"/>
          <w:rtl/>
          <w:lang w:bidi="ar-IQ"/>
        </w:rPr>
        <w:t xml:space="preserve"> وحالة </w:t>
      </w:r>
      <w:r w:rsidR="00A7422C" w:rsidRPr="00783D5A">
        <w:rPr>
          <w:rFonts w:ascii="Simplified Arabic" w:hAnsi="Simplified Arabic" w:cs="Simplified Arabic"/>
          <w:sz w:val="20"/>
          <w:szCs w:val="20"/>
          <w:rtl/>
          <w:lang w:bidi="ar-IQ"/>
        </w:rPr>
        <w:t xml:space="preserve">واحدة مصابة بزيادة افراز الغدة  </w:t>
      </w:r>
    </w:p>
    <w:p w:rsidR="00A7422C" w:rsidRDefault="00A7422C" w:rsidP="00783D5A">
      <w:pPr>
        <w:bidi w:val="0"/>
        <w:jc w:val="right"/>
        <w:rPr>
          <w:rFonts w:ascii="Simplified Arabic" w:hAnsi="Simplified Arabic" w:cs="Simplified Arabic"/>
          <w:sz w:val="20"/>
          <w:szCs w:val="20"/>
          <w:lang w:bidi="ar-IQ"/>
        </w:rPr>
      </w:pPr>
      <w:r w:rsidRPr="00783D5A">
        <w:rPr>
          <w:rFonts w:ascii="Simplified Arabic" w:hAnsi="Simplified Arabic" w:cs="Simplified Arabic"/>
          <w:sz w:val="20"/>
          <w:szCs w:val="20"/>
          <w:rtl/>
          <w:lang w:bidi="ar-IQ"/>
        </w:rPr>
        <w:t xml:space="preserve">التهاب الغدة الدرقية نوع حشما تو </w:t>
      </w:r>
      <w:r w:rsidRPr="00783D5A">
        <w:rPr>
          <w:rFonts w:ascii="Simplified Arabic" w:hAnsi="Simplified Arabic" w:cs="Simplified Arabic"/>
          <w:sz w:val="20"/>
          <w:szCs w:val="20"/>
          <w:lang w:bidi="ar-IQ"/>
        </w:rPr>
        <w:t xml:space="preserve"> </w:t>
      </w:r>
      <w:r w:rsidRPr="00783D5A">
        <w:rPr>
          <w:rFonts w:ascii="Simplified Arabic" w:hAnsi="Simplified Arabic" w:cs="Simplified Arabic"/>
          <w:b/>
          <w:bCs/>
          <w:sz w:val="20"/>
          <w:szCs w:val="20"/>
          <w:rtl/>
          <w:lang w:bidi="ar-IQ"/>
        </w:rPr>
        <w:t>مفاتيح الكلمات</w:t>
      </w:r>
      <w:r w:rsidRPr="00783D5A">
        <w:rPr>
          <w:rFonts w:ascii="Simplified Arabic" w:hAnsi="Simplified Arabic" w:cs="Simplified Arabic"/>
          <w:sz w:val="20"/>
          <w:szCs w:val="20"/>
          <w:rtl/>
          <w:lang w:bidi="ar-IQ"/>
        </w:rPr>
        <w:t xml:space="preserve"> : </w:t>
      </w:r>
    </w:p>
    <w:p w:rsidR="00B42E3A" w:rsidRDefault="009F175D" w:rsidP="009F175D">
      <w:pPr>
        <w:autoSpaceDE w:val="0"/>
        <w:autoSpaceDN w:val="0"/>
        <w:adjustRightInd w:val="0"/>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96BBA" w:rsidRDefault="00D96BBA" w:rsidP="009F175D">
      <w:pPr>
        <w:autoSpaceDE w:val="0"/>
        <w:autoSpaceDN w:val="0"/>
        <w:adjustRightInd w:val="0"/>
        <w:jc w:val="both"/>
        <w:rPr>
          <w:rFonts w:asciiTheme="majorBidi" w:hAnsiTheme="majorBidi" w:cstheme="majorBidi"/>
          <w:b/>
          <w:bCs/>
          <w:sz w:val="28"/>
          <w:szCs w:val="28"/>
        </w:rPr>
      </w:pPr>
    </w:p>
    <w:p w:rsidR="00783D5A" w:rsidRDefault="00783D5A" w:rsidP="00B42E3A">
      <w:pPr>
        <w:autoSpaceDE w:val="0"/>
        <w:autoSpaceDN w:val="0"/>
        <w:bidi w:val="0"/>
        <w:adjustRightInd w:val="0"/>
        <w:jc w:val="both"/>
        <w:rPr>
          <w:rFonts w:asciiTheme="majorBidi" w:hAnsiTheme="majorBidi" w:cstheme="majorBidi"/>
          <w:b/>
          <w:bCs/>
          <w:sz w:val="28"/>
          <w:szCs w:val="28"/>
        </w:rPr>
        <w:sectPr w:rsidR="00783D5A" w:rsidSect="00D16FCC">
          <w:headerReference w:type="default" r:id="rId10"/>
          <w:footerReference w:type="default" r:id="rId11"/>
          <w:pgSz w:w="11906" w:h="16838"/>
          <w:pgMar w:top="1440" w:right="1800" w:bottom="1080" w:left="1800" w:header="708" w:footer="708" w:gutter="0"/>
          <w:pgNumType w:start="493"/>
          <w:cols w:space="708"/>
          <w:bidi/>
          <w:rtlGutter/>
          <w:docGrid w:linePitch="360"/>
        </w:sectPr>
      </w:pPr>
    </w:p>
    <w:p w:rsidR="00B42E3A" w:rsidRPr="00783D5A" w:rsidRDefault="00B42E3A" w:rsidP="00783D5A">
      <w:pPr>
        <w:autoSpaceDE w:val="0"/>
        <w:autoSpaceDN w:val="0"/>
        <w:bidi w:val="0"/>
        <w:adjustRightInd w:val="0"/>
        <w:jc w:val="both"/>
        <w:rPr>
          <w:rFonts w:asciiTheme="majorBidi" w:hAnsiTheme="majorBidi" w:cstheme="majorBidi"/>
          <w:b/>
          <w:bCs/>
          <w:sz w:val="28"/>
          <w:szCs w:val="28"/>
          <w:u w:val="single"/>
          <w:rtl/>
        </w:rPr>
      </w:pPr>
      <w:r w:rsidRPr="00783D5A">
        <w:rPr>
          <w:rFonts w:asciiTheme="majorBidi" w:hAnsiTheme="majorBidi" w:cstheme="majorBidi"/>
          <w:b/>
          <w:bCs/>
          <w:sz w:val="28"/>
          <w:szCs w:val="28"/>
          <w:u w:val="single"/>
        </w:rPr>
        <w:lastRenderedPageBreak/>
        <w:t>Introduction</w:t>
      </w:r>
    </w:p>
    <w:p w:rsidR="00783D5A" w:rsidRPr="00783D5A" w:rsidRDefault="00783D5A" w:rsidP="00783D5A">
      <w:pPr>
        <w:keepNext/>
        <w:framePr w:dropCap="drop" w:lines="3" w:wrap="around" w:vAnchor="text" w:hAnchor="text"/>
        <w:bidi w:val="0"/>
        <w:spacing w:line="827" w:lineRule="exact"/>
        <w:jc w:val="both"/>
        <w:textAlignment w:val="baseline"/>
        <w:rPr>
          <w:rFonts w:asciiTheme="majorBidi" w:hAnsiTheme="majorBidi" w:cstheme="majorBidi"/>
          <w:position w:val="-11"/>
          <w:sz w:val="112"/>
          <w:szCs w:val="112"/>
        </w:rPr>
      </w:pPr>
      <w:r w:rsidRPr="00783D5A">
        <w:rPr>
          <w:rFonts w:asciiTheme="majorBidi" w:hAnsiTheme="majorBidi" w:cstheme="majorBidi"/>
          <w:position w:val="-11"/>
          <w:sz w:val="112"/>
          <w:szCs w:val="112"/>
        </w:rPr>
        <w:t>H</w:t>
      </w:r>
    </w:p>
    <w:p w:rsidR="00B42E3A" w:rsidRPr="00783D5A" w:rsidRDefault="00B42E3A" w:rsidP="00783D5A">
      <w:pPr>
        <w:autoSpaceDE w:val="0"/>
        <w:autoSpaceDN w:val="0"/>
        <w:bidi w:val="0"/>
        <w:adjustRightInd w:val="0"/>
        <w:jc w:val="both"/>
        <w:rPr>
          <w:rFonts w:asciiTheme="majorBidi" w:hAnsiTheme="majorBidi" w:cstheme="majorBidi"/>
        </w:rPr>
      </w:pPr>
      <w:r w:rsidRPr="00783D5A">
        <w:rPr>
          <w:rFonts w:asciiTheme="majorBidi" w:hAnsiTheme="majorBidi" w:cstheme="majorBidi"/>
        </w:rPr>
        <w:t>ashimoto’s thyroiditis was first described in 1912 by Dr. Hakuru Hashimoto. Based on the histological findings, Hashimoto originally used the term “Struma Lymphomatosa.” Overthe years, this disease has been called by several names including lymphocytic thyroiditis,</w:t>
      </w:r>
    </w:p>
    <w:p w:rsidR="00B42E3A" w:rsidRPr="00783D5A" w:rsidRDefault="00B42E3A" w:rsidP="00783D5A">
      <w:pPr>
        <w:bidi w:val="0"/>
        <w:jc w:val="both"/>
        <w:rPr>
          <w:rFonts w:asciiTheme="majorBidi" w:hAnsiTheme="majorBidi" w:cstheme="majorBidi"/>
          <w:rtl/>
          <w:lang w:bidi="ar-IQ"/>
        </w:rPr>
      </w:pPr>
      <w:r w:rsidRPr="00783D5A">
        <w:rPr>
          <w:rFonts w:asciiTheme="majorBidi" w:hAnsiTheme="majorBidi" w:cstheme="majorBidi"/>
        </w:rPr>
        <w:t>autoimmune thyroiditis, chronic thyroiditis, and lymph adenoid goiter.</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Hashimoto thyroiditis  is  an autoimmune disease in which the immune system reacts  against a variety of thyroid antigens </w:t>
      </w:r>
      <w:r w:rsidRPr="00783D5A">
        <w:rPr>
          <w:rFonts w:asciiTheme="majorBidi" w:hAnsiTheme="majorBidi" w:cstheme="majorBidi"/>
          <w:vertAlign w:val="superscript"/>
          <w:lang w:bidi="ar-IQ"/>
        </w:rPr>
        <w:t>(1)</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The incidence of hashimoto thyroiditis is roughly equal to that of </w:t>
      </w:r>
      <w:r w:rsidR="0007272D" w:rsidRPr="00783D5A">
        <w:rPr>
          <w:rFonts w:asciiTheme="majorBidi" w:hAnsiTheme="majorBidi" w:cstheme="majorBidi"/>
          <w:lang w:bidi="ar-IQ"/>
        </w:rPr>
        <w:t>graves'</w:t>
      </w:r>
      <w:r w:rsidRPr="00783D5A">
        <w:rPr>
          <w:rFonts w:asciiTheme="majorBidi" w:hAnsiTheme="majorBidi" w:cstheme="majorBidi"/>
          <w:lang w:bidi="ar-IQ"/>
        </w:rPr>
        <w:t xml:space="preserve"> disease (0.3-1.5 cases per 1000 population per year)</w:t>
      </w:r>
      <w:r w:rsidRPr="00783D5A">
        <w:rPr>
          <w:rFonts w:asciiTheme="majorBidi" w:hAnsiTheme="majorBidi" w:cstheme="majorBidi"/>
          <w:vertAlign w:val="superscript"/>
          <w:lang w:bidi="ar-IQ"/>
        </w:rPr>
        <w:t>(2)</w:t>
      </w:r>
    </w:p>
    <w:p w:rsidR="00B42E3A" w:rsidRPr="00783D5A" w:rsidRDefault="00B42E3A" w:rsidP="00783D5A">
      <w:pPr>
        <w:bidi w:val="0"/>
        <w:jc w:val="both"/>
        <w:rPr>
          <w:rFonts w:asciiTheme="majorBidi" w:hAnsiTheme="majorBidi" w:cstheme="majorBidi"/>
          <w:vertAlign w:val="superscript"/>
          <w:lang w:bidi="ar-IQ"/>
        </w:rPr>
      </w:pPr>
      <w:r w:rsidRPr="00783D5A">
        <w:rPr>
          <w:rFonts w:asciiTheme="majorBidi" w:hAnsiTheme="majorBidi" w:cstheme="majorBidi"/>
          <w:lang w:bidi="ar-IQ"/>
        </w:rPr>
        <w:t>The disease is 15-20 times as frequent in women as in men . it occurs especially during the decades from 30-50 years , but may  be seen in any age group</w:t>
      </w:r>
      <w:r w:rsidRPr="00783D5A">
        <w:rPr>
          <w:rFonts w:asciiTheme="majorBidi" w:hAnsiTheme="majorBidi" w:cstheme="majorBidi"/>
          <w:vertAlign w:val="superscript"/>
          <w:lang w:bidi="ar-IQ"/>
        </w:rPr>
        <w:t>(3)</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Hashimoto thbyroiditis is often associated with types I diabetes and other autoimmune disorders  such as  celiac disease , type 2 and type 3 polyglandulear autoimmune disorders (2,4)</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The name of  hashimoto thyroiditis is derived from 1912 report by Hashimoto describing  patients with goiter and intensely lymphocytic infiltration of the thyroid</w:t>
      </w:r>
      <w:r w:rsidRPr="00783D5A">
        <w:rPr>
          <w:rFonts w:asciiTheme="majorBidi" w:hAnsiTheme="majorBidi" w:cstheme="majorBidi"/>
          <w:vertAlign w:val="superscript"/>
          <w:lang w:bidi="ar-IQ"/>
        </w:rPr>
        <w:t>(5)</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Clinically  the patients  with hashimoto s thyroiditis  are usually asymptomatic  and some patients  develop goiters with or without  hypothyroid</w:t>
      </w:r>
      <w:r w:rsidRPr="00783D5A">
        <w:rPr>
          <w:rFonts w:asciiTheme="majorBidi" w:hAnsiTheme="majorBidi" w:cstheme="majorBidi"/>
          <w:vertAlign w:val="superscript"/>
          <w:lang w:bidi="ar-IQ"/>
        </w:rPr>
        <w:t>(5,6)</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Grossly  the thyroid is often  diffusely enlarged although more  localized enlargement  may be seen in some cases the capsule is intact and the </w:t>
      </w:r>
      <w:r w:rsidRPr="00783D5A">
        <w:rPr>
          <w:rFonts w:asciiTheme="majorBidi" w:hAnsiTheme="majorBidi" w:cstheme="majorBidi"/>
          <w:lang w:bidi="ar-IQ"/>
        </w:rPr>
        <w:lastRenderedPageBreak/>
        <w:t>glands  is well  demarcated  from adjacent structure.</w:t>
      </w:r>
      <w:r w:rsidRPr="00783D5A">
        <w:rPr>
          <w:rFonts w:asciiTheme="majorBidi" w:hAnsiTheme="majorBidi" w:cstheme="majorBidi"/>
          <w:vertAlign w:val="superscript"/>
          <w:lang w:bidi="ar-IQ"/>
        </w:rPr>
        <w:t>(7)</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The cut surface is pale , yellow –tan , firm and </w:t>
      </w:r>
      <w:r w:rsidR="0007272D" w:rsidRPr="00783D5A">
        <w:rPr>
          <w:rFonts w:asciiTheme="majorBidi" w:hAnsiTheme="majorBidi" w:cstheme="majorBidi"/>
          <w:lang w:bidi="ar-IQ"/>
        </w:rPr>
        <w:t>somewhat</w:t>
      </w:r>
      <w:r w:rsidRPr="00783D5A">
        <w:rPr>
          <w:rFonts w:asciiTheme="majorBidi" w:hAnsiTheme="majorBidi" w:cstheme="majorBidi"/>
          <w:lang w:bidi="ar-IQ"/>
        </w:rPr>
        <w:t xml:space="preserve"> </w:t>
      </w:r>
      <w:r w:rsidR="0007272D" w:rsidRPr="00783D5A">
        <w:rPr>
          <w:rFonts w:asciiTheme="majorBidi" w:hAnsiTheme="majorBidi" w:cstheme="majorBidi"/>
          <w:lang w:bidi="ar-IQ"/>
        </w:rPr>
        <w:t>nodular</w:t>
      </w:r>
      <w:r w:rsidRPr="00783D5A">
        <w:rPr>
          <w:rFonts w:asciiTheme="majorBidi" w:hAnsiTheme="majorBidi" w:cstheme="majorBidi"/>
          <w:vertAlign w:val="superscript"/>
          <w:lang w:bidi="ar-IQ"/>
        </w:rPr>
        <w:t>(8)</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Microscopic  examination  reveals extensive infiltration of parenchyma by mononeculear inflammatory  infiltrate  containing  small lymphocytes ,plasma cells, and well-developed germinal centers. The thyroid follicles are atrophic  and are lined in many areas by epithelial cells  distinguished by the presence of abundant eosinophilic , granular cytoplasm , termed Hurthle cells</w:t>
      </w:r>
      <w:r w:rsidRPr="00783D5A">
        <w:rPr>
          <w:rFonts w:asciiTheme="majorBidi" w:hAnsiTheme="majorBidi" w:cstheme="majorBidi"/>
          <w:vertAlign w:val="superscript"/>
          <w:lang w:bidi="ar-IQ"/>
        </w:rPr>
        <w:t>( 9,10)</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In the usual clinical course hypothyroidism develops gradually in some cases  ,however  it may be preceded by transit thyrotoxicosis  caused by disruption of hormones (hashiotoxicosis) during this   phase , free  thyroxine and free triiodthyronine  levels are elevated , TSHis diminished</w:t>
      </w:r>
      <w:r w:rsidRPr="00783D5A">
        <w:rPr>
          <w:rFonts w:asciiTheme="majorBidi" w:hAnsiTheme="majorBidi" w:cstheme="majorBidi"/>
          <w:vertAlign w:val="superscript"/>
          <w:lang w:bidi="ar-IQ"/>
        </w:rPr>
        <w:t>(11)</w:t>
      </w:r>
    </w:p>
    <w:p w:rsidR="00B42E3A" w:rsidRPr="00783D5A" w:rsidRDefault="00B42E3A" w:rsidP="00783D5A">
      <w:pPr>
        <w:bidi w:val="0"/>
        <w:jc w:val="both"/>
        <w:rPr>
          <w:rFonts w:asciiTheme="majorBidi" w:hAnsiTheme="majorBidi" w:cstheme="majorBidi"/>
          <w:vertAlign w:val="superscript"/>
          <w:lang w:bidi="ar-IQ"/>
        </w:rPr>
      </w:pPr>
      <w:r w:rsidRPr="00783D5A">
        <w:rPr>
          <w:rFonts w:asciiTheme="majorBidi" w:hAnsiTheme="majorBidi" w:cstheme="majorBidi"/>
          <w:lang w:bidi="ar-IQ"/>
        </w:rPr>
        <w:t xml:space="preserve">There is increased risk for  the  development  of B-cell  Non Hodgkin lymphoma  and recently for papillary carcinoma of thyroid </w:t>
      </w:r>
      <w:r w:rsidRPr="00783D5A">
        <w:rPr>
          <w:rFonts w:asciiTheme="majorBidi" w:hAnsiTheme="majorBidi" w:cstheme="majorBidi"/>
          <w:vertAlign w:val="superscript"/>
          <w:lang w:bidi="ar-IQ"/>
        </w:rPr>
        <w:t>(12)</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In the pathogenesis  of Hashimoto thyroiditis multiple  immunologic mechanism  cause death of thyrocytes</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CD8+ cytotoxic T-cell mediated cell death.</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Cytokines –mediated cell death  CD4+ T cell  produce  inflammatory  cytokines  such as IFN-8</w:t>
      </w:r>
      <w:r w:rsidRPr="00783D5A">
        <w:rPr>
          <w:rFonts w:asciiTheme="majorBidi" w:hAnsiTheme="majorBidi" w:cstheme="majorBidi"/>
          <w:vertAlign w:val="superscript"/>
          <w:lang w:bidi="ar-IQ"/>
        </w:rPr>
        <w:t>(13)</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   the etiology  of Hashiomato thyroiditis is considered to be  multifactorial  involving  the  interplay  of  various </w:t>
      </w:r>
      <w:r w:rsidR="00A942B5" w:rsidRPr="00783D5A">
        <w:rPr>
          <w:rFonts w:asciiTheme="majorBidi" w:hAnsiTheme="majorBidi" w:cstheme="majorBidi"/>
          <w:lang w:bidi="ar-IQ"/>
        </w:rPr>
        <w:t>environmental and  genetic  factors the  maj</w:t>
      </w:r>
      <w:r w:rsidRPr="00783D5A">
        <w:rPr>
          <w:rFonts w:asciiTheme="majorBidi" w:hAnsiTheme="majorBidi" w:cstheme="majorBidi"/>
          <w:lang w:bidi="ar-IQ"/>
        </w:rPr>
        <w:t xml:space="preserve">or histocompatability complex  (MCH),cytotoxic  T-lymphocyte association (CTLA-4) and  the human  leukocytes antigen (HLA) are the genetic  factors which  are </w:t>
      </w:r>
      <w:r w:rsidRPr="00783D5A">
        <w:rPr>
          <w:rFonts w:asciiTheme="majorBidi" w:hAnsiTheme="majorBidi" w:cstheme="majorBidi"/>
          <w:lang w:bidi="ar-IQ"/>
        </w:rPr>
        <w:lastRenderedPageBreak/>
        <w:t>purported  to play  a major role  in the pathogenesis of Hashiomato  thyroiditis, the common  environmental   factors which  act as triggers  to initiate the  insulton  on  thyroid  tissue  include infections,  cytokine therapy, selenium and iodine intake.</w:t>
      </w:r>
      <w:r w:rsidRPr="00783D5A">
        <w:rPr>
          <w:rFonts w:asciiTheme="majorBidi" w:hAnsiTheme="majorBidi" w:cstheme="majorBidi"/>
          <w:vertAlign w:val="superscript"/>
          <w:lang w:bidi="ar-IQ"/>
        </w:rPr>
        <w:t>(14)</w:t>
      </w:r>
      <w:r w:rsidRPr="00783D5A">
        <w:rPr>
          <w:rFonts w:asciiTheme="majorBidi" w:hAnsiTheme="majorBidi" w:cstheme="majorBidi"/>
          <w:lang w:bidi="ar-IQ"/>
        </w:rPr>
        <w:t xml:space="preserve"> </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Hashiomato   thyroiditis  have (serum) antibodies  reacting  with thyroglobulin  and thyroid  peroxidase  these  antibodies  particularly  antibodies  against  thyroid peroxidase are complement –fixing immunologlobulin  and may  be cytotoxic  </w:t>
      </w:r>
      <w:r w:rsidRPr="00783D5A">
        <w:rPr>
          <w:rFonts w:asciiTheme="majorBidi" w:hAnsiTheme="majorBidi" w:cstheme="majorBidi"/>
          <w:vertAlign w:val="superscript"/>
          <w:lang w:bidi="ar-IQ"/>
        </w:rPr>
        <w:t>(14)</w:t>
      </w:r>
      <w:r w:rsidRPr="00783D5A">
        <w:rPr>
          <w:rFonts w:asciiTheme="majorBidi" w:hAnsiTheme="majorBidi" w:cstheme="majorBidi"/>
          <w:lang w:bidi="ar-IQ"/>
        </w:rPr>
        <w:t xml:space="preserve"> </w:t>
      </w:r>
    </w:p>
    <w:p w:rsidR="00B42E3A" w:rsidRPr="00783D5A" w:rsidRDefault="00B42E3A" w:rsidP="00783D5A">
      <w:pPr>
        <w:bidi w:val="0"/>
        <w:jc w:val="both"/>
        <w:rPr>
          <w:rFonts w:asciiTheme="majorBidi" w:hAnsiTheme="majorBidi" w:cstheme="majorBidi"/>
          <w:lang w:bidi="ar-IQ"/>
        </w:rPr>
      </w:pPr>
      <w:r w:rsidRPr="00783D5A">
        <w:rPr>
          <w:rFonts w:asciiTheme="majorBidi" w:hAnsiTheme="majorBidi" w:cstheme="majorBidi"/>
          <w:lang w:bidi="ar-IQ"/>
        </w:rPr>
        <w:t xml:space="preserve">Fine needle aspiration(FNA) can be  a useful  diagnostic  procedure  but  is in </w:t>
      </w:r>
      <w:r w:rsidR="00477929" w:rsidRPr="00783D5A">
        <w:rPr>
          <w:rFonts w:asciiTheme="majorBidi" w:hAnsiTheme="majorBidi" w:cstheme="majorBidi"/>
          <w:lang w:bidi="ar-IQ"/>
        </w:rPr>
        <w:t>frequently</w:t>
      </w:r>
      <w:r w:rsidRPr="00783D5A">
        <w:rPr>
          <w:rFonts w:asciiTheme="majorBidi" w:hAnsiTheme="majorBidi" w:cstheme="majorBidi"/>
          <w:lang w:bidi="ar-IQ"/>
        </w:rPr>
        <w:t xml:space="preserve">  required  FNA  typically reveals lymphocytes ,macrophages ,scant colloid  and  a few  epithelial  cells </w:t>
      </w:r>
      <w:r w:rsidRPr="00783D5A">
        <w:rPr>
          <w:rFonts w:asciiTheme="majorBidi" w:hAnsiTheme="majorBidi" w:cstheme="majorBidi"/>
          <w:vertAlign w:val="superscript"/>
          <w:lang w:bidi="ar-IQ"/>
        </w:rPr>
        <w:t>(15)</w:t>
      </w:r>
    </w:p>
    <w:p w:rsidR="00215ED4" w:rsidRPr="00783D5A" w:rsidRDefault="00B42E3A" w:rsidP="00783D5A">
      <w:pPr>
        <w:bidi w:val="0"/>
        <w:jc w:val="both"/>
        <w:rPr>
          <w:rFonts w:asciiTheme="majorBidi" w:hAnsiTheme="majorBidi" w:cstheme="majorBidi"/>
        </w:rPr>
      </w:pPr>
      <w:r w:rsidRPr="00783D5A">
        <w:rPr>
          <w:rFonts w:asciiTheme="majorBidi" w:hAnsiTheme="majorBidi" w:cstheme="majorBidi"/>
          <w:lang w:bidi="ar-IQ"/>
        </w:rPr>
        <w:t>The cli</w:t>
      </w:r>
      <w:r w:rsidR="00A942B5" w:rsidRPr="00783D5A">
        <w:rPr>
          <w:rFonts w:asciiTheme="majorBidi" w:hAnsiTheme="majorBidi" w:cstheme="majorBidi"/>
          <w:lang w:bidi="ar-IQ"/>
        </w:rPr>
        <w:t xml:space="preserve">nical course of  the disease  </w:t>
      </w:r>
      <w:r w:rsidRPr="00783D5A">
        <w:rPr>
          <w:rFonts w:asciiTheme="majorBidi" w:hAnsiTheme="majorBidi" w:cstheme="majorBidi"/>
          <w:lang w:bidi="ar-IQ"/>
        </w:rPr>
        <w:t>has highly variable clinical presentation. Patients may  either  be hypothyroid, euthyroid  or hyperthyroid  , about 20%  of  patient exhibit  signs and  symptoms of mild hypothyroidism  at  the initial  presentation , the  severity   of the symptoms increases  with the progression   of the  disease  this  increase   in the severity  of symptoms  is attributed  to</w:t>
      </w:r>
      <w:r w:rsidR="00A942B5" w:rsidRPr="00783D5A">
        <w:rPr>
          <w:rFonts w:asciiTheme="majorBidi" w:hAnsiTheme="majorBidi" w:cstheme="majorBidi"/>
          <w:lang w:bidi="ar-IQ"/>
        </w:rPr>
        <w:t xml:space="preserve"> gradual  destruction  of thyr</w:t>
      </w:r>
      <w:r w:rsidR="00477929" w:rsidRPr="00783D5A">
        <w:rPr>
          <w:rFonts w:asciiTheme="majorBidi" w:hAnsiTheme="majorBidi" w:cstheme="majorBidi"/>
          <w:lang w:bidi="ar-IQ"/>
        </w:rPr>
        <w:t xml:space="preserve">oid follicles </w:t>
      </w:r>
      <w:r w:rsidRPr="00783D5A">
        <w:rPr>
          <w:rFonts w:asciiTheme="majorBidi" w:hAnsiTheme="majorBidi" w:cstheme="majorBidi"/>
          <w:lang w:bidi="ar-IQ"/>
        </w:rPr>
        <w:t xml:space="preserve"> along with elevated  thyroid  antibody  l</w:t>
      </w:r>
      <w:r w:rsidR="00477929" w:rsidRPr="00783D5A">
        <w:rPr>
          <w:rFonts w:asciiTheme="majorBidi" w:hAnsiTheme="majorBidi" w:cstheme="majorBidi"/>
          <w:lang w:bidi="ar-IQ"/>
        </w:rPr>
        <w:t xml:space="preserve">evels , </w:t>
      </w:r>
      <w:r w:rsidRPr="00783D5A">
        <w:rPr>
          <w:rFonts w:asciiTheme="majorBidi" w:hAnsiTheme="majorBidi" w:cstheme="majorBidi"/>
          <w:lang w:bidi="ar-IQ"/>
        </w:rPr>
        <w:t xml:space="preserve"> </w:t>
      </w:r>
      <w:r w:rsidRPr="00783D5A">
        <w:rPr>
          <w:rFonts w:asciiTheme="majorBidi" w:hAnsiTheme="majorBidi" w:cstheme="majorBidi"/>
          <w:vertAlign w:val="superscript"/>
          <w:lang w:bidi="ar-IQ"/>
        </w:rPr>
        <w:t>(16)</w:t>
      </w:r>
    </w:p>
    <w:p w:rsidR="00215ED4" w:rsidRPr="00783D5A" w:rsidRDefault="00215ED4" w:rsidP="00783D5A">
      <w:pPr>
        <w:bidi w:val="0"/>
        <w:jc w:val="both"/>
        <w:rPr>
          <w:rFonts w:asciiTheme="majorBidi" w:hAnsiTheme="majorBidi" w:cstheme="majorBidi"/>
        </w:rPr>
      </w:pPr>
    </w:p>
    <w:p w:rsidR="00215ED4" w:rsidRPr="00783D5A" w:rsidRDefault="00215ED4" w:rsidP="00783D5A">
      <w:pPr>
        <w:autoSpaceDE w:val="0"/>
        <w:autoSpaceDN w:val="0"/>
        <w:bidi w:val="0"/>
        <w:adjustRightInd w:val="0"/>
        <w:jc w:val="both"/>
        <w:rPr>
          <w:rFonts w:asciiTheme="majorBidi" w:hAnsiTheme="majorBidi" w:cstheme="majorBidi"/>
          <w:sz w:val="28"/>
          <w:szCs w:val="28"/>
        </w:rPr>
      </w:pPr>
      <w:r w:rsidRPr="00783D5A">
        <w:rPr>
          <w:rFonts w:asciiTheme="majorBidi" w:hAnsiTheme="majorBidi" w:cstheme="majorBidi"/>
          <w:b/>
          <w:bCs/>
          <w:sz w:val="28"/>
          <w:szCs w:val="28"/>
          <w:u w:val="single"/>
        </w:rPr>
        <w:t>Patients and methods:</w:t>
      </w:r>
    </w:p>
    <w:p w:rsidR="004C4333" w:rsidRPr="00783D5A" w:rsidRDefault="001C6460" w:rsidP="00783D5A">
      <w:pPr>
        <w:autoSpaceDE w:val="0"/>
        <w:autoSpaceDN w:val="0"/>
        <w:bidi w:val="0"/>
        <w:adjustRightInd w:val="0"/>
        <w:jc w:val="both"/>
        <w:rPr>
          <w:rFonts w:asciiTheme="majorBidi" w:hAnsiTheme="majorBidi" w:cstheme="majorBidi"/>
        </w:rPr>
      </w:pPr>
      <w:r w:rsidRPr="00783D5A">
        <w:rPr>
          <w:rFonts w:asciiTheme="majorBidi" w:hAnsiTheme="majorBidi" w:cstheme="majorBidi"/>
        </w:rPr>
        <w:t>A cross section study</w:t>
      </w:r>
      <w:r w:rsidR="00215ED4" w:rsidRPr="00783D5A">
        <w:rPr>
          <w:rFonts w:asciiTheme="majorBidi" w:hAnsiTheme="majorBidi" w:cstheme="majorBidi"/>
        </w:rPr>
        <w:t xml:space="preserve"> of 175 patients underwent thyroid surgery at the Hilla teaching general Hospitals and private laboratories were undertaken between Jan 2006 till Oct 2009,the thyroid  biopsy putted in 10% formalin , paraffin block was done and H&amp;E stains slide examined   in order to study the percentages  of Hashimoto’s thyroiditis to the total cases,  serum collected from the patients to study the level of thyroid function tests  by minividas </w:t>
      </w:r>
      <w:r w:rsidR="00020C4D" w:rsidRPr="00783D5A">
        <w:rPr>
          <w:rFonts w:asciiTheme="majorBidi" w:hAnsiTheme="majorBidi" w:cstheme="majorBidi"/>
        </w:rPr>
        <w:t xml:space="preserve">technique </w:t>
      </w:r>
      <w:r w:rsidR="00215ED4" w:rsidRPr="00783D5A">
        <w:rPr>
          <w:rFonts w:asciiTheme="majorBidi" w:hAnsiTheme="majorBidi" w:cstheme="majorBidi"/>
        </w:rPr>
        <w:t xml:space="preserve"> which were taken and also to know the correlation between thyroid function and </w:t>
      </w:r>
      <w:r w:rsidR="00215ED4" w:rsidRPr="00783D5A">
        <w:rPr>
          <w:rFonts w:asciiTheme="majorBidi" w:hAnsiTheme="majorBidi" w:cstheme="majorBidi"/>
        </w:rPr>
        <w:lastRenderedPageBreak/>
        <w:t>histopathological status in those patients whom diagnosed as hashimotos thyroiditis.</w:t>
      </w:r>
    </w:p>
    <w:p w:rsidR="001C6460" w:rsidRPr="00783D5A" w:rsidRDefault="001C6460" w:rsidP="00783D5A">
      <w:pPr>
        <w:autoSpaceDE w:val="0"/>
        <w:autoSpaceDN w:val="0"/>
        <w:bidi w:val="0"/>
        <w:adjustRightInd w:val="0"/>
        <w:jc w:val="both"/>
        <w:rPr>
          <w:rFonts w:asciiTheme="majorBidi" w:hAnsiTheme="majorBidi" w:cstheme="majorBidi"/>
        </w:rPr>
      </w:pPr>
    </w:p>
    <w:p w:rsidR="001C6460" w:rsidRPr="00783D5A" w:rsidRDefault="001C6460" w:rsidP="00783D5A">
      <w:pPr>
        <w:bidi w:val="0"/>
        <w:jc w:val="both"/>
        <w:rPr>
          <w:rFonts w:asciiTheme="majorBidi" w:hAnsiTheme="majorBidi" w:cstheme="majorBidi"/>
          <w:b/>
          <w:bCs/>
          <w:sz w:val="28"/>
          <w:szCs w:val="28"/>
          <w:u w:val="single"/>
          <w:lang w:bidi="ar-IQ"/>
        </w:rPr>
      </w:pPr>
      <w:r w:rsidRPr="00783D5A">
        <w:rPr>
          <w:rFonts w:asciiTheme="majorBidi" w:hAnsiTheme="majorBidi" w:cstheme="majorBidi"/>
          <w:b/>
          <w:bCs/>
          <w:sz w:val="28"/>
          <w:szCs w:val="28"/>
          <w:u w:val="single"/>
          <w:lang w:bidi="ar-IQ"/>
        </w:rPr>
        <w:t>Statistical analysis</w:t>
      </w:r>
    </w:p>
    <w:p w:rsidR="001C6460" w:rsidRPr="00783D5A" w:rsidRDefault="001C6460" w:rsidP="007F4195">
      <w:pPr>
        <w:jc w:val="both"/>
        <w:rPr>
          <w:rFonts w:asciiTheme="majorBidi" w:hAnsiTheme="majorBidi" w:cstheme="majorBidi"/>
          <w:rtl/>
          <w:lang w:bidi="ar-IQ"/>
        </w:rPr>
      </w:pPr>
      <w:r w:rsidRPr="00783D5A">
        <w:rPr>
          <w:rFonts w:asciiTheme="majorBidi" w:hAnsiTheme="majorBidi" w:cstheme="majorBidi"/>
          <w:lang w:bidi="ar-IQ"/>
        </w:rPr>
        <w:t>The study design is descriptive case series and the data been controlled and analyzed using computer  soft ware statistical package of social science (spss) version 18means of continuous variable and proportions ofategorical variables have been analyzed using student test and chi-square  test respectively and valueless than 0.5  as significant</w:t>
      </w:r>
      <w:r w:rsidR="007F4195">
        <w:rPr>
          <w:rFonts w:asciiTheme="majorBidi" w:hAnsiTheme="majorBidi" w:cstheme="majorBidi"/>
          <w:lang w:bidi="ar-IQ"/>
        </w:rPr>
        <w:t xml:space="preserve"> .                                          </w:t>
      </w:r>
      <w:r w:rsidRPr="00783D5A">
        <w:rPr>
          <w:rFonts w:asciiTheme="majorBidi" w:hAnsiTheme="majorBidi" w:cstheme="majorBidi"/>
          <w:lang w:bidi="ar-IQ"/>
        </w:rPr>
        <w:t xml:space="preserve">  </w:t>
      </w:r>
    </w:p>
    <w:p w:rsidR="001C6460" w:rsidRPr="00783D5A" w:rsidRDefault="001C6460" w:rsidP="00783D5A">
      <w:pPr>
        <w:autoSpaceDE w:val="0"/>
        <w:autoSpaceDN w:val="0"/>
        <w:bidi w:val="0"/>
        <w:adjustRightInd w:val="0"/>
        <w:jc w:val="both"/>
        <w:rPr>
          <w:rFonts w:asciiTheme="majorBidi" w:hAnsiTheme="majorBidi" w:cstheme="majorBidi"/>
          <w:lang w:bidi="ar-IQ"/>
        </w:rPr>
      </w:pPr>
    </w:p>
    <w:p w:rsidR="004C4333" w:rsidRPr="00783D5A" w:rsidRDefault="004C4333" w:rsidP="00783D5A">
      <w:pPr>
        <w:jc w:val="right"/>
        <w:rPr>
          <w:rFonts w:asciiTheme="majorBidi" w:hAnsiTheme="majorBidi" w:cstheme="majorBidi"/>
          <w:b/>
          <w:bCs/>
          <w:sz w:val="28"/>
          <w:szCs w:val="28"/>
          <w:u w:val="single"/>
          <w:rtl/>
          <w:lang w:bidi="ar-IQ"/>
        </w:rPr>
      </w:pPr>
      <w:r w:rsidRPr="00783D5A">
        <w:rPr>
          <w:rFonts w:asciiTheme="majorBidi" w:hAnsiTheme="majorBidi" w:cstheme="majorBidi"/>
          <w:b/>
          <w:bCs/>
          <w:sz w:val="28"/>
          <w:szCs w:val="28"/>
          <w:u w:val="single"/>
        </w:rPr>
        <w:t>Result</w:t>
      </w:r>
    </w:p>
    <w:p w:rsidR="004C4333" w:rsidRPr="00783D5A" w:rsidRDefault="004C4333" w:rsidP="00783D5A">
      <w:pPr>
        <w:jc w:val="both"/>
        <w:rPr>
          <w:rFonts w:asciiTheme="majorBidi" w:hAnsiTheme="majorBidi" w:cstheme="majorBidi"/>
          <w:rtl/>
          <w:lang w:bidi="ar-IQ"/>
        </w:rPr>
      </w:pPr>
      <w:r w:rsidRPr="00783D5A">
        <w:rPr>
          <w:rFonts w:asciiTheme="majorBidi" w:hAnsiTheme="majorBidi" w:cstheme="majorBidi"/>
        </w:rPr>
        <w:t xml:space="preserve">One hundred seventy five(175) patients underwent thyroidectomy   included  in this study </w:t>
      </w:r>
    </w:p>
    <w:p w:rsidR="004C4333" w:rsidRPr="00783D5A" w:rsidRDefault="004C4333" w:rsidP="00783D5A">
      <w:pPr>
        <w:jc w:val="both"/>
        <w:rPr>
          <w:rFonts w:asciiTheme="majorBidi" w:hAnsiTheme="majorBidi" w:cstheme="majorBidi"/>
          <w:rtl/>
          <w:lang w:bidi="ar-IQ"/>
        </w:rPr>
      </w:pPr>
      <w:r w:rsidRPr="00783D5A">
        <w:rPr>
          <w:rFonts w:asciiTheme="majorBidi" w:hAnsiTheme="majorBidi" w:cstheme="majorBidi"/>
        </w:rPr>
        <w:t>Table (1) illustrated  the sex distribution of patients with hashiomato thyroiditis  where more comm</w:t>
      </w:r>
      <w:r w:rsidR="008A5F34" w:rsidRPr="00783D5A">
        <w:rPr>
          <w:rFonts w:asciiTheme="majorBidi" w:hAnsiTheme="majorBidi" w:cstheme="majorBidi"/>
        </w:rPr>
        <w:t xml:space="preserve">only in  female 14 (   77.78% </w:t>
      </w:r>
      <w:r w:rsidRPr="00783D5A">
        <w:rPr>
          <w:rFonts w:asciiTheme="majorBidi" w:hAnsiTheme="majorBidi" w:cstheme="majorBidi"/>
        </w:rPr>
        <w:t xml:space="preserve">  </w:t>
      </w:r>
      <w:r w:rsidR="008A5F34" w:rsidRPr="00783D5A">
        <w:rPr>
          <w:rFonts w:asciiTheme="majorBidi" w:hAnsiTheme="majorBidi" w:cstheme="majorBidi"/>
        </w:rPr>
        <w:t xml:space="preserve"> ) cases  , only 4 (   22.22% </w:t>
      </w:r>
      <w:r w:rsidRPr="00783D5A">
        <w:rPr>
          <w:rFonts w:asciiTheme="majorBidi" w:hAnsiTheme="majorBidi" w:cstheme="majorBidi"/>
        </w:rPr>
        <w:t xml:space="preserve"> ) cases males, with a significant female preponderance  com</w:t>
      </w:r>
      <w:r w:rsidR="008A5F34" w:rsidRPr="00783D5A">
        <w:rPr>
          <w:rFonts w:asciiTheme="majorBidi" w:hAnsiTheme="majorBidi" w:cstheme="majorBidi"/>
        </w:rPr>
        <w:t>pared with  controls (P=0.002)</w:t>
      </w:r>
      <w:r w:rsidRPr="00783D5A">
        <w:rPr>
          <w:rFonts w:asciiTheme="majorBidi" w:hAnsiTheme="majorBidi" w:cstheme="majorBidi"/>
        </w:rPr>
        <w:t xml:space="preserve"> </w:t>
      </w:r>
    </w:p>
    <w:p w:rsidR="00020C4D" w:rsidRPr="00783D5A" w:rsidRDefault="008A5F34" w:rsidP="00783D5A">
      <w:pPr>
        <w:jc w:val="both"/>
        <w:rPr>
          <w:rFonts w:asciiTheme="majorBidi" w:hAnsiTheme="majorBidi" w:cstheme="majorBidi"/>
        </w:rPr>
      </w:pPr>
      <w:r w:rsidRPr="00783D5A">
        <w:rPr>
          <w:rFonts w:asciiTheme="majorBidi" w:hAnsiTheme="majorBidi" w:cstheme="majorBidi"/>
        </w:rPr>
        <w:t xml:space="preserve">Eighteen (  10.2%   </w:t>
      </w:r>
      <w:r w:rsidR="004C4333" w:rsidRPr="00783D5A">
        <w:rPr>
          <w:rFonts w:asciiTheme="majorBidi" w:hAnsiTheme="majorBidi" w:cstheme="majorBidi"/>
        </w:rPr>
        <w:t xml:space="preserve">  )  cases was diagnosized    as </w:t>
      </w:r>
    </w:p>
    <w:p w:rsidR="004C4333" w:rsidRPr="00783D5A" w:rsidRDefault="004C4333" w:rsidP="00783D5A">
      <w:pPr>
        <w:jc w:val="both"/>
        <w:rPr>
          <w:rFonts w:asciiTheme="majorBidi" w:hAnsiTheme="majorBidi" w:cstheme="majorBidi"/>
        </w:rPr>
      </w:pPr>
      <w:r w:rsidRPr="00783D5A">
        <w:rPr>
          <w:rFonts w:asciiTheme="majorBidi" w:hAnsiTheme="majorBidi" w:cstheme="majorBidi"/>
        </w:rPr>
        <w:t xml:space="preserve"> Hashiomato  thyroiditis by histopathological examination   as  explained in table (2)</w:t>
      </w:r>
    </w:p>
    <w:p w:rsidR="004C4333" w:rsidRPr="00783D5A" w:rsidRDefault="004C4333" w:rsidP="00783D5A">
      <w:pPr>
        <w:jc w:val="both"/>
        <w:rPr>
          <w:rFonts w:asciiTheme="majorBidi" w:hAnsiTheme="majorBidi" w:cstheme="majorBidi"/>
        </w:rPr>
      </w:pPr>
      <w:r w:rsidRPr="00783D5A">
        <w:rPr>
          <w:rFonts w:asciiTheme="majorBidi" w:hAnsiTheme="majorBidi" w:cstheme="majorBidi"/>
        </w:rPr>
        <w:t xml:space="preserve">Table (3)  shows  the thyroid function test  assessments  in </w:t>
      </w:r>
      <w:r w:rsidR="00020C4D" w:rsidRPr="00783D5A">
        <w:rPr>
          <w:rFonts w:asciiTheme="majorBidi" w:hAnsiTheme="majorBidi" w:cstheme="majorBidi"/>
        </w:rPr>
        <w:t xml:space="preserve"> H</w:t>
      </w:r>
      <w:r w:rsidRPr="00783D5A">
        <w:rPr>
          <w:rFonts w:asciiTheme="majorBidi" w:hAnsiTheme="majorBidi" w:cstheme="majorBidi"/>
        </w:rPr>
        <w:t>asiomato thyroiditis patients  , according to the results  of TFT the patients  divided  into clinically obvious hypothyroidism  ,   subclinical hypothyroidism, Euthyroid    and hashiomato-toxicosis  patients where hypothyroidism 10(55.5%)cases, subclinical hypothyroidism  4(22.2%)cases, euthyr</w:t>
      </w:r>
      <w:r w:rsidR="00020C4D" w:rsidRPr="00783D5A">
        <w:rPr>
          <w:rFonts w:asciiTheme="majorBidi" w:hAnsiTheme="majorBidi" w:cstheme="majorBidi"/>
        </w:rPr>
        <w:t>oid patients were 3(16.6%) and H</w:t>
      </w:r>
      <w:r w:rsidRPr="00783D5A">
        <w:rPr>
          <w:rFonts w:asciiTheme="majorBidi" w:hAnsiTheme="majorBidi" w:cstheme="majorBidi"/>
        </w:rPr>
        <w:t xml:space="preserve">ashiomatotoxicosis  was 1(5.5%)        </w:t>
      </w:r>
    </w:p>
    <w:p w:rsidR="004C4333" w:rsidRPr="00783D5A" w:rsidRDefault="004C4333" w:rsidP="00783D5A">
      <w:pPr>
        <w:jc w:val="both"/>
        <w:rPr>
          <w:rFonts w:asciiTheme="majorBidi" w:hAnsiTheme="majorBidi" w:cstheme="majorBidi"/>
        </w:rPr>
      </w:pPr>
      <w:r w:rsidRPr="00783D5A">
        <w:rPr>
          <w:rFonts w:asciiTheme="majorBidi" w:hAnsiTheme="majorBidi" w:cstheme="majorBidi"/>
        </w:rPr>
        <w:t xml:space="preserve">In table(4)  return divided the clinically hypothyroidism   into severe hypothyroidism  4(30%)  cases,   moderate hypothyroidism 3(30%)   </w:t>
      </w:r>
      <w:r w:rsidRPr="00783D5A">
        <w:rPr>
          <w:rFonts w:asciiTheme="majorBidi" w:hAnsiTheme="majorBidi" w:cstheme="majorBidi"/>
        </w:rPr>
        <w:lastRenderedPageBreak/>
        <w:t xml:space="preserve">cases and  mild hypothyroidism      3(40%)  cases  in correlation with  hastiopathological  assessment of thyroid follicles  destructions   where in severe hypothyroidism there are  &gt;90% loss of thyroid follicles, in moderate hypothyroidism </w:t>
      </w:r>
    </w:p>
    <w:p w:rsidR="004C4333" w:rsidRPr="00783D5A" w:rsidRDefault="004C4333" w:rsidP="00783D5A">
      <w:pPr>
        <w:bidi w:val="0"/>
        <w:jc w:val="both"/>
        <w:rPr>
          <w:rFonts w:asciiTheme="majorBidi" w:hAnsiTheme="majorBidi" w:cstheme="majorBidi"/>
          <w:lang w:bidi="ar-IQ"/>
        </w:rPr>
      </w:pPr>
      <w:r w:rsidRPr="00783D5A">
        <w:rPr>
          <w:rFonts w:asciiTheme="majorBidi" w:hAnsiTheme="majorBidi" w:cstheme="majorBidi"/>
        </w:rPr>
        <w:t xml:space="preserve">There are 70-90 % damage of thyroid follicles, while in mild hypothyroidism </w:t>
      </w:r>
      <w:r w:rsidRPr="00783D5A">
        <w:rPr>
          <w:rFonts w:asciiTheme="majorBidi" w:hAnsiTheme="majorBidi" w:cstheme="majorBidi"/>
        </w:rPr>
        <w:lastRenderedPageBreak/>
        <w:t>only  50-70% of thyroid follicles destructed  and finally in subclinical hypothyroidism less than 50% of thyroid follicles  damaged</w:t>
      </w:r>
      <w:r w:rsidRPr="00783D5A">
        <w:rPr>
          <w:rFonts w:asciiTheme="majorBidi" w:hAnsiTheme="majorBidi" w:cstheme="majorBidi"/>
          <w:lang w:bidi="ar-IQ"/>
        </w:rPr>
        <w:t>.</w:t>
      </w:r>
    </w:p>
    <w:p w:rsidR="00783D5A" w:rsidRDefault="004C4333" w:rsidP="00783D5A">
      <w:pPr>
        <w:jc w:val="both"/>
        <w:rPr>
          <w:sz w:val="36"/>
          <w:szCs w:val="36"/>
          <w:lang w:bidi="ar-IQ"/>
        </w:rPr>
        <w:sectPr w:rsidR="00783D5A" w:rsidSect="00783D5A">
          <w:type w:val="continuous"/>
          <w:pgSz w:w="11906" w:h="16838"/>
          <w:pgMar w:top="1440" w:right="1800" w:bottom="1080" w:left="1800" w:header="708" w:footer="708" w:gutter="0"/>
          <w:cols w:num="2" w:space="706"/>
          <w:rtlGutter/>
          <w:docGrid w:linePitch="360"/>
        </w:sectPr>
      </w:pPr>
      <w:r w:rsidRPr="00783D5A">
        <w:rPr>
          <w:rFonts w:asciiTheme="majorBidi" w:hAnsiTheme="majorBidi" w:cstheme="majorBidi"/>
          <w:lang w:bidi="ar-IQ"/>
        </w:rPr>
        <w:t xml:space="preserve">Concurrent   thyroid carcinoma  </w:t>
      </w:r>
      <w:r w:rsidR="00020C4D" w:rsidRPr="00783D5A">
        <w:rPr>
          <w:rFonts w:asciiTheme="majorBidi" w:hAnsiTheme="majorBidi" w:cstheme="majorBidi"/>
          <w:lang w:bidi="ar-IQ"/>
        </w:rPr>
        <w:t>is present only in one case of H</w:t>
      </w:r>
      <w:r w:rsidRPr="00783D5A">
        <w:rPr>
          <w:rFonts w:asciiTheme="majorBidi" w:hAnsiTheme="majorBidi" w:cstheme="majorBidi"/>
          <w:lang w:bidi="ar-IQ"/>
        </w:rPr>
        <w:t>ashiomato  thyroiditis  as papillary carcinoma.</w:t>
      </w:r>
      <w:r w:rsidRPr="00276B35">
        <w:rPr>
          <w:sz w:val="36"/>
          <w:szCs w:val="36"/>
          <w:lang w:bidi="ar-IQ"/>
        </w:rPr>
        <w:t xml:space="preserve"> </w:t>
      </w:r>
    </w:p>
    <w:p w:rsidR="00C7164A" w:rsidRDefault="00C7164A" w:rsidP="00C7164A">
      <w:pPr>
        <w:bidi w:val="0"/>
        <w:rPr>
          <w:rFonts w:asciiTheme="majorBidi" w:hAnsiTheme="majorBidi" w:cstheme="majorBidi"/>
          <w:sz w:val="28"/>
          <w:szCs w:val="28"/>
          <w:lang w:bidi="ar-IQ"/>
        </w:rPr>
      </w:pPr>
    </w:p>
    <w:p w:rsidR="004F0656" w:rsidRDefault="004F0656" w:rsidP="001030D2">
      <w:pPr>
        <w:bidi w:val="0"/>
        <w:rPr>
          <w:rFonts w:asciiTheme="majorBidi" w:hAnsiTheme="majorBidi" w:cstheme="majorBidi"/>
          <w:b/>
          <w:bCs/>
          <w:u w:val="single"/>
          <w:lang w:bidi="ar-IQ"/>
        </w:rPr>
      </w:pPr>
    </w:p>
    <w:p w:rsidR="00C7164A" w:rsidRPr="00783D5A" w:rsidRDefault="00C7164A" w:rsidP="004F0656">
      <w:pPr>
        <w:bidi w:val="0"/>
        <w:rPr>
          <w:rFonts w:asciiTheme="majorBidi" w:hAnsiTheme="majorBidi" w:cstheme="majorBidi"/>
          <w:lang w:bidi="ar-IQ"/>
        </w:rPr>
      </w:pPr>
      <w:r w:rsidRPr="00783D5A">
        <w:rPr>
          <w:rFonts w:asciiTheme="majorBidi" w:hAnsiTheme="majorBidi" w:cstheme="majorBidi"/>
          <w:b/>
          <w:bCs/>
          <w:u w:val="single"/>
          <w:lang w:bidi="ar-IQ"/>
        </w:rPr>
        <w:t xml:space="preserve">Table </w:t>
      </w:r>
      <w:r w:rsidR="001030D2">
        <w:rPr>
          <w:rFonts w:asciiTheme="majorBidi" w:hAnsiTheme="majorBidi" w:cstheme="majorBidi"/>
          <w:b/>
          <w:bCs/>
          <w:u w:val="single"/>
          <w:lang w:bidi="ar-IQ"/>
        </w:rPr>
        <w:t>(1)</w:t>
      </w:r>
      <w:r w:rsidRPr="00783D5A">
        <w:rPr>
          <w:rFonts w:asciiTheme="majorBidi" w:hAnsiTheme="majorBidi" w:cstheme="majorBidi"/>
          <w:lang w:bidi="ar-IQ"/>
        </w:rPr>
        <w:t xml:space="preserve"> :sex distribution  in</w:t>
      </w:r>
      <w:r w:rsidR="00020C4D" w:rsidRPr="00783D5A">
        <w:rPr>
          <w:rFonts w:asciiTheme="majorBidi" w:hAnsiTheme="majorBidi" w:cstheme="majorBidi"/>
          <w:lang w:bidi="ar-IQ"/>
        </w:rPr>
        <w:t xml:space="preserve">patients with  Hashiomato thyroiditis </w:t>
      </w:r>
      <w:r w:rsidRPr="00783D5A">
        <w:rPr>
          <w:rFonts w:asciiTheme="majorBidi" w:hAnsiTheme="majorBidi" w:cstheme="majorBidi"/>
          <w:lang w:bidi="ar-IQ"/>
        </w:rPr>
        <w:t xml:space="preserve"> </w:t>
      </w:r>
    </w:p>
    <w:tbl>
      <w:tblPr>
        <w:bidiVisual/>
        <w:tblW w:w="5912" w:type="dxa"/>
        <w:jc w:val="center"/>
        <w:tblInd w:w="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2920"/>
      </w:tblGrid>
      <w:tr w:rsidR="00C7164A" w:rsidRPr="00495748" w:rsidTr="00993226">
        <w:trPr>
          <w:trHeight w:val="480"/>
          <w:jc w:val="center"/>
        </w:trPr>
        <w:tc>
          <w:tcPr>
            <w:tcW w:w="2992" w:type="dxa"/>
            <w:shd w:val="pct12"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b/>
                <w:bCs/>
                <w:lang w:bidi="ar-IQ"/>
              </w:rPr>
            </w:pPr>
            <w:r w:rsidRPr="001030D2">
              <w:rPr>
                <w:rFonts w:asciiTheme="majorBidi" w:hAnsiTheme="majorBidi" w:cstheme="majorBidi"/>
                <w:b/>
                <w:bCs/>
                <w:lang w:bidi="ar-IQ"/>
              </w:rPr>
              <w:t>No. &amp; %</w:t>
            </w:r>
          </w:p>
        </w:tc>
        <w:tc>
          <w:tcPr>
            <w:tcW w:w="2920" w:type="dxa"/>
            <w:shd w:val="pct12"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b/>
                <w:bCs/>
                <w:lang w:bidi="ar-IQ"/>
              </w:rPr>
            </w:pPr>
            <w:r w:rsidRPr="001030D2">
              <w:rPr>
                <w:rFonts w:asciiTheme="majorBidi" w:hAnsiTheme="majorBidi" w:cstheme="majorBidi"/>
                <w:b/>
                <w:bCs/>
                <w:lang w:bidi="ar-IQ"/>
              </w:rPr>
              <w:t>SEX</w:t>
            </w:r>
          </w:p>
        </w:tc>
      </w:tr>
      <w:tr w:rsidR="00C7164A" w:rsidRPr="00495748" w:rsidTr="00993226">
        <w:trPr>
          <w:trHeight w:val="500"/>
          <w:jc w:val="center"/>
        </w:trPr>
        <w:tc>
          <w:tcPr>
            <w:tcW w:w="2992"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4 (22.22 % )</w:t>
            </w:r>
          </w:p>
        </w:tc>
        <w:tc>
          <w:tcPr>
            <w:tcW w:w="2920"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MALE</w:t>
            </w:r>
          </w:p>
        </w:tc>
      </w:tr>
      <w:tr w:rsidR="00C7164A" w:rsidRPr="00495748" w:rsidTr="00993226">
        <w:trPr>
          <w:trHeight w:val="696"/>
          <w:jc w:val="center"/>
        </w:trPr>
        <w:tc>
          <w:tcPr>
            <w:tcW w:w="2992"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14 (77.78 %)</w:t>
            </w:r>
          </w:p>
        </w:tc>
        <w:tc>
          <w:tcPr>
            <w:tcW w:w="2920"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FEMALE</w:t>
            </w:r>
          </w:p>
        </w:tc>
      </w:tr>
      <w:tr w:rsidR="00C7164A" w:rsidRPr="00495748" w:rsidTr="00993226">
        <w:trPr>
          <w:trHeight w:val="494"/>
          <w:jc w:val="center"/>
        </w:trPr>
        <w:tc>
          <w:tcPr>
            <w:tcW w:w="2992"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18 ( 100%) </w:t>
            </w:r>
          </w:p>
        </w:tc>
        <w:tc>
          <w:tcPr>
            <w:tcW w:w="2920"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TOTAL</w:t>
            </w:r>
          </w:p>
        </w:tc>
      </w:tr>
    </w:tbl>
    <w:p w:rsidR="00C7164A" w:rsidRDefault="00C7164A" w:rsidP="00C7164A">
      <w:pPr>
        <w:bidi w:val="0"/>
        <w:rPr>
          <w:lang w:bidi="ar-IQ"/>
        </w:rPr>
      </w:pPr>
    </w:p>
    <w:p w:rsidR="004F0656" w:rsidRDefault="004F0656" w:rsidP="001030D2">
      <w:pPr>
        <w:bidi w:val="0"/>
        <w:jc w:val="both"/>
        <w:rPr>
          <w:b/>
          <w:bCs/>
          <w:u w:val="single"/>
          <w:lang w:bidi="ar-IQ"/>
        </w:rPr>
      </w:pPr>
    </w:p>
    <w:p w:rsidR="004F0656" w:rsidRDefault="004F0656" w:rsidP="004F0656">
      <w:pPr>
        <w:bidi w:val="0"/>
        <w:jc w:val="both"/>
        <w:rPr>
          <w:b/>
          <w:bCs/>
          <w:u w:val="single"/>
          <w:lang w:bidi="ar-IQ"/>
        </w:rPr>
      </w:pPr>
    </w:p>
    <w:p w:rsidR="00C7164A" w:rsidRDefault="00C7164A" w:rsidP="004F0656">
      <w:pPr>
        <w:bidi w:val="0"/>
        <w:jc w:val="both"/>
        <w:rPr>
          <w:lang w:bidi="ar-IQ"/>
        </w:rPr>
      </w:pPr>
      <w:r w:rsidRPr="00783D5A">
        <w:rPr>
          <w:b/>
          <w:bCs/>
          <w:u w:val="single"/>
          <w:lang w:bidi="ar-IQ"/>
        </w:rPr>
        <w:t>Table(2):</w:t>
      </w:r>
      <w:r w:rsidRPr="00783D5A">
        <w:rPr>
          <w:lang w:bidi="ar-IQ"/>
        </w:rPr>
        <w:t xml:space="preserve"> shows the number and percent of Hashiomato thyroiditis in thyroidiectomy  patients </w:t>
      </w:r>
    </w:p>
    <w:tbl>
      <w:tblPr>
        <w:bidiVisual/>
        <w:tblW w:w="6395" w:type="dxa"/>
        <w:jc w:val="center"/>
        <w:tblInd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4269"/>
      </w:tblGrid>
      <w:tr w:rsidR="00C7164A" w:rsidRPr="00495748" w:rsidTr="00C7164A">
        <w:trPr>
          <w:trHeight w:val="583"/>
          <w:jc w:val="center"/>
        </w:trPr>
        <w:tc>
          <w:tcPr>
            <w:tcW w:w="2126" w:type="dxa"/>
            <w:shd w:val="clear" w:color="auto" w:fill="auto"/>
            <w:tcMar>
              <w:top w:w="72" w:type="dxa"/>
              <w:left w:w="144" w:type="dxa"/>
              <w:bottom w:w="72" w:type="dxa"/>
              <w:right w:w="144" w:type="dxa"/>
            </w:tcMar>
            <w:hideMark/>
          </w:tcPr>
          <w:p w:rsidR="00C7164A" w:rsidRPr="001030D2" w:rsidRDefault="00C7164A" w:rsidP="00C7164A">
            <w:pPr>
              <w:bidi w:val="0"/>
              <w:rPr>
                <w:b/>
                <w:bCs/>
                <w:lang w:bidi="ar-IQ"/>
              </w:rPr>
            </w:pPr>
            <w:r w:rsidRPr="001030D2">
              <w:rPr>
                <w:b/>
                <w:bCs/>
                <w:lang w:bidi="ar-IQ"/>
              </w:rPr>
              <w:t>No.  and  %</w:t>
            </w:r>
          </w:p>
        </w:tc>
        <w:tc>
          <w:tcPr>
            <w:tcW w:w="4269" w:type="dxa"/>
            <w:shd w:val="clear" w:color="auto" w:fill="auto"/>
            <w:tcMar>
              <w:top w:w="72" w:type="dxa"/>
              <w:left w:w="144" w:type="dxa"/>
              <w:bottom w:w="72" w:type="dxa"/>
              <w:right w:w="144" w:type="dxa"/>
            </w:tcMar>
            <w:hideMark/>
          </w:tcPr>
          <w:p w:rsidR="00C7164A" w:rsidRPr="001030D2" w:rsidRDefault="00C7164A" w:rsidP="00993226">
            <w:pPr>
              <w:bidi w:val="0"/>
              <w:rPr>
                <w:b/>
                <w:bCs/>
                <w:lang w:bidi="ar-IQ"/>
              </w:rPr>
            </w:pPr>
            <w:r w:rsidRPr="001030D2">
              <w:rPr>
                <w:b/>
                <w:bCs/>
                <w:lang w:bidi="ar-IQ"/>
              </w:rPr>
              <w:t>Histopathgical diagnosis</w:t>
            </w:r>
          </w:p>
        </w:tc>
      </w:tr>
      <w:tr w:rsidR="00C7164A" w:rsidRPr="00495748" w:rsidTr="00C7164A">
        <w:trPr>
          <w:trHeight w:val="365"/>
          <w:jc w:val="center"/>
        </w:trPr>
        <w:tc>
          <w:tcPr>
            <w:tcW w:w="2126"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157 (89.7%)</w:t>
            </w:r>
          </w:p>
        </w:tc>
        <w:tc>
          <w:tcPr>
            <w:tcW w:w="4269"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Non Hashimoto</w:t>
            </w:r>
            <w:r w:rsidRPr="001030D2">
              <w:rPr>
                <w:vertAlign w:val="superscript"/>
                <w:lang w:bidi="ar-IQ"/>
              </w:rPr>
              <w:t>,</w:t>
            </w:r>
            <w:r w:rsidRPr="001030D2">
              <w:rPr>
                <w:lang w:bidi="ar-IQ"/>
              </w:rPr>
              <w:t>s thyroiditis</w:t>
            </w:r>
          </w:p>
        </w:tc>
      </w:tr>
      <w:tr w:rsidR="00C7164A" w:rsidRPr="00495748" w:rsidTr="00C7164A">
        <w:trPr>
          <w:trHeight w:val="560"/>
          <w:jc w:val="center"/>
        </w:trPr>
        <w:tc>
          <w:tcPr>
            <w:tcW w:w="2126"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18 (10.2%)</w:t>
            </w:r>
          </w:p>
        </w:tc>
        <w:tc>
          <w:tcPr>
            <w:tcW w:w="4269"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Hashimoto</w:t>
            </w:r>
            <w:r w:rsidRPr="001030D2">
              <w:rPr>
                <w:vertAlign w:val="superscript"/>
                <w:lang w:bidi="ar-IQ"/>
              </w:rPr>
              <w:t>,</w:t>
            </w:r>
            <w:r w:rsidRPr="001030D2">
              <w:rPr>
                <w:lang w:bidi="ar-IQ"/>
              </w:rPr>
              <w:t>s thyroiditis</w:t>
            </w:r>
          </w:p>
        </w:tc>
      </w:tr>
      <w:tr w:rsidR="00C7164A" w:rsidRPr="00495748" w:rsidTr="00C7164A">
        <w:trPr>
          <w:trHeight w:val="426"/>
          <w:jc w:val="center"/>
        </w:trPr>
        <w:tc>
          <w:tcPr>
            <w:tcW w:w="2126"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175 (100%)</w:t>
            </w:r>
          </w:p>
        </w:tc>
        <w:tc>
          <w:tcPr>
            <w:tcW w:w="4269" w:type="dxa"/>
            <w:shd w:val="clear" w:color="auto" w:fill="auto"/>
            <w:tcMar>
              <w:top w:w="72" w:type="dxa"/>
              <w:left w:w="144" w:type="dxa"/>
              <w:bottom w:w="72" w:type="dxa"/>
              <w:right w:w="144" w:type="dxa"/>
            </w:tcMar>
            <w:hideMark/>
          </w:tcPr>
          <w:p w:rsidR="00C7164A" w:rsidRPr="001030D2" w:rsidRDefault="00C7164A" w:rsidP="00993226">
            <w:pPr>
              <w:bidi w:val="0"/>
              <w:rPr>
                <w:lang w:bidi="ar-IQ"/>
              </w:rPr>
            </w:pPr>
            <w:r w:rsidRPr="001030D2">
              <w:rPr>
                <w:lang w:bidi="ar-IQ"/>
              </w:rPr>
              <w:t>Total</w:t>
            </w:r>
          </w:p>
        </w:tc>
      </w:tr>
    </w:tbl>
    <w:p w:rsidR="00447A0E" w:rsidRDefault="00447A0E" w:rsidP="00447A0E">
      <w:pPr>
        <w:bidi w:val="0"/>
        <w:jc w:val="center"/>
        <w:rPr>
          <w:lang w:bidi="ar-IQ"/>
        </w:rPr>
      </w:pPr>
    </w:p>
    <w:p w:rsidR="004F0656" w:rsidRDefault="004F0656" w:rsidP="004F0656">
      <w:pPr>
        <w:bidi w:val="0"/>
        <w:jc w:val="both"/>
        <w:rPr>
          <w:rFonts w:asciiTheme="majorBidi" w:hAnsiTheme="majorBidi" w:cstheme="majorBidi"/>
          <w:b/>
          <w:bCs/>
          <w:u w:val="single"/>
          <w:lang w:bidi="ar-IQ"/>
        </w:rPr>
      </w:pPr>
    </w:p>
    <w:p w:rsidR="00C7164A" w:rsidRPr="00783D5A" w:rsidRDefault="00C7164A" w:rsidP="004F0656">
      <w:pPr>
        <w:bidi w:val="0"/>
        <w:jc w:val="both"/>
        <w:rPr>
          <w:rFonts w:asciiTheme="majorBidi" w:hAnsiTheme="majorBidi" w:cstheme="majorBidi"/>
          <w:u w:val="single"/>
          <w:lang w:bidi="ar-IQ"/>
        </w:rPr>
      </w:pPr>
      <w:r w:rsidRPr="00783D5A">
        <w:rPr>
          <w:rFonts w:asciiTheme="majorBidi" w:hAnsiTheme="majorBidi" w:cstheme="majorBidi"/>
          <w:b/>
          <w:bCs/>
          <w:u w:val="single"/>
          <w:lang w:bidi="ar-IQ"/>
        </w:rPr>
        <w:t>Table (3)</w:t>
      </w:r>
      <w:r w:rsidRPr="00783D5A">
        <w:rPr>
          <w:rFonts w:asciiTheme="majorBidi" w:hAnsiTheme="majorBidi" w:cstheme="majorBidi"/>
          <w:u w:val="single"/>
          <w:lang w:bidi="ar-IQ"/>
        </w:rPr>
        <w:t xml:space="preserve">  </w:t>
      </w:r>
      <w:r w:rsidRPr="001030D2">
        <w:rPr>
          <w:rFonts w:asciiTheme="majorBidi" w:hAnsiTheme="majorBidi" w:cstheme="majorBidi"/>
          <w:lang w:bidi="ar-IQ"/>
        </w:rPr>
        <w:t xml:space="preserve">appear  </w:t>
      </w:r>
      <w:r w:rsidRPr="00783D5A">
        <w:rPr>
          <w:rFonts w:asciiTheme="majorBidi" w:hAnsiTheme="majorBidi" w:cstheme="majorBidi"/>
          <w:lang w:bidi="ar-IQ"/>
        </w:rPr>
        <w:t>t</w:t>
      </w:r>
      <w:r w:rsidR="00447A0E" w:rsidRPr="00783D5A">
        <w:rPr>
          <w:rFonts w:asciiTheme="majorBidi" w:hAnsiTheme="majorBidi" w:cstheme="majorBidi"/>
          <w:lang w:bidi="ar-IQ"/>
        </w:rPr>
        <w:t>he    TFT of patients diagnosed</w:t>
      </w:r>
      <w:r w:rsidRPr="00783D5A">
        <w:rPr>
          <w:rFonts w:asciiTheme="majorBidi" w:hAnsiTheme="majorBidi" w:cstheme="majorBidi"/>
          <w:lang w:bidi="ar-IQ"/>
        </w:rPr>
        <w:t xml:space="preserve"> as hashiomato  thyroiditis</w:t>
      </w:r>
    </w:p>
    <w:tbl>
      <w:tblPr>
        <w:bidiVisual/>
        <w:tblW w:w="3515" w:type="dxa"/>
        <w:jc w:val="center"/>
        <w:tblInd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6"/>
        <w:gridCol w:w="2239"/>
      </w:tblGrid>
      <w:tr w:rsidR="00C7164A" w:rsidRPr="003F3496" w:rsidTr="00993226">
        <w:trPr>
          <w:trHeight w:val="616"/>
          <w:jc w:val="center"/>
        </w:trPr>
        <w:tc>
          <w:tcPr>
            <w:tcW w:w="1276" w:type="dxa"/>
            <w:shd w:val="pct15"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b/>
                <w:bCs/>
                <w:lang w:bidi="ar-IQ"/>
              </w:rPr>
              <w:t>No.</w:t>
            </w:r>
          </w:p>
        </w:tc>
        <w:tc>
          <w:tcPr>
            <w:tcW w:w="2239" w:type="dxa"/>
            <w:shd w:val="pct15"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b/>
                <w:bCs/>
                <w:lang w:bidi="ar-IQ"/>
              </w:rPr>
              <w:t>TFT</w:t>
            </w:r>
          </w:p>
        </w:tc>
      </w:tr>
      <w:tr w:rsidR="00C7164A" w:rsidRPr="003F3496" w:rsidTr="00993226">
        <w:trPr>
          <w:trHeight w:val="556"/>
          <w:jc w:val="center"/>
        </w:trPr>
        <w:tc>
          <w:tcPr>
            <w:tcW w:w="1276"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10</w:t>
            </w:r>
          </w:p>
        </w:tc>
        <w:tc>
          <w:tcPr>
            <w:tcW w:w="2239"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Hypothyroidism </w:t>
            </w:r>
          </w:p>
        </w:tc>
      </w:tr>
      <w:tr w:rsidR="00C7164A" w:rsidRPr="003F3496" w:rsidTr="00993226">
        <w:trPr>
          <w:trHeight w:val="556"/>
          <w:jc w:val="center"/>
        </w:trPr>
        <w:tc>
          <w:tcPr>
            <w:tcW w:w="1276"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4</w:t>
            </w:r>
          </w:p>
        </w:tc>
        <w:tc>
          <w:tcPr>
            <w:tcW w:w="2239"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Sub clinical hypothyroidism</w:t>
            </w:r>
          </w:p>
        </w:tc>
      </w:tr>
      <w:tr w:rsidR="00C7164A" w:rsidRPr="003F3496" w:rsidTr="00993226">
        <w:trPr>
          <w:trHeight w:val="553"/>
          <w:jc w:val="center"/>
        </w:trPr>
        <w:tc>
          <w:tcPr>
            <w:tcW w:w="1276"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3</w:t>
            </w:r>
          </w:p>
        </w:tc>
        <w:tc>
          <w:tcPr>
            <w:tcW w:w="2239"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Euthyroid </w:t>
            </w:r>
          </w:p>
        </w:tc>
      </w:tr>
      <w:tr w:rsidR="00C7164A" w:rsidRPr="003F3496" w:rsidTr="00993226">
        <w:trPr>
          <w:trHeight w:val="548"/>
          <w:jc w:val="center"/>
        </w:trPr>
        <w:tc>
          <w:tcPr>
            <w:tcW w:w="1276"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lastRenderedPageBreak/>
              <w:t>1</w:t>
            </w:r>
          </w:p>
        </w:tc>
        <w:tc>
          <w:tcPr>
            <w:tcW w:w="2239"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Toxic </w:t>
            </w:r>
          </w:p>
        </w:tc>
      </w:tr>
      <w:tr w:rsidR="00C7164A" w:rsidRPr="003F3496" w:rsidTr="004F0656">
        <w:trPr>
          <w:trHeight w:val="548"/>
          <w:jc w:val="center"/>
        </w:trPr>
        <w:tc>
          <w:tcPr>
            <w:tcW w:w="1276"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18</w:t>
            </w:r>
          </w:p>
        </w:tc>
        <w:tc>
          <w:tcPr>
            <w:tcW w:w="2239" w:type="dxa"/>
            <w:shd w:val="clear" w:color="auto" w:fill="auto"/>
            <w:tcMar>
              <w:top w:w="72" w:type="dxa"/>
              <w:left w:w="144" w:type="dxa"/>
              <w:bottom w:w="72" w:type="dxa"/>
              <w:right w:w="144" w:type="dxa"/>
            </w:tcMar>
            <w:hideMark/>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Total</w:t>
            </w:r>
          </w:p>
        </w:tc>
      </w:tr>
    </w:tbl>
    <w:p w:rsidR="00C7164A" w:rsidRDefault="00C7164A" w:rsidP="00C7164A">
      <w:pPr>
        <w:bidi w:val="0"/>
        <w:rPr>
          <w:lang w:bidi="ar-IQ"/>
        </w:rPr>
      </w:pPr>
    </w:p>
    <w:p w:rsidR="00C7164A" w:rsidRPr="001030D2" w:rsidRDefault="00C7164A" w:rsidP="00C7164A">
      <w:pPr>
        <w:bidi w:val="0"/>
        <w:rPr>
          <w:rFonts w:asciiTheme="majorBidi" w:hAnsiTheme="majorBidi" w:cstheme="majorBidi"/>
          <w:lang w:bidi="ar-IQ"/>
        </w:rPr>
      </w:pPr>
      <w:r w:rsidRPr="001030D2">
        <w:rPr>
          <w:rFonts w:asciiTheme="majorBidi" w:hAnsiTheme="majorBidi" w:cstheme="majorBidi"/>
          <w:b/>
          <w:bCs/>
          <w:u w:val="single"/>
          <w:lang w:bidi="ar-IQ"/>
        </w:rPr>
        <w:t>Table (4):</w:t>
      </w:r>
      <w:r w:rsidRPr="001030D2">
        <w:rPr>
          <w:rFonts w:asciiTheme="majorBidi" w:hAnsiTheme="majorBidi" w:cstheme="majorBidi"/>
          <w:lang w:bidi="ar-IQ"/>
        </w:rPr>
        <w:t xml:space="preserve"> the correlation  between  TFT level and Histopathological assessments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1047"/>
        <w:gridCol w:w="4694"/>
      </w:tblGrid>
      <w:tr w:rsidR="00C7164A" w:rsidRPr="001030D2" w:rsidTr="00993226">
        <w:tc>
          <w:tcPr>
            <w:tcW w:w="2418" w:type="dxa"/>
            <w:shd w:val="pct20"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Level of hypothrodsim </w:t>
            </w:r>
          </w:p>
        </w:tc>
        <w:tc>
          <w:tcPr>
            <w:tcW w:w="1092" w:type="dxa"/>
            <w:shd w:val="pct20"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No.</w:t>
            </w:r>
          </w:p>
        </w:tc>
        <w:tc>
          <w:tcPr>
            <w:tcW w:w="5012" w:type="dxa"/>
            <w:shd w:val="pct20"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Percent of thyroid follicles d</w:t>
            </w:r>
            <w:r w:rsidR="00020C4D" w:rsidRPr="001030D2">
              <w:rPr>
                <w:rFonts w:asciiTheme="majorBidi" w:hAnsiTheme="majorBidi" w:cstheme="majorBidi"/>
                <w:lang w:bidi="ar-IQ"/>
              </w:rPr>
              <w:t>estruction</w:t>
            </w:r>
          </w:p>
        </w:tc>
      </w:tr>
      <w:tr w:rsidR="00C7164A" w:rsidRPr="001030D2" w:rsidTr="00993226">
        <w:tc>
          <w:tcPr>
            <w:tcW w:w="2418"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Severe hypothyroidism(TSH=&gt;60 IU/ml</w:t>
            </w:r>
          </w:p>
        </w:tc>
        <w:tc>
          <w:tcPr>
            <w:tcW w:w="109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4</w:t>
            </w:r>
          </w:p>
        </w:tc>
        <w:tc>
          <w:tcPr>
            <w:tcW w:w="501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 xml:space="preserve">&gt;90% of thyroid follicles damaged </w:t>
            </w:r>
          </w:p>
          <w:p w:rsidR="00C7164A" w:rsidRPr="001030D2" w:rsidRDefault="00C7164A" w:rsidP="00993226">
            <w:pPr>
              <w:bidi w:val="0"/>
              <w:rPr>
                <w:rFonts w:asciiTheme="majorBidi" w:hAnsiTheme="majorBidi" w:cstheme="majorBidi"/>
                <w:lang w:bidi="ar-IQ"/>
              </w:rPr>
            </w:pPr>
          </w:p>
        </w:tc>
      </w:tr>
      <w:tr w:rsidR="00C7164A" w:rsidRPr="001030D2" w:rsidTr="00993226">
        <w:tc>
          <w:tcPr>
            <w:tcW w:w="2418"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Moderate hypothyroidism(TSH=40-60IU/ml)</w:t>
            </w:r>
          </w:p>
        </w:tc>
        <w:tc>
          <w:tcPr>
            <w:tcW w:w="109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3</w:t>
            </w:r>
          </w:p>
        </w:tc>
        <w:tc>
          <w:tcPr>
            <w:tcW w:w="501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70-90 % of thyroid follicles damaged</w:t>
            </w:r>
          </w:p>
        </w:tc>
      </w:tr>
      <w:tr w:rsidR="00C7164A" w:rsidRPr="001030D2" w:rsidTr="00993226">
        <w:tc>
          <w:tcPr>
            <w:tcW w:w="2418"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Mild hypothyroidism(TSH=40-15 IU/ml)</w:t>
            </w:r>
          </w:p>
        </w:tc>
        <w:tc>
          <w:tcPr>
            <w:tcW w:w="109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3</w:t>
            </w:r>
          </w:p>
        </w:tc>
        <w:tc>
          <w:tcPr>
            <w:tcW w:w="501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50-70 % of thyroid follicles</w:t>
            </w:r>
          </w:p>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Damaged</w:t>
            </w:r>
          </w:p>
        </w:tc>
      </w:tr>
      <w:tr w:rsidR="00C7164A" w:rsidRPr="001030D2" w:rsidTr="00993226">
        <w:tc>
          <w:tcPr>
            <w:tcW w:w="2418"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Subclinical hypothyroidism(TSH= 5-15 IU/ml)</w:t>
            </w:r>
          </w:p>
        </w:tc>
        <w:tc>
          <w:tcPr>
            <w:tcW w:w="109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2</w:t>
            </w:r>
          </w:p>
        </w:tc>
        <w:tc>
          <w:tcPr>
            <w:tcW w:w="5012" w:type="dxa"/>
            <w:shd w:val="clear" w:color="auto" w:fill="auto"/>
          </w:tcPr>
          <w:p w:rsidR="00C7164A" w:rsidRPr="001030D2" w:rsidRDefault="00C7164A" w:rsidP="00993226">
            <w:pPr>
              <w:bidi w:val="0"/>
              <w:rPr>
                <w:rFonts w:asciiTheme="majorBidi" w:hAnsiTheme="majorBidi" w:cstheme="majorBidi"/>
                <w:lang w:bidi="ar-IQ"/>
              </w:rPr>
            </w:pPr>
            <w:r w:rsidRPr="001030D2">
              <w:rPr>
                <w:rFonts w:asciiTheme="majorBidi" w:hAnsiTheme="majorBidi" w:cstheme="majorBidi"/>
                <w:lang w:bidi="ar-IQ"/>
              </w:rPr>
              <w:t>&lt;50% of thyroid follicles damaged</w:t>
            </w:r>
          </w:p>
        </w:tc>
      </w:tr>
    </w:tbl>
    <w:p w:rsidR="00452E1E" w:rsidRDefault="00452E1E" w:rsidP="00452E1E">
      <w:pPr>
        <w:bidi w:val="0"/>
        <w:rPr>
          <w:lang w:bidi="ar-IQ"/>
        </w:rPr>
      </w:pPr>
    </w:p>
    <w:p w:rsidR="00452E1E" w:rsidRPr="001030D2" w:rsidRDefault="00452E1E" w:rsidP="00452E1E">
      <w:pPr>
        <w:bidi w:val="0"/>
        <w:rPr>
          <w:rFonts w:asciiTheme="majorBidi" w:hAnsiTheme="majorBidi" w:cstheme="majorBidi"/>
          <w:b/>
          <w:bCs/>
          <w:sz w:val="28"/>
          <w:szCs w:val="28"/>
          <w:u w:val="single"/>
          <w:lang w:bidi="ar-IQ"/>
        </w:rPr>
      </w:pPr>
      <w:r w:rsidRPr="001030D2">
        <w:rPr>
          <w:rFonts w:asciiTheme="majorBidi" w:hAnsiTheme="majorBidi" w:cstheme="majorBidi"/>
          <w:b/>
          <w:bCs/>
          <w:sz w:val="28"/>
          <w:szCs w:val="28"/>
          <w:u w:val="single"/>
          <w:lang w:bidi="ar-IQ"/>
        </w:rPr>
        <w:t>Discussion</w:t>
      </w:r>
    </w:p>
    <w:p w:rsidR="001030D2" w:rsidRDefault="001030D2" w:rsidP="00452E1E">
      <w:pPr>
        <w:bidi w:val="0"/>
        <w:rPr>
          <w:rFonts w:asciiTheme="majorBidi" w:hAnsiTheme="majorBidi" w:cstheme="majorBidi"/>
          <w:lang w:bidi="ar-IQ"/>
        </w:rPr>
        <w:sectPr w:rsidR="001030D2" w:rsidSect="00783D5A">
          <w:type w:val="continuous"/>
          <w:pgSz w:w="11906" w:h="16838"/>
          <w:pgMar w:top="1440" w:right="1800" w:bottom="1080" w:left="1800" w:header="708" w:footer="708" w:gutter="0"/>
          <w:cols w:space="708"/>
          <w:bidi/>
          <w:rtlGutter/>
          <w:docGrid w:linePitch="360"/>
        </w:sectPr>
      </w:pPr>
    </w:p>
    <w:p w:rsidR="00452E1E" w:rsidRPr="001030D2" w:rsidRDefault="007A4FCB" w:rsidP="001030D2">
      <w:pPr>
        <w:bidi w:val="0"/>
        <w:jc w:val="both"/>
        <w:rPr>
          <w:rFonts w:asciiTheme="majorBidi" w:hAnsiTheme="majorBidi" w:cstheme="majorBidi"/>
          <w:lang w:bidi="ar-IQ"/>
        </w:rPr>
      </w:pPr>
      <w:r w:rsidRPr="001030D2">
        <w:rPr>
          <w:rFonts w:asciiTheme="majorBidi" w:hAnsiTheme="majorBidi" w:cstheme="majorBidi"/>
          <w:lang w:bidi="ar-IQ"/>
        </w:rPr>
        <w:lastRenderedPageBreak/>
        <w:t>The incidence of Hashimoto th</w:t>
      </w:r>
      <w:r w:rsidR="00894EF6" w:rsidRPr="001030D2">
        <w:rPr>
          <w:rFonts w:asciiTheme="majorBidi" w:hAnsiTheme="majorBidi" w:cstheme="majorBidi"/>
          <w:lang w:bidi="ar-IQ"/>
        </w:rPr>
        <w:t xml:space="preserve">yroiditis seen </w:t>
      </w:r>
      <w:r w:rsidR="007F388A" w:rsidRPr="001030D2">
        <w:rPr>
          <w:rFonts w:asciiTheme="majorBidi" w:hAnsiTheme="majorBidi" w:cstheme="majorBidi"/>
          <w:lang w:bidi="ar-IQ"/>
        </w:rPr>
        <w:t xml:space="preserve"> is equal to that of graves' disease (0.3-1.5 cases per 1000 population per year).</w:t>
      </w:r>
      <w:r w:rsidR="00AE10BD" w:rsidRPr="001030D2">
        <w:rPr>
          <w:rFonts w:asciiTheme="majorBidi" w:hAnsiTheme="majorBidi" w:cstheme="majorBidi"/>
          <w:lang w:bidi="ar-IQ"/>
        </w:rPr>
        <w:t xml:space="preserve"> </w:t>
      </w:r>
    </w:p>
    <w:p w:rsidR="00AE10BD" w:rsidRPr="001030D2" w:rsidRDefault="00AE10BD" w:rsidP="001030D2">
      <w:pPr>
        <w:bidi w:val="0"/>
        <w:jc w:val="both"/>
        <w:rPr>
          <w:rFonts w:asciiTheme="majorBidi" w:hAnsiTheme="majorBidi" w:cstheme="majorBidi"/>
          <w:lang w:bidi="ar-IQ"/>
        </w:rPr>
      </w:pPr>
      <w:r w:rsidRPr="001030D2">
        <w:rPr>
          <w:rFonts w:asciiTheme="majorBidi" w:hAnsiTheme="majorBidi" w:cstheme="majorBidi"/>
          <w:lang w:bidi="ar-IQ"/>
        </w:rPr>
        <w:t xml:space="preserve">Hashiomaotos thyroiditis  appears to be increasing in prevalence and now more easily detected by sensitive </w:t>
      </w:r>
      <w:r w:rsidR="007B7B33" w:rsidRPr="001030D2">
        <w:rPr>
          <w:rFonts w:asciiTheme="majorBidi" w:hAnsiTheme="majorBidi" w:cstheme="majorBidi"/>
          <w:lang w:bidi="ar-IQ"/>
        </w:rPr>
        <w:t>laboratory tests and more invasive procedures such as fine needle aspiration.</w:t>
      </w:r>
      <w:r w:rsidR="00F60934" w:rsidRPr="001030D2">
        <w:rPr>
          <w:rFonts w:asciiTheme="majorBidi" w:hAnsiTheme="majorBidi" w:cstheme="majorBidi"/>
          <w:lang w:bidi="ar-IQ"/>
        </w:rPr>
        <w:t xml:space="preserve"> </w:t>
      </w:r>
      <w:r w:rsidR="00F60934" w:rsidRPr="001030D2">
        <w:rPr>
          <w:rFonts w:asciiTheme="majorBidi" w:hAnsiTheme="majorBidi" w:cstheme="majorBidi"/>
        </w:rPr>
        <w:t>Hashimoto's thyroiditis is the second most common thyroid lesion next to goiter diagnosed on fine needle aspiration cytology (FNAC)</w:t>
      </w:r>
      <w:r w:rsidR="006002DD" w:rsidRPr="001030D2">
        <w:rPr>
          <w:rFonts w:asciiTheme="majorBidi" w:hAnsiTheme="majorBidi" w:cstheme="majorBidi"/>
        </w:rPr>
        <w:t>,</w:t>
      </w:r>
      <w:r w:rsidR="00F60934" w:rsidRPr="001030D2">
        <w:rPr>
          <w:rFonts w:asciiTheme="majorBidi" w:hAnsiTheme="majorBidi" w:cstheme="majorBidi"/>
          <w:lang w:bidi="ar-IQ"/>
        </w:rPr>
        <w:t xml:space="preserve"> </w:t>
      </w:r>
      <w:r w:rsidR="00F60934" w:rsidRPr="001030D2">
        <w:rPr>
          <w:rFonts w:asciiTheme="majorBidi" w:hAnsiTheme="majorBidi" w:cstheme="majorBidi"/>
        </w:rPr>
        <w:t>It can accurately diagnose Hashimoto's thyroidits in most patients. However, a small percentage of cases may be missed due to the inherent limitations of this procedure and the varied cytomorphology of this lesion. Therefore thorough cytological evaluation and an integrated approach are necessary to pick up correct diagnosis and to avoid unnecessary surgery.</w:t>
      </w:r>
      <w:r w:rsidR="006002DD" w:rsidRPr="001030D2">
        <w:rPr>
          <w:rFonts w:asciiTheme="majorBidi" w:hAnsiTheme="majorBidi" w:cstheme="majorBidi"/>
          <w:lang w:bidi="ar-IQ"/>
        </w:rPr>
        <w:t>(16)</w:t>
      </w:r>
    </w:p>
    <w:p w:rsidR="007F388A" w:rsidRPr="001030D2" w:rsidRDefault="007F388A" w:rsidP="001030D2">
      <w:pPr>
        <w:bidi w:val="0"/>
        <w:jc w:val="both"/>
        <w:rPr>
          <w:rFonts w:asciiTheme="majorBidi" w:hAnsiTheme="majorBidi" w:cstheme="majorBidi"/>
          <w:lang w:bidi="ar-IQ"/>
        </w:rPr>
      </w:pPr>
      <w:r w:rsidRPr="001030D2">
        <w:rPr>
          <w:rFonts w:asciiTheme="majorBidi" w:hAnsiTheme="majorBidi" w:cstheme="majorBidi"/>
          <w:lang w:bidi="ar-IQ"/>
        </w:rPr>
        <w:t>The disease  is 15-20  times as frequent in women as in men (  Bigos etal)</w:t>
      </w:r>
      <w:r w:rsidR="007B2B9F" w:rsidRPr="001030D2">
        <w:rPr>
          <w:rFonts w:asciiTheme="majorBidi" w:hAnsiTheme="majorBidi" w:cstheme="majorBidi"/>
          <w:vertAlign w:val="superscript"/>
          <w:lang w:bidi="ar-IQ"/>
        </w:rPr>
        <w:t>(4)</w:t>
      </w:r>
      <w:r w:rsidRPr="001030D2">
        <w:rPr>
          <w:rFonts w:asciiTheme="majorBidi" w:hAnsiTheme="majorBidi" w:cstheme="majorBidi"/>
          <w:lang w:bidi="ar-IQ"/>
        </w:rPr>
        <w:t xml:space="preserve"> but in our study  the frequency is 3.5 times , </w:t>
      </w:r>
    </w:p>
    <w:p w:rsidR="00CF6944" w:rsidRPr="001030D2" w:rsidRDefault="00CF6944" w:rsidP="001030D2">
      <w:pPr>
        <w:bidi w:val="0"/>
        <w:jc w:val="both"/>
        <w:rPr>
          <w:rFonts w:asciiTheme="majorBidi" w:hAnsiTheme="majorBidi" w:cstheme="majorBidi"/>
          <w:lang w:bidi="ar-IQ"/>
        </w:rPr>
      </w:pPr>
      <w:r w:rsidRPr="001030D2">
        <w:rPr>
          <w:rFonts w:asciiTheme="majorBidi" w:hAnsiTheme="majorBidi" w:cstheme="majorBidi"/>
          <w:lang w:bidi="ar-IQ"/>
        </w:rPr>
        <w:t>In the present study the hasiomato thyroiditios r</w:t>
      </w:r>
      <w:r w:rsidR="006448B0" w:rsidRPr="001030D2">
        <w:rPr>
          <w:rFonts w:asciiTheme="majorBidi" w:hAnsiTheme="majorBidi" w:cstheme="majorBidi"/>
          <w:lang w:bidi="ar-IQ"/>
        </w:rPr>
        <w:t xml:space="preserve">epresent (10.2%) of all </w:t>
      </w:r>
      <w:r w:rsidR="006448B0" w:rsidRPr="001030D2">
        <w:rPr>
          <w:rFonts w:asciiTheme="majorBidi" w:hAnsiTheme="majorBidi" w:cstheme="majorBidi"/>
          <w:lang w:bidi="ar-IQ"/>
        </w:rPr>
        <w:lastRenderedPageBreak/>
        <w:t>patient</w:t>
      </w:r>
      <w:r w:rsidRPr="001030D2">
        <w:rPr>
          <w:rFonts w:asciiTheme="majorBidi" w:hAnsiTheme="majorBidi" w:cstheme="majorBidi"/>
          <w:lang w:bidi="ar-IQ"/>
        </w:rPr>
        <w:t xml:space="preserve">s with goiter and this </w:t>
      </w:r>
      <w:r w:rsidR="006448B0" w:rsidRPr="001030D2">
        <w:rPr>
          <w:rFonts w:asciiTheme="majorBidi" w:hAnsiTheme="majorBidi" w:cstheme="majorBidi"/>
          <w:lang w:bidi="ar-IQ"/>
        </w:rPr>
        <w:t xml:space="preserve">dissimilar </w:t>
      </w:r>
      <w:r w:rsidRPr="001030D2">
        <w:rPr>
          <w:rFonts w:asciiTheme="majorBidi" w:hAnsiTheme="majorBidi" w:cstheme="majorBidi"/>
          <w:lang w:bidi="ar-IQ"/>
        </w:rPr>
        <w:t xml:space="preserve"> to( ottj etal)</w:t>
      </w:r>
      <w:r w:rsidR="00C97DC1" w:rsidRPr="001030D2">
        <w:rPr>
          <w:rFonts w:asciiTheme="majorBidi" w:hAnsiTheme="majorBidi" w:cstheme="majorBidi"/>
          <w:vertAlign w:val="superscript"/>
          <w:lang w:bidi="ar-IQ"/>
        </w:rPr>
        <w:t>(9)</w:t>
      </w:r>
      <w:r w:rsidRPr="001030D2">
        <w:rPr>
          <w:rFonts w:asciiTheme="majorBidi" w:hAnsiTheme="majorBidi" w:cstheme="majorBidi"/>
          <w:vertAlign w:val="superscript"/>
          <w:lang w:bidi="ar-IQ"/>
        </w:rPr>
        <w:t xml:space="preserve"> </w:t>
      </w:r>
      <w:r w:rsidRPr="001030D2">
        <w:rPr>
          <w:rFonts w:asciiTheme="majorBidi" w:hAnsiTheme="majorBidi" w:cstheme="majorBidi"/>
          <w:lang w:bidi="ar-IQ"/>
        </w:rPr>
        <w:t>which is found (6.6%)(28/1426).but in series of (shinmel etal)</w:t>
      </w:r>
      <w:r w:rsidR="00C97DC1" w:rsidRPr="001030D2">
        <w:rPr>
          <w:rFonts w:asciiTheme="majorBidi" w:hAnsiTheme="majorBidi" w:cstheme="majorBidi"/>
          <w:vertAlign w:val="superscript"/>
          <w:lang w:bidi="ar-IQ"/>
        </w:rPr>
        <w:t>(13)</w:t>
      </w:r>
      <w:r w:rsidRPr="001030D2">
        <w:rPr>
          <w:rFonts w:asciiTheme="majorBidi" w:hAnsiTheme="majorBidi" w:cstheme="majorBidi"/>
          <w:vertAlign w:val="superscript"/>
          <w:lang w:bidi="ar-IQ"/>
        </w:rPr>
        <w:t xml:space="preserve"> </w:t>
      </w:r>
      <w:r w:rsidRPr="001030D2">
        <w:rPr>
          <w:rFonts w:asciiTheme="majorBidi" w:hAnsiTheme="majorBidi" w:cstheme="majorBidi"/>
          <w:lang w:bidi="ar-IQ"/>
        </w:rPr>
        <w:t>there is difference where the cases of Hashiomato thyroiditis (5.2%)(25/474)</w:t>
      </w:r>
    </w:p>
    <w:p w:rsidR="00CF6944" w:rsidRPr="001030D2" w:rsidRDefault="00CF6944" w:rsidP="001030D2">
      <w:pPr>
        <w:bidi w:val="0"/>
        <w:jc w:val="both"/>
        <w:rPr>
          <w:rFonts w:asciiTheme="majorBidi" w:hAnsiTheme="majorBidi" w:cstheme="majorBidi"/>
          <w:lang w:bidi="ar-IQ"/>
        </w:rPr>
      </w:pPr>
      <w:r w:rsidRPr="001030D2">
        <w:rPr>
          <w:rFonts w:asciiTheme="majorBidi" w:hAnsiTheme="majorBidi" w:cstheme="majorBidi"/>
          <w:lang w:bidi="ar-IQ"/>
        </w:rPr>
        <w:t>There is similarity of our study with( stai etal)</w:t>
      </w:r>
      <w:r w:rsidR="004B72D0" w:rsidRPr="001030D2">
        <w:rPr>
          <w:rFonts w:asciiTheme="majorBidi" w:hAnsiTheme="majorBidi" w:cstheme="majorBidi"/>
          <w:vertAlign w:val="superscript"/>
          <w:lang w:bidi="ar-IQ"/>
        </w:rPr>
        <w:t>(15)</w:t>
      </w:r>
      <w:r w:rsidRPr="001030D2">
        <w:rPr>
          <w:rFonts w:asciiTheme="majorBidi" w:hAnsiTheme="majorBidi" w:cstheme="majorBidi"/>
          <w:lang w:bidi="ar-IQ"/>
        </w:rPr>
        <w:t xml:space="preserve">   the incidence of hashiomato thyroiditis (13.4%).</w:t>
      </w:r>
    </w:p>
    <w:p w:rsidR="00CF6944" w:rsidRPr="001030D2" w:rsidRDefault="00CF6944" w:rsidP="001030D2">
      <w:pPr>
        <w:bidi w:val="0"/>
        <w:jc w:val="both"/>
        <w:rPr>
          <w:rFonts w:asciiTheme="majorBidi" w:hAnsiTheme="majorBidi" w:cstheme="majorBidi"/>
          <w:lang w:bidi="ar-IQ"/>
        </w:rPr>
      </w:pPr>
      <w:r w:rsidRPr="001030D2">
        <w:rPr>
          <w:rFonts w:asciiTheme="majorBidi" w:hAnsiTheme="majorBidi" w:cstheme="majorBidi"/>
          <w:lang w:bidi="ar-IQ"/>
        </w:rPr>
        <w:t>In our study the euthyroid or subclinical hypothyroid</w:t>
      </w:r>
      <w:r w:rsidR="00114B96" w:rsidRPr="001030D2">
        <w:rPr>
          <w:rFonts w:asciiTheme="majorBidi" w:hAnsiTheme="majorBidi" w:cstheme="majorBidi"/>
          <w:lang w:bidi="ar-IQ"/>
        </w:rPr>
        <w:t xml:space="preserve"> is</w:t>
      </w:r>
      <w:r w:rsidR="006448B0" w:rsidRPr="001030D2">
        <w:rPr>
          <w:rFonts w:asciiTheme="majorBidi" w:hAnsiTheme="majorBidi" w:cstheme="majorBidi"/>
          <w:lang w:bidi="ar-IQ"/>
        </w:rPr>
        <w:t xml:space="preserve"> 16.6%</w:t>
      </w:r>
      <w:r w:rsidR="00114B96" w:rsidRPr="001030D2">
        <w:rPr>
          <w:rFonts w:asciiTheme="majorBidi" w:hAnsiTheme="majorBidi" w:cstheme="majorBidi"/>
          <w:lang w:bidi="ar-IQ"/>
        </w:rPr>
        <w:t xml:space="preserve"> </w:t>
      </w:r>
      <w:r w:rsidR="006448B0" w:rsidRPr="001030D2">
        <w:rPr>
          <w:rFonts w:asciiTheme="majorBidi" w:hAnsiTheme="majorBidi" w:cstheme="majorBidi"/>
          <w:lang w:bidi="ar-IQ"/>
        </w:rPr>
        <w:t xml:space="preserve"> and this result </w:t>
      </w:r>
      <w:r w:rsidR="009B04DF" w:rsidRPr="001030D2">
        <w:rPr>
          <w:rFonts w:asciiTheme="majorBidi" w:hAnsiTheme="majorBidi" w:cstheme="majorBidi"/>
          <w:lang w:bidi="ar-IQ"/>
        </w:rPr>
        <w:t>is</w:t>
      </w:r>
      <w:r w:rsidR="00302840" w:rsidRPr="001030D2">
        <w:rPr>
          <w:rFonts w:asciiTheme="majorBidi" w:hAnsiTheme="majorBidi" w:cstheme="majorBidi"/>
          <w:lang w:bidi="ar-IQ"/>
        </w:rPr>
        <w:t xml:space="preserve"> </w:t>
      </w:r>
      <w:r w:rsidR="009B04DF" w:rsidRPr="001030D2">
        <w:rPr>
          <w:rFonts w:asciiTheme="majorBidi" w:hAnsiTheme="majorBidi" w:cstheme="majorBidi"/>
          <w:lang w:bidi="ar-IQ"/>
        </w:rPr>
        <w:t>different from staii etal</w:t>
      </w:r>
      <w:r w:rsidR="007B2B9F" w:rsidRPr="001030D2">
        <w:rPr>
          <w:rFonts w:asciiTheme="majorBidi" w:hAnsiTheme="majorBidi" w:cstheme="majorBidi"/>
          <w:vertAlign w:val="superscript"/>
          <w:lang w:bidi="ar-IQ"/>
        </w:rPr>
        <w:t>(15)</w:t>
      </w:r>
      <w:r w:rsidR="009B04DF" w:rsidRPr="001030D2">
        <w:rPr>
          <w:rFonts w:asciiTheme="majorBidi" w:hAnsiTheme="majorBidi" w:cstheme="majorBidi"/>
          <w:lang w:bidi="ar-IQ"/>
        </w:rPr>
        <w:t xml:space="preserve"> where the euothyroid  cases only 7.4%</w:t>
      </w:r>
    </w:p>
    <w:p w:rsidR="009B04DF" w:rsidRPr="001030D2" w:rsidRDefault="009B04DF" w:rsidP="001030D2">
      <w:pPr>
        <w:bidi w:val="0"/>
        <w:jc w:val="both"/>
        <w:rPr>
          <w:rFonts w:asciiTheme="majorBidi" w:hAnsiTheme="majorBidi" w:cstheme="majorBidi"/>
          <w:lang w:bidi="ar-IQ"/>
        </w:rPr>
      </w:pPr>
      <w:r w:rsidRPr="001030D2">
        <w:rPr>
          <w:rFonts w:asciiTheme="majorBidi" w:hAnsiTheme="majorBidi" w:cstheme="majorBidi"/>
          <w:lang w:bidi="ar-IQ"/>
        </w:rPr>
        <w:t xml:space="preserve">The present of most our patients during research  with hypothyroidism manifestations in compare with other patients in other studies </w:t>
      </w:r>
      <w:r w:rsidR="00703B8F" w:rsidRPr="001030D2">
        <w:rPr>
          <w:rFonts w:asciiTheme="majorBidi" w:hAnsiTheme="majorBidi" w:cstheme="majorBidi"/>
          <w:lang w:bidi="ar-IQ"/>
        </w:rPr>
        <w:t xml:space="preserve">the patients diagnosed by using immunological </w:t>
      </w:r>
      <w:r w:rsidR="007B2B9F" w:rsidRPr="001030D2">
        <w:rPr>
          <w:rFonts w:asciiTheme="majorBidi" w:hAnsiTheme="majorBidi" w:cstheme="majorBidi"/>
          <w:lang w:bidi="ar-IQ"/>
        </w:rPr>
        <w:t>criteria</w:t>
      </w:r>
      <w:r w:rsidR="00703B8F" w:rsidRPr="001030D2">
        <w:rPr>
          <w:rFonts w:asciiTheme="majorBidi" w:hAnsiTheme="majorBidi" w:cstheme="majorBidi"/>
          <w:lang w:bidi="ar-IQ"/>
        </w:rPr>
        <w:t xml:space="preserve"> </w:t>
      </w:r>
      <w:r w:rsidR="00872866" w:rsidRPr="001030D2">
        <w:rPr>
          <w:rFonts w:asciiTheme="majorBidi" w:hAnsiTheme="majorBidi" w:cstheme="majorBidi"/>
          <w:lang w:bidi="ar-IQ"/>
        </w:rPr>
        <w:t>like Antithyrogloublin  Ab</w:t>
      </w:r>
      <w:r w:rsidR="007B7B33" w:rsidRPr="001030D2">
        <w:rPr>
          <w:rFonts w:asciiTheme="majorBidi" w:hAnsiTheme="majorBidi" w:cstheme="majorBidi"/>
          <w:lang w:bidi="ar-IQ"/>
        </w:rPr>
        <w:t>(TG) and thyroid  peroxidase  antibodies</w:t>
      </w:r>
    </w:p>
    <w:p w:rsidR="007B7B33" w:rsidRPr="001030D2" w:rsidRDefault="007B7B33" w:rsidP="001030D2">
      <w:pPr>
        <w:bidi w:val="0"/>
        <w:jc w:val="both"/>
        <w:rPr>
          <w:rFonts w:asciiTheme="majorBidi" w:hAnsiTheme="majorBidi" w:cstheme="majorBidi"/>
          <w:lang w:bidi="ar-IQ"/>
        </w:rPr>
      </w:pPr>
      <w:r w:rsidRPr="001030D2">
        <w:rPr>
          <w:rFonts w:asciiTheme="majorBidi" w:hAnsiTheme="majorBidi" w:cstheme="majorBidi"/>
          <w:lang w:bidi="ar-IQ"/>
        </w:rPr>
        <w:t>In our work the hypothyroidism state in Hashiomato thyroiditis patients were 72.72% this result similar to</w:t>
      </w:r>
      <w:r w:rsidR="00D55725" w:rsidRPr="001030D2">
        <w:rPr>
          <w:rFonts w:asciiTheme="majorBidi" w:hAnsiTheme="majorBidi" w:cstheme="majorBidi"/>
          <w:lang w:bidi="ar-IQ"/>
        </w:rPr>
        <w:t>, Piraino P</w:t>
      </w:r>
      <w:r w:rsidRPr="001030D2">
        <w:rPr>
          <w:rFonts w:asciiTheme="majorBidi" w:hAnsiTheme="majorBidi" w:cstheme="majorBidi"/>
          <w:lang w:bidi="ar-IQ"/>
        </w:rPr>
        <w:t xml:space="preserve"> </w:t>
      </w:r>
      <w:r w:rsidR="00042EF9" w:rsidRPr="001030D2">
        <w:rPr>
          <w:rFonts w:asciiTheme="majorBidi" w:hAnsiTheme="majorBidi" w:cstheme="majorBidi"/>
          <w:lang w:bidi="ar-IQ"/>
        </w:rPr>
        <w:t>etal</w:t>
      </w:r>
      <w:r w:rsidR="007B2B9F" w:rsidRPr="001030D2">
        <w:rPr>
          <w:rFonts w:asciiTheme="majorBidi" w:hAnsiTheme="majorBidi" w:cstheme="majorBidi"/>
          <w:vertAlign w:val="superscript"/>
          <w:lang w:bidi="ar-IQ"/>
        </w:rPr>
        <w:t>(8)</w:t>
      </w:r>
      <w:r w:rsidR="00042EF9" w:rsidRPr="001030D2">
        <w:rPr>
          <w:rFonts w:asciiTheme="majorBidi" w:hAnsiTheme="majorBidi" w:cstheme="majorBidi"/>
          <w:lang w:bidi="ar-IQ"/>
        </w:rPr>
        <w:t xml:space="preserve"> 81%  the explanation of this difference in results with other studies  we depend  in diagnosis of hashiomato thyroiditis  on clinical  pictures of  hypothyroidism  while other studies </w:t>
      </w:r>
      <w:r w:rsidR="00042EF9" w:rsidRPr="001030D2">
        <w:rPr>
          <w:rFonts w:asciiTheme="majorBidi" w:hAnsiTheme="majorBidi" w:cstheme="majorBidi"/>
          <w:lang w:bidi="ar-IQ"/>
        </w:rPr>
        <w:lastRenderedPageBreak/>
        <w:t>depend on serological tests before the appearance of</w:t>
      </w:r>
      <w:r w:rsidR="00D55725" w:rsidRPr="001030D2">
        <w:rPr>
          <w:rFonts w:asciiTheme="majorBidi" w:hAnsiTheme="majorBidi" w:cstheme="majorBidi"/>
          <w:lang w:bidi="ar-IQ"/>
        </w:rPr>
        <w:t xml:space="preserve"> </w:t>
      </w:r>
      <w:r w:rsidR="00042EF9" w:rsidRPr="001030D2">
        <w:rPr>
          <w:rFonts w:asciiTheme="majorBidi" w:hAnsiTheme="majorBidi" w:cstheme="majorBidi"/>
          <w:lang w:bidi="ar-IQ"/>
        </w:rPr>
        <w:t>hypothyroidism</w:t>
      </w:r>
      <w:r w:rsidR="00D3303B" w:rsidRPr="001030D2">
        <w:rPr>
          <w:rFonts w:asciiTheme="majorBidi" w:hAnsiTheme="majorBidi" w:cstheme="majorBidi"/>
          <w:lang w:bidi="ar-IQ"/>
        </w:rPr>
        <w:t xml:space="preserve"> ( Chehade JM etal</w:t>
      </w:r>
      <w:r w:rsidR="00D3303B" w:rsidRPr="001030D2">
        <w:rPr>
          <w:rFonts w:asciiTheme="majorBidi" w:hAnsiTheme="majorBidi" w:cstheme="majorBidi"/>
          <w:vertAlign w:val="superscript"/>
          <w:lang w:bidi="ar-IQ"/>
        </w:rPr>
        <w:t>)(14</w:t>
      </w:r>
      <w:r w:rsidR="008A5F34" w:rsidRPr="001030D2">
        <w:rPr>
          <w:rFonts w:asciiTheme="majorBidi" w:hAnsiTheme="majorBidi" w:cstheme="majorBidi"/>
          <w:vertAlign w:val="superscript"/>
          <w:lang w:bidi="ar-IQ"/>
        </w:rPr>
        <w:t>)</w:t>
      </w:r>
    </w:p>
    <w:p w:rsidR="006F023B" w:rsidRPr="001030D2" w:rsidRDefault="006F023B" w:rsidP="001030D2">
      <w:pPr>
        <w:bidi w:val="0"/>
        <w:jc w:val="both"/>
        <w:rPr>
          <w:rFonts w:asciiTheme="majorBidi" w:hAnsiTheme="majorBidi" w:cstheme="majorBidi"/>
          <w:lang w:bidi="ar-IQ"/>
        </w:rPr>
      </w:pPr>
      <w:r w:rsidRPr="001030D2">
        <w:rPr>
          <w:rFonts w:asciiTheme="majorBidi" w:hAnsiTheme="majorBidi" w:cstheme="majorBidi"/>
          <w:lang w:bidi="ar-IQ"/>
        </w:rPr>
        <w:t>The number of hashiomato throiditis patients in euthyroid  state  are 3(16.6%) which is different from (</w:t>
      </w:r>
      <w:r w:rsidRPr="001030D2">
        <w:rPr>
          <w:rFonts w:asciiTheme="majorBidi" w:eastAsiaTheme="minorHAnsi" w:hAnsiTheme="majorBidi" w:cstheme="majorBidi"/>
        </w:rPr>
        <w:t>RUSSELL FRASER etal</w:t>
      </w:r>
      <w:r w:rsidRPr="001030D2">
        <w:rPr>
          <w:rFonts w:asciiTheme="majorBidi" w:hAnsiTheme="majorBidi" w:cstheme="majorBidi"/>
          <w:lang w:bidi="ar-IQ"/>
        </w:rPr>
        <w:t>)17 in which the  cases of euthyroid  Hashiomato thyroiditis patients  (31%)</w:t>
      </w:r>
    </w:p>
    <w:p w:rsidR="000E360A" w:rsidRPr="001030D2" w:rsidRDefault="000E360A" w:rsidP="001030D2">
      <w:pPr>
        <w:bidi w:val="0"/>
        <w:jc w:val="both"/>
        <w:rPr>
          <w:rFonts w:asciiTheme="majorBidi" w:hAnsiTheme="majorBidi" w:cstheme="majorBidi"/>
          <w:lang w:bidi="ar-IQ"/>
        </w:rPr>
      </w:pPr>
      <w:r w:rsidRPr="001030D2">
        <w:rPr>
          <w:rFonts w:asciiTheme="majorBidi" w:eastAsiaTheme="minorHAnsi" w:hAnsiTheme="majorBidi" w:cstheme="majorBidi"/>
        </w:rPr>
        <w:t>Hyperthyroidism is well recognized as an early phase. Typical symptoms and signs, including eye signs, have been described(17)</w:t>
      </w:r>
    </w:p>
    <w:p w:rsidR="00ED756F" w:rsidRPr="001030D2" w:rsidRDefault="00ED756F" w:rsidP="001030D2">
      <w:pPr>
        <w:bidi w:val="0"/>
        <w:jc w:val="both"/>
        <w:rPr>
          <w:rFonts w:asciiTheme="majorBidi" w:hAnsiTheme="majorBidi" w:cstheme="majorBidi"/>
          <w:lang w:bidi="ar-IQ"/>
        </w:rPr>
      </w:pPr>
    </w:p>
    <w:p w:rsidR="00347201" w:rsidRPr="001030D2" w:rsidRDefault="00347201" w:rsidP="001030D2">
      <w:pPr>
        <w:bidi w:val="0"/>
        <w:rPr>
          <w:rFonts w:asciiTheme="majorBidi" w:hAnsiTheme="majorBidi" w:cstheme="majorBidi"/>
          <w:b/>
          <w:bCs/>
          <w:u w:val="single"/>
          <w:rtl/>
          <w:lang w:bidi="ar-IQ"/>
        </w:rPr>
      </w:pPr>
      <w:r w:rsidRPr="001030D2">
        <w:rPr>
          <w:rFonts w:asciiTheme="majorBidi" w:hAnsiTheme="majorBidi" w:cstheme="majorBidi"/>
          <w:b/>
          <w:bCs/>
          <w:u w:val="single"/>
          <w:lang w:bidi="ar-IQ"/>
        </w:rPr>
        <w:t xml:space="preserve">Conclusion and </w:t>
      </w:r>
      <w:r w:rsidR="001030D2" w:rsidRPr="001030D2">
        <w:rPr>
          <w:rFonts w:asciiTheme="majorBidi" w:hAnsiTheme="majorBidi" w:cstheme="majorBidi"/>
          <w:b/>
          <w:bCs/>
          <w:u w:val="single"/>
          <w:lang w:bidi="ar-IQ"/>
        </w:rPr>
        <w:t>R</w:t>
      </w:r>
      <w:r w:rsidRPr="001030D2">
        <w:rPr>
          <w:rFonts w:asciiTheme="majorBidi" w:hAnsiTheme="majorBidi" w:cstheme="majorBidi"/>
          <w:b/>
          <w:bCs/>
          <w:u w:val="single"/>
          <w:lang w:bidi="ar-IQ"/>
        </w:rPr>
        <w:t>ecommendations</w:t>
      </w:r>
    </w:p>
    <w:p w:rsidR="00347201" w:rsidRPr="001030D2" w:rsidRDefault="00347201" w:rsidP="001030D2">
      <w:pPr>
        <w:bidi w:val="0"/>
        <w:jc w:val="both"/>
        <w:rPr>
          <w:rFonts w:asciiTheme="majorBidi" w:hAnsiTheme="majorBidi" w:cstheme="majorBidi"/>
          <w:lang w:bidi="ar-IQ"/>
        </w:rPr>
      </w:pPr>
      <w:r w:rsidRPr="001030D2">
        <w:rPr>
          <w:rFonts w:asciiTheme="majorBidi" w:hAnsiTheme="majorBidi" w:cstheme="majorBidi"/>
          <w:lang w:bidi="ar-IQ"/>
        </w:rPr>
        <w:t>In recent years the incidence of hashiomato thyroiditis</w:t>
      </w:r>
      <w:r w:rsidR="0032405A" w:rsidRPr="001030D2">
        <w:rPr>
          <w:rFonts w:asciiTheme="majorBidi" w:hAnsiTheme="majorBidi" w:cstheme="majorBidi"/>
          <w:lang w:bidi="ar-IQ"/>
        </w:rPr>
        <w:t xml:space="preserve"> is  increasing  . M</w:t>
      </w:r>
      <w:r w:rsidRPr="001030D2">
        <w:rPr>
          <w:rFonts w:asciiTheme="majorBidi" w:hAnsiTheme="majorBidi" w:cstheme="majorBidi"/>
          <w:lang w:bidi="ar-IQ"/>
        </w:rPr>
        <w:t>ost  cases diagnosed  as hashiomato thyroiditis were in hypothyroidism  status.</w:t>
      </w:r>
    </w:p>
    <w:p w:rsidR="00347201" w:rsidRPr="001030D2" w:rsidRDefault="00347201" w:rsidP="001030D2">
      <w:pPr>
        <w:bidi w:val="0"/>
        <w:jc w:val="both"/>
        <w:rPr>
          <w:rFonts w:asciiTheme="majorBidi" w:hAnsiTheme="majorBidi" w:cstheme="majorBidi"/>
          <w:lang w:bidi="ar-IQ"/>
        </w:rPr>
      </w:pPr>
      <w:r w:rsidRPr="001030D2">
        <w:rPr>
          <w:rFonts w:asciiTheme="majorBidi" w:hAnsiTheme="majorBidi" w:cstheme="majorBidi"/>
          <w:lang w:bidi="ar-IQ"/>
        </w:rPr>
        <w:t>There are strong co</w:t>
      </w:r>
      <w:r w:rsidR="007B2B9F" w:rsidRPr="001030D2">
        <w:rPr>
          <w:rFonts w:asciiTheme="majorBidi" w:hAnsiTheme="majorBidi" w:cstheme="majorBidi"/>
          <w:lang w:bidi="ar-IQ"/>
        </w:rPr>
        <w:t>rrelation between histopathologl</w:t>
      </w:r>
      <w:r w:rsidRPr="001030D2">
        <w:rPr>
          <w:rFonts w:asciiTheme="majorBidi" w:hAnsiTheme="majorBidi" w:cstheme="majorBidi"/>
          <w:lang w:bidi="ar-IQ"/>
        </w:rPr>
        <w:t xml:space="preserve">ical assessment of the destruction of thyroid follicles and thyroid status. </w:t>
      </w:r>
    </w:p>
    <w:p w:rsidR="00347201" w:rsidRPr="001030D2" w:rsidRDefault="00347201" w:rsidP="001030D2">
      <w:pPr>
        <w:bidi w:val="0"/>
        <w:jc w:val="both"/>
        <w:rPr>
          <w:rFonts w:asciiTheme="majorBidi" w:hAnsiTheme="majorBidi" w:cstheme="majorBidi"/>
          <w:lang w:bidi="ar-IQ"/>
        </w:rPr>
      </w:pPr>
      <w:r w:rsidRPr="001030D2">
        <w:rPr>
          <w:rFonts w:asciiTheme="majorBidi" w:hAnsiTheme="majorBidi" w:cstheme="majorBidi"/>
          <w:lang w:bidi="ar-IQ"/>
        </w:rPr>
        <w:t xml:space="preserve">Antithyroglobulin Ab level and antiperoxiodase  Ab  measurement are recommended  for early diagnosis  of </w:t>
      </w:r>
      <w:r w:rsidR="00864934" w:rsidRPr="001030D2">
        <w:rPr>
          <w:rFonts w:asciiTheme="majorBidi" w:hAnsiTheme="majorBidi" w:cstheme="majorBidi"/>
          <w:lang w:bidi="ar-IQ"/>
        </w:rPr>
        <w:t xml:space="preserve"> </w:t>
      </w:r>
      <w:r w:rsidRPr="001030D2">
        <w:rPr>
          <w:rFonts w:asciiTheme="majorBidi" w:hAnsiTheme="majorBidi" w:cstheme="majorBidi"/>
          <w:lang w:bidi="ar-IQ"/>
        </w:rPr>
        <w:t xml:space="preserve">Hashiomato thyroiditis. </w:t>
      </w:r>
    </w:p>
    <w:p w:rsidR="0032405A" w:rsidRPr="001030D2" w:rsidRDefault="0032405A" w:rsidP="001030D2">
      <w:pPr>
        <w:bidi w:val="0"/>
        <w:jc w:val="both"/>
        <w:rPr>
          <w:rFonts w:asciiTheme="majorBidi" w:hAnsiTheme="majorBidi" w:cstheme="majorBidi"/>
          <w:lang w:bidi="ar-IQ"/>
        </w:rPr>
      </w:pPr>
    </w:p>
    <w:p w:rsidR="007B2B9F" w:rsidRPr="00471B41" w:rsidRDefault="003D6954" w:rsidP="00471B41">
      <w:pPr>
        <w:jc w:val="right"/>
        <w:rPr>
          <w:rFonts w:asciiTheme="majorBidi" w:hAnsiTheme="majorBidi" w:cstheme="majorBidi"/>
          <w:b/>
          <w:bCs/>
          <w:sz w:val="28"/>
          <w:szCs w:val="28"/>
          <w:u w:val="single"/>
          <w:lang w:bidi="ar-IQ"/>
        </w:rPr>
      </w:pPr>
      <w:r w:rsidRPr="001030D2">
        <w:rPr>
          <w:rFonts w:asciiTheme="majorBidi" w:hAnsiTheme="majorBidi" w:cstheme="majorBidi"/>
          <w:b/>
          <w:bCs/>
          <w:sz w:val="28"/>
          <w:szCs w:val="28"/>
          <w:u w:val="single"/>
        </w:rPr>
        <w:t>Reference</w:t>
      </w:r>
    </w:p>
    <w:p w:rsidR="003D6954" w:rsidRPr="001030D2" w:rsidRDefault="003D6954" w:rsidP="001030D2">
      <w:pPr>
        <w:pStyle w:val="a4"/>
        <w:numPr>
          <w:ilvl w:val="0"/>
          <w:numId w:val="1"/>
        </w:numPr>
        <w:bidi w:val="0"/>
        <w:ind w:left="450"/>
        <w:jc w:val="both"/>
        <w:rPr>
          <w:rFonts w:asciiTheme="majorBidi" w:hAnsiTheme="majorBidi" w:cstheme="majorBidi"/>
        </w:rPr>
      </w:pPr>
      <w:r w:rsidRPr="001030D2">
        <w:rPr>
          <w:rFonts w:asciiTheme="majorBidi" w:hAnsiTheme="majorBidi" w:cstheme="majorBidi"/>
        </w:rPr>
        <w:t>Takami HE,Miyabe R ,Kameyama K, Hashimotos thyroiditis, World J surg.2008 may;32:688-92</w:t>
      </w:r>
    </w:p>
    <w:p w:rsidR="003D6954" w:rsidRPr="001030D2" w:rsidRDefault="003D6954" w:rsidP="001030D2">
      <w:pPr>
        <w:pStyle w:val="a4"/>
        <w:numPr>
          <w:ilvl w:val="0"/>
          <w:numId w:val="1"/>
        </w:numPr>
        <w:bidi w:val="0"/>
        <w:ind w:left="450"/>
        <w:jc w:val="both"/>
        <w:rPr>
          <w:rFonts w:asciiTheme="majorBidi" w:hAnsiTheme="majorBidi" w:cstheme="majorBidi"/>
        </w:rPr>
      </w:pPr>
      <w:r w:rsidRPr="001030D2">
        <w:rPr>
          <w:rFonts w:asciiTheme="majorBidi" w:hAnsiTheme="majorBidi" w:cstheme="majorBidi"/>
        </w:rPr>
        <w:t xml:space="preserve"> Nenkov R, Radev R, Khristozov K, Kuzmanov  Ia,Kornovski,Kuzmanov S, Krasnaliev I,Nanev B, Hashimotos thyroiditis: indications for surgical treatment, Endocrinology 2007;61:562-568.</w:t>
      </w:r>
    </w:p>
    <w:p w:rsidR="003D6954" w:rsidRPr="001030D2" w:rsidRDefault="003D6954" w:rsidP="001030D2">
      <w:pPr>
        <w:pStyle w:val="a4"/>
        <w:numPr>
          <w:ilvl w:val="0"/>
          <w:numId w:val="1"/>
        </w:numPr>
        <w:bidi w:val="0"/>
        <w:ind w:left="450"/>
        <w:jc w:val="both"/>
        <w:rPr>
          <w:rFonts w:asciiTheme="majorBidi" w:hAnsiTheme="majorBidi" w:cstheme="majorBidi"/>
        </w:rPr>
      </w:pPr>
      <w:r w:rsidRPr="001030D2">
        <w:rPr>
          <w:rFonts w:asciiTheme="majorBidi" w:hAnsiTheme="majorBidi" w:cstheme="majorBidi"/>
        </w:rPr>
        <w:t xml:space="preserve"> Paknys G, Kondrotas Aj,Kevelaitis E, Risk factors  and pathogenesis of  Hashimotos thyroiditis, clin Endocrinology.1990,33(6):687-689.</w:t>
      </w:r>
    </w:p>
    <w:p w:rsidR="003D6954" w:rsidRPr="001030D2" w:rsidRDefault="003D6954" w:rsidP="001030D2">
      <w:pPr>
        <w:pStyle w:val="a4"/>
        <w:numPr>
          <w:ilvl w:val="0"/>
          <w:numId w:val="1"/>
        </w:numPr>
        <w:bidi w:val="0"/>
        <w:ind w:left="450"/>
        <w:jc w:val="both"/>
        <w:rPr>
          <w:rFonts w:asciiTheme="majorBidi" w:hAnsiTheme="majorBidi" w:cstheme="majorBidi"/>
        </w:rPr>
      </w:pPr>
      <w:r w:rsidRPr="001030D2">
        <w:rPr>
          <w:rFonts w:asciiTheme="majorBidi" w:hAnsiTheme="majorBidi" w:cstheme="majorBidi"/>
        </w:rPr>
        <w:t>Flynn SD, Nishiyama RH,Bigos ST,Autoimmune thyroid disease :immunological ,pathological, and clinical aspects,Crit Rev Clin lab Sci,1998;26(1): 43-95 .</w:t>
      </w:r>
    </w:p>
    <w:p w:rsidR="003D6954" w:rsidRPr="001030D2" w:rsidRDefault="003D6954" w:rsidP="001030D2">
      <w:pPr>
        <w:pStyle w:val="a4"/>
        <w:numPr>
          <w:ilvl w:val="0"/>
          <w:numId w:val="1"/>
        </w:numPr>
        <w:bidi w:val="0"/>
        <w:ind w:left="450"/>
        <w:jc w:val="both"/>
        <w:rPr>
          <w:rFonts w:asciiTheme="majorBidi" w:hAnsiTheme="majorBidi" w:cstheme="majorBidi"/>
          <w:lang w:bidi="ar-IQ"/>
        </w:rPr>
      </w:pPr>
      <w:r w:rsidRPr="001030D2">
        <w:rPr>
          <w:rFonts w:asciiTheme="majorBidi" w:hAnsiTheme="majorBidi" w:cstheme="majorBidi"/>
          <w:lang w:bidi="ar-IQ"/>
        </w:rPr>
        <w:t xml:space="preserve">adims J,adewrd M, Effraimidis G, natural history of the transition from </w:t>
      </w:r>
      <w:r w:rsidRPr="001030D2">
        <w:rPr>
          <w:rFonts w:asciiTheme="majorBidi" w:hAnsiTheme="majorBidi" w:cstheme="majorBidi"/>
          <w:lang w:bidi="ar-IQ"/>
        </w:rPr>
        <w:lastRenderedPageBreak/>
        <w:t>euthyroidism to overt autoimmune hypo or hyperthyroidism: a prospective study Eur J Endocrinol.2011 Jan;164(1): 107-113</w:t>
      </w:r>
    </w:p>
    <w:p w:rsidR="003D6954" w:rsidRPr="001030D2" w:rsidRDefault="003D6954" w:rsidP="001030D2">
      <w:pPr>
        <w:pStyle w:val="a4"/>
        <w:numPr>
          <w:ilvl w:val="0"/>
          <w:numId w:val="1"/>
        </w:numPr>
        <w:bidi w:val="0"/>
        <w:ind w:left="450"/>
        <w:jc w:val="both"/>
        <w:rPr>
          <w:rFonts w:asciiTheme="majorBidi" w:hAnsiTheme="majorBidi" w:cstheme="majorBidi"/>
          <w:lang w:bidi="ar-IQ"/>
        </w:rPr>
      </w:pPr>
      <w:r w:rsidRPr="001030D2">
        <w:rPr>
          <w:rFonts w:asciiTheme="majorBidi" w:hAnsiTheme="majorBidi" w:cstheme="majorBidi"/>
          <w:lang w:bidi="ar-IQ"/>
        </w:rPr>
        <w:t xml:space="preserve"> Krumor K, fredr M, </w:t>
      </w:r>
      <w:r w:rsidR="007B2B9F" w:rsidRPr="001030D2">
        <w:rPr>
          <w:rFonts w:asciiTheme="majorBidi" w:hAnsiTheme="majorBidi" w:cstheme="majorBidi"/>
          <w:lang w:bidi="ar-IQ"/>
        </w:rPr>
        <w:t xml:space="preserve">tummar </w:t>
      </w:r>
      <w:r w:rsidRPr="001030D2">
        <w:rPr>
          <w:rFonts w:asciiTheme="majorBidi" w:hAnsiTheme="majorBidi" w:cstheme="majorBidi"/>
          <w:lang w:bidi="ar-IQ"/>
        </w:rPr>
        <w:t xml:space="preserve"> F, Gul K, the association  between thyroid carcinoma and hashimotos thyroiditis : the ultrasonographic and histopathologic characteristics of malignant nodules</w:t>
      </w:r>
    </w:p>
    <w:p w:rsidR="003D6954" w:rsidRPr="001030D2" w:rsidRDefault="003D6954" w:rsidP="001030D2">
      <w:pPr>
        <w:pStyle w:val="a4"/>
        <w:numPr>
          <w:ilvl w:val="0"/>
          <w:numId w:val="1"/>
        </w:numPr>
        <w:bidi w:val="0"/>
        <w:ind w:left="450"/>
        <w:jc w:val="both"/>
        <w:rPr>
          <w:rFonts w:asciiTheme="majorBidi" w:hAnsiTheme="majorBidi" w:cstheme="majorBidi"/>
          <w:lang w:bidi="ar-IQ"/>
        </w:rPr>
      </w:pPr>
      <w:r w:rsidRPr="001030D2">
        <w:rPr>
          <w:rFonts w:asciiTheme="majorBidi" w:hAnsiTheme="majorBidi" w:cstheme="majorBidi"/>
          <w:lang w:bidi="ar-IQ"/>
        </w:rPr>
        <w:t>Rumonek J, rubesh F, foster B, Fink H, Autoimmune thyroiditis (Hashimoto thyroiditis):current diagnostics and therapy , Medklin(munich).2010 Jul;:485-93</w:t>
      </w:r>
    </w:p>
    <w:p w:rsidR="003D6954" w:rsidRPr="001030D2" w:rsidRDefault="003D6954" w:rsidP="001030D2">
      <w:pPr>
        <w:pStyle w:val="a4"/>
        <w:numPr>
          <w:ilvl w:val="0"/>
          <w:numId w:val="1"/>
        </w:numPr>
        <w:bidi w:val="0"/>
        <w:ind w:left="450"/>
        <w:jc w:val="both"/>
        <w:rPr>
          <w:rFonts w:asciiTheme="majorBidi" w:hAnsiTheme="majorBidi" w:cstheme="majorBidi"/>
          <w:lang w:bidi="ar-IQ"/>
        </w:rPr>
      </w:pPr>
      <w:r w:rsidRPr="001030D2">
        <w:rPr>
          <w:rFonts w:asciiTheme="majorBidi" w:hAnsiTheme="majorBidi" w:cstheme="majorBidi"/>
          <w:lang w:bidi="ar-IQ"/>
        </w:rPr>
        <w:t xml:space="preserve"> sergneo Y, pedero L, Piraino P, Hashimoto chronic thyroiditis.retrospective analysis of 228 patients Rev Med Chil.2010 Jul;138(7):827-31</w:t>
      </w:r>
    </w:p>
    <w:p w:rsidR="003D6954" w:rsidRPr="001030D2" w:rsidRDefault="003D6954" w:rsidP="001030D2">
      <w:pPr>
        <w:pStyle w:val="a4"/>
        <w:numPr>
          <w:ilvl w:val="0"/>
          <w:numId w:val="1"/>
        </w:numPr>
        <w:bidi w:val="0"/>
        <w:ind w:left="450"/>
        <w:jc w:val="both"/>
        <w:rPr>
          <w:rFonts w:asciiTheme="majorBidi" w:hAnsiTheme="majorBidi" w:cstheme="majorBidi"/>
          <w:lang w:bidi="ar-IQ"/>
        </w:rPr>
      </w:pPr>
      <w:r w:rsidRPr="001030D2">
        <w:rPr>
          <w:rFonts w:asciiTheme="majorBidi" w:hAnsiTheme="majorBidi" w:cstheme="majorBidi"/>
          <w:lang w:bidi="ar-IQ"/>
        </w:rPr>
        <w:t xml:space="preserve"> Shouster G, Mechial N, norman D, Ott J</w:t>
      </w:r>
      <w:r w:rsidR="00C97DC1" w:rsidRPr="001030D2">
        <w:rPr>
          <w:rFonts w:asciiTheme="majorBidi" w:hAnsiTheme="majorBidi" w:cstheme="majorBidi"/>
          <w:lang w:bidi="ar-IQ"/>
        </w:rPr>
        <w:t xml:space="preserve"> </w:t>
      </w:r>
      <w:r w:rsidRPr="001030D2">
        <w:rPr>
          <w:rFonts w:asciiTheme="majorBidi" w:hAnsiTheme="majorBidi" w:cstheme="majorBidi"/>
          <w:lang w:bidi="ar-IQ"/>
        </w:rPr>
        <w:t xml:space="preserve">The incidence of lymphocytic thyroid </w:t>
      </w:r>
      <w:r w:rsidR="007A4FCB" w:rsidRPr="001030D2">
        <w:rPr>
          <w:rFonts w:asciiTheme="majorBidi" w:hAnsiTheme="majorBidi" w:cstheme="majorBidi"/>
          <w:lang w:bidi="ar-IQ"/>
        </w:rPr>
        <w:t>infiltration</w:t>
      </w:r>
      <w:r w:rsidRPr="001030D2">
        <w:rPr>
          <w:rFonts w:asciiTheme="majorBidi" w:hAnsiTheme="majorBidi" w:cstheme="majorBidi"/>
          <w:lang w:bidi="ar-IQ"/>
        </w:rPr>
        <w:t xml:space="preserve"> and Hashimotos thyroiditis increased in patients operated of benign goiter over a 31-year period Virchows  Arch.2011sep;459(3):277-81 ,</w:t>
      </w:r>
    </w:p>
    <w:p w:rsidR="003D6954" w:rsidRPr="001030D2" w:rsidRDefault="003D6954" w:rsidP="001030D2">
      <w:pPr>
        <w:pStyle w:val="a4"/>
        <w:numPr>
          <w:ilvl w:val="0"/>
          <w:numId w:val="1"/>
        </w:numPr>
        <w:tabs>
          <w:tab w:val="right" w:pos="851"/>
        </w:tabs>
        <w:bidi w:val="0"/>
        <w:ind w:left="450"/>
        <w:jc w:val="both"/>
        <w:rPr>
          <w:rFonts w:asciiTheme="majorBidi" w:hAnsiTheme="majorBidi" w:cstheme="majorBidi"/>
          <w:lang w:bidi="ar-IQ"/>
        </w:rPr>
      </w:pPr>
      <w:r w:rsidRPr="001030D2">
        <w:rPr>
          <w:rFonts w:asciiTheme="majorBidi" w:hAnsiTheme="majorBidi" w:cstheme="majorBidi"/>
          <w:lang w:bidi="ar-IQ"/>
        </w:rPr>
        <w:t>stev M, IbrahamT, Tshemblen H, Seifman MA, Surgery in the setting of Hashimotos thyroiditis ANZ J Sur.2011 Jul-Aug;81(7-8) : 519-23</w:t>
      </w:r>
    </w:p>
    <w:p w:rsidR="003D6954" w:rsidRPr="001030D2" w:rsidRDefault="003D6954" w:rsidP="001030D2">
      <w:pPr>
        <w:pStyle w:val="a4"/>
        <w:numPr>
          <w:ilvl w:val="0"/>
          <w:numId w:val="1"/>
        </w:numPr>
        <w:tabs>
          <w:tab w:val="right" w:pos="851"/>
        </w:tabs>
        <w:bidi w:val="0"/>
        <w:ind w:left="450"/>
        <w:jc w:val="both"/>
        <w:rPr>
          <w:rFonts w:asciiTheme="majorBidi" w:hAnsiTheme="majorBidi" w:cstheme="majorBidi"/>
          <w:lang w:bidi="ar-IQ"/>
        </w:rPr>
      </w:pPr>
      <w:r w:rsidRPr="001030D2">
        <w:rPr>
          <w:rFonts w:asciiTheme="majorBidi" w:hAnsiTheme="majorBidi" w:cstheme="majorBidi"/>
          <w:lang w:bidi="ar-IQ"/>
        </w:rPr>
        <w:t xml:space="preserve"> Surks MI,Ortiz E, Daniels GH, Sawin CT, Cobin RH, Franklyn JA, Hershman JM , Denke MA,Go</w:t>
      </w:r>
      <w:r w:rsidR="00D55725" w:rsidRPr="001030D2">
        <w:rPr>
          <w:rFonts w:asciiTheme="majorBidi" w:hAnsiTheme="majorBidi" w:cstheme="majorBidi"/>
          <w:lang w:bidi="ar-IQ"/>
        </w:rPr>
        <w:t xml:space="preserve">rman C,cooper RS , Welssman  NJ,subclinical thyroid disease: scientific review and guideline for diagnosis and management </w:t>
      </w:r>
      <w:r w:rsidRPr="001030D2">
        <w:rPr>
          <w:rFonts w:asciiTheme="majorBidi" w:hAnsiTheme="majorBidi" w:cstheme="majorBidi"/>
          <w:lang w:bidi="ar-IQ"/>
        </w:rPr>
        <w:t xml:space="preserve"> JAMA.2004 Jan 14; 29(2):228-38</w:t>
      </w:r>
    </w:p>
    <w:p w:rsidR="00D55725" w:rsidRPr="001030D2" w:rsidRDefault="00D55725" w:rsidP="001030D2">
      <w:pPr>
        <w:pStyle w:val="a4"/>
        <w:numPr>
          <w:ilvl w:val="0"/>
          <w:numId w:val="1"/>
        </w:numPr>
        <w:tabs>
          <w:tab w:val="right" w:pos="851"/>
        </w:tabs>
        <w:bidi w:val="0"/>
        <w:ind w:left="450"/>
        <w:jc w:val="both"/>
        <w:rPr>
          <w:rFonts w:asciiTheme="majorBidi" w:hAnsiTheme="majorBidi" w:cstheme="majorBidi"/>
          <w:lang w:bidi="ar-IQ"/>
        </w:rPr>
      </w:pPr>
      <w:r w:rsidRPr="001030D2">
        <w:rPr>
          <w:rFonts w:asciiTheme="majorBidi" w:hAnsiTheme="majorBidi" w:cstheme="majorBidi"/>
          <w:lang w:bidi="ar-IQ"/>
        </w:rPr>
        <w:t xml:space="preserve">Staii A, Mirocha S,Todorova K, Glinberg S,Jaume JC, Hashimoto thyroiditis is more </w:t>
      </w:r>
      <w:r w:rsidR="00A72818" w:rsidRPr="001030D2">
        <w:rPr>
          <w:rFonts w:asciiTheme="majorBidi" w:hAnsiTheme="majorBidi" w:cstheme="majorBidi"/>
          <w:lang w:bidi="ar-IQ"/>
        </w:rPr>
        <w:t>frequent</w:t>
      </w:r>
      <w:r w:rsidRPr="001030D2">
        <w:rPr>
          <w:rFonts w:asciiTheme="majorBidi" w:hAnsiTheme="majorBidi" w:cstheme="majorBidi"/>
          <w:lang w:bidi="ar-IQ"/>
        </w:rPr>
        <w:t xml:space="preserve"> than expected when diagnosed by cytology which  uncover</w:t>
      </w:r>
      <w:r w:rsidR="00FE7798" w:rsidRPr="001030D2">
        <w:rPr>
          <w:rFonts w:asciiTheme="majorBidi" w:hAnsiTheme="majorBidi" w:cstheme="majorBidi"/>
          <w:lang w:bidi="ar-IQ"/>
        </w:rPr>
        <w:t>s a pre-clinical state ,Thyroid Res.2010 Dec 20;3(1):11doi:10.1186</w:t>
      </w:r>
    </w:p>
    <w:p w:rsidR="00C97DC1" w:rsidRPr="001030D2" w:rsidRDefault="00C97DC1" w:rsidP="001030D2">
      <w:pPr>
        <w:tabs>
          <w:tab w:val="right" w:pos="851"/>
        </w:tabs>
        <w:bidi w:val="0"/>
        <w:jc w:val="both"/>
        <w:rPr>
          <w:rFonts w:asciiTheme="majorBidi" w:hAnsiTheme="majorBidi" w:cstheme="majorBidi"/>
          <w:lang w:bidi="ar-IQ"/>
        </w:rPr>
      </w:pPr>
    </w:p>
    <w:p w:rsidR="00C97DC1" w:rsidRPr="001030D2" w:rsidRDefault="00C97DC1" w:rsidP="001030D2">
      <w:pPr>
        <w:pStyle w:val="a4"/>
        <w:numPr>
          <w:ilvl w:val="0"/>
          <w:numId w:val="1"/>
        </w:numPr>
        <w:tabs>
          <w:tab w:val="right" w:pos="851"/>
        </w:tabs>
        <w:bidi w:val="0"/>
        <w:ind w:left="450"/>
        <w:jc w:val="both"/>
        <w:rPr>
          <w:rFonts w:asciiTheme="majorBidi" w:hAnsiTheme="majorBidi" w:cstheme="majorBidi"/>
          <w:lang w:bidi="ar-IQ"/>
        </w:rPr>
      </w:pPr>
      <w:r w:rsidRPr="001030D2">
        <w:rPr>
          <w:rFonts w:asciiTheme="majorBidi" w:hAnsiTheme="majorBidi" w:cstheme="majorBidi"/>
          <w:lang w:bidi="ar-IQ"/>
        </w:rPr>
        <w:t xml:space="preserve">Shurma M, jude L, TurkakioC , shih ML , Thyroidectomy for Hashimoto s thyroiditis : complications and </w:t>
      </w:r>
      <w:r w:rsidRPr="001030D2">
        <w:rPr>
          <w:rFonts w:asciiTheme="majorBidi" w:hAnsiTheme="majorBidi" w:cstheme="majorBidi"/>
          <w:lang w:bidi="ar-IQ"/>
        </w:rPr>
        <w:lastRenderedPageBreak/>
        <w:t>associated cancers , Thyroid :2008 jul,18(7):729-34.</w:t>
      </w:r>
    </w:p>
    <w:p w:rsidR="00D3303B" w:rsidRPr="001030D2" w:rsidRDefault="00D3303B" w:rsidP="001030D2">
      <w:pPr>
        <w:pStyle w:val="a4"/>
        <w:ind w:left="450"/>
        <w:jc w:val="both"/>
        <w:rPr>
          <w:rFonts w:asciiTheme="majorBidi" w:hAnsiTheme="majorBidi" w:cstheme="majorBidi"/>
          <w:lang w:bidi="ar-IQ"/>
        </w:rPr>
      </w:pPr>
    </w:p>
    <w:p w:rsidR="00D3303B" w:rsidRPr="001030D2" w:rsidRDefault="00D3303B" w:rsidP="001030D2">
      <w:pPr>
        <w:pStyle w:val="a4"/>
        <w:numPr>
          <w:ilvl w:val="0"/>
          <w:numId w:val="1"/>
        </w:numPr>
        <w:tabs>
          <w:tab w:val="right" w:pos="851"/>
        </w:tabs>
        <w:bidi w:val="0"/>
        <w:ind w:left="450"/>
        <w:jc w:val="both"/>
        <w:rPr>
          <w:rFonts w:asciiTheme="majorBidi" w:hAnsiTheme="majorBidi" w:cstheme="majorBidi"/>
          <w:lang w:bidi="ar-IQ"/>
        </w:rPr>
      </w:pPr>
      <w:r w:rsidRPr="001030D2">
        <w:rPr>
          <w:rFonts w:asciiTheme="majorBidi" w:hAnsiTheme="majorBidi" w:cstheme="majorBidi"/>
          <w:lang w:bidi="ar-IQ"/>
        </w:rPr>
        <w:t xml:space="preserve"> Dernk M, Salmi U,  Chehade JM etal: the  incidence of hashiomato thyroioditis in nodular  colloid goiter</w:t>
      </w:r>
      <w:r w:rsidR="00A72818" w:rsidRPr="001030D2">
        <w:rPr>
          <w:rFonts w:asciiTheme="majorBidi" w:hAnsiTheme="majorBidi" w:cstheme="majorBidi"/>
          <w:lang w:bidi="ar-IQ"/>
        </w:rPr>
        <w:t>,Histopathology.2011 febr.21;3(2) 345-348</w:t>
      </w:r>
    </w:p>
    <w:p w:rsidR="004B72D0" w:rsidRPr="001030D2" w:rsidRDefault="004B72D0" w:rsidP="001030D2">
      <w:pPr>
        <w:pStyle w:val="a4"/>
        <w:jc w:val="both"/>
        <w:rPr>
          <w:rFonts w:asciiTheme="majorBidi" w:hAnsiTheme="majorBidi" w:cstheme="majorBidi"/>
          <w:lang w:bidi="ar-IQ"/>
        </w:rPr>
      </w:pPr>
    </w:p>
    <w:p w:rsidR="00F76CB6" w:rsidRPr="001030D2" w:rsidRDefault="001030D2" w:rsidP="001030D2">
      <w:pPr>
        <w:pStyle w:val="a4"/>
        <w:bidi w:val="0"/>
        <w:ind w:left="90"/>
        <w:jc w:val="both"/>
        <w:rPr>
          <w:rFonts w:asciiTheme="majorBidi" w:hAnsiTheme="majorBidi" w:cstheme="majorBidi"/>
        </w:rPr>
      </w:pPr>
      <w:r>
        <w:rPr>
          <w:rFonts w:asciiTheme="majorBidi" w:hAnsiTheme="majorBidi" w:cstheme="majorBidi"/>
        </w:rPr>
        <w:t xml:space="preserve">  </w:t>
      </w:r>
      <w:r w:rsidR="006002DD" w:rsidRPr="001030D2">
        <w:rPr>
          <w:rFonts w:asciiTheme="majorBidi" w:hAnsiTheme="majorBidi" w:cstheme="majorBidi"/>
        </w:rPr>
        <w:t>15-</w:t>
      </w:r>
      <w:r w:rsidR="00F76CB6" w:rsidRPr="001030D2">
        <w:rPr>
          <w:rFonts w:asciiTheme="majorBidi" w:hAnsiTheme="majorBidi" w:cstheme="majorBidi"/>
        </w:rPr>
        <w:t xml:space="preserve">Kollur SM, EI Sayed S, EI Hag </w:t>
      </w:r>
      <w:r>
        <w:rPr>
          <w:rFonts w:asciiTheme="majorBidi" w:hAnsiTheme="majorBidi" w:cstheme="majorBidi"/>
        </w:rPr>
        <w:t xml:space="preserve">  </w:t>
      </w:r>
      <w:r w:rsidR="00F76CB6" w:rsidRPr="001030D2">
        <w:rPr>
          <w:rFonts w:asciiTheme="majorBidi" w:hAnsiTheme="majorBidi" w:cstheme="majorBidi"/>
        </w:rPr>
        <w:t xml:space="preserve">IA. Follicular thyroid lesions coexisting with Hashiomotos thyroiditis: incidence and possible source of diagnostic errors. Diag Cytopathol. 2003;28: 35-38. </w:t>
      </w:r>
    </w:p>
    <w:p w:rsidR="006002DD" w:rsidRPr="001030D2" w:rsidRDefault="006002DD" w:rsidP="001030D2">
      <w:pPr>
        <w:pStyle w:val="a4"/>
        <w:bidi w:val="0"/>
        <w:jc w:val="both"/>
        <w:rPr>
          <w:rFonts w:asciiTheme="majorBidi" w:hAnsiTheme="majorBidi" w:cstheme="majorBidi"/>
        </w:rPr>
      </w:pPr>
    </w:p>
    <w:p w:rsidR="00C810D0" w:rsidRPr="001030D2" w:rsidRDefault="001030D2" w:rsidP="001030D2">
      <w:pPr>
        <w:pStyle w:val="1"/>
        <w:jc w:val="both"/>
        <w:rPr>
          <w:rStyle w:val="cit"/>
          <w:rFonts w:asciiTheme="majorBidi" w:hAnsiTheme="majorBidi" w:cstheme="majorBidi"/>
          <w:b w:val="0"/>
          <w:bCs w:val="0"/>
          <w:sz w:val="24"/>
          <w:szCs w:val="24"/>
        </w:rPr>
      </w:pPr>
      <w:r>
        <w:rPr>
          <w:rFonts w:asciiTheme="majorBidi" w:hAnsiTheme="majorBidi" w:cstheme="majorBidi"/>
          <w:b w:val="0"/>
          <w:bCs w:val="0"/>
          <w:sz w:val="24"/>
          <w:szCs w:val="24"/>
        </w:rPr>
        <w:t>16</w:t>
      </w:r>
      <w:r w:rsidR="006002DD" w:rsidRPr="001030D2">
        <w:rPr>
          <w:rFonts w:asciiTheme="majorBidi" w:hAnsiTheme="majorBidi" w:cstheme="majorBidi"/>
          <w:sz w:val="24"/>
          <w:szCs w:val="24"/>
        </w:rPr>
        <w:t>-</w:t>
      </w:r>
      <w:hyperlink r:id="rId12" w:history="1">
        <w:r w:rsidR="006002DD" w:rsidRPr="001030D2">
          <w:rPr>
            <w:rFonts w:asciiTheme="majorBidi" w:hAnsiTheme="majorBidi" w:cstheme="majorBidi"/>
            <w:b w:val="0"/>
            <w:bCs w:val="0"/>
            <w:color w:val="000000" w:themeColor="text1"/>
            <w:sz w:val="24"/>
            <w:szCs w:val="24"/>
            <w:u w:val="single"/>
          </w:rPr>
          <w:t>BN Gayathri</w:t>
        </w:r>
      </w:hyperlink>
      <w:r w:rsidR="006002DD" w:rsidRPr="001030D2">
        <w:rPr>
          <w:rFonts w:asciiTheme="majorBidi" w:hAnsiTheme="majorBidi" w:cstheme="majorBidi"/>
          <w:b w:val="0"/>
          <w:bCs w:val="0"/>
          <w:color w:val="000000" w:themeColor="text1"/>
          <w:sz w:val="24"/>
          <w:szCs w:val="24"/>
        </w:rPr>
        <w:t xml:space="preserve">, </w:t>
      </w:r>
      <w:hyperlink r:id="rId13" w:history="1">
        <w:r w:rsidR="006002DD" w:rsidRPr="001030D2">
          <w:rPr>
            <w:rFonts w:asciiTheme="majorBidi" w:hAnsiTheme="majorBidi" w:cstheme="majorBidi"/>
            <w:b w:val="0"/>
            <w:bCs w:val="0"/>
            <w:color w:val="000000" w:themeColor="text1"/>
            <w:sz w:val="24"/>
            <w:szCs w:val="24"/>
            <w:u w:val="single"/>
          </w:rPr>
          <w:t>R Kalyani</w:t>
        </w:r>
      </w:hyperlink>
      <w:r w:rsidR="006002DD" w:rsidRPr="001030D2">
        <w:rPr>
          <w:rFonts w:asciiTheme="majorBidi" w:hAnsiTheme="majorBidi" w:cstheme="majorBidi"/>
          <w:b w:val="0"/>
          <w:bCs w:val="0"/>
          <w:color w:val="000000" w:themeColor="text1"/>
          <w:sz w:val="24"/>
          <w:szCs w:val="24"/>
        </w:rPr>
        <w:t xml:space="preserve">, </w:t>
      </w:r>
      <w:hyperlink r:id="rId14" w:history="1">
        <w:r w:rsidR="006002DD" w:rsidRPr="001030D2">
          <w:rPr>
            <w:rFonts w:asciiTheme="majorBidi" w:hAnsiTheme="majorBidi" w:cstheme="majorBidi"/>
            <w:b w:val="0"/>
            <w:bCs w:val="0"/>
            <w:color w:val="000000" w:themeColor="text1"/>
            <w:sz w:val="24"/>
            <w:szCs w:val="24"/>
            <w:u w:val="single"/>
          </w:rPr>
          <w:t>Kumar ML Harendra</w:t>
        </w:r>
      </w:hyperlink>
      <w:r w:rsidR="006002DD" w:rsidRPr="001030D2">
        <w:rPr>
          <w:rFonts w:asciiTheme="majorBidi" w:hAnsiTheme="majorBidi" w:cstheme="majorBidi"/>
          <w:b w:val="0"/>
          <w:bCs w:val="0"/>
          <w:color w:val="000000" w:themeColor="text1"/>
          <w:sz w:val="24"/>
          <w:szCs w:val="24"/>
        </w:rPr>
        <w:t xml:space="preserve">, and </w:t>
      </w:r>
      <w:hyperlink r:id="rId15" w:history="1">
        <w:r w:rsidR="006002DD" w:rsidRPr="001030D2">
          <w:rPr>
            <w:rFonts w:asciiTheme="majorBidi" w:hAnsiTheme="majorBidi" w:cstheme="majorBidi"/>
            <w:b w:val="0"/>
            <w:bCs w:val="0"/>
            <w:color w:val="000000" w:themeColor="text1"/>
            <w:sz w:val="24"/>
            <w:szCs w:val="24"/>
            <w:u w:val="single"/>
          </w:rPr>
          <w:t>Prasad K Krishna</w:t>
        </w:r>
      </w:hyperlink>
      <w:r w:rsidR="00176EAE" w:rsidRPr="001030D2">
        <w:rPr>
          <w:rFonts w:asciiTheme="majorBidi" w:hAnsiTheme="majorBidi" w:cstheme="majorBidi"/>
          <w:b w:val="0"/>
          <w:bCs w:val="0"/>
          <w:sz w:val="24"/>
          <w:szCs w:val="24"/>
          <w:vertAlign w:val="superscript"/>
        </w:rPr>
        <w:t xml:space="preserve"> </w:t>
      </w:r>
      <w:r w:rsidR="00176EAE" w:rsidRPr="001030D2">
        <w:rPr>
          <w:rFonts w:asciiTheme="majorBidi" w:hAnsiTheme="majorBidi" w:cstheme="majorBidi"/>
          <w:b w:val="0"/>
          <w:bCs w:val="0"/>
          <w:sz w:val="24"/>
          <w:szCs w:val="24"/>
          <w:lang w:bidi="ar-IQ"/>
        </w:rPr>
        <w:t xml:space="preserve">  </w:t>
      </w:r>
      <w:r w:rsidR="00176EAE" w:rsidRPr="001030D2">
        <w:rPr>
          <w:rFonts w:asciiTheme="majorBidi" w:hAnsiTheme="majorBidi" w:cstheme="majorBidi"/>
          <w:b w:val="0"/>
          <w:bCs w:val="0"/>
          <w:sz w:val="24"/>
          <w:szCs w:val="24"/>
        </w:rPr>
        <w:t xml:space="preserve">Fine needle aspiration cytology of Hashimoto's thyroiditis – A diagnostic pitfall with review of literature </w:t>
      </w:r>
      <w:r w:rsidR="00176EAE" w:rsidRPr="001030D2">
        <w:rPr>
          <w:rStyle w:val="cit"/>
          <w:rFonts w:asciiTheme="majorBidi" w:hAnsiTheme="majorBidi" w:cstheme="majorBidi"/>
          <w:b w:val="0"/>
          <w:bCs w:val="0"/>
          <w:sz w:val="24"/>
          <w:szCs w:val="24"/>
        </w:rPr>
        <w:t>J Cytol. 2011 Oct-Dec; 28(4): 210–213</w:t>
      </w:r>
    </w:p>
    <w:p w:rsidR="00176EAE" w:rsidRPr="001030D2" w:rsidRDefault="00C810D0" w:rsidP="001030D2">
      <w:pPr>
        <w:pStyle w:val="1"/>
        <w:jc w:val="both"/>
        <w:rPr>
          <w:rFonts w:asciiTheme="majorBidi" w:hAnsiTheme="majorBidi" w:cstheme="majorBidi"/>
          <w:b w:val="0"/>
          <w:bCs w:val="0"/>
          <w:sz w:val="24"/>
          <w:szCs w:val="24"/>
        </w:rPr>
      </w:pPr>
      <w:r w:rsidRPr="001030D2">
        <w:rPr>
          <w:rStyle w:val="cit"/>
          <w:rFonts w:asciiTheme="majorBidi" w:hAnsiTheme="majorBidi" w:cstheme="majorBidi"/>
          <w:b w:val="0"/>
          <w:bCs w:val="0"/>
          <w:sz w:val="24"/>
          <w:szCs w:val="24"/>
        </w:rPr>
        <w:t>17</w:t>
      </w:r>
      <w:r w:rsidRPr="001030D2">
        <w:rPr>
          <w:rFonts w:asciiTheme="majorBidi" w:hAnsiTheme="majorBidi" w:cstheme="majorBidi"/>
          <w:b w:val="0"/>
          <w:bCs w:val="0"/>
          <w:sz w:val="24"/>
          <w:szCs w:val="24"/>
        </w:rPr>
        <w:t>-MT  Russel, R jenver. Discussion  on Hashiomato disease,  diagnostic endocrionology. 1998(6):112-116</w:t>
      </w:r>
    </w:p>
    <w:p w:rsidR="001030D2" w:rsidRDefault="001030D2" w:rsidP="00176EAE">
      <w:pPr>
        <w:bidi w:val="0"/>
        <w:rPr>
          <w:sz w:val="28"/>
          <w:szCs w:val="28"/>
          <w:lang w:bidi="ar-IQ"/>
        </w:rPr>
        <w:sectPr w:rsidR="001030D2" w:rsidSect="001030D2">
          <w:type w:val="continuous"/>
          <w:pgSz w:w="11906" w:h="16838"/>
          <w:pgMar w:top="1440" w:right="1800" w:bottom="1080" w:left="1800" w:header="708" w:footer="708" w:gutter="0"/>
          <w:cols w:num="2" w:space="386"/>
          <w:rtlGutter/>
          <w:docGrid w:linePitch="360"/>
        </w:sectPr>
      </w:pPr>
    </w:p>
    <w:p w:rsidR="004B72D0" w:rsidRPr="00F76CB6" w:rsidRDefault="004B72D0" w:rsidP="00176EAE">
      <w:pPr>
        <w:bidi w:val="0"/>
        <w:rPr>
          <w:sz w:val="28"/>
          <w:szCs w:val="28"/>
          <w:lang w:bidi="ar-IQ"/>
        </w:rPr>
      </w:pPr>
    </w:p>
    <w:sectPr w:rsidR="004B72D0" w:rsidRPr="00F76CB6" w:rsidSect="00783D5A">
      <w:type w:val="continuous"/>
      <w:pgSz w:w="11906" w:h="16838"/>
      <w:pgMar w:top="1440" w:right="1800" w:bottom="108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87" w:rsidRDefault="003D5787" w:rsidP="00451E4D">
      <w:r>
        <w:separator/>
      </w:r>
    </w:p>
  </w:endnote>
  <w:endnote w:type="continuationSeparator" w:id="1">
    <w:p w:rsidR="003D5787" w:rsidRDefault="003D5787" w:rsidP="0045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618499"/>
      <w:docPartObj>
        <w:docPartGallery w:val="Page Numbers (Bottom of Page)"/>
        <w:docPartUnique/>
      </w:docPartObj>
    </w:sdtPr>
    <w:sdtContent>
      <w:p w:rsidR="00471B41" w:rsidRDefault="002320BD">
        <w:pPr>
          <w:pStyle w:val="a6"/>
          <w:jc w:val="center"/>
        </w:pPr>
        <w:fldSimple w:instr=" PAGE   \* MERGEFORMAT ">
          <w:r w:rsidR="00D96880" w:rsidRPr="00D96880">
            <w:rPr>
              <w:rFonts w:cs="Calibri"/>
              <w:noProof/>
              <w:rtl/>
              <w:lang w:val="ar-SA"/>
            </w:rPr>
            <w:t>493</w:t>
          </w:r>
        </w:fldSimple>
      </w:p>
    </w:sdtContent>
  </w:sdt>
  <w:p w:rsidR="001071D0" w:rsidRDefault="001071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87" w:rsidRDefault="003D5787" w:rsidP="00451E4D">
      <w:r>
        <w:separator/>
      </w:r>
    </w:p>
  </w:footnote>
  <w:footnote w:type="continuationSeparator" w:id="1">
    <w:p w:rsidR="003D5787" w:rsidRDefault="003D5787" w:rsidP="00451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4D" w:rsidRPr="00451E4D" w:rsidRDefault="00451E4D" w:rsidP="00451E4D">
    <w:pPr>
      <w:pStyle w:val="a5"/>
      <w:jc w:val="center"/>
      <w:rPr>
        <w:b/>
        <w:bCs/>
        <w:sz w:val="20"/>
        <w:szCs w:val="20"/>
        <w:u w:val="single"/>
        <w:rtl/>
        <w:lang w:bidi="ar-IQ"/>
      </w:rPr>
    </w:pPr>
    <w:r w:rsidRPr="00451E4D">
      <w:rPr>
        <w:rFonts w:hint="cs"/>
        <w:b/>
        <w:bCs/>
        <w:sz w:val="20"/>
        <w:szCs w:val="20"/>
        <w:u w:val="single"/>
        <w:rtl/>
        <w:lang w:bidi="ar-IQ"/>
      </w:rPr>
      <w:t>مجلة بابل الطبية-المجلد الحادي عشر-العدد الثالث</w:t>
    </w:r>
    <w:r>
      <w:rPr>
        <w:rFonts w:hint="cs"/>
        <w:b/>
        <w:bCs/>
        <w:sz w:val="20"/>
        <w:szCs w:val="20"/>
        <w:u w:val="single"/>
        <w:rtl/>
        <w:lang w:bidi="ar-IQ"/>
      </w:rPr>
      <w:t>-2014</w:t>
    </w:r>
    <w:r w:rsidRPr="00451E4D">
      <w:rPr>
        <w:rFonts w:hint="cs"/>
        <w:b/>
        <w:bCs/>
        <w:sz w:val="20"/>
        <w:szCs w:val="20"/>
        <w:u w:val="single"/>
        <w:rtl/>
        <w:lang w:bidi="ar-IQ"/>
      </w:rPr>
      <w:t xml:space="preserve">  </w:t>
    </w:r>
    <w:r w:rsidRPr="00451E4D">
      <w:rPr>
        <w:b/>
        <w:bCs/>
        <w:sz w:val="20"/>
        <w:szCs w:val="20"/>
        <w:u w:val="single"/>
        <w:lang w:bidi="ar-JO"/>
      </w:rPr>
      <w:t xml:space="preserve">Medical Journal of Babylon-Vol. </w:t>
    </w:r>
    <w:r w:rsidRPr="00451E4D">
      <w:rPr>
        <w:b/>
        <w:bCs/>
        <w:sz w:val="20"/>
        <w:szCs w:val="20"/>
        <w:u w:val="single"/>
        <w:lang w:val="en-IN" w:bidi="ar-JO"/>
      </w:rPr>
      <w:t>11</w:t>
    </w:r>
    <w:r w:rsidRPr="00451E4D">
      <w:rPr>
        <w:b/>
        <w:bCs/>
        <w:sz w:val="20"/>
        <w:szCs w:val="20"/>
        <w:u w:val="single"/>
        <w:lang w:bidi="ar-JO"/>
      </w:rPr>
      <w:t xml:space="preserve">- No. </w:t>
    </w:r>
    <w:r>
      <w:rPr>
        <w:b/>
        <w:bCs/>
        <w:sz w:val="20"/>
        <w:szCs w:val="20"/>
        <w:u w:val="single"/>
        <w:lang w:bidi="ar-JO"/>
      </w:rPr>
      <w:t>3</w:t>
    </w:r>
    <w:r w:rsidRPr="00451E4D">
      <w:rPr>
        <w:b/>
        <w:bCs/>
        <w:sz w:val="20"/>
        <w:szCs w:val="20"/>
        <w:u w:val="single"/>
        <w:lang w:bidi="ar-JO"/>
      </w:rPr>
      <w:t xml:space="preserve"> -201</w:t>
    </w:r>
    <w:r w:rsidRPr="00451E4D">
      <w:rPr>
        <w:b/>
        <w:bCs/>
        <w:sz w:val="20"/>
        <w:szCs w:val="20"/>
        <w:u w:val="single"/>
        <w:lang w:val="en-IN" w:bidi="ar-JO"/>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39B"/>
    <w:multiLevelType w:val="hybridMultilevel"/>
    <w:tmpl w:val="828CA4D4"/>
    <w:lvl w:ilvl="0" w:tplc="0672C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93BA4"/>
    <w:multiLevelType w:val="hybridMultilevel"/>
    <w:tmpl w:val="E88841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5507"/>
    <w:rsid w:val="00020C4D"/>
    <w:rsid w:val="00042EF9"/>
    <w:rsid w:val="0007272D"/>
    <w:rsid w:val="000B116E"/>
    <w:rsid w:val="000C5E6E"/>
    <w:rsid w:val="000E360A"/>
    <w:rsid w:val="000F6CF9"/>
    <w:rsid w:val="001030D2"/>
    <w:rsid w:val="001035BE"/>
    <w:rsid w:val="001071D0"/>
    <w:rsid w:val="00114B96"/>
    <w:rsid w:val="0013294A"/>
    <w:rsid w:val="00142077"/>
    <w:rsid w:val="00143EE7"/>
    <w:rsid w:val="00157FEB"/>
    <w:rsid w:val="00176EAE"/>
    <w:rsid w:val="0019054F"/>
    <w:rsid w:val="001A42F9"/>
    <w:rsid w:val="001B6692"/>
    <w:rsid w:val="001C6460"/>
    <w:rsid w:val="001D294C"/>
    <w:rsid w:val="001F5D6E"/>
    <w:rsid w:val="00215ED4"/>
    <w:rsid w:val="002320BD"/>
    <w:rsid w:val="0023274F"/>
    <w:rsid w:val="002552B0"/>
    <w:rsid w:val="002712F6"/>
    <w:rsid w:val="00296DDF"/>
    <w:rsid w:val="002F5507"/>
    <w:rsid w:val="00302840"/>
    <w:rsid w:val="0032405A"/>
    <w:rsid w:val="00347201"/>
    <w:rsid w:val="003679C2"/>
    <w:rsid w:val="00367D07"/>
    <w:rsid w:val="003D5787"/>
    <w:rsid w:val="003D6954"/>
    <w:rsid w:val="003E36AA"/>
    <w:rsid w:val="00447A0E"/>
    <w:rsid w:val="00451E4D"/>
    <w:rsid w:val="00452E1E"/>
    <w:rsid w:val="00471B41"/>
    <w:rsid w:val="00477929"/>
    <w:rsid w:val="004B61F5"/>
    <w:rsid w:val="004B72D0"/>
    <w:rsid w:val="004C4333"/>
    <w:rsid w:val="004F0656"/>
    <w:rsid w:val="00533C79"/>
    <w:rsid w:val="005573ED"/>
    <w:rsid w:val="005C0C07"/>
    <w:rsid w:val="005C72B5"/>
    <w:rsid w:val="005F4D82"/>
    <w:rsid w:val="006002DD"/>
    <w:rsid w:val="00603E18"/>
    <w:rsid w:val="00604669"/>
    <w:rsid w:val="006063B1"/>
    <w:rsid w:val="006448B0"/>
    <w:rsid w:val="00651410"/>
    <w:rsid w:val="00652DB2"/>
    <w:rsid w:val="00683B76"/>
    <w:rsid w:val="006F023B"/>
    <w:rsid w:val="00703B8F"/>
    <w:rsid w:val="00734459"/>
    <w:rsid w:val="007557D6"/>
    <w:rsid w:val="00783D5A"/>
    <w:rsid w:val="00793FFE"/>
    <w:rsid w:val="00794583"/>
    <w:rsid w:val="007A4FCB"/>
    <w:rsid w:val="007B2B9F"/>
    <w:rsid w:val="007B7B33"/>
    <w:rsid w:val="007F388A"/>
    <w:rsid w:val="007F4195"/>
    <w:rsid w:val="00804D6F"/>
    <w:rsid w:val="00816DB0"/>
    <w:rsid w:val="008202C8"/>
    <w:rsid w:val="00864934"/>
    <w:rsid w:val="00872866"/>
    <w:rsid w:val="00890ABA"/>
    <w:rsid w:val="008949B8"/>
    <w:rsid w:val="00894EF6"/>
    <w:rsid w:val="008A5F34"/>
    <w:rsid w:val="00902886"/>
    <w:rsid w:val="0090544F"/>
    <w:rsid w:val="00930F4C"/>
    <w:rsid w:val="009970F3"/>
    <w:rsid w:val="009A288C"/>
    <w:rsid w:val="009B04DF"/>
    <w:rsid w:val="009C1E9F"/>
    <w:rsid w:val="009D7BE5"/>
    <w:rsid w:val="009E076F"/>
    <w:rsid w:val="009F175D"/>
    <w:rsid w:val="00A4282C"/>
    <w:rsid w:val="00A72818"/>
    <w:rsid w:val="00A7422C"/>
    <w:rsid w:val="00A942B5"/>
    <w:rsid w:val="00AD1BDC"/>
    <w:rsid w:val="00AE10BD"/>
    <w:rsid w:val="00AE6DA8"/>
    <w:rsid w:val="00AF4BCA"/>
    <w:rsid w:val="00B01ABF"/>
    <w:rsid w:val="00B42E3A"/>
    <w:rsid w:val="00B459CB"/>
    <w:rsid w:val="00B65675"/>
    <w:rsid w:val="00BA1C4A"/>
    <w:rsid w:val="00BC46F7"/>
    <w:rsid w:val="00BE1660"/>
    <w:rsid w:val="00BF66C7"/>
    <w:rsid w:val="00C7164A"/>
    <w:rsid w:val="00C73D73"/>
    <w:rsid w:val="00C810D0"/>
    <w:rsid w:val="00C97DC1"/>
    <w:rsid w:val="00CD2211"/>
    <w:rsid w:val="00CF6944"/>
    <w:rsid w:val="00D16FCC"/>
    <w:rsid w:val="00D3303B"/>
    <w:rsid w:val="00D55725"/>
    <w:rsid w:val="00D93F4A"/>
    <w:rsid w:val="00D93FF4"/>
    <w:rsid w:val="00D96880"/>
    <w:rsid w:val="00D96BBA"/>
    <w:rsid w:val="00DC0D07"/>
    <w:rsid w:val="00DD02AA"/>
    <w:rsid w:val="00DD39B2"/>
    <w:rsid w:val="00E15BAA"/>
    <w:rsid w:val="00E5063C"/>
    <w:rsid w:val="00E6488F"/>
    <w:rsid w:val="00E908A7"/>
    <w:rsid w:val="00ED756F"/>
    <w:rsid w:val="00F1439A"/>
    <w:rsid w:val="00F53439"/>
    <w:rsid w:val="00F60934"/>
    <w:rsid w:val="00F75EF0"/>
    <w:rsid w:val="00F76CB6"/>
    <w:rsid w:val="00F83F89"/>
    <w:rsid w:val="00FD554A"/>
    <w:rsid w:val="00FE7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07"/>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176EAE"/>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7BE5"/>
    <w:rPr>
      <w:rFonts w:ascii="Tahoma" w:hAnsi="Tahoma" w:cs="Tahoma"/>
      <w:sz w:val="16"/>
      <w:szCs w:val="16"/>
    </w:rPr>
  </w:style>
  <w:style w:type="character" w:customStyle="1" w:styleId="Char">
    <w:name w:val="نص في بالون Char"/>
    <w:basedOn w:val="a0"/>
    <w:link w:val="a3"/>
    <w:uiPriority w:val="99"/>
    <w:semiHidden/>
    <w:rsid w:val="009D7BE5"/>
    <w:rPr>
      <w:rFonts w:ascii="Tahoma" w:eastAsia="Times New Roman" w:hAnsi="Tahoma" w:cs="Tahoma"/>
      <w:sz w:val="16"/>
      <w:szCs w:val="16"/>
    </w:rPr>
  </w:style>
  <w:style w:type="paragraph" w:styleId="a4">
    <w:name w:val="List Paragraph"/>
    <w:basedOn w:val="a"/>
    <w:uiPriority w:val="34"/>
    <w:qFormat/>
    <w:rsid w:val="003D6954"/>
    <w:pPr>
      <w:ind w:left="720"/>
      <w:contextualSpacing/>
    </w:pPr>
  </w:style>
  <w:style w:type="character" w:styleId="Hyperlink">
    <w:name w:val="Hyperlink"/>
    <w:basedOn w:val="a0"/>
    <w:uiPriority w:val="99"/>
    <w:unhideWhenUsed/>
    <w:rsid w:val="006002DD"/>
    <w:rPr>
      <w:color w:val="0000FF"/>
      <w:u w:val="single"/>
    </w:rPr>
  </w:style>
  <w:style w:type="character" w:customStyle="1" w:styleId="1Char">
    <w:name w:val="عنوان 1 Char"/>
    <w:basedOn w:val="a0"/>
    <w:link w:val="1"/>
    <w:uiPriority w:val="9"/>
    <w:rsid w:val="00176EAE"/>
    <w:rPr>
      <w:rFonts w:ascii="Times New Roman" w:eastAsia="Times New Roman" w:hAnsi="Times New Roman" w:cs="Times New Roman"/>
      <w:b/>
      <w:bCs/>
      <w:kern w:val="36"/>
      <w:sz w:val="48"/>
      <w:szCs w:val="48"/>
    </w:rPr>
  </w:style>
  <w:style w:type="character" w:customStyle="1" w:styleId="cit">
    <w:name w:val="cit"/>
    <w:basedOn w:val="a0"/>
    <w:rsid w:val="00176EAE"/>
  </w:style>
  <w:style w:type="paragraph" w:styleId="a5">
    <w:name w:val="header"/>
    <w:basedOn w:val="a"/>
    <w:link w:val="Char0"/>
    <w:uiPriority w:val="99"/>
    <w:unhideWhenUsed/>
    <w:rsid w:val="00451E4D"/>
    <w:pPr>
      <w:tabs>
        <w:tab w:val="center" w:pos="4153"/>
        <w:tab w:val="right" w:pos="8306"/>
      </w:tabs>
    </w:pPr>
  </w:style>
  <w:style w:type="character" w:customStyle="1" w:styleId="Char0">
    <w:name w:val="رأس صفحة Char"/>
    <w:basedOn w:val="a0"/>
    <w:link w:val="a5"/>
    <w:uiPriority w:val="99"/>
    <w:rsid w:val="00451E4D"/>
    <w:rPr>
      <w:rFonts w:ascii="Times New Roman" w:eastAsia="Times New Roman" w:hAnsi="Times New Roman" w:cs="Times New Roman"/>
      <w:sz w:val="24"/>
      <w:szCs w:val="24"/>
    </w:rPr>
  </w:style>
  <w:style w:type="paragraph" w:styleId="a6">
    <w:name w:val="footer"/>
    <w:basedOn w:val="a"/>
    <w:link w:val="Char1"/>
    <w:uiPriority w:val="99"/>
    <w:unhideWhenUsed/>
    <w:rsid w:val="00451E4D"/>
    <w:pPr>
      <w:tabs>
        <w:tab w:val="center" w:pos="4153"/>
        <w:tab w:val="right" w:pos="8306"/>
      </w:tabs>
    </w:pPr>
  </w:style>
  <w:style w:type="character" w:customStyle="1" w:styleId="Char1">
    <w:name w:val="تذييل صفحة Char"/>
    <w:basedOn w:val="a0"/>
    <w:link w:val="a6"/>
    <w:uiPriority w:val="99"/>
    <w:rsid w:val="00451E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23736">
      <w:bodyDiv w:val="1"/>
      <w:marLeft w:val="0"/>
      <w:marRight w:val="0"/>
      <w:marTop w:val="0"/>
      <w:marBottom w:val="0"/>
      <w:divBdr>
        <w:top w:val="none" w:sz="0" w:space="0" w:color="auto"/>
        <w:left w:val="none" w:sz="0" w:space="0" w:color="auto"/>
        <w:bottom w:val="none" w:sz="0" w:space="0" w:color="auto"/>
        <w:right w:val="none" w:sz="0" w:space="0" w:color="auto"/>
      </w:divBdr>
      <w:divsChild>
        <w:div w:id="1617760040">
          <w:marLeft w:val="0"/>
          <w:marRight w:val="0"/>
          <w:marTop w:val="0"/>
          <w:marBottom w:val="0"/>
          <w:divBdr>
            <w:top w:val="none" w:sz="0" w:space="0" w:color="auto"/>
            <w:left w:val="none" w:sz="0" w:space="0" w:color="auto"/>
            <w:bottom w:val="none" w:sz="0" w:space="0" w:color="auto"/>
            <w:right w:val="none" w:sz="0" w:space="0" w:color="auto"/>
          </w:divBdr>
          <w:divsChild>
            <w:div w:id="19872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drhdialmosawi@yahoo.com" TargetMode="External"/><Relationship Id="rId13" Type="http://schemas.openxmlformats.org/officeDocument/2006/relationships/hyperlink" Target="http://www.ncbi.nlm.nih.gov/pubmed/?term=Kalyani%20R%5Bauth%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Gayathri%20B%5Bauth%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Krishna%20PK%5Bauth%5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cbi.nlm.nih.gov/pubmed/?term=Harendra%20KM%5Bauth%5D"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E6E7-5FB2-46F5-913C-BF801C4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11594</TotalTime>
  <Pages>7</Pages>
  <Words>2578</Words>
  <Characters>14695</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Rana</cp:lastModifiedBy>
  <cp:revision>74</cp:revision>
  <cp:lastPrinted>2014-03-22T21:13:00Z</cp:lastPrinted>
  <dcterms:created xsi:type="dcterms:W3CDTF">2014-01-22T18:46:00Z</dcterms:created>
  <dcterms:modified xsi:type="dcterms:W3CDTF">2014-10-11T12:39:00Z</dcterms:modified>
</cp:coreProperties>
</file>