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FC" w:rsidRDefault="00F63EFC" w:rsidP="00F63EFC">
      <w:pPr>
        <w:bidi w:val="0"/>
        <w:spacing w:after="0" w:line="240" w:lineRule="auto"/>
        <w:rPr>
          <w:b/>
          <w:bCs/>
          <w:sz w:val="28"/>
          <w:szCs w:val="28"/>
          <w:lang w:bidi="ar-IQ"/>
        </w:rPr>
      </w:pPr>
      <w:r>
        <w:rPr>
          <w:b/>
          <w:bCs/>
          <w:noProof/>
          <w:sz w:val="28"/>
          <w:szCs w:val="28"/>
        </w:rPr>
        <w:drawing>
          <wp:anchor distT="0" distB="0" distL="114300" distR="114300" simplePos="0" relativeHeight="251668480" behindDoc="1" locked="0" layoutInCell="1" allowOverlap="1">
            <wp:simplePos x="0" y="0"/>
            <wp:positionH relativeFrom="column">
              <wp:posOffset>4857750</wp:posOffset>
            </wp:positionH>
            <wp:positionV relativeFrom="paragraph">
              <wp:posOffset>161290</wp:posOffset>
            </wp:positionV>
            <wp:extent cx="781050" cy="885825"/>
            <wp:effectExtent l="19050" t="0" r="0" b="0"/>
            <wp:wrapTight wrapText="bothSides">
              <wp:wrapPolygon edited="0">
                <wp:start x="6322" y="0"/>
                <wp:lineTo x="2634" y="2787"/>
                <wp:lineTo x="-527" y="6039"/>
                <wp:lineTo x="527" y="18116"/>
                <wp:lineTo x="2107" y="19510"/>
                <wp:lineTo x="7376" y="19510"/>
                <wp:lineTo x="15278" y="19510"/>
                <wp:lineTo x="17385" y="19510"/>
                <wp:lineTo x="21073" y="16258"/>
                <wp:lineTo x="20546" y="14865"/>
                <wp:lineTo x="21600" y="9290"/>
                <wp:lineTo x="21600" y="2787"/>
                <wp:lineTo x="16859" y="0"/>
                <wp:lineTo x="9483" y="0"/>
                <wp:lineTo x="6322" y="0"/>
              </wp:wrapPolygon>
            </wp:wrapTight>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8"/>
                    <a:srcRect/>
                    <a:stretch>
                      <a:fillRect/>
                    </a:stretch>
                  </pic:blipFill>
                  <pic:spPr bwMode="auto">
                    <a:xfrm>
                      <a:off x="0" y="0"/>
                      <a:ext cx="781050" cy="885825"/>
                    </a:xfrm>
                    <a:prstGeom prst="rect">
                      <a:avLst/>
                    </a:prstGeom>
                    <a:noFill/>
                    <a:ln w="9525">
                      <a:noFill/>
                      <a:miter lim="800000"/>
                      <a:headEnd/>
                      <a:tailEnd/>
                    </a:ln>
                  </pic:spPr>
                </pic:pic>
              </a:graphicData>
            </a:graphic>
          </wp:anchor>
        </w:drawing>
      </w:r>
    </w:p>
    <w:p w:rsidR="00F63EFC" w:rsidRPr="00171EC5" w:rsidRDefault="00F63EFC" w:rsidP="00F63EFC">
      <w:pPr>
        <w:autoSpaceDE w:val="0"/>
        <w:autoSpaceDN w:val="0"/>
        <w:bidi w:val="0"/>
        <w:adjustRightInd w:val="0"/>
        <w:spacing w:after="0" w:line="240" w:lineRule="auto"/>
        <w:ind w:left="180"/>
        <w:jc w:val="center"/>
        <w:rPr>
          <w:rFonts w:ascii="Helvetica-BoldOblique" w:hAnsi="Helvetica-BoldOblique" w:cs="Helvetica-BoldOblique"/>
          <w:b/>
          <w:bCs/>
          <w:i/>
          <w:iCs/>
          <w:sz w:val="28"/>
          <w:szCs w:val="28"/>
        </w:rPr>
      </w:pPr>
      <w:r>
        <w:rPr>
          <w:rFonts w:ascii="Helvetica-BoldOblique" w:hAnsi="Helvetica-BoldOblique" w:cs="Helvetica-BoldOblique"/>
          <w:b/>
          <w:bCs/>
          <w:i/>
          <w:iCs/>
          <w:noProof/>
          <w:sz w:val="28"/>
          <w:szCs w:val="28"/>
        </w:rPr>
        <w:drawing>
          <wp:anchor distT="0" distB="0" distL="114300" distR="114300" simplePos="0" relativeHeight="251667456" behindDoc="1" locked="0" layoutInCell="1" allowOverlap="1">
            <wp:simplePos x="0" y="0"/>
            <wp:positionH relativeFrom="column">
              <wp:posOffset>179705</wp:posOffset>
            </wp:positionH>
            <wp:positionV relativeFrom="paragraph">
              <wp:posOffset>4445</wp:posOffset>
            </wp:positionV>
            <wp:extent cx="860425" cy="698500"/>
            <wp:effectExtent l="19050" t="0" r="0" b="0"/>
            <wp:wrapTight wrapText="bothSides">
              <wp:wrapPolygon edited="0">
                <wp:start x="-478" y="0"/>
                <wp:lineTo x="-478" y="21207"/>
                <wp:lineTo x="21520" y="21207"/>
                <wp:lineTo x="21520" y="0"/>
                <wp:lineTo x="-478" y="0"/>
              </wp:wrapPolygon>
            </wp:wrapTight>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srcRect/>
                    <a:stretch>
                      <a:fillRect/>
                    </a:stretch>
                  </pic:blipFill>
                  <pic:spPr bwMode="auto">
                    <a:xfrm>
                      <a:off x="0" y="0"/>
                      <a:ext cx="860425" cy="698500"/>
                    </a:xfrm>
                    <a:prstGeom prst="rect">
                      <a:avLst/>
                    </a:prstGeom>
                    <a:noFill/>
                    <a:ln w="9525">
                      <a:noFill/>
                      <a:miter lim="800000"/>
                      <a:headEnd/>
                      <a:tailEnd/>
                    </a:ln>
                  </pic:spPr>
                </pic:pic>
              </a:graphicData>
            </a:graphic>
          </wp:anchor>
        </w:drawing>
      </w:r>
      <w:r w:rsidRPr="00171EC5">
        <w:rPr>
          <w:rFonts w:ascii="Helvetica-BoldOblique" w:hAnsi="Helvetica-BoldOblique" w:cs="Helvetica-BoldOblique"/>
          <w:b/>
          <w:bCs/>
          <w:i/>
          <w:iCs/>
          <w:sz w:val="28"/>
          <w:szCs w:val="28"/>
        </w:rPr>
        <w:t>Medical Journal of Babylon</w:t>
      </w:r>
    </w:p>
    <w:p w:rsidR="00F63EFC" w:rsidRPr="00171EC5" w:rsidRDefault="00F63EFC" w:rsidP="0005166A">
      <w:pPr>
        <w:autoSpaceDE w:val="0"/>
        <w:autoSpaceDN w:val="0"/>
        <w:bidi w:val="0"/>
        <w:adjustRightInd w:val="0"/>
        <w:spacing w:after="0" w:line="240" w:lineRule="auto"/>
        <w:ind w:left="180"/>
        <w:jc w:val="center"/>
        <w:rPr>
          <w:rFonts w:ascii="Helvetica-BoldOblique" w:hAnsi="Helvetica-BoldOblique" w:cs="Helvetica-BoldOblique"/>
          <w:b/>
          <w:bCs/>
          <w:i/>
          <w:iCs/>
          <w:sz w:val="26"/>
          <w:szCs w:val="26"/>
        </w:rPr>
      </w:pPr>
      <w:r w:rsidRPr="00171EC5">
        <w:rPr>
          <w:rFonts w:ascii="Helvetica-BoldOblique" w:hAnsi="Helvetica-BoldOblique" w:cs="Helvetica-BoldOblique"/>
          <w:b/>
          <w:bCs/>
          <w:i/>
          <w:iCs/>
          <w:sz w:val="26"/>
          <w:szCs w:val="26"/>
        </w:rPr>
        <w:t xml:space="preserve">Vol. </w:t>
      </w:r>
      <w:r w:rsidRPr="00171EC5">
        <w:rPr>
          <w:rFonts w:ascii="Helvetica-BoldOblique" w:hAnsi="Helvetica-BoldOblique" w:cs="Helvetica-BoldOblique"/>
          <w:b/>
          <w:bCs/>
          <w:i/>
          <w:iCs/>
          <w:sz w:val="26"/>
          <w:szCs w:val="26"/>
          <w:lang w:val="en-IN"/>
        </w:rPr>
        <w:t>12</w:t>
      </w:r>
      <w:r w:rsidRPr="00171EC5">
        <w:rPr>
          <w:rFonts w:ascii="Helvetica-BoldOblique" w:hAnsi="Helvetica-BoldOblique" w:cs="Helvetica-BoldOblique"/>
          <w:b/>
          <w:bCs/>
          <w:i/>
          <w:iCs/>
          <w:sz w:val="26"/>
          <w:szCs w:val="26"/>
        </w:rPr>
        <w:t xml:space="preserve">- No. </w:t>
      </w:r>
      <w:r>
        <w:rPr>
          <w:rFonts w:ascii="Helvetica-BoldOblique" w:hAnsi="Helvetica-BoldOblique" w:cs="Helvetica-BoldOblique"/>
          <w:b/>
          <w:bCs/>
          <w:i/>
          <w:iCs/>
          <w:sz w:val="26"/>
          <w:szCs w:val="26"/>
        </w:rPr>
        <w:t>4:</w:t>
      </w:r>
      <w:r w:rsidR="0005166A">
        <w:rPr>
          <w:rFonts w:ascii="Helvetica-BoldOblique" w:hAnsi="Helvetica-BoldOblique" w:cs="Helvetica-BoldOblique"/>
          <w:b/>
          <w:bCs/>
          <w:i/>
          <w:iCs/>
          <w:sz w:val="26"/>
          <w:szCs w:val="26"/>
        </w:rPr>
        <w:t>1123</w:t>
      </w:r>
      <w:r>
        <w:rPr>
          <w:rFonts w:ascii="Helvetica-BoldOblique" w:hAnsi="Helvetica-BoldOblique" w:cs="Helvetica-BoldOblique"/>
          <w:b/>
          <w:bCs/>
          <w:i/>
          <w:iCs/>
          <w:sz w:val="26"/>
          <w:szCs w:val="26"/>
        </w:rPr>
        <w:t xml:space="preserve"> -</w:t>
      </w:r>
      <w:r w:rsidR="0005166A">
        <w:rPr>
          <w:rFonts w:ascii="Helvetica-BoldOblique" w:hAnsi="Helvetica-BoldOblique" w:cs="Helvetica-BoldOblique"/>
          <w:b/>
          <w:bCs/>
          <w:i/>
          <w:iCs/>
          <w:sz w:val="26"/>
          <w:szCs w:val="26"/>
        </w:rPr>
        <w:t>1128</w:t>
      </w:r>
      <w:r>
        <w:rPr>
          <w:rFonts w:ascii="Helvetica-BoldOblique" w:hAnsi="Helvetica-BoldOblique" w:cs="Helvetica-BoldOblique"/>
          <w:b/>
          <w:bCs/>
          <w:i/>
          <w:iCs/>
          <w:sz w:val="26"/>
          <w:szCs w:val="26"/>
        </w:rPr>
        <w:t xml:space="preserve"> , 2015</w:t>
      </w:r>
    </w:p>
    <w:p w:rsidR="00F63EFC" w:rsidRPr="00514D12" w:rsidRDefault="0078217A" w:rsidP="00F63EFC">
      <w:pPr>
        <w:bidi w:val="0"/>
        <w:spacing w:after="0" w:line="240" w:lineRule="auto"/>
        <w:ind w:left="187"/>
        <w:jc w:val="center"/>
        <w:rPr>
          <w:sz w:val="26"/>
          <w:szCs w:val="26"/>
          <w:rtl/>
        </w:rPr>
      </w:pPr>
      <w:hyperlink r:id="rId10" w:history="1">
        <w:r w:rsidR="00F63EFC" w:rsidRPr="00514D12">
          <w:rPr>
            <w:rStyle w:val="Hyperlink"/>
            <w:rFonts w:ascii="Helvetica-Oblique" w:hAnsi="Helvetica-Oblique" w:cs="Helvetica-Oblique"/>
            <w:i/>
            <w:iCs/>
            <w:sz w:val="26"/>
            <w:szCs w:val="26"/>
          </w:rPr>
          <w:t>http://www.medicaljb.com</w:t>
        </w:r>
      </w:hyperlink>
    </w:p>
    <w:p w:rsidR="00F63EFC" w:rsidRDefault="00F63EFC" w:rsidP="00F63EFC">
      <w:pPr>
        <w:autoSpaceDE w:val="0"/>
        <w:autoSpaceDN w:val="0"/>
        <w:bidi w:val="0"/>
        <w:adjustRightInd w:val="0"/>
        <w:spacing w:after="0" w:line="240" w:lineRule="auto"/>
        <w:ind w:left="180"/>
        <w:jc w:val="center"/>
        <w:rPr>
          <w:b/>
          <w:bCs/>
          <w:sz w:val="28"/>
          <w:szCs w:val="28"/>
          <w:rtl/>
          <w:lang w:bidi="ar-IQ"/>
        </w:rPr>
      </w:pPr>
      <w:r w:rsidRPr="00171EC5">
        <w:rPr>
          <w:rFonts w:ascii="Helvetica-BoldOblique" w:hAnsi="Helvetica-BoldOblique" w:cs="Helvetica-BoldOblique"/>
          <w:b/>
          <w:bCs/>
          <w:i/>
          <w:iCs/>
        </w:rPr>
        <w:t>ISSN 2312-6760</w:t>
      </w:r>
      <w:r>
        <w:rPr>
          <w:rFonts w:ascii="Helvetica-BoldOblique" w:hAnsi="Helvetica-BoldOblique" w:cs="Helvetica-BoldOblique"/>
          <w:b/>
          <w:bCs/>
          <w:i/>
          <w:iCs/>
        </w:rPr>
        <w:t>©2015 University of Babylon</w:t>
      </w:r>
    </w:p>
    <w:p w:rsidR="00F63EFC" w:rsidRPr="00D76F58" w:rsidRDefault="0078217A" w:rsidP="00F63EFC">
      <w:pPr>
        <w:bidi w:val="0"/>
        <w:spacing w:after="0" w:line="240" w:lineRule="auto"/>
        <w:ind w:left="-90"/>
        <w:jc w:val="center"/>
        <w:rPr>
          <w:b/>
          <w:bCs/>
          <w:sz w:val="28"/>
          <w:szCs w:val="28"/>
          <w:lang w:bidi="ar-IQ"/>
        </w:rPr>
      </w:pPr>
      <w:r w:rsidRPr="0078217A">
        <w:rPr>
          <w:b/>
          <w:bCs/>
          <w:noProof/>
          <w:sz w:val="28"/>
          <w:szCs w:val="28"/>
          <w:lang w:val="en-GB"/>
        </w:rPr>
        <w:pict>
          <v:line id="رابط مستقيم 1" o:spid="_x0000_s1051" style="position:absolute;left:0;text-align:left;z-index:251666432;visibility:visible;mso-width-relative:margin;mso-height-relative:margin" from="-8.5pt,6.3pt" to="4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weight="2pt"/>
        </w:pict>
      </w:r>
    </w:p>
    <w:p w:rsidR="00F63EFC" w:rsidRPr="00340608" w:rsidRDefault="00F63EFC" w:rsidP="00F63EFC">
      <w:pPr>
        <w:bidi w:val="0"/>
        <w:spacing w:after="0" w:line="240" w:lineRule="auto"/>
        <w:ind w:left="-90"/>
        <w:rPr>
          <w:rFonts w:ascii="Times New Roman" w:hAnsi="Times New Roman" w:cs="Times New Roman"/>
          <w:i/>
          <w:iCs/>
          <w:sz w:val="16"/>
          <w:szCs w:val="16"/>
        </w:rPr>
      </w:pPr>
    </w:p>
    <w:p w:rsidR="00F63EFC" w:rsidRDefault="00F63EFC" w:rsidP="00F63EFC">
      <w:pPr>
        <w:bidi w:val="0"/>
        <w:spacing w:after="0" w:line="240" w:lineRule="auto"/>
        <w:rPr>
          <w:rFonts w:ascii="Times New Roman" w:hAnsi="Times New Roman" w:cs="Times New Roman"/>
          <w:b/>
          <w:bCs/>
          <w:sz w:val="28"/>
          <w:szCs w:val="28"/>
        </w:rPr>
      </w:pPr>
      <w:r w:rsidRPr="00072493">
        <w:rPr>
          <w:rFonts w:ascii="Times New Roman" w:hAnsi="Times New Roman" w:cs="Times New Roman"/>
          <w:i/>
          <w:iCs/>
          <w:sz w:val="30"/>
          <w:szCs w:val="30"/>
        </w:rPr>
        <w:t>Original Research Article</w:t>
      </w:r>
    </w:p>
    <w:p w:rsidR="006431E5" w:rsidRPr="006431E5" w:rsidRDefault="006431E5" w:rsidP="00F63EFC">
      <w:pPr>
        <w:bidi w:val="0"/>
        <w:spacing w:after="0" w:line="240" w:lineRule="auto"/>
        <w:jc w:val="center"/>
        <w:rPr>
          <w:rFonts w:asciiTheme="majorBidi" w:hAnsiTheme="majorBidi" w:cstheme="majorBidi"/>
          <w:b/>
          <w:bCs/>
          <w:sz w:val="10"/>
          <w:szCs w:val="10"/>
          <w:lang w:bidi="ar-IQ"/>
        </w:rPr>
      </w:pPr>
    </w:p>
    <w:p w:rsidR="0084235E" w:rsidRDefault="008E7C9A" w:rsidP="006431E5">
      <w:pPr>
        <w:bidi w:val="0"/>
        <w:spacing w:after="0" w:line="240" w:lineRule="auto"/>
        <w:jc w:val="center"/>
        <w:rPr>
          <w:rFonts w:asciiTheme="majorBidi" w:hAnsiTheme="majorBidi" w:cstheme="majorBidi"/>
          <w:b/>
          <w:bCs/>
          <w:sz w:val="28"/>
          <w:szCs w:val="28"/>
          <w:lang w:bidi="ar-IQ"/>
        </w:rPr>
      </w:pPr>
      <w:r w:rsidRPr="00F63EFC">
        <w:rPr>
          <w:rFonts w:asciiTheme="majorBidi" w:hAnsiTheme="majorBidi" w:cstheme="majorBidi"/>
          <w:b/>
          <w:bCs/>
          <w:sz w:val="28"/>
          <w:szCs w:val="28"/>
          <w:lang w:bidi="ar-IQ"/>
        </w:rPr>
        <w:t xml:space="preserve">Bacterial </w:t>
      </w:r>
      <w:r w:rsidR="00F63EFC" w:rsidRPr="00F63EFC">
        <w:rPr>
          <w:rFonts w:asciiTheme="majorBidi" w:hAnsiTheme="majorBidi" w:cstheme="majorBidi"/>
          <w:b/>
          <w:bCs/>
          <w:sz w:val="28"/>
          <w:szCs w:val="28"/>
          <w:lang w:bidi="ar-IQ"/>
        </w:rPr>
        <w:t xml:space="preserve">Evaluation </w:t>
      </w:r>
      <w:r w:rsidR="00F63EFC">
        <w:rPr>
          <w:rFonts w:asciiTheme="majorBidi" w:hAnsiTheme="majorBidi" w:cstheme="majorBidi"/>
          <w:b/>
          <w:bCs/>
          <w:sz w:val="28"/>
          <w:szCs w:val="28"/>
          <w:lang w:bidi="ar-IQ"/>
        </w:rPr>
        <w:t>a</w:t>
      </w:r>
      <w:r w:rsidR="00F63EFC" w:rsidRPr="00F63EFC">
        <w:rPr>
          <w:rFonts w:asciiTheme="majorBidi" w:hAnsiTheme="majorBidi" w:cstheme="majorBidi"/>
          <w:b/>
          <w:bCs/>
          <w:sz w:val="28"/>
          <w:szCs w:val="28"/>
          <w:lang w:bidi="ar-IQ"/>
        </w:rPr>
        <w:t xml:space="preserve">nd Some </w:t>
      </w:r>
      <w:r w:rsidRPr="00F63EFC">
        <w:rPr>
          <w:rFonts w:asciiTheme="majorBidi" w:hAnsiTheme="majorBidi" w:cstheme="majorBidi"/>
          <w:b/>
          <w:bCs/>
          <w:sz w:val="28"/>
          <w:szCs w:val="28"/>
          <w:lang w:bidi="ar-IQ"/>
        </w:rPr>
        <w:t xml:space="preserve">Allergic </w:t>
      </w:r>
      <w:r w:rsidR="00F63EFC" w:rsidRPr="00F63EFC">
        <w:rPr>
          <w:rFonts w:asciiTheme="majorBidi" w:hAnsiTheme="majorBidi" w:cstheme="majorBidi"/>
          <w:b/>
          <w:bCs/>
          <w:sz w:val="28"/>
          <w:szCs w:val="28"/>
          <w:lang w:bidi="ar-IQ"/>
        </w:rPr>
        <w:t xml:space="preserve">Mediators </w:t>
      </w:r>
      <w:r w:rsidR="00F63EFC">
        <w:rPr>
          <w:rFonts w:asciiTheme="majorBidi" w:hAnsiTheme="majorBidi" w:cstheme="majorBidi"/>
          <w:b/>
          <w:bCs/>
          <w:sz w:val="28"/>
          <w:szCs w:val="28"/>
          <w:lang w:bidi="ar-IQ"/>
        </w:rPr>
        <w:t>o</w:t>
      </w:r>
      <w:r w:rsidR="00F63EFC" w:rsidRPr="00F63EFC">
        <w:rPr>
          <w:rFonts w:asciiTheme="majorBidi" w:hAnsiTheme="majorBidi" w:cstheme="majorBidi"/>
          <w:b/>
          <w:bCs/>
          <w:sz w:val="28"/>
          <w:szCs w:val="28"/>
          <w:lang w:bidi="ar-IQ"/>
        </w:rPr>
        <w:t xml:space="preserve">f </w:t>
      </w:r>
      <w:r w:rsidRPr="00F63EFC">
        <w:rPr>
          <w:rFonts w:asciiTheme="majorBidi" w:hAnsiTheme="majorBidi" w:cstheme="majorBidi"/>
          <w:b/>
          <w:bCs/>
          <w:sz w:val="28"/>
          <w:szCs w:val="28"/>
          <w:lang w:bidi="ar-IQ"/>
        </w:rPr>
        <w:t xml:space="preserve">Chronic Rhinosinusitis </w:t>
      </w:r>
      <w:r w:rsidR="00F63EFC">
        <w:rPr>
          <w:rFonts w:asciiTheme="majorBidi" w:hAnsiTheme="majorBidi" w:cstheme="majorBidi"/>
          <w:b/>
          <w:bCs/>
          <w:sz w:val="28"/>
          <w:szCs w:val="28"/>
          <w:lang w:bidi="ar-IQ"/>
        </w:rPr>
        <w:t>w</w:t>
      </w:r>
      <w:r w:rsidR="00F63EFC" w:rsidRPr="00F63EFC">
        <w:rPr>
          <w:rFonts w:asciiTheme="majorBidi" w:hAnsiTheme="majorBidi" w:cstheme="majorBidi"/>
          <w:b/>
          <w:bCs/>
          <w:sz w:val="28"/>
          <w:szCs w:val="28"/>
          <w:lang w:bidi="ar-IQ"/>
        </w:rPr>
        <w:t xml:space="preserve">ith </w:t>
      </w:r>
      <w:r w:rsidRPr="00F63EFC">
        <w:rPr>
          <w:rFonts w:asciiTheme="majorBidi" w:hAnsiTheme="majorBidi" w:cstheme="majorBidi"/>
          <w:b/>
          <w:bCs/>
          <w:sz w:val="28"/>
          <w:szCs w:val="28"/>
          <w:lang w:bidi="ar-IQ"/>
        </w:rPr>
        <w:t xml:space="preserve">Nasal </w:t>
      </w:r>
      <w:r w:rsidR="00F63EFC" w:rsidRPr="00F63EFC">
        <w:rPr>
          <w:rFonts w:asciiTheme="majorBidi" w:hAnsiTheme="majorBidi" w:cstheme="majorBidi"/>
          <w:b/>
          <w:bCs/>
          <w:sz w:val="28"/>
          <w:szCs w:val="28"/>
          <w:lang w:bidi="ar-IQ"/>
        </w:rPr>
        <w:t>Polyps</w:t>
      </w:r>
    </w:p>
    <w:p w:rsidR="00F63EFC" w:rsidRPr="00F63EFC" w:rsidRDefault="00F63EFC" w:rsidP="00F63EFC">
      <w:pPr>
        <w:bidi w:val="0"/>
        <w:spacing w:after="0" w:line="240" w:lineRule="auto"/>
        <w:jc w:val="center"/>
        <w:rPr>
          <w:rFonts w:asciiTheme="majorBidi" w:hAnsiTheme="majorBidi" w:cstheme="majorBidi"/>
          <w:b/>
          <w:bCs/>
          <w:sz w:val="16"/>
          <w:szCs w:val="16"/>
          <w:lang w:bidi="ar-IQ"/>
        </w:rPr>
      </w:pPr>
    </w:p>
    <w:p w:rsidR="00F63EFC" w:rsidRPr="00F63EFC" w:rsidRDefault="008E7C9A" w:rsidP="00707063">
      <w:pPr>
        <w:bidi w:val="0"/>
        <w:spacing w:after="0" w:line="240" w:lineRule="auto"/>
        <w:ind w:right="180"/>
        <w:jc w:val="center"/>
        <w:rPr>
          <w:rFonts w:asciiTheme="majorBidi" w:hAnsiTheme="majorBidi" w:cstheme="majorBidi"/>
          <w:color w:val="000000" w:themeColor="text1"/>
          <w:sz w:val="24"/>
          <w:szCs w:val="24"/>
        </w:rPr>
      </w:pPr>
      <w:r w:rsidRPr="00F63EFC">
        <w:rPr>
          <w:rFonts w:asciiTheme="majorBidi" w:hAnsiTheme="majorBidi" w:cstheme="majorBidi"/>
          <w:color w:val="000000" w:themeColor="text1"/>
          <w:sz w:val="24"/>
          <w:szCs w:val="24"/>
        </w:rPr>
        <w:t>O</w:t>
      </w:r>
      <w:r w:rsidR="00CD2193" w:rsidRPr="00F63EFC">
        <w:rPr>
          <w:rFonts w:asciiTheme="majorBidi" w:hAnsiTheme="majorBidi" w:cstheme="majorBidi"/>
          <w:color w:val="000000" w:themeColor="text1"/>
          <w:sz w:val="24"/>
          <w:szCs w:val="24"/>
        </w:rPr>
        <w:t>ruba</w:t>
      </w:r>
      <w:r w:rsidR="0005166A">
        <w:rPr>
          <w:rFonts w:asciiTheme="majorBidi" w:hAnsiTheme="majorBidi" w:cstheme="majorBidi"/>
          <w:color w:val="000000" w:themeColor="text1"/>
          <w:sz w:val="24"/>
          <w:szCs w:val="24"/>
        </w:rPr>
        <w:t xml:space="preserve"> </w:t>
      </w:r>
      <w:r w:rsidR="00CD2193" w:rsidRPr="00F63EFC">
        <w:rPr>
          <w:rFonts w:asciiTheme="majorBidi" w:hAnsiTheme="majorBidi" w:cstheme="majorBidi"/>
          <w:color w:val="000000" w:themeColor="text1"/>
          <w:sz w:val="24"/>
          <w:szCs w:val="24"/>
        </w:rPr>
        <w:t>K</w:t>
      </w:r>
      <w:r w:rsidR="00F63EFC">
        <w:rPr>
          <w:rFonts w:asciiTheme="majorBidi" w:hAnsiTheme="majorBidi" w:cstheme="majorBidi"/>
          <w:color w:val="000000" w:themeColor="text1"/>
          <w:sz w:val="24"/>
          <w:szCs w:val="24"/>
        </w:rPr>
        <w:t>etoof</w:t>
      </w:r>
      <w:r w:rsidR="0005166A">
        <w:rPr>
          <w:rFonts w:asciiTheme="majorBidi" w:hAnsiTheme="majorBidi" w:cstheme="majorBidi"/>
          <w:color w:val="000000" w:themeColor="text1"/>
          <w:sz w:val="24"/>
          <w:szCs w:val="24"/>
        </w:rPr>
        <w:t xml:space="preserve"> </w:t>
      </w:r>
      <w:r w:rsidR="00CD2193" w:rsidRPr="00F63EFC">
        <w:rPr>
          <w:rFonts w:asciiTheme="majorBidi" w:hAnsiTheme="majorBidi" w:cstheme="majorBidi"/>
          <w:color w:val="000000" w:themeColor="text1"/>
          <w:sz w:val="24"/>
          <w:szCs w:val="24"/>
        </w:rPr>
        <w:t>Al-Bermani</w:t>
      </w:r>
    </w:p>
    <w:p w:rsidR="00F63EFC" w:rsidRDefault="00707063" w:rsidP="00707063">
      <w:pPr>
        <w:bidi w:val="0"/>
        <w:spacing w:after="0" w:line="240" w:lineRule="auto"/>
        <w:jc w:val="center"/>
        <w:rPr>
          <w:rFonts w:asciiTheme="majorBidi" w:hAnsiTheme="majorBidi" w:cstheme="majorBidi"/>
          <w:sz w:val="24"/>
          <w:szCs w:val="24"/>
          <w:lang w:bidi="ar-IQ"/>
        </w:rPr>
      </w:pPr>
      <w:r w:rsidRPr="00F63EFC">
        <w:rPr>
          <w:rFonts w:asciiTheme="majorBidi" w:hAnsiTheme="majorBidi" w:cstheme="majorBidi"/>
          <w:color w:val="000000"/>
          <w:sz w:val="24"/>
          <w:szCs w:val="24"/>
        </w:rPr>
        <w:t xml:space="preserve">College </w:t>
      </w:r>
      <w:r w:rsidR="00B81A49">
        <w:rPr>
          <w:rFonts w:asciiTheme="majorBidi" w:hAnsiTheme="majorBidi" w:cstheme="majorBidi"/>
          <w:sz w:val="24"/>
          <w:szCs w:val="24"/>
        </w:rPr>
        <w:t>of Science for Women</w:t>
      </w:r>
      <w:r>
        <w:rPr>
          <w:rFonts w:asciiTheme="majorBidi" w:hAnsiTheme="majorBidi" w:cstheme="majorBidi"/>
          <w:sz w:val="24"/>
          <w:szCs w:val="24"/>
        </w:rPr>
        <w:t xml:space="preserve">, </w:t>
      </w:r>
      <w:r w:rsidR="00B81A49">
        <w:rPr>
          <w:rFonts w:asciiTheme="majorBidi" w:hAnsiTheme="majorBidi" w:cstheme="majorBidi"/>
          <w:sz w:val="24"/>
          <w:szCs w:val="24"/>
        </w:rPr>
        <w:t>University of Babylon</w:t>
      </w:r>
      <w:r w:rsidR="00F63EFC" w:rsidRPr="00F63EFC">
        <w:rPr>
          <w:rFonts w:asciiTheme="majorBidi" w:hAnsiTheme="majorBidi" w:cstheme="majorBidi"/>
          <w:sz w:val="24"/>
          <w:szCs w:val="24"/>
        </w:rPr>
        <w:t xml:space="preserve">, </w:t>
      </w:r>
      <w:r w:rsidR="00F63EFC" w:rsidRPr="00F63EFC">
        <w:rPr>
          <w:rFonts w:asciiTheme="majorBidi" w:hAnsiTheme="majorBidi" w:cstheme="majorBidi"/>
          <w:sz w:val="24"/>
          <w:szCs w:val="24"/>
          <w:lang w:bidi="ar-IQ"/>
        </w:rPr>
        <w:t>Hilla, IRAQ</w:t>
      </w:r>
    </w:p>
    <w:p w:rsidR="00F63EFC" w:rsidRPr="00F63EFC" w:rsidRDefault="00F63EFC" w:rsidP="00F63EFC">
      <w:pPr>
        <w:bidi w:val="0"/>
        <w:spacing w:after="0" w:line="240" w:lineRule="auto"/>
        <w:jc w:val="center"/>
        <w:rPr>
          <w:rFonts w:asciiTheme="majorBidi" w:hAnsiTheme="majorBidi" w:cstheme="majorBidi"/>
          <w:sz w:val="16"/>
          <w:szCs w:val="16"/>
          <w:lang w:bidi="ar-IQ"/>
        </w:rPr>
      </w:pPr>
    </w:p>
    <w:p w:rsidR="00010F42" w:rsidRDefault="00010F42" w:rsidP="00F63EFC">
      <w:pPr>
        <w:autoSpaceDE w:val="0"/>
        <w:autoSpaceDN w:val="0"/>
        <w:bidi w:val="0"/>
        <w:adjustRightInd w:val="0"/>
        <w:spacing w:after="0" w:line="240" w:lineRule="auto"/>
        <w:jc w:val="both"/>
        <w:rPr>
          <w:rFonts w:asciiTheme="majorBidi" w:hAnsiTheme="majorBidi" w:cstheme="majorBidi"/>
          <w:color w:val="000000" w:themeColor="text1"/>
          <w:sz w:val="20"/>
          <w:szCs w:val="20"/>
        </w:rPr>
      </w:pPr>
      <w:r w:rsidRPr="00F63EFC">
        <w:rPr>
          <w:rFonts w:asciiTheme="majorBidi" w:hAnsiTheme="majorBidi" w:cstheme="majorBidi"/>
          <w:color w:val="000000" w:themeColor="text1"/>
          <w:sz w:val="20"/>
          <w:szCs w:val="20"/>
        </w:rPr>
        <w:t>E-mail:</w:t>
      </w:r>
      <w:hyperlink r:id="rId11" w:history="1">
        <w:r w:rsidRPr="00F63EFC">
          <w:rPr>
            <w:rStyle w:val="Hyperlink"/>
            <w:rFonts w:asciiTheme="majorBidi" w:hAnsiTheme="majorBidi" w:cstheme="majorBidi"/>
            <w:color w:val="000000" w:themeColor="text1"/>
            <w:sz w:val="20"/>
            <w:szCs w:val="20"/>
            <w:u w:val="none"/>
          </w:rPr>
          <w:t>orubabio2009@yahoo.com</w:t>
        </w:r>
      </w:hyperlink>
    </w:p>
    <w:p w:rsidR="00707063" w:rsidRPr="00707063" w:rsidRDefault="00707063" w:rsidP="00707063">
      <w:pPr>
        <w:autoSpaceDE w:val="0"/>
        <w:autoSpaceDN w:val="0"/>
        <w:bidi w:val="0"/>
        <w:adjustRightInd w:val="0"/>
        <w:spacing w:after="0" w:line="240" w:lineRule="auto"/>
        <w:jc w:val="both"/>
        <w:rPr>
          <w:rFonts w:asciiTheme="majorBidi" w:hAnsiTheme="majorBidi" w:cstheme="majorBidi"/>
          <w:color w:val="000000" w:themeColor="text1"/>
          <w:sz w:val="16"/>
          <w:szCs w:val="16"/>
        </w:rPr>
      </w:pPr>
    </w:p>
    <w:p w:rsidR="00707063" w:rsidRPr="00707063" w:rsidRDefault="00707063" w:rsidP="006431E5">
      <w:pPr>
        <w:bidi w:val="0"/>
        <w:spacing w:after="0" w:line="240" w:lineRule="auto"/>
        <w:ind w:right="-64"/>
        <w:jc w:val="right"/>
        <w:rPr>
          <w:rFonts w:ascii="Times New Roman" w:hAnsi="Times New Roman" w:cs="Times New Roman"/>
          <w:sz w:val="16"/>
          <w:szCs w:val="16"/>
        </w:rPr>
      </w:pPr>
      <w:r w:rsidRPr="00650665">
        <w:rPr>
          <w:rFonts w:ascii="Times New Roman" w:hAnsi="Times New Roman" w:cs="Times New Roman"/>
          <w:sz w:val="24"/>
          <w:szCs w:val="24"/>
          <w:u w:val="single"/>
        </w:rPr>
        <w:t xml:space="preserve">Accepted </w:t>
      </w:r>
      <w:r w:rsidR="00EC0C4D">
        <w:rPr>
          <w:rFonts w:ascii="Times New Roman" w:hAnsi="Times New Roman" w:cs="Times New Roman"/>
          <w:sz w:val="24"/>
          <w:szCs w:val="24"/>
          <w:u w:val="single"/>
        </w:rPr>
        <w:t>29</w:t>
      </w:r>
      <w:r w:rsidR="00B81A49">
        <w:rPr>
          <w:rFonts w:ascii="Times New Roman" w:hAnsi="Times New Roman" w:cs="Times New Roman"/>
          <w:sz w:val="24"/>
          <w:szCs w:val="24"/>
          <w:u w:val="single"/>
        </w:rPr>
        <w:t xml:space="preserve"> September</w:t>
      </w:r>
      <w:r w:rsidR="00EC0C4D">
        <w:rPr>
          <w:rFonts w:ascii="Times New Roman" w:hAnsi="Times New Roman" w:cs="Times New Roman"/>
          <w:sz w:val="24"/>
          <w:szCs w:val="24"/>
          <w:u w:val="single"/>
        </w:rPr>
        <w:t xml:space="preserve">, </w:t>
      </w:r>
      <w:r w:rsidRPr="00650665">
        <w:rPr>
          <w:rFonts w:ascii="Times New Roman" w:hAnsi="Times New Roman" w:cs="Times New Roman"/>
          <w:sz w:val="24"/>
          <w:szCs w:val="24"/>
          <w:u w:val="single"/>
        </w:rPr>
        <w:t>2015</w:t>
      </w:r>
    </w:p>
    <w:p w:rsidR="00144D3A" w:rsidRPr="00DC5AFA" w:rsidRDefault="00144D3A" w:rsidP="00F63EFC">
      <w:pPr>
        <w:bidi w:val="0"/>
        <w:spacing w:after="0" w:line="240" w:lineRule="auto"/>
        <w:jc w:val="both"/>
        <w:rPr>
          <w:rFonts w:asciiTheme="majorBidi" w:hAnsiTheme="majorBidi" w:cstheme="majorBidi"/>
          <w:sz w:val="24"/>
          <w:szCs w:val="24"/>
          <w:u w:val="single"/>
          <w:lang w:bidi="ar-IQ"/>
        </w:rPr>
      </w:pPr>
      <w:r w:rsidRPr="00DC5AFA">
        <w:rPr>
          <w:rFonts w:asciiTheme="majorBidi" w:hAnsiTheme="majorBidi" w:cstheme="majorBidi"/>
          <w:b/>
          <w:bCs/>
          <w:sz w:val="24"/>
          <w:szCs w:val="24"/>
          <w:u w:val="single"/>
          <w:lang w:bidi="ar-IQ"/>
        </w:rPr>
        <w:t>Abstract</w:t>
      </w:r>
    </w:p>
    <w:p w:rsidR="00144D3A" w:rsidRPr="00DC5AFA" w:rsidRDefault="0005166A" w:rsidP="00F63EFC">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144D3A" w:rsidRPr="00DC5AFA">
        <w:rPr>
          <w:rFonts w:asciiTheme="majorBidi" w:hAnsiTheme="majorBidi" w:cstheme="majorBidi"/>
          <w:sz w:val="20"/>
          <w:szCs w:val="20"/>
        </w:rPr>
        <w:t>Chronic rhinosinusitis with nasal polyps (CRSwNPs) is a disorder characterized by persistent eosinophilic Th2 inflammation with sinonasal microbial colonization. It has been postulated that a compromised local  mucosal immune response and microbial by-product like super</w:t>
      </w:r>
      <w:r w:rsidR="00B81A49">
        <w:rPr>
          <w:rFonts w:asciiTheme="majorBidi" w:hAnsiTheme="majorBidi" w:cstheme="majorBidi"/>
          <w:sz w:val="20"/>
          <w:szCs w:val="20"/>
        </w:rPr>
        <w:t>-</w:t>
      </w:r>
      <w:r w:rsidR="00144D3A" w:rsidRPr="00DC5AFA">
        <w:rPr>
          <w:rFonts w:asciiTheme="majorBidi" w:hAnsiTheme="majorBidi" w:cstheme="majorBidi"/>
          <w:sz w:val="20"/>
          <w:szCs w:val="20"/>
        </w:rPr>
        <w:t>antigen underlies disease pathogenesis</w:t>
      </w:r>
    </w:p>
    <w:p w:rsidR="00144D3A" w:rsidRPr="00DC5AFA" w:rsidRDefault="00DC5AFA" w:rsidP="00B81A49">
      <w:pPr>
        <w:autoSpaceDE w:val="0"/>
        <w:autoSpaceDN w:val="0"/>
        <w:bidi w:val="0"/>
        <w:adjustRightInd w:val="0"/>
        <w:spacing w:after="0" w:line="240" w:lineRule="auto"/>
        <w:jc w:val="both"/>
        <w:rPr>
          <w:rFonts w:asciiTheme="majorBidi" w:hAnsiTheme="majorBidi" w:cstheme="majorBidi"/>
          <w:sz w:val="20"/>
          <w:szCs w:val="20"/>
        </w:rPr>
      </w:pPr>
      <w:r w:rsidRPr="00DC5AFA">
        <w:rPr>
          <w:rFonts w:asciiTheme="majorBidi" w:hAnsiTheme="majorBidi" w:cstheme="majorBidi"/>
          <w:sz w:val="20"/>
          <w:szCs w:val="20"/>
        </w:rPr>
        <w:t>T</w:t>
      </w:r>
      <w:r w:rsidR="00144D3A" w:rsidRPr="00DC5AFA">
        <w:rPr>
          <w:rFonts w:asciiTheme="majorBidi" w:hAnsiTheme="majorBidi" w:cstheme="majorBidi"/>
          <w:sz w:val="20"/>
          <w:szCs w:val="20"/>
        </w:rPr>
        <w:t>he  affected sinuses fluid swabs and blood samples were collected from 50  a CRSwNP patients to isolate associated bacterial species and to measure serum IL-4 and total IgE and IgG levels. The same sample were collected from health subject as a control study</w:t>
      </w:r>
      <w:r w:rsidR="00B81A49">
        <w:rPr>
          <w:rFonts w:asciiTheme="majorBidi" w:hAnsiTheme="majorBidi" w:cstheme="majorBidi"/>
          <w:sz w:val="20"/>
          <w:szCs w:val="20"/>
        </w:rPr>
        <w:t xml:space="preserve">. </w:t>
      </w:r>
      <w:r w:rsidRPr="00DC5AFA">
        <w:rPr>
          <w:rFonts w:asciiTheme="majorBidi" w:hAnsiTheme="majorBidi" w:cstheme="majorBidi"/>
          <w:sz w:val="20"/>
          <w:szCs w:val="20"/>
        </w:rPr>
        <w:t>T</w:t>
      </w:r>
      <w:r w:rsidR="00144D3A" w:rsidRPr="00DC5AFA">
        <w:rPr>
          <w:rFonts w:asciiTheme="majorBidi" w:hAnsiTheme="majorBidi" w:cstheme="majorBidi"/>
          <w:sz w:val="20"/>
          <w:szCs w:val="20"/>
        </w:rPr>
        <w:t xml:space="preserve">he sinonasal tract was colonized by </w:t>
      </w:r>
      <w:r w:rsidR="00144D3A" w:rsidRPr="00DC5AFA">
        <w:rPr>
          <w:rFonts w:asciiTheme="majorBidi" w:hAnsiTheme="majorBidi" w:cstheme="majorBidi"/>
          <w:i/>
          <w:iCs/>
          <w:sz w:val="20"/>
          <w:szCs w:val="20"/>
        </w:rPr>
        <w:t>S.aureus H.influenzae S.pneumoniae P.aeruginosa Morexel</w:t>
      </w:r>
      <w:r w:rsidR="00B66578" w:rsidRPr="00DC5AFA">
        <w:rPr>
          <w:rFonts w:asciiTheme="majorBidi" w:hAnsiTheme="majorBidi" w:cstheme="majorBidi"/>
          <w:i/>
          <w:iCs/>
          <w:sz w:val="20"/>
          <w:szCs w:val="20"/>
        </w:rPr>
        <w:t>la.c</w:t>
      </w:r>
      <w:r w:rsidR="00144D3A" w:rsidRPr="00DC5AFA">
        <w:rPr>
          <w:rFonts w:asciiTheme="majorBidi" w:hAnsiTheme="majorBidi" w:cstheme="majorBidi"/>
          <w:i/>
          <w:iCs/>
          <w:sz w:val="20"/>
          <w:szCs w:val="20"/>
        </w:rPr>
        <w:t>atarrhalis S.pygenes S.intermedius</w:t>
      </w:r>
      <w:r w:rsidR="00144D3A" w:rsidRPr="00DC5AFA">
        <w:rPr>
          <w:rFonts w:asciiTheme="majorBidi" w:hAnsiTheme="majorBidi" w:cstheme="majorBidi"/>
          <w:sz w:val="20"/>
          <w:szCs w:val="20"/>
        </w:rPr>
        <w:t>, w</w:t>
      </w:r>
      <w:r w:rsidR="009D2F27" w:rsidRPr="00DC5AFA">
        <w:rPr>
          <w:rFonts w:asciiTheme="majorBidi" w:hAnsiTheme="majorBidi" w:cstheme="majorBidi"/>
          <w:sz w:val="20"/>
          <w:szCs w:val="20"/>
        </w:rPr>
        <w:t>here the high prevale</w:t>
      </w:r>
      <w:r w:rsidR="00144D3A" w:rsidRPr="00DC5AFA">
        <w:rPr>
          <w:rFonts w:asciiTheme="majorBidi" w:hAnsiTheme="majorBidi" w:cstheme="majorBidi"/>
          <w:sz w:val="20"/>
          <w:szCs w:val="20"/>
        </w:rPr>
        <w:t xml:space="preserve">nce rate was 34% of </w:t>
      </w:r>
      <w:r w:rsidR="00DC0527" w:rsidRPr="00DC5AFA">
        <w:rPr>
          <w:rFonts w:asciiTheme="majorBidi" w:hAnsiTheme="majorBidi" w:cstheme="majorBidi"/>
          <w:i/>
          <w:iCs/>
          <w:sz w:val="20"/>
          <w:szCs w:val="20"/>
        </w:rPr>
        <w:t>S</w:t>
      </w:r>
      <w:r w:rsidR="00144D3A" w:rsidRPr="00DC5AFA">
        <w:rPr>
          <w:rFonts w:asciiTheme="majorBidi" w:hAnsiTheme="majorBidi" w:cstheme="majorBidi"/>
          <w:i/>
          <w:iCs/>
          <w:sz w:val="20"/>
          <w:szCs w:val="20"/>
        </w:rPr>
        <w:t>.aureus</w:t>
      </w:r>
      <w:r w:rsidR="00144D3A" w:rsidRPr="00DC5AFA">
        <w:rPr>
          <w:rFonts w:asciiTheme="majorBidi" w:hAnsiTheme="majorBidi" w:cstheme="majorBidi"/>
          <w:sz w:val="20"/>
          <w:szCs w:val="20"/>
        </w:rPr>
        <w:t xml:space="preserve"> , while the low prevalence rate was 2% of </w:t>
      </w:r>
      <w:r w:rsidR="00144D3A" w:rsidRPr="00DC5AFA">
        <w:rPr>
          <w:rFonts w:asciiTheme="majorBidi" w:hAnsiTheme="majorBidi" w:cstheme="majorBidi"/>
          <w:i/>
          <w:iCs/>
          <w:sz w:val="20"/>
          <w:szCs w:val="20"/>
        </w:rPr>
        <w:t>S. intermedius</w:t>
      </w:r>
      <w:r w:rsidR="00144D3A" w:rsidRPr="00DC5AFA">
        <w:rPr>
          <w:rFonts w:asciiTheme="majorBidi" w:hAnsiTheme="majorBidi" w:cstheme="majorBidi"/>
          <w:sz w:val="20"/>
          <w:szCs w:val="20"/>
        </w:rPr>
        <w:t>. ELISA revealed an elevation of serum IL-4, and total IgE and IgG levels in the CRSwNP patients compared with the control subject</w:t>
      </w:r>
      <w:r w:rsidRPr="00DC5AFA">
        <w:rPr>
          <w:rFonts w:asciiTheme="majorBidi" w:hAnsiTheme="majorBidi" w:cstheme="majorBidi"/>
          <w:sz w:val="20"/>
          <w:szCs w:val="20"/>
        </w:rPr>
        <w:t>.</w:t>
      </w:r>
    </w:p>
    <w:p w:rsidR="00144D3A" w:rsidRPr="00DC5AFA" w:rsidRDefault="00DC5AFA" w:rsidP="00F63EFC">
      <w:pPr>
        <w:autoSpaceDE w:val="0"/>
        <w:autoSpaceDN w:val="0"/>
        <w:bidi w:val="0"/>
        <w:adjustRightInd w:val="0"/>
        <w:spacing w:after="0" w:line="240" w:lineRule="auto"/>
        <w:jc w:val="both"/>
        <w:rPr>
          <w:rFonts w:asciiTheme="majorBidi" w:hAnsiTheme="majorBidi" w:cstheme="majorBidi"/>
          <w:sz w:val="20"/>
          <w:szCs w:val="20"/>
        </w:rPr>
      </w:pPr>
      <w:r w:rsidRPr="00DC5AFA">
        <w:rPr>
          <w:rFonts w:asciiTheme="majorBidi" w:hAnsiTheme="majorBidi" w:cstheme="majorBidi"/>
          <w:sz w:val="20"/>
          <w:szCs w:val="20"/>
        </w:rPr>
        <w:t>B</w:t>
      </w:r>
      <w:r w:rsidR="00144D3A" w:rsidRPr="00DC5AFA">
        <w:rPr>
          <w:rFonts w:asciiTheme="majorBidi" w:hAnsiTheme="majorBidi" w:cstheme="majorBidi"/>
          <w:sz w:val="20"/>
          <w:szCs w:val="20"/>
        </w:rPr>
        <w:t>acterial colonization in CRSwNp is implicated with pathgenesis of this disease. The high levels of serum IL-4 and total IgE and IgG which were synthesized locally in the mucosa and diffuse to the blood , serve as an indicator of eosinoph</w:t>
      </w:r>
      <w:r w:rsidR="00B81A49">
        <w:rPr>
          <w:rFonts w:asciiTheme="majorBidi" w:hAnsiTheme="majorBidi" w:cstheme="majorBidi"/>
          <w:sz w:val="20"/>
          <w:szCs w:val="20"/>
        </w:rPr>
        <w:t>ilic Th2- inflammation disorder.</w:t>
      </w:r>
    </w:p>
    <w:p w:rsidR="003F25A0" w:rsidRPr="00DC5AFA" w:rsidRDefault="00144D3A" w:rsidP="00F63EFC">
      <w:pPr>
        <w:autoSpaceDE w:val="0"/>
        <w:autoSpaceDN w:val="0"/>
        <w:bidi w:val="0"/>
        <w:adjustRightInd w:val="0"/>
        <w:spacing w:after="0" w:line="240" w:lineRule="auto"/>
        <w:jc w:val="both"/>
        <w:rPr>
          <w:rFonts w:asciiTheme="majorBidi" w:hAnsiTheme="majorBidi" w:cstheme="majorBidi"/>
          <w:sz w:val="20"/>
          <w:szCs w:val="20"/>
        </w:rPr>
      </w:pPr>
      <w:r w:rsidRPr="00DC5AFA">
        <w:rPr>
          <w:rFonts w:asciiTheme="majorBidi" w:hAnsiTheme="majorBidi" w:cstheme="majorBidi"/>
          <w:sz w:val="20"/>
          <w:szCs w:val="20"/>
        </w:rPr>
        <w:t>of CRSwNP</w:t>
      </w:r>
    </w:p>
    <w:p w:rsidR="00DC5AFA" w:rsidRPr="00DC5AFA" w:rsidRDefault="00DC5AFA" w:rsidP="00DC5AFA">
      <w:pPr>
        <w:autoSpaceDE w:val="0"/>
        <w:autoSpaceDN w:val="0"/>
        <w:bidi w:val="0"/>
        <w:adjustRightInd w:val="0"/>
        <w:spacing w:after="0" w:line="240" w:lineRule="auto"/>
        <w:jc w:val="both"/>
        <w:rPr>
          <w:rFonts w:asciiTheme="majorBidi" w:hAnsiTheme="majorBidi" w:cstheme="majorBidi"/>
          <w:sz w:val="16"/>
          <w:szCs w:val="16"/>
        </w:rPr>
      </w:pPr>
    </w:p>
    <w:p w:rsidR="00144D3A" w:rsidRDefault="003F25A0" w:rsidP="00F63EFC">
      <w:pPr>
        <w:autoSpaceDE w:val="0"/>
        <w:autoSpaceDN w:val="0"/>
        <w:bidi w:val="0"/>
        <w:adjustRightInd w:val="0"/>
        <w:spacing w:after="0" w:line="240" w:lineRule="auto"/>
        <w:jc w:val="both"/>
        <w:rPr>
          <w:rFonts w:asciiTheme="majorBidi" w:hAnsiTheme="majorBidi" w:cstheme="majorBidi"/>
          <w:sz w:val="24"/>
          <w:szCs w:val="24"/>
        </w:rPr>
      </w:pPr>
      <w:r w:rsidRPr="00DC5AFA">
        <w:rPr>
          <w:rFonts w:asciiTheme="majorBidi" w:hAnsiTheme="majorBidi" w:cstheme="majorBidi"/>
          <w:b/>
          <w:bCs/>
          <w:sz w:val="24"/>
          <w:szCs w:val="24"/>
          <w:u w:val="single"/>
        </w:rPr>
        <w:t>Key words</w:t>
      </w:r>
      <w:r w:rsidRPr="00DC5AFA">
        <w:rPr>
          <w:rFonts w:asciiTheme="majorBidi" w:hAnsiTheme="majorBidi" w:cstheme="majorBidi"/>
          <w:sz w:val="24"/>
          <w:szCs w:val="24"/>
          <w:u w:val="single"/>
        </w:rPr>
        <w:t>:</w:t>
      </w:r>
      <w:r w:rsidRPr="00F63EFC">
        <w:rPr>
          <w:rFonts w:asciiTheme="majorBidi" w:hAnsiTheme="majorBidi" w:cstheme="majorBidi"/>
          <w:sz w:val="24"/>
          <w:szCs w:val="24"/>
        </w:rPr>
        <w:t xml:space="preserve"> Chronic rhinosinusitis with nasal</w:t>
      </w:r>
      <w:r w:rsidR="00B81A49">
        <w:rPr>
          <w:rFonts w:asciiTheme="majorBidi" w:hAnsiTheme="majorBidi" w:cstheme="majorBidi"/>
          <w:sz w:val="24"/>
          <w:szCs w:val="24"/>
        </w:rPr>
        <w:t xml:space="preserve"> polyps, bacterial colonization</w:t>
      </w:r>
      <w:r w:rsidRPr="00F63EFC">
        <w:rPr>
          <w:rFonts w:asciiTheme="majorBidi" w:hAnsiTheme="majorBidi" w:cstheme="majorBidi"/>
          <w:sz w:val="24"/>
          <w:szCs w:val="24"/>
        </w:rPr>
        <w:t>, Th2- immune response</w:t>
      </w:r>
      <w:r w:rsidR="00DC5AFA">
        <w:rPr>
          <w:rFonts w:asciiTheme="majorBidi" w:hAnsiTheme="majorBidi" w:cstheme="majorBidi"/>
          <w:sz w:val="24"/>
          <w:szCs w:val="24"/>
        </w:rPr>
        <w:t>.</w:t>
      </w:r>
    </w:p>
    <w:p w:rsidR="00DC5AFA" w:rsidRPr="00B81A49" w:rsidRDefault="00DC5AFA" w:rsidP="00DC5AFA">
      <w:pPr>
        <w:autoSpaceDE w:val="0"/>
        <w:autoSpaceDN w:val="0"/>
        <w:bidi w:val="0"/>
        <w:adjustRightInd w:val="0"/>
        <w:spacing w:after="0" w:line="240" w:lineRule="auto"/>
        <w:jc w:val="both"/>
        <w:rPr>
          <w:rFonts w:asciiTheme="majorBidi" w:hAnsiTheme="majorBidi" w:cstheme="majorBidi"/>
          <w:sz w:val="16"/>
          <w:szCs w:val="16"/>
        </w:rPr>
      </w:pPr>
    </w:p>
    <w:p w:rsidR="00620A1D" w:rsidRPr="00B81A49" w:rsidRDefault="00620A1D" w:rsidP="00F63EFC">
      <w:pPr>
        <w:autoSpaceDE w:val="0"/>
        <w:autoSpaceDN w:val="0"/>
        <w:bidi w:val="0"/>
        <w:adjustRightInd w:val="0"/>
        <w:spacing w:after="0" w:line="240" w:lineRule="auto"/>
        <w:jc w:val="center"/>
        <w:rPr>
          <w:rFonts w:ascii="Simplified Arabic" w:hAnsi="Simplified Arabic" w:cs="Simplified Arabic"/>
          <w:b/>
          <w:bCs/>
          <w:sz w:val="26"/>
          <w:szCs w:val="26"/>
          <w:rtl/>
        </w:rPr>
      </w:pPr>
      <w:r w:rsidRPr="00B81A49">
        <w:rPr>
          <w:rFonts w:ascii="Simplified Arabic" w:hAnsi="Simplified Arabic" w:cs="Simplified Arabic"/>
          <w:b/>
          <w:bCs/>
          <w:sz w:val="26"/>
          <w:szCs w:val="26"/>
          <w:rtl/>
        </w:rPr>
        <w:t xml:space="preserve">التقييم البكتيري وبعض وسائط الحساسية لالتهاب </w:t>
      </w:r>
      <w:r w:rsidR="00DC5AFA" w:rsidRPr="00B81A49">
        <w:rPr>
          <w:rFonts w:ascii="Simplified Arabic" w:hAnsi="Simplified Arabic" w:cs="Simplified Arabic"/>
          <w:b/>
          <w:bCs/>
          <w:sz w:val="26"/>
          <w:szCs w:val="26"/>
          <w:rtl/>
        </w:rPr>
        <w:t>الأنف</w:t>
      </w:r>
      <w:r w:rsidRPr="00B81A49">
        <w:rPr>
          <w:rFonts w:ascii="Simplified Arabic" w:hAnsi="Simplified Arabic" w:cs="Simplified Arabic"/>
          <w:b/>
          <w:bCs/>
          <w:sz w:val="26"/>
          <w:szCs w:val="26"/>
          <w:rtl/>
        </w:rPr>
        <w:t xml:space="preserve"> والجيوب الانفية المزمن مع الزوائد الانفية</w:t>
      </w:r>
    </w:p>
    <w:p w:rsidR="00DC5AFA" w:rsidRPr="00B81A49" w:rsidRDefault="00DC5AFA" w:rsidP="00DC5AFA">
      <w:pPr>
        <w:autoSpaceDE w:val="0"/>
        <w:autoSpaceDN w:val="0"/>
        <w:bidi w:val="0"/>
        <w:adjustRightInd w:val="0"/>
        <w:spacing w:after="0" w:line="240" w:lineRule="auto"/>
        <w:jc w:val="center"/>
        <w:rPr>
          <w:rFonts w:asciiTheme="majorBidi" w:hAnsiTheme="majorBidi" w:cstheme="majorBidi"/>
          <w:sz w:val="8"/>
          <w:szCs w:val="8"/>
          <w:rtl/>
        </w:rPr>
      </w:pPr>
    </w:p>
    <w:p w:rsidR="00620A1D" w:rsidRPr="00707063" w:rsidRDefault="003F25A0" w:rsidP="00F63EFC">
      <w:pPr>
        <w:autoSpaceDE w:val="0"/>
        <w:autoSpaceDN w:val="0"/>
        <w:bidi w:val="0"/>
        <w:adjustRightInd w:val="0"/>
        <w:spacing w:after="0" w:line="240" w:lineRule="auto"/>
        <w:jc w:val="right"/>
        <w:rPr>
          <w:rFonts w:ascii="Simplified Arabic" w:hAnsi="Simplified Arabic" w:cs="Simplified Arabic"/>
          <w:b/>
          <w:bCs/>
          <w:sz w:val="24"/>
          <w:szCs w:val="24"/>
          <w:u w:val="single"/>
          <w:rtl/>
          <w:lang w:bidi="ar-IQ"/>
        </w:rPr>
      </w:pPr>
      <w:r w:rsidRPr="00707063">
        <w:rPr>
          <w:rFonts w:ascii="Simplified Arabic" w:hAnsi="Simplified Arabic" w:cs="Simplified Arabic"/>
          <w:b/>
          <w:bCs/>
          <w:sz w:val="24"/>
          <w:szCs w:val="24"/>
          <w:u w:val="single"/>
          <w:rtl/>
          <w:lang w:bidi="ar-IQ"/>
        </w:rPr>
        <w:t>الخلاصة</w:t>
      </w:r>
    </w:p>
    <w:p w:rsidR="003F25A0" w:rsidRPr="00DC5AFA" w:rsidRDefault="0005166A" w:rsidP="0005166A">
      <w:pPr>
        <w:spacing w:after="0" w:line="24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3F25A0" w:rsidRPr="00DC5AFA">
        <w:rPr>
          <w:rFonts w:ascii="Simplified Arabic" w:hAnsi="Simplified Arabic" w:cs="Simplified Arabic"/>
          <w:sz w:val="20"/>
          <w:szCs w:val="20"/>
          <w:rtl/>
          <w:lang w:bidi="ar-IQ"/>
        </w:rPr>
        <w:t>التها</w:t>
      </w:r>
      <w:r w:rsidR="00B81A49">
        <w:rPr>
          <w:rFonts w:ascii="Simplified Arabic" w:hAnsi="Simplified Arabic" w:cs="Simplified Arabic"/>
          <w:sz w:val="20"/>
          <w:szCs w:val="20"/>
          <w:rtl/>
          <w:lang w:bidi="ar-IQ"/>
        </w:rPr>
        <w:t xml:space="preserve">ب الانف والجيوب الانفية المزمن </w:t>
      </w:r>
      <w:r w:rsidR="003F25A0" w:rsidRPr="00DC5AFA">
        <w:rPr>
          <w:rFonts w:ascii="Simplified Arabic" w:hAnsi="Simplified Arabic" w:cs="Simplified Arabic"/>
          <w:sz w:val="20"/>
          <w:szCs w:val="20"/>
          <w:rtl/>
          <w:lang w:bidi="ar-IQ"/>
        </w:rPr>
        <w:t>مع الزوائد</w:t>
      </w:r>
      <w:r w:rsidR="00B81A49">
        <w:rPr>
          <w:rFonts w:ascii="Simplified Arabic" w:hAnsi="Simplified Arabic" w:cs="Simplified Arabic"/>
          <w:sz w:val="20"/>
          <w:szCs w:val="20"/>
          <w:rtl/>
          <w:lang w:bidi="ar-IQ"/>
        </w:rPr>
        <w:t xml:space="preserve"> الانفية هو اضطراب يتميز بسيادة</w:t>
      </w:r>
      <w:r w:rsidR="003F25A0" w:rsidRPr="00DC5AFA">
        <w:rPr>
          <w:rFonts w:ascii="Simplified Arabic" w:hAnsi="Simplified Arabic" w:cs="Simplified Arabic"/>
          <w:sz w:val="20"/>
          <w:szCs w:val="20"/>
          <w:rtl/>
          <w:lang w:bidi="ar-IQ"/>
        </w:rPr>
        <w:t xml:space="preserve"> الالتهاب الحمضي المتوسط بالخلايا التاائية المساعدة النمط الثاني مع الاستيطان المايكروبي ويعتقد ان انخفاض الاستجابة المناعية الموضعية المخاطية مع النواتج المايكروبية مثل المستضد الفائق هو راء توليد هذا المرض.تم جمع عينات مسحات لسائل الجيوب الانفية المصابة وكذلك عينات الدم من خمسين شخص مصاب بالتهاب الانف والجيوب لغرض عزل الاجناس البكتيرية ذات العلاقة وكذل</w:t>
      </w:r>
      <w:r w:rsidR="00B81A49">
        <w:rPr>
          <w:rFonts w:ascii="Simplified Arabic" w:hAnsi="Simplified Arabic" w:cs="Simplified Arabic"/>
          <w:sz w:val="20"/>
          <w:szCs w:val="20"/>
          <w:rtl/>
          <w:lang w:bidi="ar-IQ"/>
        </w:rPr>
        <w:t>ك لغرض قياس مستوى الانترليوكين</w:t>
      </w:r>
      <w:r w:rsidR="003F25A0" w:rsidRPr="00DC5AFA">
        <w:rPr>
          <w:rFonts w:ascii="Simplified Arabic" w:hAnsi="Simplified Arabic" w:cs="Simplified Arabic"/>
          <w:sz w:val="20"/>
          <w:szCs w:val="20"/>
          <w:rtl/>
          <w:lang w:bidi="ar-IQ"/>
        </w:rPr>
        <w:t>4 المصلي  وكذلك قياس الكلوبيولين المناعي الكلي نوع اي والكلوبيولين المناعي الكلي جي</w:t>
      </w:r>
      <w:r w:rsidR="00B81A49">
        <w:rPr>
          <w:rFonts w:ascii="Simplified Arabic" w:hAnsi="Simplified Arabic" w:cs="Simplified Arabic" w:hint="cs"/>
          <w:sz w:val="20"/>
          <w:szCs w:val="20"/>
          <w:rtl/>
          <w:lang w:bidi="ar-IQ"/>
        </w:rPr>
        <w:t xml:space="preserve">. </w:t>
      </w:r>
      <w:r w:rsidR="00B81A49">
        <w:rPr>
          <w:rFonts w:ascii="Simplified Arabic" w:hAnsi="Simplified Arabic" w:cs="Simplified Arabic"/>
          <w:sz w:val="20"/>
          <w:szCs w:val="20"/>
          <w:rtl/>
          <w:lang w:bidi="ar-IQ"/>
        </w:rPr>
        <w:t>استعمر</w:t>
      </w:r>
      <w:r w:rsidR="003F25A0" w:rsidRPr="00DC5AFA">
        <w:rPr>
          <w:rFonts w:ascii="Simplified Arabic" w:hAnsi="Simplified Arabic" w:cs="Simplified Arabic"/>
          <w:sz w:val="20"/>
          <w:szCs w:val="20"/>
          <w:rtl/>
          <w:lang w:bidi="ar-IQ"/>
        </w:rPr>
        <w:t>المجرى الانفي الجيبي من قبل  بكتريا المكورات العنقودية والمستدميات</w:t>
      </w:r>
      <w:r>
        <w:rPr>
          <w:rFonts w:ascii="Simplified Arabic" w:hAnsi="Simplified Arabic" w:cs="Simplified Arabic" w:hint="cs"/>
          <w:sz w:val="20"/>
          <w:szCs w:val="20"/>
          <w:rtl/>
          <w:lang w:bidi="ar-IQ"/>
        </w:rPr>
        <w:t xml:space="preserve"> </w:t>
      </w:r>
      <w:r w:rsidR="003F25A0" w:rsidRPr="00DC5AFA">
        <w:rPr>
          <w:rFonts w:ascii="Simplified Arabic" w:hAnsi="Simplified Arabic" w:cs="Simplified Arabic"/>
          <w:sz w:val="20"/>
          <w:szCs w:val="20"/>
          <w:rtl/>
          <w:lang w:bidi="ar-IQ"/>
        </w:rPr>
        <w:t>النزلية</w:t>
      </w:r>
      <w:r>
        <w:rPr>
          <w:rFonts w:ascii="Simplified Arabic" w:hAnsi="Simplified Arabic" w:cs="Simplified Arabic" w:hint="cs"/>
          <w:sz w:val="20"/>
          <w:szCs w:val="20"/>
          <w:rtl/>
          <w:lang w:bidi="ar-IQ"/>
        </w:rPr>
        <w:t xml:space="preserve"> </w:t>
      </w:r>
      <w:r w:rsidR="003F25A0" w:rsidRPr="00DC5AFA">
        <w:rPr>
          <w:rFonts w:ascii="Simplified Arabic" w:hAnsi="Simplified Arabic" w:cs="Simplified Arabic"/>
          <w:sz w:val="20"/>
          <w:szCs w:val="20"/>
          <w:rtl/>
          <w:lang w:bidi="ar-IQ"/>
        </w:rPr>
        <w:t>والمسبحيات الرئوية والزوائف</w:t>
      </w:r>
      <w:r>
        <w:rPr>
          <w:rFonts w:ascii="Simplified Arabic" w:hAnsi="Simplified Arabic" w:cs="Simplified Arabic" w:hint="cs"/>
          <w:sz w:val="20"/>
          <w:szCs w:val="20"/>
          <w:rtl/>
          <w:lang w:bidi="ar-IQ"/>
        </w:rPr>
        <w:t xml:space="preserve"> </w:t>
      </w:r>
      <w:r w:rsidR="003F25A0" w:rsidRPr="00DC5AFA">
        <w:rPr>
          <w:rFonts w:ascii="Simplified Arabic" w:hAnsi="Simplified Arabic" w:cs="Simplified Arabic"/>
          <w:sz w:val="20"/>
          <w:szCs w:val="20"/>
          <w:rtl/>
          <w:lang w:bidi="ar-IQ"/>
        </w:rPr>
        <w:t>الزنجارية</w:t>
      </w:r>
      <w:r>
        <w:rPr>
          <w:rFonts w:ascii="Simplified Arabic" w:hAnsi="Simplified Arabic" w:cs="Simplified Arabic" w:hint="cs"/>
          <w:sz w:val="20"/>
          <w:szCs w:val="20"/>
          <w:rtl/>
          <w:lang w:bidi="ar-IQ"/>
        </w:rPr>
        <w:t xml:space="preserve"> </w:t>
      </w:r>
      <w:r w:rsidR="003F25A0" w:rsidRPr="00DC5AFA">
        <w:rPr>
          <w:rFonts w:ascii="Simplified Arabic" w:hAnsi="Simplified Arabic" w:cs="Simplified Arabic"/>
          <w:sz w:val="20"/>
          <w:szCs w:val="20"/>
          <w:rtl/>
          <w:lang w:bidi="ar-IQ"/>
        </w:rPr>
        <w:t>والموركسيلا النزلي والمسبحيات القيحية والمسبحيات المتوسطة حيث كان اعلى نسبة انتشار هو 34% لبكتريا المكورات العنقودية واقل نسبة انتشار هو 2%  لبكتريا المسبحيات المتوسطة . اظهرت نتائج الاليزا ارتفاع مستوى الانترليوكين 4المصلي وكذلك ارتفاع مستوى الكلوبيولينات المناعية الكلية نوع اي وجي  لمرضى التهاب الانف والجيوب الانفية مقارنة بالاشخاص الاسوياء.</w:t>
      </w:r>
    </w:p>
    <w:p w:rsidR="003F25A0" w:rsidRDefault="003F25A0" w:rsidP="00F63EFC">
      <w:pPr>
        <w:autoSpaceDE w:val="0"/>
        <w:autoSpaceDN w:val="0"/>
        <w:adjustRightInd w:val="0"/>
        <w:spacing w:after="0" w:line="240" w:lineRule="auto"/>
        <w:jc w:val="both"/>
        <w:rPr>
          <w:rFonts w:ascii="Simplified Arabic" w:hAnsi="Simplified Arabic" w:cs="Simplified Arabic"/>
          <w:sz w:val="20"/>
          <w:szCs w:val="20"/>
          <w:rtl/>
          <w:lang w:bidi="ar-IQ"/>
        </w:rPr>
      </w:pPr>
      <w:r w:rsidRPr="00DC5AFA">
        <w:rPr>
          <w:rFonts w:ascii="Simplified Arabic" w:hAnsi="Simplified Arabic" w:cs="Simplified Arabic"/>
          <w:sz w:val="20"/>
          <w:szCs w:val="20"/>
          <w:rtl/>
          <w:lang w:bidi="ar-IQ"/>
        </w:rPr>
        <w:t xml:space="preserve"> يتورط الاستيطان البكتيري في توليد مرض التهاب الانف والجيوب الانفية المزمن مع الزوائد الانفية . ان ارتفاع مستوى الانترليوكين 4 المصلي والكلوبيولين المناعي الكلي نوع اي وجي المتكونة موضعيا في الطبقة المخاطية يتم  انتشارها الى الدم لتخدم كمؤشر على الالتهاب الحمضي المتوسط بالخلايا التائية المساعدة النمط الثاني لمرض </w:t>
      </w:r>
      <w:r w:rsidR="00DC5AFA" w:rsidRPr="00DC5AFA">
        <w:rPr>
          <w:rFonts w:ascii="Simplified Arabic" w:hAnsi="Simplified Arabic" w:cs="Simplified Arabic" w:hint="cs"/>
          <w:sz w:val="20"/>
          <w:szCs w:val="20"/>
          <w:rtl/>
          <w:lang w:bidi="ar-IQ"/>
        </w:rPr>
        <w:t>الالتهاب</w:t>
      </w:r>
      <w:r w:rsidRPr="00DC5AFA">
        <w:rPr>
          <w:rFonts w:ascii="Simplified Arabic" w:hAnsi="Simplified Arabic" w:cs="Simplified Arabic"/>
          <w:sz w:val="20"/>
          <w:szCs w:val="20"/>
          <w:rtl/>
          <w:lang w:bidi="ar-IQ"/>
        </w:rPr>
        <w:t xml:space="preserve"> الانف والجيوب الانفية المزمن مع الزوائد الانفية</w:t>
      </w:r>
      <w:r w:rsidR="00DC5AFA" w:rsidRPr="00DC5AFA">
        <w:rPr>
          <w:rFonts w:ascii="Simplified Arabic" w:hAnsi="Simplified Arabic" w:cs="Simplified Arabic"/>
          <w:sz w:val="20"/>
          <w:szCs w:val="20"/>
          <w:rtl/>
          <w:lang w:bidi="ar-IQ"/>
        </w:rPr>
        <w:t>.</w:t>
      </w:r>
    </w:p>
    <w:p w:rsidR="00B81A49" w:rsidRPr="00B81A49" w:rsidRDefault="00B81A49" w:rsidP="00F63EFC">
      <w:pPr>
        <w:autoSpaceDE w:val="0"/>
        <w:autoSpaceDN w:val="0"/>
        <w:adjustRightInd w:val="0"/>
        <w:spacing w:after="0" w:line="240" w:lineRule="auto"/>
        <w:jc w:val="both"/>
        <w:rPr>
          <w:rFonts w:ascii="Simplified Arabic" w:hAnsi="Simplified Arabic" w:cs="Simplified Arabic"/>
          <w:sz w:val="10"/>
          <w:szCs w:val="10"/>
          <w:rtl/>
          <w:lang w:bidi="ar-IQ"/>
        </w:rPr>
      </w:pPr>
    </w:p>
    <w:p w:rsidR="00B439CC" w:rsidRDefault="00B439CC" w:rsidP="00F63EFC">
      <w:pPr>
        <w:autoSpaceDE w:val="0"/>
        <w:autoSpaceDN w:val="0"/>
        <w:adjustRightInd w:val="0"/>
        <w:spacing w:after="0" w:line="240" w:lineRule="auto"/>
        <w:jc w:val="both"/>
        <w:rPr>
          <w:rFonts w:asciiTheme="majorBidi" w:hAnsiTheme="majorBidi" w:cstheme="majorBidi"/>
          <w:sz w:val="24"/>
          <w:szCs w:val="24"/>
          <w:rtl/>
          <w:lang w:bidi="ar-IQ"/>
        </w:rPr>
      </w:pPr>
      <w:r w:rsidRPr="00DC5AFA">
        <w:rPr>
          <w:rFonts w:asciiTheme="majorBidi" w:hAnsiTheme="majorBidi" w:cstheme="majorBidi"/>
          <w:b/>
          <w:bCs/>
          <w:sz w:val="24"/>
          <w:szCs w:val="24"/>
          <w:u w:val="single"/>
          <w:rtl/>
          <w:lang w:bidi="ar-IQ"/>
        </w:rPr>
        <w:t>الكلمات المفتاحية:</w:t>
      </w:r>
      <w:r w:rsidR="0005166A">
        <w:rPr>
          <w:rFonts w:asciiTheme="majorBidi" w:hAnsiTheme="majorBidi" w:cstheme="majorBidi" w:hint="cs"/>
          <w:b/>
          <w:bCs/>
          <w:sz w:val="24"/>
          <w:szCs w:val="24"/>
          <w:rtl/>
          <w:lang w:bidi="ar-IQ"/>
        </w:rPr>
        <w:t xml:space="preserve"> </w:t>
      </w:r>
      <w:r w:rsidRPr="00F63EFC">
        <w:rPr>
          <w:rFonts w:asciiTheme="majorBidi" w:hAnsiTheme="majorBidi" w:cstheme="majorBidi"/>
          <w:sz w:val="24"/>
          <w:szCs w:val="24"/>
          <w:rtl/>
          <w:lang w:bidi="ar-IQ"/>
        </w:rPr>
        <w:t>التهاب الانف والجيوب الانفية المزمن مع الزوائد الانفية، الاستيطان البكتيري، الاستجابة المناعية المتوسطة بالخلايا التائية النمط الثاني</w:t>
      </w:r>
      <w:r w:rsidR="00DC5AFA">
        <w:rPr>
          <w:rFonts w:asciiTheme="majorBidi" w:hAnsiTheme="majorBidi" w:cstheme="majorBidi" w:hint="cs"/>
          <w:sz w:val="24"/>
          <w:szCs w:val="24"/>
          <w:rtl/>
          <w:lang w:bidi="ar-IQ"/>
        </w:rPr>
        <w:t>.</w:t>
      </w:r>
    </w:p>
    <w:p w:rsidR="0005166A" w:rsidRDefault="0005166A" w:rsidP="00F63EFC">
      <w:pPr>
        <w:autoSpaceDE w:val="0"/>
        <w:autoSpaceDN w:val="0"/>
        <w:adjustRightInd w:val="0"/>
        <w:spacing w:after="0" w:line="240" w:lineRule="auto"/>
        <w:jc w:val="both"/>
        <w:rPr>
          <w:rFonts w:asciiTheme="majorBidi" w:hAnsiTheme="majorBidi" w:cstheme="majorBidi"/>
          <w:sz w:val="24"/>
          <w:szCs w:val="24"/>
          <w:rtl/>
          <w:lang w:bidi="ar-IQ"/>
        </w:rPr>
        <w:sectPr w:rsidR="0005166A" w:rsidSect="0005166A">
          <w:headerReference w:type="default" r:id="rId12"/>
          <w:footerReference w:type="even" r:id="rId13"/>
          <w:footerReference w:type="default" r:id="rId14"/>
          <w:pgSz w:w="11906" w:h="16838"/>
          <w:pgMar w:top="744" w:right="1466" w:bottom="1440" w:left="1530" w:header="630" w:footer="639" w:gutter="0"/>
          <w:pgNumType w:start="1123" w:chapStyle="1"/>
          <w:cols w:space="708"/>
          <w:bidi/>
          <w:rtlGutter/>
          <w:docGrid w:linePitch="360"/>
        </w:sectPr>
      </w:pPr>
    </w:p>
    <w:p w:rsidR="00C80267" w:rsidRPr="00F63EFC" w:rsidRDefault="00144D3A" w:rsidP="0005166A">
      <w:pPr>
        <w:autoSpaceDE w:val="0"/>
        <w:autoSpaceDN w:val="0"/>
        <w:bidi w:val="0"/>
        <w:adjustRightInd w:val="0"/>
        <w:spacing w:after="0" w:line="240" w:lineRule="auto"/>
        <w:jc w:val="both"/>
        <w:rPr>
          <w:rFonts w:asciiTheme="majorBidi" w:hAnsiTheme="majorBidi" w:cstheme="majorBidi"/>
          <w:b/>
          <w:bCs/>
          <w:sz w:val="24"/>
          <w:szCs w:val="24"/>
        </w:rPr>
      </w:pPr>
      <w:r w:rsidRPr="00707063">
        <w:rPr>
          <w:rFonts w:asciiTheme="majorBidi" w:hAnsiTheme="majorBidi" w:cstheme="majorBidi"/>
          <w:b/>
          <w:bCs/>
          <w:sz w:val="24"/>
          <w:szCs w:val="24"/>
          <w:u w:val="single"/>
        </w:rPr>
        <w:lastRenderedPageBreak/>
        <w:t>Introductio</w:t>
      </w:r>
      <w:r w:rsidR="0084235E" w:rsidRPr="00707063">
        <w:rPr>
          <w:rFonts w:asciiTheme="majorBidi" w:hAnsiTheme="majorBidi" w:cstheme="majorBidi"/>
          <w:b/>
          <w:bCs/>
          <w:sz w:val="24"/>
          <w:szCs w:val="24"/>
          <w:u w:val="single"/>
        </w:rPr>
        <w:t>n</w:t>
      </w:r>
    </w:p>
    <w:p w:rsidR="00707063" w:rsidRPr="00707063" w:rsidRDefault="00707063" w:rsidP="00707063">
      <w:pPr>
        <w:keepNext/>
        <w:framePr w:dropCap="drop" w:lines="3" w:wrap="around" w:vAnchor="text" w:hAnchor="text"/>
        <w:bidi w:val="0"/>
        <w:spacing w:after="0" w:line="827" w:lineRule="exact"/>
        <w:jc w:val="both"/>
        <w:textAlignment w:val="baseline"/>
        <w:rPr>
          <w:rFonts w:asciiTheme="majorBidi" w:hAnsiTheme="majorBidi" w:cstheme="majorBidi"/>
          <w:position w:val="-10"/>
          <w:sz w:val="107"/>
          <w:szCs w:val="107"/>
        </w:rPr>
      </w:pPr>
      <w:r w:rsidRPr="00707063">
        <w:rPr>
          <w:rFonts w:asciiTheme="majorBidi" w:hAnsiTheme="majorBidi" w:cstheme="majorBidi"/>
          <w:position w:val="-10"/>
          <w:sz w:val="107"/>
          <w:szCs w:val="107"/>
        </w:rPr>
        <w:t>C</w:t>
      </w:r>
    </w:p>
    <w:p w:rsidR="00FE7759" w:rsidRPr="00F63EFC" w:rsidRDefault="00574109"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hronic rhinosinusitis (CRS) is a </w:t>
      </w:r>
      <w:r w:rsidR="00AE3A3C" w:rsidRPr="00F63EFC">
        <w:rPr>
          <w:rFonts w:asciiTheme="majorBidi" w:hAnsiTheme="majorBidi" w:cstheme="majorBidi"/>
          <w:sz w:val="24"/>
          <w:szCs w:val="24"/>
        </w:rPr>
        <w:t>persistentinflammatory</w:t>
      </w:r>
      <w:r w:rsidR="00AE3899" w:rsidRPr="00F63EFC">
        <w:rPr>
          <w:rFonts w:asciiTheme="majorBidi" w:hAnsiTheme="majorBidi" w:cstheme="majorBidi"/>
          <w:sz w:val="24"/>
          <w:szCs w:val="24"/>
        </w:rPr>
        <w:t>disorder</w:t>
      </w:r>
      <w:r w:rsidRPr="00F63EFC">
        <w:rPr>
          <w:rFonts w:asciiTheme="majorBidi" w:hAnsiTheme="majorBidi" w:cstheme="majorBidi"/>
          <w:sz w:val="24"/>
          <w:szCs w:val="24"/>
        </w:rPr>
        <w:t xml:space="preserve"> affected the nose and one or more of the paranasal sinuses</w:t>
      </w:r>
      <w:r w:rsidR="006F50E9" w:rsidRPr="00F63EFC">
        <w:rPr>
          <w:rFonts w:asciiTheme="majorBidi" w:hAnsiTheme="majorBidi" w:cstheme="majorBidi"/>
          <w:sz w:val="24"/>
          <w:szCs w:val="24"/>
        </w:rPr>
        <w:t xml:space="preserve"> mucosae</w:t>
      </w:r>
      <w:r w:rsidR="00940057" w:rsidRPr="00F63EFC">
        <w:rPr>
          <w:rFonts w:asciiTheme="majorBidi" w:hAnsiTheme="majorBidi" w:cstheme="majorBidi"/>
          <w:sz w:val="24"/>
          <w:szCs w:val="24"/>
        </w:rPr>
        <w:t xml:space="preserve"> [</w:t>
      </w:r>
      <w:r w:rsidR="006110BA" w:rsidRPr="00F63EFC">
        <w:rPr>
          <w:rFonts w:asciiTheme="majorBidi" w:hAnsiTheme="majorBidi" w:cstheme="majorBidi"/>
          <w:sz w:val="24"/>
          <w:szCs w:val="24"/>
        </w:rPr>
        <w:t>7</w:t>
      </w:r>
      <w:r w:rsidR="00940057" w:rsidRPr="00F63EFC">
        <w:rPr>
          <w:rFonts w:asciiTheme="majorBidi" w:hAnsiTheme="majorBidi" w:cstheme="majorBidi"/>
          <w:sz w:val="24"/>
          <w:szCs w:val="24"/>
        </w:rPr>
        <w:t>]</w:t>
      </w:r>
      <w:r w:rsidR="00AE3A3C" w:rsidRPr="00F63EFC">
        <w:rPr>
          <w:rFonts w:asciiTheme="majorBidi" w:hAnsiTheme="majorBidi" w:cstheme="majorBidi"/>
          <w:sz w:val="24"/>
          <w:szCs w:val="24"/>
        </w:rPr>
        <w:t>characterized</w:t>
      </w:r>
      <w:r w:rsidR="001D1E93" w:rsidRPr="00F63EFC">
        <w:rPr>
          <w:rFonts w:asciiTheme="majorBidi" w:hAnsiTheme="majorBidi" w:cstheme="majorBidi"/>
          <w:sz w:val="24"/>
          <w:szCs w:val="24"/>
        </w:rPr>
        <w:t xml:space="preserve"> by at least 8-12 weeks of at least 2 symptoms, like nasal </w:t>
      </w:r>
      <w:r w:rsidR="00A13791" w:rsidRPr="00F63EFC">
        <w:rPr>
          <w:rFonts w:asciiTheme="majorBidi" w:hAnsiTheme="majorBidi" w:cstheme="majorBidi"/>
          <w:sz w:val="24"/>
          <w:szCs w:val="24"/>
        </w:rPr>
        <w:t xml:space="preserve">obstruction and </w:t>
      </w:r>
      <w:r w:rsidR="001D1E93" w:rsidRPr="00F63EFC">
        <w:rPr>
          <w:rFonts w:asciiTheme="majorBidi" w:hAnsiTheme="majorBidi" w:cstheme="majorBidi"/>
          <w:sz w:val="24"/>
          <w:szCs w:val="24"/>
        </w:rPr>
        <w:t>congestion, nasal discharge, facia</w:t>
      </w:r>
      <w:r w:rsidR="00A13791" w:rsidRPr="00F63EFC">
        <w:rPr>
          <w:rFonts w:asciiTheme="majorBidi" w:hAnsiTheme="majorBidi" w:cstheme="majorBidi"/>
          <w:sz w:val="24"/>
          <w:szCs w:val="24"/>
        </w:rPr>
        <w:t xml:space="preserve">lpain or </w:t>
      </w:r>
      <w:r w:rsidR="001D1E93" w:rsidRPr="00F63EFC">
        <w:rPr>
          <w:rFonts w:asciiTheme="majorBidi" w:hAnsiTheme="majorBidi" w:cstheme="majorBidi"/>
          <w:sz w:val="24"/>
          <w:szCs w:val="24"/>
        </w:rPr>
        <w:t>pressure and reduction or loss of smell</w:t>
      </w:r>
      <w:r w:rsidR="00940057" w:rsidRPr="00F63EFC">
        <w:rPr>
          <w:rFonts w:asciiTheme="majorBidi" w:hAnsiTheme="majorBidi" w:cstheme="majorBidi"/>
          <w:sz w:val="24"/>
          <w:szCs w:val="24"/>
        </w:rPr>
        <w:t xml:space="preserve"> [</w:t>
      </w:r>
      <w:r w:rsidR="006110BA" w:rsidRPr="00F63EFC">
        <w:rPr>
          <w:rFonts w:asciiTheme="majorBidi" w:hAnsiTheme="majorBidi" w:cstheme="majorBidi"/>
          <w:sz w:val="24"/>
          <w:szCs w:val="24"/>
        </w:rPr>
        <w:t>2</w:t>
      </w:r>
      <w:r w:rsidR="009A485B" w:rsidRPr="00F63EFC">
        <w:rPr>
          <w:rFonts w:asciiTheme="majorBidi" w:hAnsiTheme="majorBidi" w:cstheme="majorBidi"/>
          <w:sz w:val="24"/>
          <w:szCs w:val="24"/>
        </w:rPr>
        <w:t>,14</w:t>
      </w:r>
      <w:r w:rsidR="00940057" w:rsidRPr="00F63EFC">
        <w:rPr>
          <w:rFonts w:asciiTheme="majorBidi" w:hAnsiTheme="majorBidi" w:cstheme="majorBidi"/>
          <w:sz w:val="24"/>
          <w:szCs w:val="24"/>
        </w:rPr>
        <w:t>]</w:t>
      </w:r>
      <w:r w:rsidR="00B81A49">
        <w:rPr>
          <w:rFonts w:asciiTheme="majorBidi" w:hAnsiTheme="majorBidi" w:cstheme="majorBidi"/>
          <w:sz w:val="24"/>
          <w:szCs w:val="24"/>
        </w:rPr>
        <w:t>.</w:t>
      </w:r>
      <w:r w:rsidR="00A13791" w:rsidRPr="00F63EFC">
        <w:rPr>
          <w:rFonts w:asciiTheme="majorBidi" w:hAnsiTheme="majorBidi" w:cstheme="majorBidi"/>
          <w:sz w:val="24"/>
          <w:szCs w:val="24"/>
        </w:rPr>
        <w:t xml:space="preserve"> T</w:t>
      </w:r>
      <w:r w:rsidRPr="00F63EFC">
        <w:rPr>
          <w:rFonts w:asciiTheme="majorBidi" w:hAnsiTheme="majorBidi" w:cstheme="majorBidi"/>
          <w:sz w:val="24"/>
          <w:szCs w:val="24"/>
        </w:rPr>
        <w:t>he</w:t>
      </w:r>
      <w:r w:rsidR="00A13791" w:rsidRPr="00F63EFC">
        <w:rPr>
          <w:rFonts w:asciiTheme="majorBidi" w:hAnsiTheme="majorBidi" w:cstheme="majorBidi"/>
          <w:sz w:val="24"/>
          <w:szCs w:val="24"/>
        </w:rPr>
        <w:t xml:space="preserve">  microbial present like</w:t>
      </w:r>
      <w:r w:rsidRPr="00F63EFC">
        <w:rPr>
          <w:rFonts w:asciiTheme="majorBidi" w:hAnsiTheme="majorBidi" w:cstheme="majorBidi"/>
          <w:sz w:val="24"/>
          <w:szCs w:val="24"/>
        </w:rPr>
        <w:t xml:space="preserve"> bacteria and fungi represent as secondary infectious agent that</w:t>
      </w:r>
      <w:r w:rsidR="00186046" w:rsidRPr="00F63EFC">
        <w:rPr>
          <w:rFonts w:asciiTheme="majorBidi" w:hAnsiTheme="majorBidi" w:cstheme="majorBidi"/>
          <w:sz w:val="24"/>
          <w:szCs w:val="24"/>
        </w:rPr>
        <w:t xml:space="preserve"> contribute with </w:t>
      </w:r>
      <w:r w:rsidR="00AE3A3C" w:rsidRPr="00F63EFC">
        <w:rPr>
          <w:rFonts w:asciiTheme="majorBidi" w:hAnsiTheme="majorBidi" w:cstheme="majorBidi"/>
          <w:sz w:val="24"/>
          <w:szCs w:val="24"/>
        </w:rPr>
        <w:t>persistence</w:t>
      </w:r>
      <w:r w:rsidR="000936DD" w:rsidRPr="00F63EFC">
        <w:rPr>
          <w:rFonts w:asciiTheme="majorBidi" w:hAnsiTheme="majorBidi" w:cstheme="majorBidi"/>
          <w:sz w:val="24"/>
          <w:szCs w:val="24"/>
        </w:rPr>
        <w:t xml:space="preserve"> and severity of the disease</w:t>
      </w:r>
      <w:r w:rsidR="00B12413" w:rsidRPr="00F63EFC">
        <w:rPr>
          <w:rFonts w:asciiTheme="majorBidi" w:hAnsiTheme="majorBidi" w:cstheme="majorBidi"/>
          <w:sz w:val="24"/>
          <w:szCs w:val="24"/>
        </w:rPr>
        <w:t>,</w:t>
      </w:r>
      <w:r w:rsidR="00186046" w:rsidRPr="00F63EFC">
        <w:rPr>
          <w:rFonts w:asciiTheme="majorBidi" w:hAnsiTheme="majorBidi" w:cstheme="majorBidi"/>
          <w:sz w:val="24"/>
          <w:szCs w:val="24"/>
        </w:rPr>
        <w:t xml:space="preserve">these microbes have </w:t>
      </w:r>
      <w:r w:rsidRPr="00F63EFC">
        <w:rPr>
          <w:rFonts w:asciiTheme="majorBidi" w:hAnsiTheme="majorBidi" w:cstheme="majorBidi"/>
          <w:sz w:val="24"/>
          <w:szCs w:val="24"/>
        </w:rPr>
        <w:t xml:space="preserve">advantage from </w:t>
      </w:r>
      <w:r w:rsidR="00AE3A3C">
        <w:rPr>
          <w:rFonts w:asciiTheme="majorBidi" w:hAnsiTheme="majorBidi" w:cstheme="majorBidi"/>
          <w:sz w:val="24"/>
          <w:szCs w:val="24"/>
        </w:rPr>
        <w:t>the reduction of</w:t>
      </w:r>
      <w:r w:rsidRPr="00F63EFC">
        <w:rPr>
          <w:rFonts w:asciiTheme="majorBidi" w:hAnsiTheme="majorBidi" w:cstheme="majorBidi"/>
          <w:sz w:val="24"/>
          <w:szCs w:val="24"/>
        </w:rPr>
        <w:t xml:space="preserve"> innate immune response </w:t>
      </w:r>
      <w:r w:rsidR="005617A6" w:rsidRPr="00F63EFC">
        <w:rPr>
          <w:rFonts w:asciiTheme="majorBidi" w:hAnsiTheme="majorBidi" w:cstheme="majorBidi"/>
          <w:sz w:val="24"/>
          <w:szCs w:val="24"/>
        </w:rPr>
        <w:t>resulted from</w:t>
      </w:r>
      <w:r w:rsidR="0039446D">
        <w:rPr>
          <w:rFonts w:asciiTheme="majorBidi" w:hAnsiTheme="majorBidi" w:cstheme="majorBidi"/>
          <w:sz w:val="24"/>
          <w:szCs w:val="24"/>
        </w:rPr>
        <w:t xml:space="preserve"> </w:t>
      </w:r>
      <w:r w:rsidR="005617A6" w:rsidRPr="00F63EFC">
        <w:rPr>
          <w:rFonts w:asciiTheme="majorBidi" w:hAnsiTheme="majorBidi" w:cstheme="majorBidi"/>
          <w:sz w:val="24"/>
          <w:szCs w:val="24"/>
        </w:rPr>
        <w:t>altered epithelium, ciliary dysfunction,</w:t>
      </w:r>
      <w:r w:rsidR="00186046" w:rsidRPr="00F63EFC">
        <w:rPr>
          <w:rFonts w:asciiTheme="majorBidi" w:hAnsiTheme="majorBidi" w:cstheme="majorBidi"/>
          <w:sz w:val="24"/>
          <w:szCs w:val="24"/>
        </w:rPr>
        <w:t xml:space="preserve"> and mucus hyperplasia</w:t>
      </w:r>
      <w:r w:rsidR="006110BA" w:rsidRPr="00F63EFC">
        <w:rPr>
          <w:rFonts w:asciiTheme="majorBidi" w:hAnsiTheme="majorBidi" w:cstheme="majorBidi"/>
          <w:sz w:val="24"/>
          <w:szCs w:val="24"/>
        </w:rPr>
        <w:t>.</w:t>
      </w:r>
      <w:r w:rsidR="00186046" w:rsidRPr="00F63EFC">
        <w:rPr>
          <w:rFonts w:asciiTheme="majorBidi" w:hAnsiTheme="majorBidi" w:cstheme="majorBidi"/>
          <w:sz w:val="24"/>
          <w:szCs w:val="24"/>
        </w:rPr>
        <w:t xml:space="preserve"> CRS</w:t>
      </w:r>
      <w:r w:rsidRPr="00F63EFC">
        <w:rPr>
          <w:rFonts w:asciiTheme="majorBidi" w:hAnsiTheme="majorBidi" w:cstheme="majorBidi"/>
          <w:sz w:val="24"/>
          <w:szCs w:val="24"/>
        </w:rPr>
        <w:t xml:space="preserve"> have been primarily </w:t>
      </w:r>
      <w:r w:rsidR="003C277B" w:rsidRPr="00F63EFC">
        <w:rPr>
          <w:rFonts w:asciiTheme="majorBidi" w:hAnsiTheme="majorBidi" w:cstheme="majorBidi"/>
          <w:sz w:val="24"/>
          <w:szCs w:val="24"/>
        </w:rPr>
        <w:t xml:space="preserve">divided </w:t>
      </w:r>
      <w:r w:rsidRPr="00F63EFC">
        <w:rPr>
          <w:rFonts w:asciiTheme="majorBidi" w:hAnsiTheme="majorBidi" w:cstheme="majorBidi"/>
          <w:sz w:val="24"/>
          <w:szCs w:val="24"/>
        </w:rPr>
        <w:t xml:space="preserve"> intotwo groups: CRS with nasal polyps (CRSwNPs) and CRS without</w:t>
      </w:r>
      <w:r w:rsidR="0039446D">
        <w:rPr>
          <w:rFonts w:asciiTheme="majorBidi" w:hAnsiTheme="majorBidi" w:cstheme="majorBidi"/>
          <w:sz w:val="24"/>
          <w:szCs w:val="24"/>
        </w:rPr>
        <w:t xml:space="preserve"> </w:t>
      </w:r>
      <w:r w:rsidRPr="00F63EFC">
        <w:rPr>
          <w:rFonts w:asciiTheme="majorBidi" w:hAnsiTheme="majorBidi" w:cstheme="majorBidi"/>
          <w:sz w:val="24"/>
          <w:szCs w:val="24"/>
        </w:rPr>
        <w:t>NPs</w:t>
      </w:r>
      <w:r w:rsidR="00132079" w:rsidRPr="00F63EFC">
        <w:rPr>
          <w:rFonts w:asciiTheme="majorBidi" w:hAnsiTheme="majorBidi" w:cstheme="majorBidi"/>
          <w:sz w:val="24"/>
          <w:szCs w:val="24"/>
        </w:rPr>
        <w:t>(CRSsNP)</w:t>
      </w:r>
      <w:r w:rsidR="0013372F" w:rsidRPr="00F63EFC">
        <w:rPr>
          <w:rFonts w:asciiTheme="majorBidi" w:hAnsiTheme="majorBidi" w:cstheme="majorBidi"/>
          <w:sz w:val="24"/>
          <w:szCs w:val="24"/>
        </w:rPr>
        <w:t>[8,9]</w:t>
      </w:r>
      <w:r w:rsidR="00B81A49">
        <w:rPr>
          <w:rFonts w:asciiTheme="majorBidi" w:hAnsiTheme="majorBidi" w:cstheme="majorBidi"/>
          <w:sz w:val="24"/>
          <w:szCs w:val="24"/>
        </w:rPr>
        <w:t>.</w:t>
      </w:r>
    </w:p>
    <w:p w:rsidR="00A57AB0" w:rsidRPr="00F63EFC" w:rsidRDefault="00A121EB"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In CRS wNP the tissue inflammatory </w:t>
      </w:r>
      <w:r w:rsidR="003C277B" w:rsidRPr="00F63EFC">
        <w:rPr>
          <w:rFonts w:asciiTheme="majorBidi" w:hAnsiTheme="majorBidi" w:cstheme="majorBidi"/>
          <w:sz w:val="24"/>
          <w:szCs w:val="24"/>
        </w:rPr>
        <w:t xml:space="preserve">processes  </w:t>
      </w:r>
      <w:r w:rsidR="00C80267" w:rsidRPr="00F63EFC">
        <w:rPr>
          <w:rFonts w:asciiTheme="majorBidi" w:hAnsiTheme="majorBidi" w:cstheme="majorBidi"/>
          <w:sz w:val="24"/>
          <w:szCs w:val="24"/>
        </w:rPr>
        <w:t xml:space="preserve"> are </w:t>
      </w:r>
      <w:r w:rsidRPr="00F63EFC">
        <w:rPr>
          <w:rFonts w:asciiTheme="majorBidi" w:hAnsiTheme="majorBidi" w:cstheme="majorBidi"/>
          <w:sz w:val="24"/>
          <w:szCs w:val="24"/>
        </w:rPr>
        <w:t xml:space="preserve"> eosinophilia associated with TH</w:t>
      </w:r>
      <w:r w:rsidRPr="00AE3A3C">
        <w:rPr>
          <w:rFonts w:asciiTheme="majorBidi" w:hAnsiTheme="majorBidi" w:cstheme="majorBidi"/>
          <w:sz w:val="24"/>
          <w:szCs w:val="24"/>
          <w:vertAlign w:val="subscript"/>
        </w:rPr>
        <w:t>2</w:t>
      </w:r>
      <w:r w:rsidRPr="00F63EFC">
        <w:rPr>
          <w:rFonts w:asciiTheme="majorBidi" w:hAnsiTheme="majorBidi" w:cstheme="majorBidi"/>
          <w:sz w:val="24"/>
          <w:szCs w:val="24"/>
        </w:rPr>
        <w:t xml:space="preserve">- immune response </w:t>
      </w:r>
      <w:r w:rsidR="0040728A" w:rsidRPr="00F63EFC">
        <w:rPr>
          <w:rFonts w:asciiTheme="majorBidi" w:hAnsiTheme="majorBidi" w:cstheme="majorBidi"/>
          <w:sz w:val="24"/>
          <w:szCs w:val="24"/>
        </w:rPr>
        <w:t xml:space="preserve">that  </w:t>
      </w:r>
      <w:r w:rsidR="00AE3A3C" w:rsidRPr="00F63EFC">
        <w:rPr>
          <w:rFonts w:asciiTheme="majorBidi" w:hAnsiTheme="majorBidi" w:cstheme="majorBidi"/>
          <w:sz w:val="24"/>
          <w:szCs w:val="24"/>
        </w:rPr>
        <w:t>stimulates</w:t>
      </w:r>
      <w:r w:rsidR="000936DD" w:rsidRPr="00F63EFC">
        <w:rPr>
          <w:rFonts w:asciiTheme="majorBidi" w:hAnsiTheme="majorBidi" w:cstheme="majorBidi"/>
          <w:sz w:val="24"/>
          <w:szCs w:val="24"/>
        </w:rPr>
        <w:t xml:space="preserve"> secretion of many  interleukins and kemokines that together drive the </w:t>
      </w:r>
      <w:r w:rsidR="00AE3A3C" w:rsidRPr="00F63EFC">
        <w:rPr>
          <w:rFonts w:asciiTheme="majorBidi" w:hAnsiTheme="majorBidi" w:cstheme="majorBidi"/>
          <w:sz w:val="24"/>
          <w:szCs w:val="24"/>
        </w:rPr>
        <w:t>influx</w:t>
      </w:r>
      <w:r w:rsidR="000936DD" w:rsidRPr="00F63EFC">
        <w:rPr>
          <w:rFonts w:asciiTheme="majorBidi" w:hAnsiTheme="majorBidi" w:cstheme="majorBidi"/>
          <w:sz w:val="24"/>
          <w:szCs w:val="24"/>
        </w:rPr>
        <w:t xml:space="preserve"> eosinophils into the tissues causing IgE- mediated allergy as well as to the goblet cells metaplasia</w:t>
      </w:r>
      <w:r w:rsidR="00372D48" w:rsidRPr="00F63EFC">
        <w:rPr>
          <w:rFonts w:asciiTheme="majorBidi" w:hAnsiTheme="majorBidi" w:cstheme="majorBidi"/>
          <w:sz w:val="24"/>
          <w:szCs w:val="24"/>
        </w:rPr>
        <w:t>[</w:t>
      </w:r>
      <w:r w:rsidR="006110BA" w:rsidRPr="00F63EFC">
        <w:rPr>
          <w:rFonts w:asciiTheme="majorBidi" w:hAnsiTheme="majorBidi" w:cstheme="majorBidi"/>
          <w:sz w:val="24"/>
          <w:szCs w:val="24"/>
        </w:rPr>
        <w:t>16</w:t>
      </w:r>
      <w:r w:rsidR="00372D48" w:rsidRPr="00F63EFC">
        <w:rPr>
          <w:rFonts w:asciiTheme="majorBidi" w:hAnsiTheme="majorBidi" w:cstheme="majorBidi"/>
          <w:sz w:val="24"/>
          <w:szCs w:val="24"/>
        </w:rPr>
        <w:t>]</w:t>
      </w:r>
      <w:r w:rsidR="006110BA" w:rsidRPr="00F63EFC">
        <w:rPr>
          <w:rFonts w:asciiTheme="majorBidi" w:hAnsiTheme="majorBidi" w:cstheme="majorBidi"/>
          <w:sz w:val="24"/>
          <w:szCs w:val="24"/>
        </w:rPr>
        <w:t xml:space="preserve">. </w:t>
      </w:r>
      <w:r w:rsidR="00FF2345" w:rsidRPr="00AE3A3C">
        <w:rPr>
          <w:rFonts w:asciiTheme="majorBidi" w:hAnsiTheme="majorBidi" w:cstheme="majorBidi"/>
          <w:i/>
          <w:iCs/>
          <w:sz w:val="24"/>
          <w:szCs w:val="24"/>
        </w:rPr>
        <w:t>In vitro</w:t>
      </w:r>
      <w:r w:rsidR="00FF2345" w:rsidRPr="00F63EFC">
        <w:rPr>
          <w:rFonts w:asciiTheme="majorBidi" w:hAnsiTheme="majorBidi" w:cstheme="majorBidi"/>
          <w:sz w:val="24"/>
          <w:szCs w:val="24"/>
        </w:rPr>
        <w:t xml:space="preserve"> studies have sugge</w:t>
      </w:r>
      <w:r w:rsidR="00AE3A3C">
        <w:rPr>
          <w:rFonts w:asciiTheme="majorBidi" w:hAnsiTheme="majorBidi" w:cstheme="majorBidi"/>
          <w:sz w:val="24"/>
          <w:szCs w:val="24"/>
        </w:rPr>
        <w:t>sted an important role for IL-4</w:t>
      </w:r>
      <w:r w:rsidR="00F175CF" w:rsidRPr="00F63EFC">
        <w:rPr>
          <w:rFonts w:asciiTheme="majorBidi" w:hAnsiTheme="majorBidi" w:cstheme="majorBidi"/>
          <w:sz w:val="24"/>
          <w:szCs w:val="24"/>
        </w:rPr>
        <w:t xml:space="preserve">,IL-5 </w:t>
      </w:r>
      <w:r w:rsidR="00FF2345" w:rsidRPr="00F63EFC">
        <w:rPr>
          <w:rFonts w:asciiTheme="majorBidi" w:hAnsiTheme="majorBidi" w:cstheme="majorBidi"/>
          <w:sz w:val="24"/>
          <w:szCs w:val="24"/>
        </w:rPr>
        <w:t>and IL-13 in allergic inflammation through the induction of immunoglobulin isotype switching to IgE in B cells</w:t>
      </w:r>
      <w:r w:rsidR="00A56E35" w:rsidRPr="00F63EFC">
        <w:rPr>
          <w:rFonts w:asciiTheme="majorBidi" w:hAnsiTheme="majorBidi" w:cstheme="majorBidi"/>
          <w:sz w:val="24"/>
          <w:szCs w:val="24"/>
        </w:rPr>
        <w:t>.</w:t>
      </w:r>
      <w:r w:rsidR="000936DD" w:rsidRPr="00F63EFC">
        <w:rPr>
          <w:rFonts w:asciiTheme="majorBidi" w:hAnsiTheme="majorBidi" w:cstheme="majorBidi"/>
          <w:sz w:val="24"/>
          <w:szCs w:val="24"/>
          <w:lang w:bidi="ar-IQ"/>
        </w:rPr>
        <w:t>I</w:t>
      </w:r>
      <w:r w:rsidRPr="00F63EFC">
        <w:rPr>
          <w:rFonts w:asciiTheme="majorBidi" w:hAnsiTheme="majorBidi" w:cstheme="majorBidi"/>
          <w:sz w:val="24"/>
          <w:szCs w:val="24"/>
          <w:lang w:bidi="ar-IQ"/>
        </w:rPr>
        <w:t>n</w:t>
      </w:r>
      <w:r w:rsidR="000936DD" w:rsidRPr="00F63EFC">
        <w:rPr>
          <w:rFonts w:asciiTheme="majorBidi" w:hAnsiTheme="majorBidi" w:cstheme="majorBidi"/>
          <w:sz w:val="24"/>
          <w:szCs w:val="24"/>
          <w:lang w:bidi="ar-IQ"/>
        </w:rPr>
        <w:t xml:space="preserve"> contrast to the </w:t>
      </w:r>
      <w:r w:rsidR="003C277B" w:rsidRPr="00F63EFC">
        <w:rPr>
          <w:rFonts w:asciiTheme="majorBidi" w:hAnsiTheme="majorBidi" w:cstheme="majorBidi"/>
          <w:sz w:val="24"/>
          <w:szCs w:val="24"/>
          <w:lang w:bidi="ar-IQ"/>
        </w:rPr>
        <w:t>CRsNP</w:t>
      </w:r>
      <w:r w:rsidR="00AE3899" w:rsidRPr="00F63EFC">
        <w:rPr>
          <w:rFonts w:asciiTheme="majorBidi" w:hAnsiTheme="majorBidi" w:cstheme="majorBidi"/>
          <w:sz w:val="24"/>
          <w:szCs w:val="24"/>
          <w:lang w:bidi="ar-IQ"/>
        </w:rPr>
        <w:t xml:space="preserve">the inflammatory </w:t>
      </w:r>
      <w:r w:rsidR="00C80267" w:rsidRPr="00F63EFC">
        <w:rPr>
          <w:rFonts w:asciiTheme="majorBidi" w:hAnsiTheme="majorBidi" w:cstheme="majorBidi"/>
          <w:sz w:val="24"/>
          <w:szCs w:val="24"/>
          <w:lang w:bidi="ar-IQ"/>
        </w:rPr>
        <w:t>processes are neutrophila an</w:t>
      </w:r>
      <w:r w:rsidR="00AE3899" w:rsidRPr="00F63EFC">
        <w:rPr>
          <w:rFonts w:asciiTheme="majorBidi" w:hAnsiTheme="majorBidi" w:cstheme="majorBidi"/>
          <w:sz w:val="24"/>
          <w:szCs w:val="24"/>
          <w:lang w:bidi="ar-IQ"/>
        </w:rPr>
        <w:t>d asso</w:t>
      </w:r>
      <w:r w:rsidR="00C80267" w:rsidRPr="00F63EFC">
        <w:rPr>
          <w:rFonts w:asciiTheme="majorBidi" w:hAnsiTheme="majorBidi" w:cstheme="majorBidi"/>
          <w:sz w:val="24"/>
          <w:szCs w:val="24"/>
          <w:lang w:bidi="ar-IQ"/>
        </w:rPr>
        <w:t>ciated with Th-1 polymerization</w:t>
      </w:r>
      <w:r w:rsidR="00A57AB0" w:rsidRPr="00F63EFC">
        <w:rPr>
          <w:rFonts w:asciiTheme="majorBidi" w:hAnsiTheme="majorBidi" w:cstheme="majorBidi"/>
          <w:sz w:val="24"/>
          <w:szCs w:val="24"/>
          <w:lang w:bidi="ar-IQ"/>
        </w:rPr>
        <w:t xml:space="preserve"> and  secretion of cytokines like gamma interferon and IL-1,IL-8 that induce cell-mediated immunity as phagocytosis</w:t>
      </w:r>
      <w:r w:rsidR="0013372F" w:rsidRPr="00F63EFC">
        <w:rPr>
          <w:rFonts w:asciiTheme="majorBidi" w:hAnsiTheme="majorBidi" w:cstheme="majorBidi"/>
          <w:sz w:val="24"/>
          <w:szCs w:val="24"/>
        </w:rPr>
        <w:t>[</w:t>
      </w:r>
      <w:r w:rsidR="00A3598C" w:rsidRPr="00F63EFC">
        <w:rPr>
          <w:rFonts w:asciiTheme="majorBidi" w:hAnsiTheme="majorBidi" w:cstheme="majorBidi"/>
          <w:sz w:val="24"/>
          <w:szCs w:val="24"/>
        </w:rPr>
        <w:t>1,</w:t>
      </w:r>
      <w:r w:rsidR="005F31C9" w:rsidRPr="00F63EFC">
        <w:rPr>
          <w:rFonts w:asciiTheme="majorBidi" w:hAnsiTheme="majorBidi" w:cstheme="majorBidi"/>
          <w:sz w:val="24"/>
          <w:szCs w:val="24"/>
        </w:rPr>
        <w:t>3</w:t>
      </w:r>
      <w:r w:rsidR="0013372F" w:rsidRPr="00F63EFC">
        <w:rPr>
          <w:rFonts w:asciiTheme="majorBidi" w:hAnsiTheme="majorBidi" w:cstheme="majorBidi"/>
          <w:sz w:val="24"/>
          <w:szCs w:val="24"/>
        </w:rPr>
        <w:t>]</w:t>
      </w:r>
      <w:r w:rsidR="005B121B" w:rsidRPr="00F63EFC">
        <w:rPr>
          <w:rFonts w:asciiTheme="majorBidi" w:hAnsiTheme="majorBidi" w:cstheme="majorBidi"/>
          <w:sz w:val="24"/>
          <w:szCs w:val="24"/>
        </w:rPr>
        <w:t>.</w:t>
      </w:r>
    </w:p>
    <w:p w:rsidR="001A2AE0" w:rsidRPr="00F63EFC" w:rsidRDefault="0013372F"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lang w:bidi="ar-IQ"/>
        </w:rPr>
        <w:t>T</w:t>
      </w:r>
      <w:r w:rsidR="00FF2345" w:rsidRPr="00F63EFC">
        <w:rPr>
          <w:rFonts w:asciiTheme="majorBidi" w:hAnsiTheme="majorBidi" w:cstheme="majorBidi"/>
          <w:sz w:val="24"/>
          <w:szCs w:val="24"/>
          <w:lang w:bidi="ar-IQ"/>
        </w:rPr>
        <w:t xml:space="preserve">he </w:t>
      </w:r>
      <w:r w:rsidR="00A57AB0" w:rsidRPr="00F63EFC">
        <w:rPr>
          <w:rFonts w:asciiTheme="majorBidi" w:hAnsiTheme="majorBidi" w:cstheme="majorBidi"/>
          <w:sz w:val="24"/>
          <w:szCs w:val="24"/>
          <w:lang w:bidi="ar-IQ"/>
        </w:rPr>
        <w:t>isolation of a microbes from CRS is difficult because the aspirated sample were perf</w:t>
      </w:r>
      <w:r w:rsidR="008F4E4B" w:rsidRPr="00F63EFC">
        <w:rPr>
          <w:rFonts w:asciiTheme="majorBidi" w:hAnsiTheme="majorBidi" w:cstheme="majorBidi"/>
          <w:sz w:val="24"/>
          <w:szCs w:val="24"/>
          <w:lang w:bidi="ar-IQ"/>
        </w:rPr>
        <w:t>ormed after or during the antimicrobial tr</w:t>
      </w:r>
      <w:r w:rsidR="00AE3A3C">
        <w:rPr>
          <w:rFonts w:asciiTheme="majorBidi" w:hAnsiTheme="majorBidi" w:cstheme="majorBidi"/>
          <w:sz w:val="24"/>
          <w:szCs w:val="24"/>
          <w:lang w:bidi="ar-IQ"/>
        </w:rPr>
        <w:t>eatment</w:t>
      </w:r>
      <w:r w:rsidR="008F4E4B" w:rsidRPr="00F63EFC">
        <w:rPr>
          <w:rFonts w:asciiTheme="majorBidi" w:hAnsiTheme="majorBidi" w:cstheme="majorBidi"/>
          <w:sz w:val="24"/>
          <w:szCs w:val="24"/>
          <w:lang w:bidi="ar-IQ"/>
        </w:rPr>
        <w:t xml:space="preserve">, although bacterial </w:t>
      </w:r>
      <w:r w:rsidR="00CB70F0" w:rsidRPr="00F63EFC">
        <w:rPr>
          <w:rFonts w:asciiTheme="majorBidi" w:hAnsiTheme="majorBidi" w:cstheme="majorBidi"/>
          <w:sz w:val="24"/>
          <w:szCs w:val="24"/>
          <w:lang w:bidi="ar-IQ"/>
        </w:rPr>
        <w:t>invasion</w:t>
      </w:r>
      <w:r w:rsidR="0040728A" w:rsidRPr="00F63EFC">
        <w:rPr>
          <w:rFonts w:asciiTheme="majorBidi" w:hAnsiTheme="majorBidi" w:cstheme="majorBidi"/>
          <w:sz w:val="24"/>
          <w:szCs w:val="24"/>
          <w:lang w:bidi="ar-IQ"/>
        </w:rPr>
        <w:t xml:space="preserve"> by</w:t>
      </w:r>
      <w:r w:rsidR="0040728A" w:rsidRPr="00F63EFC">
        <w:rPr>
          <w:rFonts w:asciiTheme="majorBidi" w:hAnsiTheme="majorBidi" w:cstheme="majorBidi"/>
          <w:i/>
          <w:iCs/>
          <w:sz w:val="24"/>
          <w:szCs w:val="24"/>
          <w:lang w:bidi="ar-IQ"/>
        </w:rPr>
        <w:t xml:space="preserve">Streptococcuspneumoniae, Haemophilusinfluenzae, </w:t>
      </w:r>
      <w:r w:rsidR="0040728A" w:rsidRPr="00F63EFC">
        <w:rPr>
          <w:rFonts w:asciiTheme="majorBidi" w:hAnsiTheme="majorBidi" w:cstheme="majorBidi"/>
          <w:sz w:val="24"/>
          <w:szCs w:val="24"/>
          <w:lang w:bidi="ar-IQ"/>
        </w:rPr>
        <w:t>and</w:t>
      </w:r>
      <w:r w:rsidR="0040728A" w:rsidRPr="00F63EFC">
        <w:rPr>
          <w:rFonts w:asciiTheme="majorBidi" w:hAnsiTheme="majorBidi" w:cstheme="majorBidi"/>
          <w:i/>
          <w:iCs/>
          <w:sz w:val="24"/>
          <w:szCs w:val="24"/>
          <w:lang w:bidi="ar-IQ"/>
        </w:rPr>
        <w:t xml:space="preserve"> Moraxellacatarrhalis</w:t>
      </w:r>
      <w:r w:rsidR="0040728A" w:rsidRPr="00F63EFC">
        <w:rPr>
          <w:rFonts w:asciiTheme="majorBidi" w:hAnsiTheme="majorBidi" w:cstheme="majorBidi"/>
          <w:sz w:val="24"/>
          <w:szCs w:val="24"/>
          <w:lang w:bidi="ar-IQ"/>
        </w:rPr>
        <w:t xml:space="preserve"> as well as Staphylococcus aureus, Pseudomonas aeruginosa </w:t>
      </w:r>
      <w:r w:rsidR="008F4E4B" w:rsidRPr="00F63EFC">
        <w:rPr>
          <w:rFonts w:asciiTheme="majorBidi" w:hAnsiTheme="majorBidi" w:cstheme="majorBidi"/>
          <w:sz w:val="24"/>
          <w:szCs w:val="24"/>
          <w:lang w:bidi="ar-IQ"/>
        </w:rPr>
        <w:t xml:space="preserve">had been </w:t>
      </w:r>
      <w:r w:rsidR="00CB70F0" w:rsidRPr="00F63EFC">
        <w:rPr>
          <w:rFonts w:asciiTheme="majorBidi" w:hAnsiTheme="majorBidi" w:cstheme="majorBidi"/>
          <w:sz w:val="24"/>
          <w:szCs w:val="24"/>
          <w:lang w:bidi="ar-IQ"/>
        </w:rPr>
        <w:t>characterized</w:t>
      </w:r>
      <w:r w:rsidR="0040728A" w:rsidRPr="00F63EFC">
        <w:rPr>
          <w:rFonts w:asciiTheme="majorBidi" w:hAnsiTheme="majorBidi" w:cstheme="majorBidi"/>
          <w:sz w:val="24"/>
          <w:szCs w:val="24"/>
          <w:lang w:bidi="ar-IQ"/>
        </w:rPr>
        <w:t xml:space="preserve"> in CRS diseases. The first three</w:t>
      </w:r>
      <w:r w:rsidR="00CB70F0" w:rsidRPr="00F63EFC">
        <w:rPr>
          <w:rFonts w:asciiTheme="majorBidi" w:hAnsiTheme="majorBidi" w:cstheme="majorBidi"/>
          <w:sz w:val="24"/>
          <w:szCs w:val="24"/>
          <w:lang w:bidi="ar-IQ"/>
        </w:rPr>
        <w:t xml:space="preserve"> organisms can also found in </w:t>
      </w:r>
      <w:r w:rsidR="00AE3A3C" w:rsidRPr="00F63EFC">
        <w:rPr>
          <w:rFonts w:asciiTheme="majorBidi" w:hAnsiTheme="majorBidi" w:cstheme="majorBidi"/>
          <w:sz w:val="24"/>
          <w:szCs w:val="24"/>
          <w:lang w:bidi="ar-IQ"/>
        </w:rPr>
        <w:t>acute</w:t>
      </w:r>
      <w:r w:rsidR="00CB70F0" w:rsidRPr="00F63EFC">
        <w:rPr>
          <w:rFonts w:asciiTheme="majorBidi" w:hAnsiTheme="majorBidi" w:cstheme="majorBidi"/>
          <w:sz w:val="24"/>
          <w:szCs w:val="24"/>
          <w:lang w:bidi="ar-IQ"/>
        </w:rPr>
        <w:t>sinusitis</w:t>
      </w:r>
      <w:r w:rsidRPr="00F63EFC">
        <w:rPr>
          <w:rFonts w:asciiTheme="majorBidi" w:hAnsiTheme="majorBidi" w:cstheme="majorBidi"/>
          <w:sz w:val="24"/>
          <w:szCs w:val="24"/>
          <w:lang w:bidi="ar-IQ"/>
        </w:rPr>
        <w:t>[9]</w:t>
      </w:r>
      <w:r w:rsidR="00A3598C" w:rsidRPr="00F63EFC">
        <w:rPr>
          <w:rFonts w:asciiTheme="majorBidi" w:hAnsiTheme="majorBidi" w:cstheme="majorBidi"/>
          <w:sz w:val="24"/>
          <w:szCs w:val="24"/>
          <w:lang w:bidi="ar-IQ"/>
        </w:rPr>
        <w:t>.</w:t>
      </w:r>
    </w:p>
    <w:p w:rsidR="00C80267" w:rsidRPr="00F63EFC" w:rsidRDefault="003B7887"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 previous study </w:t>
      </w:r>
      <w:r w:rsidR="001A2AE0" w:rsidRPr="00F63EFC">
        <w:rPr>
          <w:rFonts w:asciiTheme="majorBidi" w:hAnsiTheme="majorBidi" w:cstheme="majorBidi"/>
          <w:sz w:val="24"/>
          <w:szCs w:val="24"/>
        </w:rPr>
        <w:t>demonstrated t</w:t>
      </w:r>
      <w:r w:rsidR="00AE3A3C">
        <w:rPr>
          <w:rFonts w:asciiTheme="majorBidi" w:hAnsiTheme="majorBidi" w:cstheme="majorBidi"/>
          <w:sz w:val="24"/>
          <w:szCs w:val="24"/>
        </w:rPr>
        <w:t>hat the bacterial biofilm</w:t>
      </w:r>
      <w:r w:rsidR="00AE3A3C" w:rsidRPr="00F63EFC">
        <w:rPr>
          <w:rFonts w:asciiTheme="majorBidi" w:hAnsiTheme="majorBidi" w:cstheme="majorBidi"/>
          <w:sz w:val="24"/>
          <w:szCs w:val="24"/>
        </w:rPr>
        <w:t>create</w:t>
      </w:r>
      <w:r w:rsidR="0018282B" w:rsidRPr="00F63EFC">
        <w:rPr>
          <w:rFonts w:asciiTheme="majorBidi" w:hAnsiTheme="majorBidi" w:cstheme="majorBidi"/>
          <w:sz w:val="24"/>
          <w:szCs w:val="24"/>
        </w:rPr>
        <w:t xml:space="preserve"> in CRS as a r</w:t>
      </w:r>
      <w:r w:rsidR="001A2AE0" w:rsidRPr="00F63EFC">
        <w:rPr>
          <w:rFonts w:asciiTheme="majorBidi" w:hAnsiTheme="majorBidi" w:cstheme="majorBidi"/>
          <w:sz w:val="24"/>
          <w:szCs w:val="24"/>
        </w:rPr>
        <w:t xml:space="preserve">esult </w:t>
      </w:r>
      <w:r w:rsidR="002D5D4E" w:rsidRPr="00F63EFC">
        <w:rPr>
          <w:rFonts w:asciiTheme="majorBidi" w:hAnsiTheme="majorBidi" w:cstheme="majorBidi"/>
          <w:sz w:val="24"/>
          <w:szCs w:val="24"/>
        </w:rPr>
        <w:lastRenderedPageBreak/>
        <w:t>in</w:t>
      </w:r>
      <w:r w:rsidR="001A2AE0" w:rsidRPr="00F63EFC">
        <w:rPr>
          <w:rFonts w:asciiTheme="majorBidi" w:hAnsiTheme="majorBidi" w:cstheme="majorBidi"/>
          <w:sz w:val="24"/>
          <w:szCs w:val="24"/>
        </w:rPr>
        <w:t xml:space="preserve"> alteration of innat</w:t>
      </w:r>
      <w:r w:rsidR="0018282B" w:rsidRPr="00F63EFC">
        <w:rPr>
          <w:rFonts w:asciiTheme="majorBidi" w:hAnsiTheme="majorBidi" w:cstheme="majorBidi"/>
          <w:sz w:val="24"/>
          <w:szCs w:val="24"/>
        </w:rPr>
        <w:t xml:space="preserve">e </w:t>
      </w:r>
      <w:r w:rsidR="001A2AE0" w:rsidRPr="00F63EFC">
        <w:rPr>
          <w:rFonts w:asciiTheme="majorBidi" w:hAnsiTheme="majorBidi" w:cstheme="majorBidi"/>
          <w:sz w:val="24"/>
          <w:szCs w:val="24"/>
        </w:rPr>
        <w:t xml:space="preserve"> immune</w:t>
      </w:r>
      <w:r w:rsidR="0018282B" w:rsidRPr="00F63EFC">
        <w:rPr>
          <w:rFonts w:asciiTheme="majorBidi" w:hAnsiTheme="majorBidi" w:cstheme="majorBidi"/>
          <w:sz w:val="24"/>
          <w:szCs w:val="24"/>
        </w:rPr>
        <w:t xml:space="preserve"> res</w:t>
      </w:r>
      <w:r w:rsidR="00AE3A3C">
        <w:rPr>
          <w:rFonts w:asciiTheme="majorBidi" w:hAnsiTheme="majorBidi" w:cstheme="majorBidi"/>
          <w:sz w:val="24"/>
          <w:szCs w:val="24"/>
        </w:rPr>
        <w:t>ponse especially a reduction of</w:t>
      </w:r>
      <w:r w:rsidR="0018282B" w:rsidRPr="00F63EFC">
        <w:rPr>
          <w:rFonts w:asciiTheme="majorBidi" w:hAnsiTheme="majorBidi" w:cstheme="majorBidi"/>
          <w:sz w:val="24"/>
          <w:szCs w:val="24"/>
        </w:rPr>
        <w:t xml:space="preserve"> the antimic</w:t>
      </w:r>
      <w:r w:rsidR="001A2AE0" w:rsidRPr="00F63EFC">
        <w:rPr>
          <w:rFonts w:asciiTheme="majorBidi" w:hAnsiTheme="majorBidi" w:cstheme="majorBidi"/>
          <w:sz w:val="24"/>
          <w:szCs w:val="24"/>
        </w:rPr>
        <w:t>robial molecules</w:t>
      </w:r>
      <w:r w:rsidR="0018282B" w:rsidRPr="00F63EFC">
        <w:rPr>
          <w:rFonts w:asciiTheme="majorBidi" w:hAnsiTheme="majorBidi" w:cstheme="majorBidi"/>
          <w:sz w:val="24"/>
          <w:szCs w:val="24"/>
          <w:lang w:bidi="ar-IQ"/>
        </w:rPr>
        <w:t xml:space="preserve"> expression </w:t>
      </w:r>
      <w:r w:rsidRPr="00F63EFC">
        <w:rPr>
          <w:rFonts w:asciiTheme="majorBidi" w:hAnsiTheme="majorBidi" w:cstheme="majorBidi"/>
          <w:sz w:val="24"/>
          <w:szCs w:val="24"/>
          <w:lang w:bidi="ar-IQ"/>
        </w:rPr>
        <w:t xml:space="preserve"> of</w:t>
      </w:r>
      <w:r w:rsidR="0018282B" w:rsidRPr="00F63EFC">
        <w:rPr>
          <w:rFonts w:asciiTheme="majorBidi" w:hAnsiTheme="majorBidi" w:cstheme="majorBidi"/>
          <w:sz w:val="24"/>
          <w:szCs w:val="24"/>
          <w:lang w:bidi="ar-IQ"/>
        </w:rPr>
        <w:t xml:space="preserve">  the sinonasal</w:t>
      </w:r>
      <w:r w:rsidR="0018282B" w:rsidRPr="00F63EFC">
        <w:rPr>
          <w:rFonts w:asciiTheme="majorBidi" w:hAnsiTheme="majorBidi" w:cstheme="majorBidi"/>
          <w:sz w:val="24"/>
          <w:szCs w:val="24"/>
        </w:rPr>
        <w:t xml:space="preserve">epithelium. Among bacteria </w:t>
      </w:r>
      <w:r w:rsidR="00AE3A3C">
        <w:rPr>
          <w:rFonts w:asciiTheme="majorBidi" w:hAnsiTheme="majorBidi" w:cstheme="majorBidi"/>
          <w:sz w:val="24"/>
          <w:szCs w:val="24"/>
        </w:rPr>
        <w:t xml:space="preserve">that form biofilom are </w:t>
      </w:r>
      <w:r w:rsidR="00AE3A3C" w:rsidRPr="00AE3A3C">
        <w:rPr>
          <w:rFonts w:asciiTheme="majorBidi" w:hAnsiTheme="majorBidi" w:cstheme="majorBidi"/>
          <w:i/>
          <w:iCs/>
          <w:sz w:val="24"/>
          <w:szCs w:val="24"/>
        </w:rPr>
        <w:t>S. aureus</w:t>
      </w:r>
      <w:r w:rsidR="0018282B" w:rsidRPr="00F63EFC">
        <w:rPr>
          <w:rFonts w:asciiTheme="majorBidi" w:hAnsiTheme="majorBidi" w:cstheme="majorBidi"/>
          <w:sz w:val="24"/>
          <w:szCs w:val="24"/>
        </w:rPr>
        <w:t>,it secr</w:t>
      </w:r>
      <w:r w:rsidR="00AE3A3C">
        <w:rPr>
          <w:rFonts w:asciiTheme="majorBidi" w:hAnsiTheme="majorBidi" w:cstheme="majorBidi"/>
          <w:sz w:val="24"/>
          <w:szCs w:val="24"/>
        </w:rPr>
        <w:t>et superantigen like entertoxin</w:t>
      </w:r>
      <w:r w:rsidR="0018282B" w:rsidRPr="00F63EFC">
        <w:rPr>
          <w:rFonts w:asciiTheme="majorBidi" w:hAnsiTheme="majorBidi" w:cstheme="majorBidi"/>
          <w:sz w:val="24"/>
          <w:szCs w:val="24"/>
        </w:rPr>
        <w:t>, which provoke Th2-pathogenic processes</w:t>
      </w:r>
      <w:r w:rsidR="00653177" w:rsidRPr="00F63EFC">
        <w:rPr>
          <w:rFonts w:asciiTheme="majorBidi" w:hAnsiTheme="majorBidi" w:cstheme="majorBidi"/>
          <w:sz w:val="24"/>
          <w:szCs w:val="24"/>
        </w:rPr>
        <w:t xml:space="preserve"> and a elevation in IgE level which directed against </w:t>
      </w:r>
      <w:r w:rsidR="00653177" w:rsidRPr="00AE3A3C">
        <w:rPr>
          <w:rFonts w:asciiTheme="majorBidi" w:hAnsiTheme="majorBidi" w:cstheme="majorBidi"/>
          <w:i/>
          <w:iCs/>
          <w:sz w:val="24"/>
          <w:szCs w:val="24"/>
        </w:rPr>
        <w:t>S.aureus</w:t>
      </w:r>
      <w:r w:rsidR="00647682" w:rsidRPr="00F63EFC">
        <w:rPr>
          <w:rFonts w:asciiTheme="majorBidi" w:hAnsiTheme="majorBidi" w:cstheme="majorBidi"/>
          <w:sz w:val="24"/>
          <w:szCs w:val="24"/>
        </w:rPr>
        <w:t>toxin</w:t>
      </w:r>
      <w:r w:rsidR="0013372F" w:rsidRPr="00F63EFC">
        <w:rPr>
          <w:rFonts w:asciiTheme="majorBidi" w:hAnsiTheme="majorBidi" w:cstheme="majorBidi"/>
          <w:sz w:val="24"/>
          <w:szCs w:val="24"/>
        </w:rPr>
        <w:t>[11]</w:t>
      </w:r>
      <w:r w:rsidR="00653177" w:rsidRPr="00F63EFC">
        <w:rPr>
          <w:rFonts w:asciiTheme="majorBidi" w:hAnsiTheme="majorBidi" w:cstheme="majorBidi"/>
          <w:sz w:val="24"/>
          <w:szCs w:val="24"/>
        </w:rPr>
        <w:t>.</w:t>
      </w:r>
    </w:p>
    <w:p w:rsidR="0090248B" w:rsidRPr="00F63EFC" w:rsidRDefault="002D5D4E" w:rsidP="00F63EFC">
      <w:pPr>
        <w:autoSpaceDE w:val="0"/>
        <w:autoSpaceDN w:val="0"/>
        <w:bidi w:val="0"/>
        <w:adjustRightInd w:val="0"/>
        <w:spacing w:after="0" w:line="240" w:lineRule="auto"/>
        <w:jc w:val="both"/>
        <w:rPr>
          <w:rFonts w:asciiTheme="majorBidi" w:hAnsiTheme="majorBidi" w:cstheme="majorBidi"/>
          <w:sz w:val="24"/>
          <w:szCs w:val="24"/>
          <w:lang w:bidi="ar-IQ"/>
        </w:rPr>
      </w:pPr>
      <w:r w:rsidRPr="00F63EFC">
        <w:rPr>
          <w:rFonts w:asciiTheme="majorBidi" w:hAnsiTheme="majorBidi" w:cstheme="majorBidi"/>
          <w:sz w:val="24"/>
          <w:szCs w:val="24"/>
        </w:rPr>
        <w:t>Our study</w:t>
      </w:r>
      <w:r w:rsidR="00FB4D79" w:rsidRPr="00F63EFC">
        <w:rPr>
          <w:rFonts w:asciiTheme="majorBidi" w:hAnsiTheme="majorBidi" w:cstheme="majorBidi"/>
          <w:sz w:val="24"/>
          <w:szCs w:val="24"/>
        </w:rPr>
        <w:t>have two</w:t>
      </w:r>
      <w:r w:rsidR="001B628E" w:rsidRPr="00F63EFC">
        <w:rPr>
          <w:rFonts w:asciiTheme="majorBidi" w:hAnsiTheme="majorBidi" w:cstheme="majorBidi"/>
          <w:sz w:val="24"/>
          <w:szCs w:val="24"/>
        </w:rPr>
        <w:t xml:space="preserve">  parameter</w:t>
      </w:r>
      <w:r w:rsidR="00AE3A3C">
        <w:rPr>
          <w:rFonts w:asciiTheme="majorBidi" w:hAnsiTheme="majorBidi" w:cstheme="majorBidi"/>
          <w:sz w:val="24"/>
          <w:szCs w:val="24"/>
        </w:rPr>
        <w:t>s</w:t>
      </w:r>
      <w:r w:rsidR="00FD6E46" w:rsidRPr="00F63EFC">
        <w:rPr>
          <w:rFonts w:asciiTheme="majorBidi" w:hAnsiTheme="majorBidi" w:cstheme="majorBidi"/>
          <w:sz w:val="24"/>
          <w:szCs w:val="24"/>
        </w:rPr>
        <w:t>: first,</w:t>
      </w:r>
      <w:r w:rsidR="0090248B" w:rsidRPr="00F63EFC">
        <w:rPr>
          <w:rFonts w:asciiTheme="majorBidi" w:hAnsiTheme="majorBidi" w:cstheme="majorBidi"/>
          <w:sz w:val="24"/>
          <w:szCs w:val="24"/>
        </w:rPr>
        <w:t>bacteriology which includes isolation and characterization of bact</w:t>
      </w:r>
      <w:r w:rsidR="00AE3A3C">
        <w:rPr>
          <w:rFonts w:asciiTheme="majorBidi" w:hAnsiTheme="majorBidi" w:cstheme="majorBidi"/>
          <w:sz w:val="24"/>
          <w:szCs w:val="24"/>
        </w:rPr>
        <w:t>eria from sinuses fluid samples</w:t>
      </w:r>
      <w:r w:rsidR="0090248B" w:rsidRPr="00F63EFC">
        <w:rPr>
          <w:rFonts w:asciiTheme="majorBidi" w:hAnsiTheme="majorBidi" w:cstheme="majorBidi"/>
          <w:sz w:val="24"/>
          <w:szCs w:val="24"/>
        </w:rPr>
        <w:t>.</w:t>
      </w:r>
    </w:p>
    <w:p w:rsidR="00A3598C" w:rsidRPr="00F63EFC" w:rsidRDefault="00AE3A3C" w:rsidP="00F63EF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Second,</w:t>
      </w:r>
      <w:r w:rsidR="001B628E" w:rsidRPr="00F63EFC">
        <w:rPr>
          <w:rFonts w:asciiTheme="majorBidi" w:hAnsiTheme="majorBidi" w:cstheme="majorBidi"/>
          <w:sz w:val="24"/>
          <w:szCs w:val="24"/>
        </w:rPr>
        <w:t>immunology which includes</w:t>
      </w:r>
      <w:r w:rsidR="00B12413" w:rsidRPr="00F63EFC">
        <w:rPr>
          <w:rFonts w:asciiTheme="majorBidi" w:hAnsiTheme="majorBidi" w:cstheme="majorBidi"/>
          <w:sz w:val="24"/>
          <w:szCs w:val="24"/>
        </w:rPr>
        <w:t xml:space="preserve"> evaluation of serum Il-4, total IgE and total IgG</w:t>
      </w:r>
      <w:r>
        <w:rPr>
          <w:rFonts w:asciiTheme="majorBidi" w:hAnsiTheme="majorBidi" w:cstheme="majorBidi"/>
          <w:sz w:val="24"/>
          <w:szCs w:val="24"/>
        </w:rPr>
        <w:t>,</w:t>
      </w:r>
      <w:r w:rsidR="005339C3" w:rsidRPr="00F63EFC">
        <w:rPr>
          <w:rFonts w:asciiTheme="majorBidi" w:hAnsiTheme="majorBidi" w:cstheme="majorBidi"/>
          <w:sz w:val="24"/>
          <w:szCs w:val="24"/>
        </w:rPr>
        <w:t>we hypothesized</w:t>
      </w:r>
      <w:r w:rsidR="00667189" w:rsidRPr="00F63EFC">
        <w:rPr>
          <w:rFonts w:asciiTheme="majorBidi" w:hAnsiTheme="majorBidi" w:cstheme="majorBidi"/>
          <w:sz w:val="24"/>
          <w:szCs w:val="24"/>
        </w:rPr>
        <w:t xml:space="preserve"> that an elevation of seum IL-4,IgE may be indicated for  </w:t>
      </w:r>
      <w:r w:rsidR="00A3598C" w:rsidRPr="00F63EFC">
        <w:rPr>
          <w:rFonts w:asciiTheme="majorBidi" w:hAnsiTheme="majorBidi" w:cstheme="majorBidi"/>
          <w:sz w:val="24"/>
          <w:szCs w:val="24"/>
        </w:rPr>
        <w:t>Eosinophilic CRSwNP</w:t>
      </w:r>
    </w:p>
    <w:p w:rsidR="00A121EB" w:rsidRPr="00F63EFC" w:rsidRDefault="00A121EB" w:rsidP="00F63EFC">
      <w:pPr>
        <w:autoSpaceDE w:val="0"/>
        <w:autoSpaceDN w:val="0"/>
        <w:bidi w:val="0"/>
        <w:adjustRightInd w:val="0"/>
        <w:spacing w:after="0" w:line="240" w:lineRule="auto"/>
        <w:jc w:val="both"/>
        <w:rPr>
          <w:rFonts w:asciiTheme="majorBidi" w:hAnsiTheme="majorBidi" w:cstheme="majorBidi"/>
          <w:sz w:val="24"/>
          <w:szCs w:val="24"/>
          <w:lang w:bidi="ar-IQ"/>
        </w:rPr>
      </w:pPr>
    </w:p>
    <w:p w:rsidR="00A3598C" w:rsidRDefault="00A3598C" w:rsidP="00F63EFC">
      <w:pPr>
        <w:autoSpaceDE w:val="0"/>
        <w:autoSpaceDN w:val="0"/>
        <w:bidi w:val="0"/>
        <w:adjustRightInd w:val="0"/>
        <w:spacing w:after="0" w:line="240" w:lineRule="auto"/>
        <w:rPr>
          <w:rFonts w:asciiTheme="majorBidi" w:hAnsiTheme="majorBidi" w:cstheme="majorBidi"/>
          <w:b/>
          <w:bCs/>
          <w:sz w:val="24"/>
          <w:szCs w:val="24"/>
        </w:rPr>
      </w:pPr>
      <w:r w:rsidRPr="00707063">
        <w:rPr>
          <w:rFonts w:asciiTheme="majorBidi" w:hAnsiTheme="majorBidi" w:cstheme="majorBidi"/>
          <w:b/>
          <w:bCs/>
          <w:sz w:val="24"/>
          <w:szCs w:val="24"/>
          <w:u w:val="single"/>
        </w:rPr>
        <w:t>Material and Methods</w:t>
      </w:r>
    </w:p>
    <w:p w:rsidR="00127C30" w:rsidRPr="00F63EFC" w:rsidRDefault="00127C30" w:rsidP="00F63EFC">
      <w:pPr>
        <w:autoSpaceDE w:val="0"/>
        <w:autoSpaceDN w:val="0"/>
        <w:bidi w:val="0"/>
        <w:adjustRightInd w:val="0"/>
        <w:spacing w:after="0" w:line="240" w:lineRule="auto"/>
        <w:rPr>
          <w:rFonts w:asciiTheme="majorBidi" w:hAnsiTheme="majorBidi" w:cstheme="majorBidi"/>
          <w:b/>
          <w:bCs/>
          <w:sz w:val="24"/>
          <w:szCs w:val="24"/>
        </w:rPr>
      </w:pPr>
      <w:r w:rsidRPr="00F63EFC">
        <w:rPr>
          <w:rFonts w:asciiTheme="majorBidi" w:hAnsiTheme="majorBidi" w:cstheme="majorBidi"/>
          <w:b/>
          <w:bCs/>
          <w:sz w:val="24"/>
          <w:szCs w:val="24"/>
        </w:rPr>
        <w:t>Sample collection</w:t>
      </w:r>
    </w:p>
    <w:p w:rsidR="008F7AA8" w:rsidRPr="00F63EFC" w:rsidRDefault="00EB7C27" w:rsidP="00AE3A3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Three </w:t>
      </w:r>
      <w:r w:rsidR="00AA7422" w:rsidRPr="00F63EFC">
        <w:rPr>
          <w:rFonts w:asciiTheme="majorBidi" w:hAnsiTheme="majorBidi" w:cstheme="majorBidi"/>
          <w:sz w:val="24"/>
          <w:szCs w:val="24"/>
        </w:rPr>
        <w:t xml:space="preserve">Swab samples </w:t>
      </w:r>
      <w:r w:rsidR="000E0EB0" w:rsidRPr="00F63EFC">
        <w:rPr>
          <w:rFonts w:asciiTheme="majorBidi" w:hAnsiTheme="majorBidi" w:cstheme="majorBidi"/>
          <w:sz w:val="24"/>
          <w:szCs w:val="24"/>
        </w:rPr>
        <w:t>of</w:t>
      </w:r>
      <w:r w:rsidR="00127C30" w:rsidRPr="00F63EFC">
        <w:rPr>
          <w:rFonts w:asciiTheme="majorBidi" w:hAnsiTheme="majorBidi" w:cstheme="majorBidi"/>
          <w:sz w:val="24"/>
          <w:szCs w:val="24"/>
        </w:rPr>
        <w:t xml:space="preserve"> the  inflamed sinuses fluid were collected</w:t>
      </w:r>
      <w:r w:rsidR="00066832" w:rsidRPr="00F63EFC">
        <w:rPr>
          <w:rFonts w:asciiTheme="majorBidi" w:hAnsiTheme="majorBidi" w:cstheme="majorBidi"/>
          <w:sz w:val="24"/>
          <w:szCs w:val="24"/>
        </w:rPr>
        <w:t xml:space="preserve"> by </w:t>
      </w:r>
      <w:r w:rsidR="00AE3A3C" w:rsidRPr="00F63EFC">
        <w:rPr>
          <w:rFonts w:asciiTheme="majorBidi" w:hAnsiTheme="majorBidi" w:cstheme="majorBidi"/>
          <w:sz w:val="24"/>
          <w:szCs w:val="24"/>
        </w:rPr>
        <w:t>specialist</w:t>
      </w:r>
      <w:r w:rsidR="00AE3A3C">
        <w:rPr>
          <w:rFonts w:asciiTheme="majorBidi" w:hAnsiTheme="majorBidi" w:cstheme="majorBidi"/>
          <w:sz w:val="24"/>
          <w:szCs w:val="24"/>
        </w:rPr>
        <w:t xml:space="preserve"> physician during</w:t>
      </w:r>
      <w:r w:rsidR="000F5376" w:rsidRPr="00F63EFC">
        <w:rPr>
          <w:rFonts w:asciiTheme="majorBidi" w:hAnsiTheme="majorBidi" w:cstheme="majorBidi"/>
          <w:sz w:val="24"/>
          <w:szCs w:val="24"/>
        </w:rPr>
        <w:t xml:space="preserve"> endoscopy  sinus </w:t>
      </w:r>
      <w:r w:rsidR="00C754EF" w:rsidRPr="00F63EFC">
        <w:rPr>
          <w:rFonts w:asciiTheme="majorBidi" w:hAnsiTheme="majorBidi" w:cstheme="majorBidi"/>
          <w:sz w:val="24"/>
          <w:szCs w:val="24"/>
        </w:rPr>
        <w:t xml:space="preserve">surgery </w:t>
      </w:r>
      <w:r w:rsidR="00127C30" w:rsidRPr="00F63EFC">
        <w:rPr>
          <w:rFonts w:asciiTheme="majorBidi" w:hAnsiTheme="majorBidi" w:cstheme="majorBidi"/>
          <w:sz w:val="24"/>
          <w:szCs w:val="24"/>
        </w:rPr>
        <w:t xml:space="preserve"> from</w:t>
      </w:r>
      <w:r w:rsidR="00AE3A3C">
        <w:rPr>
          <w:rFonts w:asciiTheme="majorBidi" w:hAnsiTheme="majorBidi" w:cstheme="majorBidi"/>
          <w:sz w:val="24"/>
          <w:szCs w:val="24"/>
        </w:rPr>
        <w:t xml:space="preserve"> each of</w:t>
      </w:r>
      <w:r w:rsidR="003A0AFB" w:rsidRPr="00F63EFC">
        <w:rPr>
          <w:rFonts w:asciiTheme="majorBidi" w:hAnsiTheme="majorBidi" w:cstheme="majorBidi"/>
          <w:sz w:val="24"/>
          <w:szCs w:val="24"/>
        </w:rPr>
        <w:t xml:space="preserve"> fifty</w:t>
      </w:r>
      <w:r w:rsidR="007821C4" w:rsidRPr="00F63EFC">
        <w:rPr>
          <w:rFonts w:asciiTheme="majorBidi" w:hAnsiTheme="majorBidi" w:cstheme="majorBidi"/>
          <w:sz w:val="24"/>
          <w:szCs w:val="24"/>
        </w:rPr>
        <w:t xml:space="preserve"> adult </w:t>
      </w:r>
      <w:r w:rsidR="00127C30" w:rsidRPr="00F63EFC">
        <w:rPr>
          <w:rFonts w:asciiTheme="majorBidi" w:hAnsiTheme="majorBidi" w:cstheme="majorBidi"/>
          <w:sz w:val="24"/>
          <w:szCs w:val="24"/>
        </w:rPr>
        <w:t>CRS patients</w:t>
      </w:r>
      <w:r w:rsidR="007821C4" w:rsidRPr="00F63EFC">
        <w:rPr>
          <w:rFonts w:asciiTheme="majorBidi" w:hAnsiTheme="majorBidi" w:cstheme="majorBidi"/>
          <w:sz w:val="24"/>
          <w:szCs w:val="24"/>
        </w:rPr>
        <w:t xml:space="preserve">(mean age 21, male 28 female:22) </w:t>
      </w:r>
      <w:r w:rsidR="00A0259B" w:rsidRPr="00F63EFC">
        <w:rPr>
          <w:rFonts w:asciiTheme="majorBidi" w:hAnsiTheme="majorBidi" w:cstheme="majorBidi"/>
          <w:sz w:val="24"/>
          <w:szCs w:val="24"/>
        </w:rPr>
        <w:t>Attending to</w:t>
      </w:r>
      <w:r w:rsidR="006431E5">
        <w:rPr>
          <w:rFonts w:asciiTheme="majorBidi" w:hAnsiTheme="majorBidi" w:cstheme="majorBidi"/>
          <w:sz w:val="24"/>
          <w:szCs w:val="24"/>
        </w:rPr>
        <w:t xml:space="preserve"> </w:t>
      </w:r>
      <w:r w:rsidR="00AE3A3C">
        <w:rPr>
          <w:rFonts w:asciiTheme="majorBidi" w:hAnsiTheme="majorBidi" w:cstheme="majorBidi"/>
          <w:sz w:val="24"/>
          <w:szCs w:val="24"/>
        </w:rPr>
        <w:t>Hilla teaching hospital</w:t>
      </w:r>
      <w:r w:rsidR="00A0259B" w:rsidRPr="00F63EFC">
        <w:rPr>
          <w:rFonts w:asciiTheme="majorBidi" w:hAnsiTheme="majorBidi" w:cstheme="majorBidi"/>
          <w:sz w:val="24"/>
          <w:szCs w:val="24"/>
        </w:rPr>
        <w:t xml:space="preserve">, </w:t>
      </w:r>
      <w:r w:rsidR="00AE3A3C">
        <w:rPr>
          <w:rFonts w:asciiTheme="majorBidi" w:hAnsiTheme="majorBidi" w:cstheme="majorBidi"/>
          <w:sz w:val="24"/>
          <w:szCs w:val="24"/>
        </w:rPr>
        <w:t>Department of Otolaryngology at</w:t>
      </w:r>
      <w:r w:rsidR="00A0259B" w:rsidRPr="00F63EFC">
        <w:rPr>
          <w:rFonts w:asciiTheme="majorBidi" w:hAnsiTheme="majorBidi" w:cstheme="majorBidi"/>
          <w:sz w:val="24"/>
          <w:szCs w:val="24"/>
        </w:rPr>
        <w:t xml:space="preserve"> a period from Dec 2013 to Feb 2014.A</w:t>
      </w:r>
      <w:r w:rsidR="003358E0" w:rsidRPr="00F63EFC">
        <w:rPr>
          <w:rFonts w:asciiTheme="majorBidi" w:hAnsiTheme="majorBidi" w:cstheme="majorBidi"/>
          <w:sz w:val="24"/>
          <w:szCs w:val="24"/>
        </w:rPr>
        <w:t>dditionally to the blood samples</w:t>
      </w:r>
      <w:r w:rsidR="00066832" w:rsidRPr="00F63EFC">
        <w:rPr>
          <w:rFonts w:asciiTheme="majorBidi" w:hAnsiTheme="majorBidi" w:cstheme="majorBidi"/>
          <w:sz w:val="24"/>
          <w:szCs w:val="24"/>
        </w:rPr>
        <w:t xml:space="preserve"> which were collected in a gel tubes</w:t>
      </w:r>
      <w:r w:rsidR="003358E0" w:rsidRPr="00F63EFC">
        <w:rPr>
          <w:rFonts w:asciiTheme="majorBidi" w:hAnsiTheme="majorBidi" w:cstheme="majorBidi"/>
          <w:sz w:val="24"/>
          <w:szCs w:val="24"/>
        </w:rPr>
        <w:t xml:space="preserve"> to obtain serum for serological examination</w:t>
      </w:r>
      <w:r w:rsidR="0000129C" w:rsidRPr="00F63EFC">
        <w:rPr>
          <w:rFonts w:asciiTheme="majorBidi" w:hAnsiTheme="majorBidi" w:cstheme="majorBidi"/>
          <w:sz w:val="24"/>
          <w:szCs w:val="24"/>
        </w:rPr>
        <w:t>. The Swabs of normal sinonasal</w:t>
      </w:r>
      <w:r w:rsidR="007821C4" w:rsidRPr="00F63EFC">
        <w:rPr>
          <w:rFonts w:asciiTheme="majorBidi" w:hAnsiTheme="majorBidi" w:cstheme="majorBidi"/>
          <w:sz w:val="24"/>
          <w:szCs w:val="24"/>
        </w:rPr>
        <w:t xml:space="preserve">mucous </w:t>
      </w:r>
      <w:r w:rsidR="008F7AA8" w:rsidRPr="00F63EFC">
        <w:rPr>
          <w:rFonts w:asciiTheme="majorBidi" w:hAnsiTheme="majorBidi" w:cstheme="majorBidi"/>
          <w:sz w:val="24"/>
          <w:szCs w:val="24"/>
        </w:rPr>
        <w:t>and blood samples were collected from 10 health  subject representing th</w:t>
      </w:r>
      <w:r w:rsidR="00AE3A3C">
        <w:rPr>
          <w:rFonts w:asciiTheme="majorBidi" w:hAnsiTheme="majorBidi" w:cstheme="majorBidi"/>
          <w:sz w:val="24"/>
          <w:szCs w:val="24"/>
        </w:rPr>
        <w:t>e study control. The study</w:t>
      </w:r>
      <w:r w:rsidR="007821C4" w:rsidRPr="00F63EFC">
        <w:rPr>
          <w:rFonts w:asciiTheme="majorBidi" w:hAnsiTheme="majorBidi" w:cstheme="majorBidi"/>
          <w:sz w:val="24"/>
          <w:szCs w:val="24"/>
        </w:rPr>
        <w:t xml:space="preserve"> group and control group</w:t>
      </w:r>
      <w:r w:rsidR="008F7AA8" w:rsidRPr="00F63EFC">
        <w:rPr>
          <w:rFonts w:asciiTheme="majorBidi" w:hAnsiTheme="majorBidi" w:cstheme="majorBidi"/>
          <w:sz w:val="24"/>
          <w:szCs w:val="24"/>
        </w:rPr>
        <w:t xml:space="preserve"> ha</w:t>
      </w:r>
      <w:r w:rsidR="00D96056" w:rsidRPr="00F63EFC">
        <w:rPr>
          <w:rFonts w:asciiTheme="majorBidi" w:hAnsiTheme="majorBidi" w:cstheme="majorBidi"/>
          <w:sz w:val="24"/>
          <w:szCs w:val="24"/>
        </w:rPr>
        <w:t>d negative history of a drug allergy, asthma and immunodefficiency</w:t>
      </w:r>
      <w:r w:rsidR="0013372F" w:rsidRPr="00F63EFC">
        <w:rPr>
          <w:rFonts w:asciiTheme="majorBidi" w:hAnsiTheme="majorBidi" w:cstheme="majorBidi"/>
          <w:sz w:val="24"/>
          <w:szCs w:val="24"/>
        </w:rPr>
        <w:t xml:space="preserve"> diseases</w:t>
      </w:r>
      <w:r w:rsidR="002742F9" w:rsidRPr="00F63EFC">
        <w:rPr>
          <w:rFonts w:asciiTheme="majorBidi" w:hAnsiTheme="majorBidi" w:cstheme="majorBidi"/>
          <w:sz w:val="24"/>
          <w:szCs w:val="24"/>
        </w:rPr>
        <w:t>.</w:t>
      </w:r>
    </w:p>
    <w:p w:rsidR="00C2056B" w:rsidRPr="00F63EFC" w:rsidRDefault="00C2056B" w:rsidP="00F63EFC">
      <w:pPr>
        <w:autoSpaceDE w:val="0"/>
        <w:autoSpaceDN w:val="0"/>
        <w:bidi w:val="0"/>
        <w:adjustRightInd w:val="0"/>
        <w:spacing w:after="0" w:line="240" w:lineRule="auto"/>
        <w:jc w:val="both"/>
        <w:rPr>
          <w:rFonts w:asciiTheme="majorBidi" w:hAnsiTheme="majorBidi" w:cstheme="majorBidi"/>
          <w:b/>
          <w:bCs/>
          <w:sz w:val="24"/>
          <w:szCs w:val="24"/>
        </w:rPr>
      </w:pPr>
      <w:r w:rsidRPr="00F63EFC">
        <w:rPr>
          <w:rFonts w:asciiTheme="majorBidi" w:hAnsiTheme="majorBidi" w:cstheme="majorBidi"/>
          <w:b/>
          <w:bCs/>
          <w:sz w:val="24"/>
          <w:szCs w:val="24"/>
        </w:rPr>
        <w:t>Associated bacterial isolation</w:t>
      </w:r>
    </w:p>
    <w:p w:rsidR="000F5376" w:rsidRPr="00F63EFC" w:rsidRDefault="00310378"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Associated bacterial species</w:t>
      </w:r>
      <w:r w:rsidR="00F163ED" w:rsidRPr="00F63EFC">
        <w:rPr>
          <w:rFonts w:asciiTheme="majorBidi" w:hAnsiTheme="majorBidi" w:cstheme="majorBidi"/>
          <w:sz w:val="24"/>
          <w:szCs w:val="24"/>
        </w:rPr>
        <w:t xml:space="preserve"> were isolated by</w:t>
      </w:r>
      <w:r w:rsidR="000F5376" w:rsidRPr="00F63EFC">
        <w:rPr>
          <w:rFonts w:asciiTheme="majorBidi" w:hAnsiTheme="majorBidi" w:cstheme="majorBidi"/>
          <w:sz w:val="24"/>
          <w:szCs w:val="24"/>
        </w:rPr>
        <w:t xml:space="preserve"> incubation of each sample on </w:t>
      </w:r>
      <w:r w:rsidR="00F163ED" w:rsidRPr="00F63EFC">
        <w:rPr>
          <w:rFonts w:asciiTheme="majorBidi" w:hAnsiTheme="majorBidi" w:cstheme="majorBidi"/>
          <w:sz w:val="24"/>
          <w:szCs w:val="24"/>
        </w:rPr>
        <w:t xml:space="preserve"> blood agar chocolate agar</w:t>
      </w:r>
      <w:r w:rsidR="00D96056" w:rsidRPr="00F63EFC">
        <w:rPr>
          <w:rFonts w:asciiTheme="majorBidi" w:hAnsiTheme="majorBidi" w:cstheme="majorBidi"/>
          <w:sz w:val="24"/>
          <w:szCs w:val="24"/>
        </w:rPr>
        <w:t xml:space="preserve"> and Mac</w:t>
      </w:r>
      <w:r w:rsidR="006431E5">
        <w:rPr>
          <w:rFonts w:asciiTheme="majorBidi" w:hAnsiTheme="majorBidi" w:cstheme="majorBidi"/>
          <w:sz w:val="24"/>
          <w:szCs w:val="24"/>
        </w:rPr>
        <w:t xml:space="preserve"> </w:t>
      </w:r>
      <w:r w:rsidR="00D96056" w:rsidRPr="00F63EFC">
        <w:rPr>
          <w:rFonts w:asciiTheme="majorBidi" w:hAnsiTheme="majorBidi" w:cstheme="majorBidi"/>
          <w:sz w:val="24"/>
          <w:szCs w:val="24"/>
        </w:rPr>
        <w:t>Conk</w:t>
      </w:r>
      <w:r w:rsidR="00AE3A3C">
        <w:rPr>
          <w:rFonts w:asciiTheme="majorBidi" w:hAnsiTheme="majorBidi" w:cstheme="majorBidi"/>
          <w:sz w:val="24"/>
          <w:szCs w:val="24"/>
        </w:rPr>
        <w:t>e</w:t>
      </w:r>
      <w:r w:rsidR="00D96056" w:rsidRPr="00F63EFC">
        <w:rPr>
          <w:rFonts w:asciiTheme="majorBidi" w:hAnsiTheme="majorBidi" w:cstheme="majorBidi"/>
          <w:sz w:val="24"/>
          <w:szCs w:val="24"/>
        </w:rPr>
        <w:t xml:space="preserve">y agar </w:t>
      </w:r>
      <w:r w:rsidR="00AE3A3C">
        <w:rPr>
          <w:rFonts w:asciiTheme="majorBidi" w:hAnsiTheme="majorBidi" w:cstheme="majorBidi"/>
          <w:sz w:val="24"/>
          <w:szCs w:val="24"/>
        </w:rPr>
        <w:t>at 37 C for 48 hour</w:t>
      </w:r>
      <w:r w:rsidR="001274D0" w:rsidRPr="00F63EFC">
        <w:rPr>
          <w:rFonts w:asciiTheme="majorBidi" w:hAnsiTheme="majorBidi" w:cstheme="majorBidi"/>
          <w:sz w:val="24"/>
          <w:szCs w:val="24"/>
        </w:rPr>
        <w:t xml:space="preserve">, pure culture was made </w:t>
      </w:r>
      <w:r w:rsidR="00D4632C" w:rsidRPr="00F63EFC">
        <w:rPr>
          <w:rFonts w:asciiTheme="majorBidi" w:hAnsiTheme="majorBidi" w:cstheme="majorBidi"/>
          <w:sz w:val="24"/>
          <w:szCs w:val="24"/>
        </w:rPr>
        <w:t>of each isolate for microscopi</w:t>
      </w:r>
      <w:r w:rsidR="001274D0" w:rsidRPr="00F63EFC">
        <w:rPr>
          <w:rFonts w:asciiTheme="majorBidi" w:hAnsiTheme="majorBidi" w:cstheme="majorBidi"/>
          <w:sz w:val="24"/>
          <w:szCs w:val="24"/>
        </w:rPr>
        <w:t>cal</w:t>
      </w:r>
      <w:r w:rsidR="00AE3A3C">
        <w:rPr>
          <w:rFonts w:asciiTheme="majorBidi" w:hAnsiTheme="majorBidi" w:cstheme="majorBidi"/>
          <w:sz w:val="24"/>
          <w:szCs w:val="24"/>
        </w:rPr>
        <w:t xml:space="preserve"> (using classical Gram stain</w:t>
      </w:r>
      <w:r w:rsidR="00EF0E3B" w:rsidRPr="00F63EFC">
        <w:rPr>
          <w:rFonts w:asciiTheme="majorBidi" w:hAnsiTheme="majorBidi" w:cstheme="majorBidi"/>
          <w:sz w:val="24"/>
          <w:szCs w:val="24"/>
        </w:rPr>
        <w:t>)</w:t>
      </w:r>
      <w:r w:rsidR="001274D0" w:rsidRPr="00F63EFC">
        <w:rPr>
          <w:rFonts w:asciiTheme="majorBidi" w:hAnsiTheme="majorBidi" w:cstheme="majorBidi"/>
          <w:sz w:val="24"/>
          <w:szCs w:val="24"/>
        </w:rPr>
        <w:t>,cultural</w:t>
      </w:r>
      <w:r w:rsidR="00AE3A3C">
        <w:rPr>
          <w:rFonts w:asciiTheme="majorBidi" w:hAnsiTheme="majorBidi" w:cstheme="majorBidi"/>
          <w:sz w:val="24"/>
          <w:szCs w:val="24"/>
        </w:rPr>
        <w:t xml:space="preserve"> (shape</w:t>
      </w:r>
      <w:r w:rsidR="00EF0E3B" w:rsidRPr="00F63EFC">
        <w:rPr>
          <w:rFonts w:asciiTheme="majorBidi" w:hAnsiTheme="majorBidi" w:cstheme="majorBidi"/>
          <w:sz w:val="24"/>
          <w:szCs w:val="24"/>
        </w:rPr>
        <w:t>,size, pres</w:t>
      </w:r>
      <w:r w:rsidR="00AE3A3C">
        <w:rPr>
          <w:rFonts w:asciiTheme="majorBidi" w:hAnsiTheme="majorBidi" w:cstheme="majorBidi"/>
          <w:sz w:val="24"/>
          <w:szCs w:val="24"/>
        </w:rPr>
        <w:t>ence of  blood haemolysis zone… etc)</w:t>
      </w:r>
      <w:r w:rsidR="001274D0" w:rsidRPr="00F63EFC">
        <w:rPr>
          <w:rFonts w:asciiTheme="majorBidi" w:hAnsiTheme="majorBidi" w:cstheme="majorBidi"/>
          <w:sz w:val="24"/>
          <w:szCs w:val="24"/>
        </w:rPr>
        <w:t xml:space="preserve"> and biochemical identification</w:t>
      </w:r>
      <w:r w:rsidR="00EF0E3B" w:rsidRPr="00F63EFC">
        <w:rPr>
          <w:rFonts w:asciiTheme="majorBidi" w:hAnsiTheme="majorBidi" w:cstheme="majorBidi"/>
          <w:sz w:val="24"/>
          <w:szCs w:val="24"/>
        </w:rPr>
        <w:t xml:space="preserve"> (using co</w:t>
      </w:r>
      <w:r w:rsidR="0000129C" w:rsidRPr="00F63EFC">
        <w:rPr>
          <w:rFonts w:asciiTheme="majorBidi" w:hAnsiTheme="majorBidi" w:cstheme="majorBidi"/>
          <w:sz w:val="24"/>
          <w:szCs w:val="24"/>
        </w:rPr>
        <w:t>nventional API of  enterobacteriacae</w:t>
      </w:r>
      <w:r w:rsidR="00EF0E3B" w:rsidRPr="00F63EFC">
        <w:rPr>
          <w:rFonts w:asciiTheme="majorBidi" w:hAnsiTheme="majorBidi" w:cstheme="majorBidi"/>
          <w:sz w:val="24"/>
          <w:szCs w:val="24"/>
        </w:rPr>
        <w:t xml:space="preserve"> and gram positive bacteria</w:t>
      </w:r>
      <w:r w:rsidR="00AE3A3C">
        <w:rPr>
          <w:rFonts w:asciiTheme="majorBidi" w:hAnsiTheme="majorBidi" w:cstheme="majorBidi"/>
          <w:sz w:val="24"/>
          <w:szCs w:val="24"/>
        </w:rPr>
        <w:t xml:space="preserve"> (</w:t>
      </w:r>
      <w:r w:rsidR="0000129C" w:rsidRPr="00F63EFC">
        <w:rPr>
          <w:rFonts w:asciiTheme="majorBidi" w:hAnsiTheme="majorBidi" w:cstheme="majorBidi"/>
          <w:sz w:val="24"/>
          <w:szCs w:val="24"/>
        </w:rPr>
        <w:t>Biomereux, France</w:t>
      </w:r>
      <w:r w:rsidR="00EF0E3B" w:rsidRPr="00F63EFC">
        <w:rPr>
          <w:rFonts w:asciiTheme="majorBidi" w:hAnsiTheme="majorBidi" w:cstheme="majorBidi"/>
          <w:sz w:val="24"/>
          <w:szCs w:val="24"/>
        </w:rPr>
        <w:t>)</w:t>
      </w:r>
    </w:p>
    <w:p w:rsidR="0005166A" w:rsidRDefault="0005166A" w:rsidP="00F63EFC">
      <w:pPr>
        <w:autoSpaceDE w:val="0"/>
        <w:autoSpaceDN w:val="0"/>
        <w:bidi w:val="0"/>
        <w:adjustRightInd w:val="0"/>
        <w:spacing w:after="0" w:line="240" w:lineRule="auto"/>
        <w:jc w:val="both"/>
        <w:rPr>
          <w:rFonts w:asciiTheme="majorBidi" w:hAnsiTheme="majorBidi" w:cstheme="majorBidi"/>
          <w:b/>
          <w:bCs/>
          <w:sz w:val="24"/>
          <w:szCs w:val="24"/>
        </w:rPr>
      </w:pPr>
    </w:p>
    <w:p w:rsidR="0005166A" w:rsidRDefault="0005166A" w:rsidP="0005166A">
      <w:pPr>
        <w:autoSpaceDE w:val="0"/>
        <w:autoSpaceDN w:val="0"/>
        <w:bidi w:val="0"/>
        <w:adjustRightInd w:val="0"/>
        <w:spacing w:after="0" w:line="240" w:lineRule="auto"/>
        <w:jc w:val="both"/>
        <w:rPr>
          <w:rFonts w:asciiTheme="majorBidi" w:hAnsiTheme="majorBidi" w:cstheme="majorBidi"/>
          <w:b/>
          <w:bCs/>
          <w:sz w:val="24"/>
          <w:szCs w:val="24"/>
        </w:rPr>
      </w:pPr>
    </w:p>
    <w:p w:rsidR="002742F9" w:rsidRPr="00F63EFC" w:rsidRDefault="000F5376" w:rsidP="0005166A">
      <w:pPr>
        <w:autoSpaceDE w:val="0"/>
        <w:autoSpaceDN w:val="0"/>
        <w:bidi w:val="0"/>
        <w:adjustRightInd w:val="0"/>
        <w:spacing w:after="0" w:line="240" w:lineRule="auto"/>
        <w:jc w:val="both"/>
        <w:rPr>
          <w:rFonts w:asciiTheme="majorBidi" w:hAnsiTheme="majorBidi" w:cstheme="majorBidi"/>
          <w:b/>
          <w:bCs/>
          <w:sz w:val="24"/>
          <w:szCs w:val="24"/>
        </w:rPr>
      </w:pPr>
      <w:r w:rsidRPr="00F63EFC">
        <w:rPr>
          <w:rFonts w:asciiTheme="majorBidi" w:hAnsiTheme="majorBidi" w:cstheme="majorBidi"/>
          <w:b/>
          <w:bCs/>
          <w:sz w:val="24"/>
          <w:szCs w:val="24"/>
        </w:rPr>
        <w:lastRenderedPageBreak/>
        <w:t xml:space="preserve">Serological examination </w:t>
      </w:r>
    </w:p>
    <w:p w:rsidR="000F5376" w:rsidRDefault="00836CC5"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the </w:t>
      </w:r>
      <w:r w:rsidR="000F5376" w:rsidRPr="00F63EFC">
        <w:rPr>
          <w:rFonts w:asciiTheme="majorBidi" w:hAnsiTheme="majorBidi" w:cstheme="majorBidi"/>
          <w:sz w:val="24"/>
          <w:szCs w:val="24"/>
        </w:rPr>
        <w:t xml:space="preserve">Serum </w:t>
      </w:r>
      <w:r w:rsidRPr="00F63EFC">
        <w:rPr>
          <w:rFonts w:asciiTheme="majorBidi" w:hAnsiTheme="majorBidi" w:cstheme="majorBidi"/>
          <w:sz w:val="24"/>
          <w:szCs w:val="24"/>
        </w:rPr>
        <w:t xml:space="preserve">was separated at 3000 r/ m to evaluate </w:t>
      </w:r>
      <w:r w:rsidR="000F5376" w:rsidRPr="00F63EFC">
        <w:rPr>
          <w:rFonts w:asciiTheme="majorBidi" w:hAnsiTheme="majorBidi" w:cstheme="majorBidi"/>
          <w:sz w:val="24"/>
          <w:szCs w:val="24"/>
        </w:rPr>
        <w:t>IL-4, and total IgE and IgG concentration levels by ELISA</w:t>
      </w:r>
      <w:r w:rsidRPr="00F63EFC">
        <w:rPr>
          <w:rFonts w:asciiTheme="majorBidi" w:hAnsiTheme="majorBidi" w:cstheme="majorBidi"/>
          <w:sz w:val="24"/>
          <w:szCs w:val="24"/>
        </w:rPr>
        <w:t xml:space="preserve"> technique</w:t>
      </w:r>
      <w:r w:rsidR="000F5376" w:rsidRPr="00F63EFC">
        <w:rPr>
          <w:rFonts w:asciiTheme="majorBidi" w:hAnsiTheme="majorBidi" w:cstheme="majorBidi"/>
          <w:sz w:val="24"/>
          <w:szCs w:val="24"/>
        </w:rPr>
        <w:t xml:space="preserve"> according to the instructions </w:t>
      </w:r>
      <w:r w:rsidR="00AE3A3C">
        <w:rPr>
          <w:rFonts w:asciiTheme="majorBidi" w:hAnsiTheme="majorBidi" w:cstheme="majorBidi"/>
          <w:sz w:val="24"/>
          <w:szCs w:val="24"/>
        </w:rPr>
        <w:t>of the manufactured companies (</w:t>
      </w:r>
      <w:r w:rsidR="000F5376" w:rsidRPr="00F63EFC">
        <w:rPr>
          <w:rFonts w:asciiTheme="majorBidi" w:hAnsiTheme="majorBidi" w:cstheme="majorBidi"/>
          <w:sz w:val="24"/>
          <w:szCs w:val="24"/>
        </w:rPr>
        <w:t xml:space="preserve">CusabioBiotech Co.,LTD; InterMedical Diagnostics.it and Diagnostic </w:t>
      </w:r>
      <w:r w:rsidR="00AE3A3C">
        <w:rPr>
          <w:rFonts w:asciiTheme="majorBidi" w:hAnsiTheme="majorBidi" w:cstheme="majorBidi"/>
          <w:sz w:val="24"/>
          <w:szCs w:val="24"/>
        </w:rPr>
        <w:t>Automation</w:t>
      </w:r>
      <w:r w:rsidR="000F5376" w:rsidRPr="00F63EFC">
        <w:rPr>
          <w:rFonts w:asciiTheme="majorBidi" w:hAnsiTheme="majorBidi" w:cstheme="majorBidi"/>
          <w:sz w:val="24"/>
          <w:szCs w:val="24"/>
        </w:rPr>
        <w:t>, INC.)respectively</w:t>
      </w:r>
    </w:p>
    <w:p w:rsidR="0005166A" w:rsidRPr="0005166A" w:rsidRDefault="0005166A" w:rsidP="0005166A">
      <w:pPr>
        <w:autoSpaceDE w:val="0"/>
        <w:autoSpaceDN w:val="0"/>
        <w:bidi w:val="0"/>
        <w:adjustRightInd w:val="0"/>
        <w:spacing w:after="0" w:line="240" w:lineRule="auto"/>
        <w:jc w:val="both"/>
        <w:rPr>
          <w:rFonts w:asciiTheme="majorBidi" w:hAnsiTheme="majorBidi" w:cstheme="majorBidi"/>
          <w:sz w:val="14"/>
          <w:szCs w:val="14"/>
        </w:rPr>
      </w:pPr>
    </w:p>
    <w:p w:rsidR="002742F9" w:rsidRPr="00F63EFC" w:rsidRDefault="000F5376" w:rsidP="00F63EFC">
      <w:pPr>
        <w:autoSpaceDE w:val="0"/>
        <w:autoSpaceDN w:val="0"/>
        <w:bidi w:val="0"/>
        <w:adjustRightInd w:val="0"/>
        <w:spacing w:after="0" w:line="240" w:lineRule="auto"/>
        <w:jc w:val="both"/>
        <w:rPr>
          <w:rFonts w:asciiTheme="majorBidi" w:hAnsiTheme="majorBidi" w:cstheme="majorBidi"/>
          <w:b/>
          <w:bCs/>
          <w:sz w:val="24"/>
          <w:szCs w:val="24"/>
        </w:rPr>
      </w:pPr>
      <w:r w:rsidRPr="00F63EFC">
        <w:rPr>
          <w:rFonts w:asciiTheme="majorBidi" w:hAnsiTheme="majorBidi" w:cstheme="majorBidi"/>
          <w:b/>
          <w:bCs/>
          <w:sz w:val="24"/>
          <w:szCs w:val="24"/>
        </w:rPr>
        <w:t>Statis</w:t>
      </w:r>
      <w:r w:rsidR="009866E3" w:rsidRPr="00F63EFC">
        <w:rPr>
          <w:rFonts w:asciiTheme="majorBidi" w:hAnsiTheme="majorBidi" w:cstheme="majorBidi"/>
          <w:b/>
          <w:bCs/>
          <w:sz w:val="24"/>
          <w:szCs w:val="24"/>
        </w:rPr>
        <w:t>tical analysis</w:t>
      </w:r>
    </w:p>
    <w:p w:rsidR="00A0259B" w:rsidRDefault="000F5376"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 All analyses were conducted using SPSS 18.0 The Student’s t test(two-tailed, unequal variance) was chose to analyze the significance of differences betweenexperimental groups. Data with a </w:t>
      </w:r>
      <w:r w:rsidRPr="00F63EFC">
        <w:rPr>
          <w:rFonts w:asciiTheme="majorBidi" w:hAnsiTheme="majorBidi" w:cstheme="majorBidi"/>
          <w:sz w:val="24"/>
          <w:szCs w:val="24"/>
        </w:rPr>
        <w:lastRenderedPageBreak/>
        <w:t>P value of ≤0.05 was considered to be significant</w:t>
      </w:r>
      <w:r w:rsidR="00AE3A3C">
        <w:rPr>
          <w:rFonts w:asciiTheme="majorBidi" w:hAnsiTheme="majorBidi" w:cstheme="majorBidi"/>
          <w:sz w:val="24"/>
          <w:szCs w:val="24"/>
        </w:rPr>
        <w:t>.</w:t>
      </w:r>
    </w:p>
    <w:p w:rsidR="0005166A" w:rsidRPr="0005166A" w:rsidRDefault="0005166A" w:rsidP="0005166A">
      <w:pPr>
        <w:autoSpaceDE w:val="0"/>
        <w:autoSpaceDN w:val="0"/>
        <w:bidi w:val="0"/>
        <w:adjustRightInd w:val="0"/>
        <w:spacing w:after="0" w:line="240" w:lineRule="auto"/>
        <w:jc w:val="both"/>
        <w:rPr>
          <w:rFonts w:asciiTheme="majorBidi" w:hAnsiTheme="majorBidi" w:cstheme="majorBidi"/>
          <w:sz w:val="14"/>
          <w:szCs w:val="14"/>
        </w:rPr>
      </w:pPr>
    </w:p>
    <w:p w:rsidR="00B861DD" w:rsidRDefault="00A0259B" w:rsidP="00F63EFC">
      <w:pPr>
        <w:autoSpaceDE w:val="0"/>
        <w:autoSpaceDN w:val="0"/>
        <w:bidi w:val="0"/>
        <w:adjustRightInd w:val="0"/>
        <w:spacing w:after="0" w:line="240" w:lineRule="auto"/>
        <w:jc w:val="both"/>
        <w:rPr>
          <w:rFonts w:asciiTheme="majorBidi" w:hAnsiTheme="majorBidi" w:cstheme="majorBidi"/>
          <w:b/>
          <w:bCs/>
          <w:sz w:val="24"/>
          <w:szCs w:val="24"/>
        </w:rPr>
      </w:pPr>
      <w:r w:rsidRPr="00707063">
        <w:rPr>
          <w:rFonts w:asciiTheme="majorBidi" w:hAnsiTheme="majorBidi" w:cstheme="majorBidi"/>
          <w:b/>
          <w:bCs/>
          <w:sz w:val="24"/>
          <w:szCs w:val="24"/>
          <w:u w:val="single"/>
        </w:rPr>
        <w:t>Results</w:t>
      </w:r>
    </w:p>
    <w:p w:rsidR="00A0259B" w:rsidRPr="00F63EFC" w:rsidRDefault="00A0259B" w:rsidP="00F63EFC">
      <w:pPr>
        <w:autoSpaceDE w:val="0"/>
        <w:autoSpaceDN w:val="0"/>
        <w:bidi w:val="0"/>
        <w:adjustRightInd w:val="0"/>
        <w:spacing w:after="0" w:line="240" w:lineRule="auto"/>
        <w:jc w:val="both"/>
        <w:rPr>
          <w:rFonts w:asciiTheme="majorBidi" w:hAnsiTheme="majorBidi" w:cstheme="majorBidi"/>
          <w:b/>
          <w:bCs/>
          <w:sz w:val="24"/>
          <w:szCs w:val="24"/>
        </w:rPr>
      </w:pPr>
      <w:r w:rsidRPr="00F63EFC">
        <w:rPr>
          <w:rFonts w:asciiTheme="majorBidi" w:hAnsiTheme="majorBidi" w:cstheme="majorBidi"/>
          <w:b/>
          <w:bCs/>
          <w:sz w:val="24"/>
          <w:szCs w:val="24"/>
        </w:rPr>
        <w:t xml:space="preserve">Bacterial evaluation </w:t>
      </w:r>
    </w:p>
    <w:p w:rsidR="00707063" w:rsidRDefault="00723543" w:rsidP="00707063">
      <w:pPr>
        <w:autoSpaceDE w:val="0"/>
        <w:autoSpaceDN w:val="0"/>
        <w:bidi w:val="0"/>
        <w:adjustRightInd w:val="0"/>
        <w:spacing w:after="0" w:line="240" w:lineRule="auto"/>
        <w:jc w:val="both"/>
        <w:rPr>
          <w:rFonts w:asciiTheme="majorBidi" w:hAnsiTheme="majorBidi" w:cstheme="majorBidi"/>
          <w:sz w:val="24"/>
          <w:szCs w:val="24"/>
        </w:rPr>
        <w:sectPr w:rsidR="00707063" w:rsidSect="0005166A">
          <w:headerReference w:type="default" r:id="rId15"/>
          <w:type w:val="continuous"/>
          <w:pgSz w:w="11906" w:h="16838"/>
          <w:pgMar w:top="970" w:right="1466" w:bottom="1440" w:left="1530" w:header="630" w:footer="639" w:gutter="0"/>
          <w:pgNumType w:start="1123" w:chapStyle="1"/>
          <w:cols w:num="2" w:space="706"/>
          <w:rtlGutter/>
          <w:docGrid w:linePitch="360"/>
        </w:sectPr>
      </w:pPr>
      <w:r w:rsidRPr="00F63EFC">
        <w:rPr>
          <w:rFonts w:asciiTheme="majorBidi" w:hAnsiTheme="majorBidi" w:cstheme="majorBidi"/>
          <w:sz w:val="24"/>
          <w:szCs w:val="24"/>
        </w:rPr>
        <w:t xml:space="preserve">According to the microbiological examination of the inflamed </w:t>
      </w:r>
      <w:r w:rsidR="00EB7C27" w:rsidRPr="00F63EFC">
        <w:rPr>
          <w:rFonts w:asciiTheme="majorBidi" w:hAnsiTheme="majorBidi" w:cstheme="majorBidi"/>
          <w:sz w:val="24"/>
          <w:szCs w:val="24"/>
        </w:rPr>
        <w:t>sinus swabs taken from the</w:t>
      </w:r>
      <w:r w:rsidRPr="00F63EFC">
        <w:rPr>
          <w:rFonts w:asciiTheme="majorBidi" w:hAnsiTheme="majorBidi" w:cstheme="majorBidi"/>
          <w:sz w:val="24"/>
          <w:szCs w:val="24"/>
        </w:rPr>
        <w:t xml:space="preserve"> CRS patients in the present study revealed that</w:t>
      </w:r>
      <w:r w:rsidR="00EB7C27" w:rsidRPr="00F63EFC">
        <w:rPr>
          <w:rFonts w:asciiTheme="majorBidi" w:hAnsiTheme="majorBidi" w:cstheme="majorBidi"/>
          <w:sz w:val="24"/>
          <w:szCs w:val="24"/>
        </w:rPr>
        <w:t xml:space="preserve"> a</w:t>
      </w:r>
      <w:r w:rsidRPr="00F63EFC">
        <w:rPr>
          <w:rFonts w:asciiTheme="majorBidi" w:hAnsiTheme="majorBidi" w:cstheme="majorBidi"/>
          <w:sz w:val="24"/>
          <w:szCs w:val="24"/>
        </w:rPr>
        <w:t xml:space="preserve"> presence of various type of bacterial species</w:t>
      </w:r>
      <w:r w:rsidR="00EB7C27" w:rsidRPr="00F63EFC">
        <w:rPr>
          <w:rFonts w:asciiTheme="majorBidi" w:hAnsiTheme="majorBidi" w:cstheme="majorBidi"/>
          <w:sz w:val="24"/>
          <w:szCs w:val="24"/>
        </w:rPr>
        <w:t>(Table-1)</w:t>
      </w:r>
      <w:r w:rsidRPr="00F63EFC">
        <w:rPr>
          <w:rFonts w:asciiTheme="majorBidi" w:hAnsiTheme="majorBidi" w:cstheme="majorBidi"/>
          <w:sz w:val="24"/>
          <w:szCs w:val="24"/>
        </w:rPr>
        <w:t>, where the high prevalence rate was 34% of</w:t>
      </w:r>
      <w:r w:rsidRPr="00F63EFC">
        <w:rPr>
          <w:rFonts w:asciiTheme="majorBidi" w:hAnsiTheme="majorBidi" w:cstheme="majorBidi"/>
          <w:i/>
          <w:iCs/>
          <w:sz w:val="24"/>
          <w:szCs w:val="24"/>
        </w:rPr>
        <w:t xml:space="preserve"> S.</w:t>
      </w:r>
      <w:r w:rsidR="00450389" w:rsidRPr="00F63EFC">
        <w:rPr>
          <w:rFonts w:asciiTheme="majorBidi" w:hAnsiTheme="majorBidi" w:cstheme="majorBidi"/>
          <w:i/>
          <w:iCs/>
          <w:sz w:val="24"/>
          <w:szCs w:val="24"/>
        </w:rPr>
        <w:t>aureus</w:t>
      </w:r>
      <w:r w:rsidR="00EB7C27" w:rsidRPr="00F63EFC">
        <w:rPr>
          <w:rFonts w:asciiTheme="majorBidi" w:hAnsiTheme="majorBidi" w:cstheme="majorBidi"/>
          <w:sz w:val="24"/>
          <w:szCs w:val="24"/>
        </w:rPr>
        <w:t xml:space="preserve">, while the low prevalence rate was 2% of </w:t>
      </w:r>
      <w:r w:rsidR="00EB7C27" w:rsidRPr="00F63EFC">
        <w:rPr>
          <w:rFonts w:asciiTheme="majorBidi" w:hAnsiTheme="majorBidi" w:cstheme="majorBidi"/>
          <w:i/>
          <w:iCs/>
          <w:sz w:val="24"/>
          <w:szCs w:val="24"/>
        </w:rPr>
        <w:t>S. intermedius</w:t>
      </w:r>
      <w:r w:rsidR="00EB7C27" w:rsidRPr="00F63EFC">
        <w:rPr>
          <w:rFonts w:asciiTheme="majorBidi" w:hAnsiTheme="majorBidi" w:cstheme="majorBidi"/>
          <w:sz w:val="24"/>
          <w:szCs w:val="24"/>
        </w:rPr>
        <w:t>.</w:t>
      </w:r>
      <w:r w:rsidR="0000129C" w:rsidRPr="00F63EFC">
        <w:rPr>
          <w:rFonts w:asciiTheme="majorBidi" w:hAnsiTheme="majorBidi" w:cstheme="majorBidi"/>
          <w:sz w:val="24"/>
          <w:szCs w:val="24"/>
        </w:rPr>
        <w:t xml:space="preserve"> The sinonasal mucous swabs from the normal subject</w:t>
      </w:r>
      <w:r w:rsidR="00AA7422" w:rsidRPr="00F63EFC">
        <w:rPr>
          <w:rFonts w:asciiTheme="majorBidi" w:hAnsiTheme="majorBidi" w:cstheme="majorBidi"/>
          <w:sz w:val="24"/>
          <w:szCs w:val="24"/>
        </w:rPr>
        <w:t>, seven out of ten sample</w:t>
      </w:r>
      <w:r w:rsidR="00DF2825" w:rsidRPr="00F63EFC">
        <w:rPr>
          <w:rFonts w:asciiTheme="majorBidi" w:hAnsiTheme="majorBidi" w:cstheme="majorBidi"/>
          <w:sz w:val="24"/>
          <w:szCs w:val="24"/>
        </w:rPr>
        <w:t>s  only</w:t>
      </w:r>
      <w:r w:rsidR="00AA7422" w:rsidRPr="00F63EFC">
        <w:rPr>
          <w:rFonts w:asciiTheme="majorBidi" w:hAnsiTheme="majorBidi" w:cstheme="majorBidi"/>
          <w:sz w:val="24"/>
          <w:szCs w:val="24"/>
        </w:rPr>
        <w:t xml:space="preserve"> had positive culture of </w:t>
      </w:r>
      <w:r w:rsidR="00AA7422" w:rsidRPr="00F63EFC">
        <w:rPr>
          <w:rFonts w:asciiTheme="majorBidi" w:hAnsiTheme="majorBidi" w:cstheme="majorBidi"/>
          <w:i/>
          <w:iCs/>
          <w:sz w:val="24"/>
          <w:szCs w:val="24"/>
        </w:rPr>
        <w:t>S.epidermedis</w:t>
      </w:r>
      <w:r w:rsidR="00707063">
        <w:rPr>
          <w:rFonts w:asciiTheme="majorBidi" w:hAnsiTheme="majorBidi" w:cstheme="majorBidi"/>
          <w:sz w:val="24"/>
          <w:szCs w:val="24"/>
        </w:rPr>
        <w:t>.</w:t>
      </w:r>
    </w:p>
    <w:p w:rsidR="00DC5AFA" w:rsidRPr="00F63EFC"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55172D" w:rsidRPr="006431E5" w:rsidRDefault="0055172D" w:rsidP="00AE3A3C">
      <w:pPr>
        <w:autoSpaceDE w:val="0"/>
        <w:autoSpaceDN w:val="0"/>
        <w:bidi w:val="0"/>
        <w:adjustRightInd w:val="0"/>
        <w:spacing w:after="0" w:line="240" w:lineRule="auto"/>
        <w:jc w:val="center"/>
        <w:rPr>
          <w:rFonts w:asciiTheme="majorBidi" w:hAnsiTheme="majorBidi" w:cstheme="majorBidi"/>
          <w:sz w:val="24"/>
          <w:szCs w:val="24"/>
        </w:rPr>
      </w:pPr>
      <w:r w:rsidRPr="0005166A">
        <w:rPr>
          <w:rFonts w:asciiTheme="majorBidi" w:hAnsiTheme="majorBidi" w:cstheme="majorBidi"/>
          <w:b/>
          <w:bCs/>
          <w:sz w:val="24"/>
          <w:szCs w:val="24"/>
          <w:u w:val="single"/>
        </w:rPr>
        <w:t>Table1:</w:t>
      </w:r>
      <w:r w:rsidRPr="006431E5">
        <w:rPr>
          <w:rFonts w:asciiTheme="majorBidi" w:hAnsiTheme="majorBidi" w:cstheme="majorBidi"/>
          <w:sz w:val="24"/>
          <w:szCs w:val="24"/>
        </w:rPr>
        <w:t>Associated bacterial species with CRS with nasal polyps</w:t>
      </w:r>
    </w:p>
    <w:p w:rsidR="00DC5AFA" w:rsidRPr="00DC5AFA" w:rsidRDefault="00DC5AFA" w:rsidP="00DC5AFA">
      <w:pPr>
        <w:autoSpaceDE w:val="0"/>
        <w:autoSpaceDN w:val="0"/>
        <w:bidi w:val="0"/>
        <w:adjustRightInd w:val="0"/>
        <w:spacing w:after="0" w:line="240" w:lineRule="auto"/>
        <w:jc w:val="both"/>
        <w:rPr>
          <w:rFonts w:asciiTheme="majorBidi" w:hAnsiTheme="majorBidi" w:cstheme="majorBidi"/>
          <w:b/>
          <w:bCs/>
          <w:sz w:val="24"/>
          <w:szCs w:val="24"/>
        </w:rPr>
      </w:pPr>
    </w:p>
    <w:tbl>
      <w:tblPr>
        <w:tblStyle w:val="a3"/>
        <w:tblW w:w="0" w:type="auto"/>
        <w:jc w:val="center"/>
        <w:tblInd w:w="268" w:type="dxa"/>
        <w:tblLook w:val="0420"/>
      </w:tblPr>
      <w:tblGrid>
        <w:gridCol w:w="2572"/>
        <w:gridCol w:w="1644"/>
        <w:gridCol w:w="1276"/>
      </w:tblGrid>
      <w:tr w:rsidR="00EB7C27" w:rsidRPr="00F63EFC" w:rsidTr="00AE3A3C">
        <w:trPr>
          <w:jc w:val="center"/>
        </w:trPr>
        <w:tc>
          <w:tcPr>
            <w:tcW w:w="2572" w:type="dxa"/>
            <w:shd w:val="clear" w:color="auto" w:fill="EEECE1" w:themeFill="background2"/>
          </w:tcPr>
          <w:p w:rsidR="00EB7C27" w:rsidRPr="00F63EFC" w:rsidRDefault="00EB7C27" w:rsidP="00AE3A3C">
            <w:pPr>
              <w:autoSpaceDE w:val="0"/>
              <w:autoSpaceDN w:val="0"/>
              <w:bidi w:val="0"/>
              <w:adjustRightInd w:val="0"/>
              <w:jc w:val="center"/>
              <w:rPr>
                <w:rFonts w:asciiTheme="majorBidi" w:hAnsiTheme="majorBidi" w:cstheme="majorBidi"/>
                <w:b/>
                <w:bCs/>
                <w:sz w:val="24"/>
                <w:szCs w:val="24"/>
              </w:rPr>
            </w:pPr>
            <w:r w:rsidRPr="00F63EFC">
              <w:rPr>
                <w:rFonts w:asciiTheme="majorBidi" w:hAnsiTheme="majorBidi" w:cstheme="majorBidi"/>
                <w:b/>
                <w:bCs/>
                <w:sz w:val="24"/>
                <w:szCs w:val="24"/>
              </w:rPr>
              <w:t>Bacterial species</w:t>
            </w:r>
          </w:p>
        </w:tc>
        <w:tc>
          <w:tcPr>
            <w:tcW w:w="1644" w:type="dxa"/>
            <w:shd w:val="clear" w:color="auto" w:fill="EEECE1" w:themeFill="background2"/>
          </w:tcPr>
          <w:p w:rsidR="00EB7C27" w:rsidRPr="00F63EFC" w:rsidRDefault="00AE3A3C" w:rsidP="00AE3A3C">
            <w:pPr>
              <w:autoSpaceDE w:val="0"/>
              <w:autoSpaceDN w:val="0"/>
              <w:bidi w:val="0"/>
              <w:adjustRightInd w:val="0"/>
              <w:jc w:val="center"/>
              <w:rPr>
                <w:rFonts w:asciiTheme="majorBidi" w:hAnsiTheme="majorBidi" w:cstheme="majorBidi"/>
                <w:b/>
                <w:bCs/>
                <w:sz w:val="24"/>
                <w:szCs w:val="24"/>
              </w:rPr>
            </w:pPr>
            <w:r>
              <w:rPr>
                <w:rFonts w:asciiTheme="majorBidi" w:hAnsiTheme="majorBidi" w:cstheme="majorBidi"/>
                <w:b/>
                <w:bCs/>
                <w:sz w:val="24"/>
                <w:szCs w:val="24"/>
              </w:rPr>
              <w:t>O</w:t>
            </w:r>
            <w:r w:rsidR="00EB7C27" w:rsidRPr="00F63EFC">
              <w:rPr>
                <w:rFonts w:asciiTheme="majorBidi" w:hAnsiTheme="majorBidi" w:cstheme="majorBidi"/>
                <w:b/>
                <w:bCs/>
                <w:sz w:val="24"/>
                <w:szCs w:val="24"/>
              </w:rPr>
              <w:t>ccur</w:t>
            </w:r>
            <w:r w:rsidR="00C6493A" w:rsidRPr="00F63EFC">
              <w:rPr>
                <w:rFonts w:asciiTheme="majorBidi" w:hAnsiTheme="majorBidi" w:cstheme="majorBidi"/>
                <w:b/>
                <w:bCs/>
                <w:sz w:val="24"/>
                <w:szCs w:val="24"/>
              </w:rPr>
              <w:t>r</w:t>
            </w:r>
            <w:r w:rsidR="00EB7C27" w:rsidRPr="00F63EFC">
              <w:rPr>
                <w:rFonts w:asciiTheme="majorBidi" w:hAnsiTheme="majorBidi" w:cstheme="majorBidi"/>
                <w:b/>
                <w:bCs/>
                <w:sz w:val="24"/>
                <w:szCs w:val="24"/>
              </w:rPr>
              <w:t>ence</w:t>
            </w:r>
          </w:p>
        </w:tc>
        <w:tc>
          <w:tcPr>
            <w:tcW w:w="1276" w:type="dxa"/>
            <w:shd w:val="clear" w:color="auto" w:fill="EEECE1" w:themeFill="background2"/>
          </w:tcPr>
          <w:p w:rsidR="00EB7C27" w:rsidRPr="00F63EFC" w:rsidRDefault="003C069F" w:rsidP="00AE3A3C">
            <w:pPr>
              <w:autoSpaceDE w:val="0"/>
              <w:autoSpaceDN w:val="0"/>
              <w:bidi w:val="0"/>
              <w:adjustRightInd w:val="0"/>
              <w:jc w:val="center"/>
              <w:rPr>
                <w:rFonts w:asciiTheme="majorBidi" w:hAnsiTheme="majorBidi" w:cstheme="majorBidi"/>
                <w:b/>
                <w:bCs/>
                <w:sz w:val="24"/>
                <w:szCs w:val="24"/>
              </w:rPr>
            </w:pPr>
            <w:r w:rsidRPr="00F63EFC">
              <w:rPr>
                <w:rFonts w:asciiTheme="majorBidi" w:hAnsiTheme="majorBidi" w:cstheme="majorBidi"/>
                <w:b/>
                <w:bCs/>
                <w:sz w:val="24"/>
                <w:szCs w:val="24"/>
              </w:rPr>
              <w:t>%</w:t>
            </w:r>
          </w:p>
        </w:tc>
      </w:tr>
      <w:tr w:rsidR="00EB7C27" w:rsidRPr="00F63EFC" w:rsidTr="00AE3A3C">
        <w:trPr>
          <w:jc w:val="center"/>
        </w:trPr>
        <w:tc>
          <w:tcPr>
            <w:tcW w:w="2572" w:type="dxa"/>
          </w:tcPr>
          <w:p w:rsidR="00EB7C27" w:rsidRPr="00F63EFC" w:rsidRDefault="00450389" w:rsidP="00F63EFC">
            <w:pPr>
              <w:autoSpaceDE w:val="0"/>
              <w:autoSpaceDN w:val="0"/>
              <w:bidi w:val="0"/>
              <w:adjustRightInd w:val="0"/>
              <w:jc w:val="both"/>
              <w:rPr>
                <w:rFonts w:asciiTheme="majorBidi" w:hAnsiTheme="majorBidi" w:cstheme="majorBidi"/>
                <w:i/>
                <w:iCs/>
                <w:sz w:val="24"/>
                <w:szCs w:val="24"/>
              </w:rPr>
            </w:pPr>
            <w:r w:rsidRPr="00F63EFC">
              <w:rPr>
                <w:rFonts w:asciiTheme="majorBidi" w:hAnsiTheme="majorBidi" w:cstheme="majorBidi"/>
                <w:i/>
                <w:iCs/>
                <w:sz w:val="24"/>
                <w:szCs w:val="24"/>
              </w:rPr>
              <w:t>S.aureus</w:t>
            </w:r>
          </w:p>
        </w:tc>
        <w:tc>
          <w:tcPr>
            <w:tcW w:w="1644" w:type="dxa"/>
          </w:tcPr>
          <w:p w:rsidR="00EB7C27" w:rsidRPr="00F63EFC" w:rsidRDefault="00744822"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17</w:t>
            </w:r>
          </w:p>
        </w:tc>
        <w:tc>
          <w:tcPr>
            <w:tcW w:w="1276" w:type="dxa"/>
          </w:tcPr>
          <w:p w:rsidR="00EB7C27" w:rsidRPr="00F63EFC" w:rsidRDefault="003C069F"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34</w:t>
            </w:r>
          </w:p>
        </w:tc>
      </w:tr>
      <w:tr w:rsidR="00EB7C27" w:rsidRPr="00F63EFC" w:rsidTr="00AE3A3C">
        <w:trPr>
          <w:jc w:val="center"/>
        </w:trPr>
        <w:tc>
          <w:tcPr>
            <w:tcW w:w="2572" w:type="dxa"/>
          </w:tcPr>
          <w:p w:rsidR="00EB7C27" w:rsidRPr="00F63EFC" w:rsidRDefault="00744822" w:rsidP="00F63EFC">
            <w:pPr>
              <w:autoSpaceDE w:val="0"/>
              <w:autoSpaceDN w:val="0"/>
              <w:bidi w:val="0"/>
              <w:adjustRightInd w:val="0"/>
              <w:jc w:val="both"/>
              <w:rPr>
                <w:rFonts w:asciiTheme="majorBidi" w:hAnsiTheme="majorBidi" w:cstheme="majorBidi"/>
                <w:i/>
                <w:iCs/>
                <w:sz w:val="24"/>
                <w:szCs w:val="24"/>
              </w:rPr>
            </w:pPr>
            <w:r w:rsidRPr="00F63EFC">
              <w:rPr>
                <w:rFonts w:asciiTheme="majorBidi" w:hAnsiTheme="majorBidi" w:cstheme="majorBidi"/>
                <w:i/>
                <w:iCs/>
                <w:sz w:val="24"/>
                <w:szCs w:val="24"/>
              </w:rPr>
              <w:t>H.influenzae</w:t>
            </w:r>
          </w:p>
        </w:tc>
        <w:tc>
          <w:tcPr>
            <w:tcW w:w="1644" w:type="dxa"/>
          </w:tcPr>
          <w:p w:rsidR="00EB7C27" w:rsidRPr="00F63EFC" w:rsidRDefault="00744822"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13</w:t>
            </w:r>
          </w:p>
        </w:tc>
        <w:tc>
          <w:tcPr>
            <w:tcW w:w="1276" w:type="dxa"/>
          </w:tcPr>
          <w:p w:rsidR="00EB7C27" w:rsidRPr="00F63EFC" w:rsidRDefault="003C069F"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26</w:t>
            </w:r>
          </w:p>
        </w:tc>
      </w:tr>
      <w:tr w:rsidR="00EB7C27" w:rsidRPr="00F63EFC" w:rsidTr="00AE3A3C">
        <w:trPr>
          <w:jc w:val="center"/>
        </w:trPr>
        <w:tc>
          <w:tcPr>
            <w:tcW w:w="2572" w:type="dxa"/>
          </w:tcPr>
          <w:p w:rsidR="00EB7C27" w:rsidRPr="00F63EFC" w:rsidRDefault="00450389" w:rsidP="00F63EFC">
            <w:pPr>
              <w:autoSpaceDE w:val="0"/>
              <w:autoSpaceDN w:val="0"/>
              <w:bidi w:val="0"/>
              <w:adjustRightInd w:val="0"/>
              <w:jc w:val="both"/>
              <w:rPr>
                <w:rFonts w:asciiTheme="majorBidi" w:hAnsiTheme="majorBidi" w:cstheme="majorBidi"/>
                <w:i/>
                <w:iCs/>
                <w:sz w:val="24"/>
                <w:szCs w:val="24"/>
              </w:rPr>
            </w:pPr>
            <w:r w:rsidRPr="00F63EFC">
              <w:rPr>
                <w:rFonts w:asciiTheme="majorBidi" w:hAnsiTheme="majorBidi" w:cstheme="majorBidi"/>
                <w:i/>
                <w:iCs/>
                <w:sz w:val="24"/>
                <w:szCs w:val="24"/>
              </w:rPr>
              <w:t>S.pneumoniae</w:t>
            </w:r>
          </w:p>
        </w:tc>
        <w:tc>
          <w:tcPr>
            <w:tcW w:w="1644" w:type="dxa"/>
          </w:tcPr>
          <w:p w:rsidR="00EB7C27" w:rsidRPr="00F63EFC" w:rsidRDefault="00DF2825"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8</w:t>
            </w:r>
          </w:p>
        </w:tc>
        <w:tc>
          <w:tcPr>
            <w:tcW w:w="1276" w:type="dxa"/>
          </w:tcPr>
          <w:p w:rsidR="00EB7C27" w:rsidRPr="00F63EFC" w:rsidRDefault="00DF2825"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16</w:t>
            </w:r>
          </w:p>
        </w:tc>
      </w:tr>
      <w:tr w:rsidR="00EB7C27" w:rsidRPr="00F63EFC" w:rsidTr="00AE3A3C">
        <w:trPr>
          <w:trHeight w:val="345"/>
          <w:jc w:val="center"/>
        </w:trPr>
        <w:tc>
          <w:tcPr>
            <w:tcW w:w="2572" w:type="dxa"/>
          </w:tcPr>
          <w:p w:rsidR="00DF2825" w:rsidRPr="00F63EFC" w:rsidRDefault="00744822" w:rsidP="00F63EFC">
            <w:pPr>
              <w:autoSpaceDE w:val="0"/>
              <w:autoSpaceDN w:val="0"/>
              <w:bidi w:val="0"/>
              <w:adjustRightInd w:val="0"/>
              <w:jc w:val="both"/>
              <w:rPr>
                <w:rFonts w:asciiTheme="majorBidi" w:hAnsiTheme="majorBidi" w:cstheme="majorBidi"/>
                <w:i/>
                <w:iCs/>
                <w:sz w:val="24"/>
                <w:szCs w:val="24"/>
              </w:rPr>
            </w:pPr>
            <w:r w:rsidRPr="00F63EFC">
              <w:rPr>
                <w:rFonts w:asciiTheme="majorBidi" w:hAnsiTheme="majorBidi" w:cstheme="majorBidi"/>
                <w:i/>
                <w:iCs/>
                <w:sz w:val="24"/>
                <w:szCs w:val="24"/>
              </w:rPr>
              <w:t>P.aeruginosa</w:t>
            </w:r>
          </w:p>
        </w:tc>
        <w:tc>
          <w:tcPr>
            <w:tcW w:w="1644" w:type="dxa"/>
          </w:tcPr>
          <w:p w:rsidR="00EB7C27" w:rsidRPr="00F63EFC" w:rsidRDefault="00744822"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7</w:t>
            </w:r>
          </w:p>
        </w:tc>
        <w:tc>
          <w:tcPr>
            <w:tcW w:w="1276" w:type="dxa"/>
          </w:tcPr>
          <w:p w:rsidR="00EB7C27" w:rsidRPr="00F63EFC" w:rsidRDefault="003C069F"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14</w:t>
            </w:r>
          </w:p>
        </w:tc>
      </w:tr>
      <w:tr w:rsidR="00DF2825" w:rsidRPr="00F63EFC" w:rsidTr="00AE3A3C">
        <w:trPr>
          <w:trHeight w:val="180"/>
          <w:jc w:val="center"/>
        </w:trPr>
        <w:tc>
          <w:tcPr>
            <w:tcW w:w="2572" w:type="dxa"/>
          </w:tcPr>
          <w:p w:rsidR="00DF2825" w:rsidRPr="00F63EFC" w:rsidRDefault="00DF2825" w:rsidP="00F63EFC">
            <w:pPr>
              <w:autoSpaceDE w:val="0"/>
              <w:autoSpaceDN w:val="0"/>
              <w:bidi w:val="0"/>
              <w:adjustRightInd w:val="0"/>
              <w:jc w:val="both"/>
              <w:rPr>
                <w:rFonts w:asciiTheme="majorBidi" w:hAnsiTheme="majorBidi" w:cstheme="majorBidi"/>
                <w:i/>
                <w:iCs/>
                <w:sz w:val="24"/>
                <w:szCs w:val="24"/>
              </w:rPr>
            </w:pPr>
            <w:r w:rsidRPr="00F63EFC">
              <w:rPr>
                <w:rFonts w:asciiTheme="majorBidi" w:hAnsiTheme="majorBidi" w:cstheme="majorBidi"/>
                <w:i/>
                <w:iCs/>
                <w:sz w:val="24"/>
                <w:szCs w:val="24"/>
              </w:rPr>
              <w:t>Morexella. Catarrhalis</w:t>
            </w:r>
          </w:p>
        </w:tc>
        <w:tc>
          <w:tcPr>
            <w:tcW w:w="1644" w:type="dxa"/>
          </w:tcPr>
          <w:p w:rsidR="00DF2825" w:rsidRPr="00F63EFC" w:rsidRDefault="00DF2825"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2</w:t>
            </w:r>
          </w:p>
        </w:tc>
        <w:tc>
          <w:tcPr>
            <w:tcW w:w="1276" w:type="dxa"/>
          </w:tcPr>
          <w:p w:rsidR="00DF2825" w:rsidRPr="00F63EFC" w:rsidRDefault="00DF2825"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4</w:t>
            </w:r>
          </w:p>
        </w:tc>
      </w:tr>
      <w:tr w:rsidR="00EB7C27" w:rsidRPr="00F63EFC" w:rsidTr="00AE3A3C">
        <w:trPr>
          <w:jc w:val="center"/>
        </w:trPr>
        <w:tc>
          <w:tcPr>
            <w:tcW w:w="2572" w:type="dxa"/>
          </w:tcPr>
          <w:p w:rsidR="00EB7C27" w:rsidRPr="00F63EFC" w:rsidRDefault="00744822" w:rsidP="00F63EFC">
            <w:pPr>
              <w:autoSpaceDE w:val="0"/>
              <w:autoSpaceDN w:val="0"/>
              <w:bidi w:val="0"/>
              <w:adjustRightInd w:val="0"/>
              <w:jc w:val="both"/>
              <w:rPr>
                <w:rFonts w:asciiTheme="majorBidi" w:hAnsiTheme="majorBidi" w:cstheme="majorBidi"/>
                <w:i/>
                <w:iCs/>
                <w:sz w:val="24"/>
                <w:szCs w:val="24"/>
              </w:rPr>
            </w:pPr>
            <w:r w:rsidRPr="00F63EFC">
              <w:rPr>
                <w:rFonts w:asciiTheme="majorBidi" w:hAnsiTheme="majorBidi" w:cstheme="majorBidi"/>
                <w:i/>
                <w:iCs/>
                <w:sz w:val="24"/>
                <w:szCs w:val="24"/>
              </w:rPr>
              <w:t>S.pygenes</w:t>
            </w:r>
          </w:p>
        </w:tc>
        <w:tc>
          <w:tcPr>
            <w:tcW w:w="1644" w:type="dxa"/>
          </w:tcPr>
          <w:p w:rsidR="00EB7C27" w:rsidRPr="00F63EFC" w:rsidRDefault="00744822"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2</w:t>
            </w:r>
          </w:p>
        </w:tc>
        <w:tc>
          <w:tcPr>
            <w:tcW w:w="1276" w:type="dxa"/>
          </w:tcPr>
          <w:p w:rsidR="00EB7C27" w:rsidRPr="00F63EFC" w:rsidRDefault="003C069F"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4</w:t>
            </w:r>
          </w:p>
        </w:tc>
      </w:tr>
      <w:tr w:rsidR="00EB7C27" w:rsidRPr="00F63EFC" w:rsidTr="00AE3A3C">
        <w:trPr>
          <w:jc w:val="center"/>
        </w:trPr>
        <w:tc>
          <w:tcPr>
            <w:tcW w:w="2572" w:type="dxa"/>
          </w:tcPr>
          <w:p w:rsidR="00EB7C27" w:rsidRPr="00F63EFC" w:rsidRDefault="00744822" w:rsidP="00F63EFC">
            <w:pPr>
              <w:autoSpaceDE w:val="0"/>
              <w:autoSpaceDN w:val="0"/>
              <w:bidi w:val="0"/>
              <w:adjustRightInd w:val="0"/>
              <w:jc w:val="both"/>
              <w:rPr>
                <w:rFonts w:asciiTheme="majorBidi" w:hAnsiTheme="majorBidi" w:cstheme="majorBidi"/>
                <w:i/>
                <w:iCs/>
                <w:sz w:val="24"/>
                <w:szCs w:val="24"/>
              </w:rPr>
            </w:pPr>
            <w:r w:rsidRPr="00F63EFC">
              <w:rPr>
                <w:rFonts w:asciiTheme="majorBidi" w:hAnsiTheme="majorBidi" w:cstheme="majorBidi"/>
                <w:i/>
                <w:iCs/>
                <w:sz w:val="24"/>
                <w:szCs w:val="24"/>
              </w:rPr>
              <w:t>S.intermedius</w:t>
            </w:r>
          </w:p>
        </w:tc>
        <w:tc>
          <w:tcPr>
            <w:tcW w:w="1644" w:type="dxa"/>
          </w:tcPr>
          <w:p w:rsidR="00EB7C27" w:rsidRPr="00F63EFC" w:rsidRDefault="00744822"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1</w:t>
            </w:r>
          </w:p>
        </w:tc>
        <w:tc>
          <w:tcPr>
            <w:tcW w:w="1276" w:type="dxa"/>
          </w:tcPr>
          <w:p w:rsidR="00EB7C27" w:rsidRPr="00F63EFC" w:rsidRDefault="003C069F"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2</w:t>
            </w:r>
          </w:p>
        </w:tc>
      </w:tr>
      <w:tr w:rsidR="00EB7C27" w:rsidRPr="00F63EFC" w:rsidTr="00AE3A3C">
        <w:trPr>
          <w:jc w:val="center"/>
        </w:trPr>
        <w:tc>
          <w:tcPr>
            <w:tcW w:w="2572" w:type="dxa"/>
          </w:tcPr>
          <w:p w:rsidR="00EB7C27" w:rsidRPr="00F63EFC" w:rsidRDefault="00744822" w:rsidP="00F63EFC">
            <w:pPr>
              <w:autoSpaceDE w:val="0"/>
              <w:autoSpaceDN w:val="0"/>
              <w:bidi w:val="0"/>
              <w:adjustRightInd w:val="0"/>
              <w:jc w:val="both"/>
              <w:rPr>
                <w:rFonts w:asciiTheme="majorBidi" w:hAnsiTheme="majorBidi" w:cstheme="majorBidi"/>
                <w:sz w:val="24"/>
                <w:szCs w:val="24"/>
              </w:rPr>
            </w:pPr>
            <w:r w:rsidRPr="00F63EFC">
              <w:rPr>
                <w:rFonts w:asciiTheme="majorBidi" w:hAnsiTheme="majorBidi" w:cstheme="majorBidi"/>
                <w:sz w:val="24"/>
                <w:szCs w:val="24"/>
              </w:rPr>
              <w:t>Total</w:t>
            </w:r>
          </w:p>
        </w:tc>
        <w:tc>
          <w:tcPr>
            <w:tcW w:w="1644" w:type="dxa"/>
          </w:tcPr>
          <w:p w:rsidR="00EB7C27" w:rsidRPr="00F63EFC" w:rsidRDefault="00744822"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50</w:t>
            </w:r>
          </w:p>
        </w:tc>
        <w:tc>
          <w:tcPr>
            <w:tcW w:w="1276" w:type="dxa"/>
          </w:tcPr>
          <w:p w:rsidR="00EB7C27" w:rsidRPr="00F63EFC" w:rsidRDefault="003C069F" w:rsidP="00AE3A3C">
            <w:pPr>
              <w:autoSpaceDE w:val="0"/>
              <w:autoSpaceDN w:val="0"/>
              <w:bidi w:val="0"/>
              <w:adjustRightInd w:val="0"/>
              <w:jc w:val="center"/>
              <w:rPr>
                <w:rFonts w:asciiTheme="majorBidi" w:hAnsiTheme="majorBidi" w:cstheme="majorBidi"/>
                <w:sz w:val="24"/>
                <w:szCs w:val="24"/>
              </w:rPr>
            </w:pPr>
            <w:r w:rsidRPr="00F63EFC">
              <w:rPr>
                <w:rFonts w:asciiTheme="majorBidi" w:hAnsiTheme="majorBidi" w:cstheme="majorBidi"/>
                <w:sz w:val="24"/>
                <w:szCs w:val="24"/>
              </w:rPr>
              <w:t>100</w:t>
            </w:r>
          </w:p>
        </w:tc>
      </w:tr>
    </w:tbl>
    <w:p w:rsidR="00A0259B" w:rsidRPr="00F63EFC" w:rsidRDefault="00A0259B" w:rsidP="00F63EFC">
      <w:pPr>
        <w:autoSpaceDE w:val="0"/>
        <w:autoSpaceDN w:val="0"/>
        <w:bidi w:val="0"/>
        <w:adjustRightInd w:val="0"/>
        <w:spacing w:after="0" w:line="240" w:lineRule="auto"/>
        <w:jc w:val="both"/>
        <w:rPr>
          <w:rFonts w:asciiTheme="majorBidi" w:hAnsiTheme="majorBidi" w:cstheme="majorBidi"/>
          <w:sz w:val="24"/>
          <w:szCs w:val="24"/>
        </w:rPr>
      </w:pPr>
    </w:p>
    <w:p w:rsidR="00707063" w:rsidRDefault="00707063" w:rsidP="00F63EFC">
      <w:pPr>
        <w:autoSpaceDE w:val="0"/>
        <w:autoSpaceDN w:val="0"/>
        <w:bidi w:val="0"/>
        <w:adjustRightInd w:val="0"/>
        <w:spacing w:after="0" w:line="240" w:lineRule="auto"/>
        <w:jc w:val="both"/>
        <w:rPr>
          <w:rFonts w:asciiTheme="majorBidi" w:hAnsiTheme="majorBidi" w:cstheme="majorBidi"/>
          <w:b/>
          <w:bCs/>
          <w:sz w:val="24"/>
          <w:szCs w:val="24"/>
        </w:rPr>
        <w:sectPr w:rsidR="00707063" w:rsidSect="00707063">
          <w:type w:val="continuous"/>
          <w:pgSz w:w="11906" w:h="16838"/>
          <w:pgMar w:top="744" w:right="1466" w:bottom="1440" w:left="1530" w:header="630" w:footer="624" w:gutter="0"/>
          <w:pgNumType w:start="1" w:chapStyle="1"/>
          <w:cols w:space="708"/>
          <w:bidi/>
          <w:rtlGutter/>
          <w:docGrid w:linePitch="360"/>
        </w:sectPr>
      </w:pPr>
    </w:p>
    <w:p w:rsidR="000024CD" w:rsidRPr="00F63EFC" w:rsidRDefault="000024CD" w:rsidP="00F63EFC">
      <w:pPr>
        <w:autoSpaceDE w:val="0"/>
        <w:autoSpaceDN w:val="0"/>
        <w:bidi w:val="0"/>
        <w:adjustRightInd w:val="0"/>
        <w:spacing w:after="0" w:line="240" w:lineRule="auto"/>
        <w:jc w:val="both"/>
        <w:rPr>
          <w:rFonts w:asciiTheme="majorBidi" w:hAnsiTheme="majorBidi" w:cstheme="majorBidi"/>
          <w:b/>
          <w:bCs/>
          <w:sz w:val="24"/>
          <w:szCs w:val="24"/>
        </w:rPr>
      </w:pPr>
      <w:r w:rsidRPr="00F63EFC">
        <w:rPr>
          <w:rFonts w:asciiTheme="majorBidi" w:hAnsiTheme="majorBidi" w:cstheme="majorBidi"/>
          <w:b/>
          <w:bCs/>
          <w:sz w:val="24"/>
          <w:szCs w:val="24"/>
        </w:rPr>
        <w:lastRenderedPageBreak/>
        <w:t>Serological evaluation</w:t>
      </w:r>
    </w:p>
    <w:p w:rsidR="000024CD" w:rsidRPr="00F63EFC" w:rsidRDefault="000024CD" w:rsidP="00F63EFC">
      <w:pPr>
        <w:autoSpaceDE w:val="0"/>
        <w:autoSpaceDN w:val="0"/>
        <w:bidi w:val="0"/>
        <w:adjustRightInd w:val="0"/>
        <w:spacing w:after="0" w:line="240" w:lineRule="auto"/>
        <w:jc w:val="both"/>
        <w:rPr>
          <w:rFonts w:asciiTheme="majorBidi" w:hAnsiTheme="majorBidi" w:cstheme="majorBidi"/>
          <w:b/>
          <w:bCs/>
          <w:sz w:val="24"/>
          <w:szCs w:val="24"/>
        </w:rPr>
      </w:pPr>
      <w:r w:rsidRPr="00F63EFC">
        <w:rPr>
          <w:rFonts w:asciiTheme="majorBidi" w:hAnsiTheme="majorBidi" w:cstheme="majorBidi"/>
          <w:b/>
          <w:bCs/>
          <w:sz w:val="24"/>
          <w:szCs w:val="24"/>
        </w:rPr>
        <w:t>Serum IL-4 level</w:t>
      </w:r>
    </w:p>
    <w:p w:rsidR="003C069F" w:rsidRPr="00F63EFC" w:rsidRDefault="003C069F"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The serum IL-4 </w:t>
      </w:r>
      <w:r w:rsidR="007E1ED2" w:rsidRPr="00F63EFC">
        <w:rPr>
          <w:rFonts w:asciiTheme="majorBidi" w:hAnsiTheme="majorBidi" w:cstheme="majorBidi"/>
          <w:sz w:val="24"/>
          <w:szCs w:val="24"/>
        </w:rPr>
        <w:t>conc</w:t>
      </w:r>
      <w:r w:rsidR="007E03DF" w:rsidRPr="00F63EFC">
        <w:rPr>
          <w:rFonts w:asciiTheme="majorBidi" w:hAnsiTheme="majorBidi" w:cstheme="majorBidi"/>
          <w:sz w:val="24"/>
          <w:szCs w:val="24"/>
        </w:rPr>
        <w:t>entration was elevated  above 60.27</w:t>
      </w:r>
      <w:r w:rsidR="007E1ED2" w:rsidRPr="00F63EFC">
        <w:rPr>
          <w:rFonts w:asciiTheme="majorBidi" w:hAnsiTheme="majorBidi" w:cstheme="majorBidi"/>
          <w:sz w:val="24"/>
          <w:szCs w:val="24"/>
        </w:rPr>
        <w:t xml:space="preserve"> p/ml </w:t>
      </w:r>
      <w:r w:rsidR="004A4DBF" w:rsidRPr="00F63EFC">
        <w:rPr>
          <w:rFonts w:asciiTheme="majorBidi" w:hAnsiTheme="majorBidi" w:cstheme="majorBidi"/>
          <w:sz w:val="24"/>
          <w:szCs w:val="24"/>
        </w:rPr>
        <w:t xml:space="preserve">in  a CRS patients </w:t>
      </w:r>
      <w:r w:rsidR="007E1ED2" w:rsidRPr="00F63EFC">
        <w:rPr>
          <w:rFonts w:asciiTheme="majorBidi" w:hAnsiTheme="majorBidi" w:cstheme="majorBidi"/>
          <w:sz w:val="24"/>
          <w:szCs w:val="24"/>
        </w:rPr>
        <w:t xml:space="preserve">, the mean </w:t>
      </w:r>
      <w:r w:rsidR="004A4DBF" w:rsidRPr="00F63EFC">
        <w:rPr>
          <w:rFonts w:asciiTheme="majorBidi" w:hAnsiTheme="majorBidi" w:cstheme="majorBidi"/>
          <w:sz w:val="24"/>
          <w:szCs w:val="24"/>
        </w:rPr>
        <w:t>was 122,192 p/ml compare with control subject  the mean was 48,505 p/ml</w:t>
      </w:r>
      <w:r w:rsidR="005E35E5" w:rsidRPr="00F63EFC">
        <w:rPr>
          <w:rFonts w:asciiTheme="majorBidi" w:hAnsiTheme="majorBidi" w:cstheme="majorBidi"/>
          <w:sz w:val="24"/>
          <w:szCs w:val="24"/>
        </w:rPr>
        <w:t xml:space="preserve"> (Figure</w:t>
      </w:r>
      <w:r w:rsidR="005566D0" w:rsidRPr="00F63EFC">
        <w:rPr>
          <w:rFonts w:asciiTheme="majorBidi" w:hAnsiTheme="majorBidi" w:cstheme="majorBidi"/>
          <w:sz w:val="24"/>
          <w:szCs w:val="24"/>
        </w:rPr>
        <w:t>-</w:t>
      </w:r>
      <w:r w:rsidR="005E35E5" w:rsidRPr="00F63EFC">
        <w:rPr>
          <w:rFonts w:asciiTheme="majorBidi" w:hAnsiTheme="majorBidi" w:cstheme="majorBidi"/>
          <w:sz w:val="24"/>
          <w:szCs w:val="24"/>
        </w:rPr>
        <w:t>1</w:t>
      </w:r>
      <w:r w:rsidR="005566D0" w:rsidRPr="00F63EFC">
        <w:rPr>
          <w:rFonts w:asciiTheme="majorBidi" w:hAnsiTheme="majorBidi" w:cstheme="majorBidi"/>
          <w:sz w:val="24"/>
          <w:szCs w:val="24"/>
        </w:rPr>
        <w:t>,</w:t>
      </w:r>
      <w:r w:rsidR="005E35E5" w:rsidRPr="00F63EFC">
        <w:rPr>
          <w:rFonts w:asciiTheme="majorBidi" w:hAnsiTheme="majorBidi" w:cstheme="majorBidi"/>
          <w:sz w:val="24"/>
          <w:szCs w:val="24"/>
        </w:rPr>
        <w:t xml:space="preserve"> A)</w:t>
      </w:r>
      <w:r w:rsidR="004A4DBF" w:rsidRPr="00F63EFC">
        <w:rPr>
          <w:rFonts w:asciiTheme="majorBidi" w:hAnsiTheme="majorBidi" w:cstheme="majorBidi"/>
          <w:sz w:val="24"/>
          <w:szCs w:val="24"/>
        </w:rPr>
        <w:t xml:space="preserve">. The </w:t>
      </w:r>
      <w:r w:rsidR="005E35E5" w:rsidRPr="00F63EFC">
        <w:rPr>
          <w:rFonts w:asciiTheme="majorBidi" w:hAnsiTheme="majorBidi" w:cstheme="majorBidi"/>
          <w:sz w:val="24"/>
          <w:szCs w:val="24"/>
        </w:rPr>
        <w:t>elevation of IL-4 level was statistically significant P≤0.05.</w:t>
      </w:r>
    </w:p>
    <w:p w:rsidR="005E35E5" w:rsidRPr="00F63EFC" w:rsidRDefault="005E35E5" w:rsidP="00F63EFC">
      <w:pPr>
        <w:autoSpaceDE w:val="0"/>
        <w:autoSpaceDN w:val="0"/>
        <w:bidi w:val="0"/>
        <w:adjustRightInd w:val="0"/>
        <w:spacing w:after="0" w:line="240" w:lineRule="auto"/>
        <w:jc w:val="both"/>
        <w:rPr>
          <w:rFonts w:asciiTheme="majorBidi" w:hAnsiTheme="majorBidi" w:cstheme="majorBidi"/>
          <w:b/>
          <w:bCs/>
          <w:sz w:val="24"/>
          <w:szCs w:val="24"/>
        </w:rPr>
      </w:pPr>
      <w:r w:rsidRPr="00F63EFC">
        <w:rPr>
          <w:rFonts w:asciiTheme="majorBidi" w:hAnsiTheme="majorBidi" w:cstheme="majorBidi"/>
          <w:b/>
          <w:bCs/>
          <w:sz w:val="24"/>
          <w:szCs w:val="24"/>
        </w:rPr>
        <w:t xml:space="preserve">Total IgE level </w:t>
      </w:r>
    </w:p>
    <w:p w:rsidR="00B278F5" w:rsidRPr="00F63EFC" w:rsidRDefault="005E64B3"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The CRS patien</w:t>
      </w:r>
      <w:r w:rsidR="00A37745">
        <w:rPr>
          <w:rFonts w:asciiTheme="majorBidi" w:hAnsiTheme="majorBidi" w:cstheme="majorBidi"/>
          <w:sz w:val="24"/>
          <w:szCs w:val="24"/>
        </w:rPr>
        <w:t>ts showed significant elevation</w:t>
      </w:r>
      <w:r w:rsidRPr="00F63EFC">
        <w:rPr>
          <w:rFonts w:asciiTheme="majorBidi" w:hAnsiTheme="majorBidi" w:cstheme="majorBidi"/>
          <w:sz w:val="24"/>
          <w:szCs w:val="24"/>
        </w:rPr>
        <w:t xml:space="preserve"> in total I</w:t>
      </w:r>
      <w:r w:rsidR="00A37745">
        <w:rPr>
          <w:rFonts w:asciiTheme="majorBidi" w:hAnsiTheme="majorBidi" w:cstheme="majorBidi"/>
          <w:sz w:val="24"/>
          <w:szCs w:val="24"/>
        </w:rPr>
        <w:t>gE concentration in their serum</w:t>
      </w:r>
      <w:r w:rsidRPr="00F63EFC">
        <w:rPr>
          <w:rFonts w:asciiTheme="majorBidi" w:hAnsiTheme="majorBidi" w:cstheme="majorBidi"/>
          <w:sz w:val="24"/>
          <w:szCs w:val="24"/>
        </w:rPr>
        <w:t xml:space="preserve">, </w:t>
      </w:r>
      <w:r w:rsidR="000E0EB0" w:rsidRPr="00F63EFC">
        <w:rPr>
          <w:rFonts w:asciiTheme="majorBidi" w:hAnsiTheme="majorBidi" w:cstheme="majorBidi"/>
          <w:sz w:val="24"/>
          <w:szCs w:val="24"/>
        </w:rPr>
        <w:t>the concentration wa</w:t>
      </w:r>
      <w:r w:rsidR="00B278F5" w:rsidRPr="00F63EFC">
        <w:rPr>
          <w:rFonts w:asciiTheme="majorBidi" w:hAnsiTheme="majorBidi" w:cstheme="majorBidi"/>
          <w:sz w:val="24"/>
          <w:szCs w:val="24"/>
        </w:rPr>
        <w:t>s above 80.81</w:t>
      </w:r>
      <w:r w:rsidRPr="00F63EFC">
        <w:rPr>
          <w:rFonts w:asciiTheme="majorBidi" w:hAnsiTheme="majorBidi" w:cstheme="majorBidi"/>
          <w:sz w:val="24"/>
          <w:szCs w:val="24"/>
        </w:rPr>
        <w:t xml:space="preserve"> IU/ml</w:t>
      </w:r>
      <w:r w:rsidR="00BE4675" w:rsidRPr="00F63EFC">
        <w:rPr>
          <w:rFonts w:asciiTheme="majorBidi" w:hAnsiTheme="majorBidi" w:cstheme="majorBidi"/>
          <w:sz w:val="24"/>
          <w:szCs w:val="24"/>
        </w:rPr>
        <w:t xml:space="preserve"> compared with control subject which showed normal values of IgE. the means were 358.56 IU/ml and </w:t>
      </w:r>
      <w:r w:rsidR="00BE4675" w:rsidRPr="00F63EFC">
        <w:rPr>
          <w:rFonts w:asciiTheme="majorBidi" w:hAnsiTheme="majorBidi" w:cstheme="majorBidi"/>
          <w:sz w:val="24"/>
          <w:szCs w:val="24"/>
        </w:rPr>
        <w:lastRenderedPageBreak/>
        <w:t>55.35 IU/ml respectively</w:t>
      </w:r>
      <w:r w:rsidR="00A37745">
        <w:rPr>
          <w:rFonts w:asciiTheme="majorBidi" w:hAnsiTheme="majorBidi" w:cstheme="majorBidi"/>
          <w:sz w:val="24"/>
          <w:szCs w:val="24"/>
        </w:rPr>
        <w:t xml:space="preserve"> (Figure-1</w:t>
      </w:r>
      <w:r w:rsidR="005566D0" w:rsidRPr="00F63EFC">
        <w:rPr>
          <w:rFonts w:asciiTheme="majorBidi" w:hAnsiTheme="majorBidi" w:cstheme="majorBidi"/>
          <w:sz w:val="24"/>
          <w:szCs w:val="24"/>
        </w:rPr>
        <w:t>,B)</w:t>
      </w:r>
      <w:r w:rsidR="00BE4675" w:rsidRPr="00F63EFC">
        <w:rPr>
          <w:rFonts w:asciiTheme="majorBidi" w:hAnsiTheme="majorBidi" w:cstheme="majorBidi"/>
          <w:sz w:val="24"/>
          <w:szCs w:val="24"/>
        </w:rPr>
        <w:t>.  P≤0.05</w:t>
      </w:r>
      <w:r w:rsidR="00B278F5" w:rsidRPr="00F63EFC">
        <w:rPr>
          <w:rFonts w:asciiTheme="majorBidi" w:hAnsiTheme="majorBidi" w:cstheme="majorBidi"/>
          <w:sz w:val="24"/>
          <w:szCs w:val="24"/>
        </w:rPr>
        <w:t>.</w:t>
      </w:r>
    </w:p>
    <w:p w:rsidR="00B278F5" w:rsidRPr="00F63EFC" w:rsidRDefault="00B278F5" w:rsidP="00F63EFC">
      <w:pPr>
        <w:autoSpaceDE w:val="0"/>
        <w:autoSpaceDN w:val="0"/>
        <w:bidi w:val="0"/>
        <w:adjustRightInd w:val="0"/>
        <w:spacing w:after="0" w:line="240" w:lineRule="auto"/>
        <w:jc w:val="both"/>
        <w:rPr>
          <w:rFonts w:asciiTheme="majorBidi" w:hAnsiTheme="majorBidi" w:cstheme="majorBidi"/>
          <w:b/>
          <w:bCs/>
          <w:sz w:val="24"/>
          <w:szCs w:val="24"/>
        </w:rPr>
      </w:pPr>
      <w:r w:rsidRPr="00F63EFC">
        <w:rPr>
          <w:rFonts w:asciiTheme="majorBidi" w:hAnsiTheme="majorBidi" w:cstheme="majorBidi"/>
          <w:b/>
          <w:bCs/>
          <w:sz w:val="24"/>
          <w:szCs w:val="24"/>
        </w:rPr>
        <w:t>Total IgG level</w:t>
      </w:r>
    </w:p>
    <w:p w:rsidR="00AE3ECA" w:rsidRDefault="00B278F5" w:rsidP="00F63EFC">
      <w:pPr>
        <w:autoSpaceDE w:val="0"/>
        <w:autoSpaceDN w:val="0"/>
        <w:bidi w:val="0"/>
        <w:adjustRightInd w:val="0"/>
        <w:spacing w:after="0" w:line="240" w:lineRule="auto"/>
        <w:jc w:val="both"/>
        <w:rPr>
          <w:rFonts w:asciiTheme="majorBidi" w:hAnsiTheme="majorBidi" w:cstheme="majorBidi"/>
          <w:sz w:val="24"/>
          <w:szCs w:val="24"/>
          <w:lang w:bidi="ar-IQ"/>
        </w:rPr>
      </w:pPr>
      <w:r w:rsidRPr="00F63EFC">
        <w:rPr>
          <w:rFonts w:asciiTheme="majorBidi" w:hAnsiTheme="majorBidi" w:cstheme="majorBidi"/>
          <w:sz w:val="24"/>
          <w:szCs w:val="24"/>
        </w:rPr>
        <w:t>The</w:t>
      </w:r>
      <w:r w:rsidR="002B4E3B" w:rsidRPr="00F63EFC">
        <w:rPr>
          <w:rFonts w:asciiTheme="majorBidi" w:hAnsiTheme="majorBidi" w:cstheme="majorBidi"/>
          <w:sz w:val="24"/>
          <w:szCs w:val="24"/>
        </w:rPr>
        <w:t xml:space="preserve"> CRS with nasal polyps stimulates </w:t>
      </w:r>
      <w:r w:rsidR="00DF042E" w:rsidRPr="00F63EFC">
        <w:rPr>
          <w:rFonts w:asciiTheme="majorBidi" w:hAnsiTheme="majorBidi" w:cstheme="majorBidi"/>
          <w:sz w:val="24"/>
          <w:szCs w:val="24"/>
        </w:rPr>
        <w:t xml:space="preserve">slight </w:t>
      </w:r>
      <w:r w:rsidR="002B4E3B" w:rsidRPr="00F63EFC">
        <w:rPr>
          <w:rFonts w:asciiTheme="majorBidi" w:hAnsiTheme="majorBidi" w:cstheme="majorBidi"/>
          <w:sz w:val="24"/>
          <w:szCs w:val="24"/>
        </w:rPr>
        <w:t xml:space="preserve">increase in the total serum IgG concentration,where </w:t>
      </w:r>
      <w:r w:rsidR="00DF042E" w:rsidRPr="00F63EFC">
        <w:rPr>
          <w:rFonts w:asciiTheme="majorBidi" w:hAnsiTheme="majorBidi" w:cstheme="majorBidi"/>
          <w:sz w:val="24"/>
          <w:szCs w:val="24"/>
        </w:rPr>
        <w:t>the mean value of IgG in patient was 1.415 compare with those of normal subject was 1.343.</w:t>
      </w:r>
      <w:r w:rsidR="00A37745">
        <w:rPr>
          <w:rFonts w:asciiTheme="majorBidi" w:hAnsiTheme="majorBidi" w:cstheme="majorBidi"/>
          <w:sz w:val="24"/>
          <w:szCs w:val="24"/>
        </w:rPr>
        <w:t xml:space="preserve"> (Figure-1</w:t>
      </w:r>
      <w:r w:rsidR="005566D0" w:rsidRPr="00F63EFC">
        <w:rPr>
          <w:rFonts w:asciiTheme="majorBidi" w:hAnsiTheme="majorBidi" w:cstheme="majorBidi"/>
          <w:sz w:val="24"/>
          <w:szCs w:val="24"/>
        </w:rPr>
        <w:t>, C)</w:t>
      </w:r>
      <w:r w:rsidR="00DF042E" w:rsidRPr="00F63EFC">
        <w:rPr>
          <w:rFonts w:asciiTheme="majorBidi" w:hAnsiTheme="majorBidi" w:cstheme="majorBidi"/>
          <w:sz w:val="24"/>
          <w:szCs w:val="24"/>
        </w:rPr>
        <w:t xml:space="preserve"> P≥0.05</w:t>
      </w:r>
    </w:p>
    <w:p w:rsidR="00A37745" w:rsidRDefault="00A37745" w:rsidP="00A37745">
      <w:pPr>
        <w:autoSpaceDE w:val="0"/>
        <w:autoSpaceDN w:val="0"/>
        <w:bidi w:val="0"/>
        <w:adjustRightInd w:val="0"/>
        <w:spacing w:after="0" w:line="240" w:lineRule="auto"/>
        <w:jc w:val="both"/>
        <w:rPr>
          <w:rFonts w:asciiTheme="majorBidi" w:hAnsiTheme="majorBidi" w:cstheme="majorBidi"/>
          <w:sz w:val="24"/>
          <w:szCs w:val="24"/>
          <w:lang w:bidi="ar-IQ"/>
        </w:rPr>
      </w:pPr>
    </w:p>
    <w:p w:rsidR="00A37745" w:rsidRDefault="00A37745" w:rsidP="00A37745">
      <w:pPr>
        <w:autoSpaceDE w:val="0"/>
        <w:autoSpaceDN w:val="0"/>
        <w:bidi w:val="0"/>
        <w:adjustRightInd w:val="0"/>
        <w:spacing w:after="0" w:line="240" w:lineRule="auto"/>
        <w:jc w:val="both"/>
        <w:rPr>
          <w:rFonts w:asciiTheme="majorBidi" w:hAnsiTheme="majorBidi" w:cstheme="majorBidi"/>
          <w:sz w:val="24"/>
          <w:szCs w:val="24"/>
          <w:lang w:bidi="ar-IQ"/>
        </w:rPr>
      </w:pPr>
    </w:p>
    <w:p w:rsidR="00A37745" w:rsidRDefault="00A37745" w:rsidP="00A37745">
      <w:pPr>
        <w:autoSpaceDE w:val="0"/>
        <w:autoSpaceDN w:val="0"/>
        <w:bidi w:val="0"/>
        <w:adjustRightInd w:val="0"/>
        <w:spacing w:after="0" w:line="240" w:lineRule="auto"/>
        <w:jc w:val="both"/>
        <w:rPr>
          <w:rFonts w:asciiTheme="majorBidi" w:hAnsiTheme="majorBidi" w:cstheme="majorBidi"/>
          <w:sz w:val="24"/>
          <w:szCs w:val="24"/>
          <w:lang w:bidi="ar-IQ"/>
        </w:rPr>
      </w:pPr>
    </w:p>
    <w:p w:rsidR="00A37745" w:rsidRDefault="00A37745" w:rsidP="00A37745">
      <w:pPr>
        <w:autoSpaceDE w:val="0"/>
        <w:autoSpaceDN w:val="0"/>
        <w:bidi w:val="0"/>
        <w:adjustRightInd w:val="0"/>
        <w:spacing w:after="0" w:line="240" w:lineRule="auto"/>
        <w:jc w:val="both"/>
        <w:rPr>
          <w:rFonts w:asciiTheme="majorBidi" w:hAnsiTheme="majorBidi" w:cstheme="majorBidi"/>
          <w:sz w:val="24"/>
          <w:szCs w:val="24"/>
          <w:lang w:bidi="ar-IQ"/>
        </w:rPr>
      </w:pPr>
    </w:p>
    <w:p w:rsidR="00A37745" w:rsidRDefault="00A37745" w:rsidP="00A37745">
      <w:pPr>
        <w:autoSpaceDE w:val="0"/>
        <w:autoSpaceDN w:val="0"/>
        <w:bidi w:val="0"/>
        <w:adjustRightInd w:val="0"/>
        <w:spacing w:after="0" w:line="240" w:lineRule="auto"/>
        <w:jc w:val="both"/>
        <w:rPr>
          <w:rFonts w:asciiTheme="majorBidi" w:hAnsiTheme="majorBidi" w:cstheme="majorBidi"/>
          <w:sz w:val="24"/>
          <w:szCs w:val="24"/>
          <w:lang w:bidi="ar-IQ"/>
        </w:rPr>
      </w:pPr>
    </w:p>
    <w:p w:rsidR="00A37745" w:rsidRDefault="00A37745" w:rsidP="00A37745">
      <w:pPr>
        <w:autoSpaceDE w:val="0"/>
        <w:autoSpaceDN w:val="0"/>
        <w:bidi w:val="0"/>
        <w:adjustRightInd w:val="0"/>
        <w:spacing w:after="0" w:line="240" w:lineRule="auto"/>
        <w:jc w:val="both"/>
        <w:rPr>
          <w:rFonts w:asciiTheme="majorBidi" w:hAnsiTheme="majorBidi" w:cstheme="majorBidi"/>
          <w:sz w:val="24"/>
          <w:szCs w:val="24"/>
          <w:lang w:bidi="ar-IQ"/>
        </w:rPr>
      </w:pPr>
    </w:p>
    <w:p w:rsidR="00A37745" w:rsidRDefault="00A37745" w:rsidP="00A37745">
      <w:pPr>
        <w:autoSpaceDE w:val="0"/>
        <w:autoSpaceDN w:val="0"/>
        <w:bidi w:val="0"/>
        <w:adjustRightInd w:val="0"/>
        <w:spacing w:after="0" w:line="240" w:lineRule="auto"/>
        <w:jc w:val="both"/>
        <w:rPr>
          <w:rFonts w:asciiTheme="majorBidi" w:hAnsiTheme="majorBidi" w:cstheme="majorBidi"/>
          <w:sz w:val="24"/>
          <w:szCs w:val="24"/>
          <w:lang w:bidi="ar-IQ"/>
        </w:rPr>
      </w:pPr>
    </w:p>
    <w:p w:rsidR="00A37745" w:rsidRDefault="00A37745" w:rsidP="00A37745">
      <w:pPr>
        <w:autoSpaceDE w:val="0"/>
        <w:autoSpaceDN w:val="0"/>
        <w:bidi w:val="0"/>
        <w:adjustRightInd w:val="0"/>
        <w:spacing w:after="0" w:line="240" w:lineRule="auto"/>
        <w:jc w:val="both"/>
        <w:rPr>
          <w:rFonts w:asciiTheme="majorBidi" w:hAnsiTheme="majorBidi" w:cstheme="majorBidi"/>
          <w:sz w:val="24"/>
          <w:szCs w:val="24"/>
          <w:lang w:bidi="ar-IQ"/>
        </w:rPr>
      </w:pPr>
    </w:p>
    <w:p w:rsidR="00707063" w:rsidRDefault="00707063" w:rsidP="00DC5AFA">
      <w:pPr>
        <w:autoSpaceDE w:val="0"/>
        <w:autoSpaceDN w:val="0"/>
        <w:bidi w:val="0"/>
        <w:adjustRightInd w:val="0"/>
        <w:spacing w:after="0" w:line="240" w:lineRule="auto"/>
        <w:jc w:val="both"/>
        <w:rPr>
          <w:rFonts w:asciiTheme="majorBidi" w:hAnsiTheme="majorBidi" w:cstheme="majorBidi"/>
          <w:sz w:val="24"/>
          <w:szCs w:val="24"/>
          <w:lang w:bidi="ar-IQ"/>
        </w:rPr>
        <w:sectPr w:rsidR="00707063" w:rsidSect="00707063">
          <w:type w:val="continuous"/>
          <w:pgSz w:w="11906" w:h="16838"/>
          <w:pgMar w:top="744" w:right="1466" w:bottom="1440" w:left="1530" w:header="630" w:footer="624" w:gutter="0"/>
          <w:pgNumType w:start="1" w:chapStyle="1"/>
          <w:cols w:num="2" w:space="706"/>
          <w:rtlGutter/>
          <w:docGrid w:linePitch="360"/>
        </w:sect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lang w:bidi="ar-IQ"/>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lang w:bidi="ar-IQ"/>
        </w:rPr>
      </w:pPr>
    </w:p>
    <w:p w:rsidR="0005166A" w:rsidRDefault="0005166A" w:rsidP="0005166A">
      <w:pPr>
        <w:autoSpaceDE w:val="0"/>
        <w:autoSpaceDN w:val="0"/>
        <w:bidi w:val="0"/>
        <w:adjustRightInd w:val="0"/>
        <w:spacing w:after="0" w:line="240" w:lineRule="auto"/>
        <w:jc w:val="both"/>
        <w:rPr>
          <w:rFonts w:asciiTheme="majorBidi" w:hAnsiTheme="majorBidi" w:cstheme="majorBidi"/>
          <w:sz w:val="24"/>
          <w:szCs w:val="24"/>
          <w:lang w:bidi="ar-IQ"/>
        </w:rPr>
      </w:pPr>
    </w:p>
    <w:p w:rsidR="0005166A" w:rsidRDefault="0005166A" w:rsidP="0005166A">
      <w:pPr>
        <w:autoSpaceDE w:val="0"/>
        <w:autoSpaceDN w:val="0"/>
        <w:bidi w:val="0"/>
        <w:adjustRightInd w:val="0"/>
        <w:spacing w:after="0" w:line="240" w:lineRule="auto"/>
        <w:jc w:val="both"/>
        <w:rPr>
          <w:rFonts w:asciiTheme="majorBidi" w:hAnsiTheme="majorBidi" w:cstheme="majorBidi"/>
          <w:sz w:val="24"/>
          <w:szCs w:val="24"/>
          <w:lang w:bidi="ar-IQ"/>
        </w:rPr>
      </w:pPr>
    </w:p>
    <w:p w:rsidR="0005166A" w:rsidRDefault="0005166A" w:rsidP="0005166A">
      <w:pPr>
        <w:autoSpaceDE w:val="0"/>
        <w:autoSpaceDN w:val="0"/>
        <w:bidi w:val="0"/>
        <w:adjustRightInd w:val="0"/>
        <w:spacing w:after="0" w:line="240" w:lineRule="auto"/>
        <w:jc w:val="both"/>
        <w:rPr>
          <w:rFonts w:asciiTheme="majorBidi" w:hAnsiTheme="majorBidi" w:cstheme="majorBidi"/>
          <w:sz w:val="24"/>
          <w:szCs w:val="24"/>
          <w:lang w:bidi="ar-IQ"/>
        </w:rPr>
      </w:pPr>
    </w:p>
    <w:p w:rsidR="0005166A" w:rsidRDefault="0005166A" w:rsidP="0005166A">
      <w:pPr>
        <w:autoSpaceDE w:val="0"/>
        <w:autoSpaceDN w:val="0"/>
        <w:bidi w:val="0"/>
        <w:adjustRightInd w:val="0"/>
        <w:spacing w:after="0" w:line="240" w:lineRule="auto"/>
        <w:jc w:val="both"/>
        <w:rPr>
          <w:rFonts w:asciiTheme="majorBidi" w:hAnsiTheme="majorBidi" w:cstheme="majorBidi"/>
          <w:sz w:val="24"/>
          <w:szCs w:val="24"/>
          <w:lang w:bidi="ar-IQ"/>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lang w:bidi="ar-IQ"/>
        </w:rPr>
      </w:pPr>
    </w:p>
    <w:p w:rsidR="00DC5AFA" w:rsidRPr="00F63EFC" w:rsidRDefault="00DC5AFA" w:rsidP="00DC5AFA">
      <w:pPr>
        <w:autoSpaceDE w:val="0"/>
        <w:autoSpaceDN w:val="0"/>
        <w:bidi w:val="0"/>
        <w:adjustRightInd w:val="0"/>
        <w:spacing w:after="0" w:line="240" w:lineRule="auto"/>
        <w:jc w:val="both"/>
        <w:rPr>
          <w:rFonts w:asciiTheme="majorBidi" w:hAnsiTheme="majorBidi" w:cstheme="majorBidi"/>
          <w:sz w:val="24"/>
          <w:szCs w:val="24"/>
          <w:rtl/>
          <w:lang w:bidi="ar-IQ"/>
        </w:rPr>
      </w:pPr>
    </w:p>
    <w:p w:rsidR="009866E3" w:rsidRPr="00F63EFC" w:rsidRDefault="0078217A" w:rsidP="00F63EFC">
      <w:pPr>
        <w:autoSpaceDE w:val="0"/>
        <w:autoSpaceDN w:val="0"/>
        <w:bidi w:val="0"/>
        <w:adjustRightInd w:val="0"/>
        <w:spacing w:after="0" w:line="240" w:lineRule="auto"/>
        <w:jc w:val="both"/>
        <w:rPr>
          <w:rFonts w:asciiTheme="majorBidi" w:hAnsiTheme="majorBidi" w:cstheme="majorBidi"/>
          <w:sz w:val="24"/>
          <w:szCs w:val="24"/>
          <w:rtl/>
        </w:rPr>
      </w:pPr>
      <w:r>
        <w:rPr>
          <w:rFonts w:asciiTheme="majorBidi" w:hAnsiTheme="majorBidi" w:cstheme="majorBidi"/>
          <w:noProof/>
          <w:sz w:val="24"/>
          <w:szCs w:val="24"/>
          <w:rtl/>
        </w:rPr>
        <w:pict>
          <v:group id="_x0000_s1044" style="position:absolute;left:0;text-align:left;margin-left:27pt;margin-top:11.85pt;width:335.25pt;height:173.15pt;z-index:251663360" coordorigin="2340,1080" coordsize="6840,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340;top:1140;width:6840;height:4440">
              <v:imagedata r:id="rId16" o:title=""/>
            </v:shape>
            <v:shapetype id="_x0000_t202" coordsize="21600,21600" o:spt="202" path="m,l,21600r21600,l21600,xe">
              <v:stroke joinstyle="miter"/>
              <v:path gradientshapeok="t" o:connecttype="rect"/>
            </v:shapetype>
            <v:shape id="_x0000_s1046" type="#_x0000_t202" style="position:absolute;left:3780;top:1080;width:1440;height:540" filled="f" stroked="f">
              <v:textbox style="mso-next-textbox:#_x0000_s1046">
                <w:txbxContent>
                  <w:p w:rsidR="009866E3" w:rsidRPr="00BB15FE" w:rsidRDefault="009866E3" w:rsidP="009866E3">
                    <w:pPr>
                      <w:rPr>
                        <w:b/>
                        <w:bCs/>
                      </w:rPr>
                    </w:pPr>
                    <w:r w:rsidRPr="00BB15FE">
                      <w:rPr>
                        <w:b/>
                        <w:bCs/>
                      </w:rPr>
                      <w:t>t</w:t>
                    </w:r>
                    <w:r w:rsidRPr="00BB15FE">
                      <w:rPr>
                        <w:b/>
                        <w:bCs/>
                        <w:vertAlign w:val="subscript"/>
                      </w:rPr>
                      <w:t>(0.05)</w:t>
                    </w:r>
                    <w:r w:rsidRPr="00BB15FE">
                      <w:rPr>
                        <w:b/>
                        <w:bCs/>
                      </w:rPr>
                      <w:t>=</w:t>
                    </w:r>
                    <w:r>
                      <w:rPr>
                        <w:b/>
                        <w:bCs/>
                      </w:rPr>
                      <w:t>4.803</w:t>
                    </w:r>
                  </w:p>
                </w:txbxContent>
              </v:textbox>
            </v:shape>
          </v:group>
          <o:OLEObject Type="Embed" ProgID="MSGraph.Chart.8" ShapeID="_x0000_s1045" DrawAspect="Content" ObjectID="_1516085891" r:id="rId17">
            <o:FieldCodes>\s</o:FieldCodes>
          </o:OLEObject>
        </w:pict>
      </w:r>
    </w:p>
    <w:p w:rsidR="009866E3" w:rsidRPr="00F63EFC" w:rsidRDefault="009866E3" w:rsidP="00F63EFC">
      <w:pPr>
        <w:autoSpaceDE w:val="0"/>
        <w:autoSpaceDN w:val="0"/>
        <w:bidi w:val="0"/>
        <w:adjustRightInd w:val="0"/>
        <w:spacing w:after="0" w:line="240" w:lineRule="auto"/>
        <w:jc w:val="both"/>
        <w:rPr>
          <w:rFonts w:asciiTheme="majorBidi" w:hAnsiTheme="majorBidi" w:cstheme="majorBidi"/>
          <w:sz w:val="24"/>
          <w:szCs w:val="24"/>
          <w:rtl/>
        </w:rPr>
      </w:pPr>
    </w:p>
    <w:p w:rsidR="009866E3" w:rsidRPr="00F63EFC" w:rsidRDefault="009866E3" w:rsidP="00F63EFC">
      <w:pPr>
        <w:autoSpaceDE w:val="0"/>
        <w:autoSpaceDN w:val="0"/>
        <w:bidi w:val="0"/>
        <w:adjustRightInd w:val="0"/>
        <w:spacing w:after="0" w:line="240" w:lineRule="auto"/>
        <w:jc w:val="both"/>
        <w:rPr>
          <w:rFonts w:asciiTheme="majorBidi" w:hAnsiTheme="majorBidi" w:cstheme="majorBidi"/>
          <w:sz w:val="24"/>
          <w:szCs w:val="24"/>
          <w:rtl/>
        </w:rPr>
      </w:pPr>
    </w:p>
    <w:p w:rsidR="009866E3" w:rsidRPr="00F63EFC" w:rsidRDefault="009866E3" w:rsidP="00F63EFC">
      <w:pPr>
        <w:autoSpaceDE w:val="0"/>
        <w:autoSpaceDN w:val="0"/>
        <w:bidi w:val="0"/>
        <w:adjustRightInd w:val="0"/>
        <w:spacing w:after="0" w:line="240" w:lineRule="auto"/>
        <w:jc w:val="both"/>
        <w:rPr>
          <w:rFonts w:asciiTheme="majorBidi" w:hAnsiTheme="majorBidi" w:cstheme="majorBidi"/>
          <w:sz w:val="24"/>
          <w:szCs w:val="24"/>
          <w:rtl/>
        </w:rPr>
      </w:pPr>
    </w:p>
    <w:p w:rsidR="009866E3" w:rsidRPr="00F63EFC" w:rsidRDefault="009866E3" w:rsidP="00F63EFC">
      <w:pPr>
        <w:autoSpaceDE w:val="0"/>
        <w:autoSpaceDN w:val="0"/>
        <w:bidi w:val="0"/>
        <w:adjustRightInd w:val="0"/>
        <w:spacing w:after="0" w:line="240" w:lineRule="auto"/>
        <w:jc w:val="both"/>
        <w:rPr>
          <w:rFonts w:asciiTheme="majorBidi" w:hAnsiTheme="majorBidi" w:cstheme="majorBidi"/>
          <w:sz w:val="24"/>
          <w:szCs w:val="24"/>
          <w:rtl/>
        </w:rPr>
      </w:pPr>
    </w:p>
    <w:p w:rsidR="009866E3" w:rsidRPr="00F63EFC" w:rsidRDefault="009866E3" w:rsidP="00F63EFC">
      <w:pPr>
        <w:autoSpaceDE w:val="0"/>
        <w:autoSpaceDN w:val="0"/>
        <w:bidi w:val="0"/>
        <w:adjustRightInd w:val="0"/>
        <w:spacing w:after="0" w:line="240" w:lineRule="auto"/>
        <w:jc w:val="both"/>
        <w:rPr>
          <w:rFonts w:asciiTheme="majorBidi" w:hAnsiTheme="majorBidi" w:cstheme="majorBidi"/>
          <w:sz w:val="24"/>
          <w:szCs w:val="24"/>
          <w:rtl/>
        </w:rPr>
      </w:pPr>
    </w:p>
    <w:p w:rsidR="009866E3" w:rsidRPr="00F63EFC" w:rsidRDefault="009866E3" w:rsidP="00F63EFC">
      <w:pPr>
        <w:autoSpaceDE w:val="0"/>
        <w:autoSpaceDN w:val="0"/>
        <w:bidi w:val="0"/>
        <w:adjustRightInd w:val="0"/>
        <w:spacing w:after="0" w:line="240" w:lineRule="auto"/>
        <w:jc w:val="both"/>
        <w:rPr>
          <w:rFonts w:asciiTheme="majorBidi" w:hAnsiTheme="majorBidi" w:cstheme="majorBidi"/>
          <w:sz w:val="24"/>
          <w:szCs w:val="24"/>
          <w:rtl/>
        </w:rPr>
      </w:pPr>
    </w:p>
    <w:p w:rsidR="009866E3" w:rsidRPr="00F63EFC" w:rsidRDefault="009866E3" w:rsidP="00F63EFC">
      <w:pPr>
        <w:autoSpaceDE w:val="0"/>
        <w:autoSpaceDN w:val="0"/>
        <w:bidi w:val="0"/>
        <w:adjustRightInd w:val="0"/>
        <w:spacing w:after="0" w:line="240" w:lineRule="auto"/>
        <w:jc w:val="both"/>
        <w:rPr>
          <w:rFonts w:asciiTheme="majorBidi" w:hAnsiTheme="majorBidi" w:cstheme="majorBidi"/>
          <w:sz w:val="24"/>
          <w:szCs w:val="24"/>
          <w:rtl/>
        </w:rPr>
      </w:pPr>
    </w:p>
    <w:p w:rsidR="009E3C86" w:rsidRPr="00F63EFC" w:rsidRDefault="0078217A" w:rsidP="00F63EF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pict>
          <v:shape id="_x0000_s1049" type="#_x0000_t202" style="position:absolute;left:0;text-align:left;margin-left:173.25pt;margin-top:13.65pt;width:60pt;height:23.9pt;z-index:251664384" filled="f" stroked="f">
            <v:textbox>
              <w:txbxContent>
                <w:p w:rsidR="000C6174" w:rsidRPr="000C6174" w:rsidRDefault="000C6174">
                  <w:pPr>
                    <w:rPr>
                      <w:rFonts w:asciiTheme="majorBidi" w:hAnsiTheme="majorBidi" w:cstheme="majorBidi"/>
                      <w:sz w:val="28"/>
                      <w:szCs w:val="28"/>
                      <w:lang w:bidi="ar-IQ"/>
                    </w:rPr>
                  </w:pPr>
                  <w:r>
                    <w:rPr>
                      <w:rFonts w:asciiTheme="majorBidi" w:hAnsiTheme="majorBidi" w:cstheme="majorBidi"/>
                      <w:sz w:val="28"/>
                      <w:szCs w:val="28"/>
                      <w:lang w:bidi="ar-IQ"/>
                    </w:rPr>
                    <w:t>A</w:t>
                  </w:r>
                </w:p>
              </w:txbxContent>
            </v:textbox>
            <w10:wrap anchorx="page"/>
          </v:shape>
        </w:pict>
      </w:r>
    </w:p>
    <w:p w:rsidR="000C6174" w:rsidRPr="00F63EFC" w:rsidRDefault="000C6174" w:rsidP="00F63EFC">
      <w:pPr>
        <w:autoSpaceDE w:val="0"/>
        <w:autoSpaceDN w:val="0"/>
        <w:bidi w:val="0"/>
        <w:adjustRightInd w:val="0"/>
        <w:spacing w:after="0" w:line="240" w:lineRule="auto"/>
        <w:jc w:val="both"/>
        <w:rPr>
          <w:rFonts w:asciiTheme="majorBidi" w:hAnsiTheme="majorBidi" w:cstheme="majorBidi"/>
          <w:sz w:val="24"/>
          <w:szCs w:val="24"/>
        </w:rPr>
      </w:pPr>
    </w:p>
    <w:p w:rsidR="000C6174" w:rsidRPr="00F63EFC" w:rsidRDefault="000C6174" w:rsidP="00F63EFC">
      <w:pPr>
        <w:autoSpaceDE w:val="0"/>
        <w:autoSpaceDN w:val="0"/>
        <w:bidi w:val="0"/>
        <w:adjustRightInd w:val="0"/>
        <w:spacing w:after="0" w:line="240" w:lineRule="auto"/>
        <w:jc w:val="both"/>
        <w:rPr>
          <w:rFonts w:asciiTheme="majorBidi" w:hAnsiTheme="majorBidi" w:cstheme="majorBidi"/>
          <w:sz w:val="24"/>
          <w:szCs w:val="24"/>
        </w:rPr>
      </w:pPr>
    </w:p>
    <w:p w:rsidR="000C6174" w:rsidRPr="00F63EFC" w:rsidRDefault="000C6174" w:rsidP="00F63EFC">
      <w:pPr>
        <w:autoSpaceDE w:val="0"/>
        <w:autoSpaceDN w:val="0"/>
        <w:bidi w:val="0"/>
        <w:adjustRightInd w:val="0"/>
        <w:spacing w:after="0" w:line="240" w:lineRule="auto"/>
        <w:jc w:val="both"/>
        <w:rPr>
          <w:rFonts w:asciiTheme="majorBidi" w:hAnsiTheme="majorBidi" w:cstheme="majorBidi"/>
          <w:sz w:val="24"/>
          <w:szCs w:val="24"/>
          <w:rtl/>
        </w:rPr>
      </w:pPr>
    </w:p>
    <w:p w:rsidR="009E3C86" w:rsidRPr="00F63EFC" w:rsidRDefault="0078217A" w:rsidP="00F63EFC">
      <w:pPr>
        <w:autoSpaceDE w:val="0"/>
        <w:autoSpaceDN w:val="0"/>
        <w:bidi w:val="0"/>
        <w:adjustRightInd w:val="0"/>
        <w:spacing w:after="0" w:line="240" w:lineRule="auto"/>
        <w:jc w:val="both"/>
        <w:rPr>
          <w:rFonts w:asciiTheme="majorBidi" w:hAnsiTheme="majorBidi" w:cstheme="majorBidi"/>
          <w:sz w:val="24"/>
          <w:szCs w:val="24"/>
          <w:rtl/>
        </w:rPr>
      </w:pPr>
      <w:r>
        <w:rPr>
          <w:rFonts w:asciiTheme="majorBidi" w:hAnsiTheme="majorBidi" w:cstheme="majorBidi"/>
          <w:sz w:val="24"/>
          <w:szCs w:val="24"/>
          <w:rtl/>
        </w:rPr>
        <w:pict>
          <v:group id="_x0000_s1033" style="position:absolute;left:0;text-align:left;margin-left:27pt;margin-top:7.2pt;width:339pt;height:179.1pt;z-index:251659264" coordorigin="2340,1080" coordsize="6840,4500">
            <v:shape id="_x0000_s1034" type="#_x0000_t75" style="position:absolute;left:2340;top:1140;width:6840;height:4440">
              <v:imagedata r:id="rId18" o:title=""/>
            </v:shape>
            <v:shape id="_x0000_s1035" type="#_x0000_t202" style="position:absolute;left:3780;top:1080;width:1440;height:540" filled="f" stroked="f">
              <v:textbox>
                <w:txbxContent>
                  <w:p w:rsidR="009E3C86" w:rsidRPr="00BB15FE" w:rsidRDefault="009E3C86" w:rsidP="009E3C86">
                    <w:pPr>
                      <w:rPr>
                        <w:b/>
                        <w:bCs/>
                      </w:rPr>
                    </w:pPr>
                    <w:r w:rsidRPr="00BB15FE">
                      <w:rPr>
                        <w:b/>
                        <w:bCs/>
                      </w:rPr>
                      <w:t>t</w:t>
                    </w:r>
                    <w:r w:rsidRPr="00BB15FE">
                      <w:rPr>
                        <w:b/>
                        <w:bCs/>
                        <w:vertAlign w:val="subscript"/>
                      </w:rPr>
                      <w:t>(0.05)</w:t>
                    </w:r>
                    <w:r w:rsidRPr="00BB15FE">
                      <w:rPr>
                        <w:b/>
                        <w:bCs/>
                      </w:rPr>
                      <w:t>=4.466</w:t>
                    </w:r>
                  </w:p>
                </w:txbxContent>
              </v:textbox>
            </v:shape>
          </v:group>
          <o:OLEObject Type="Embed" ProgID="MSGraph.Chart.8" ShapeID="_x0000_s1034" DrawAspect="Content" ObjectID="_1516085892" r:id="rId19">
            <o:FieldCodes>\s</o:FieldCodes>
          </o:OLEObject>
        </w:pict>
      </w:r>
    </w:p>
    <w:p w:rsidR="009E3C86" w:rsidRPr="00F63EFC" w:rsidRDefault="009E3C86" w:rsidP="00F63EFC">
      <w:pPr>
        <w:autoSpaceDE w:val="0"/>
        <w:autoSpaceDN w:val="0"/>
        <w:bidi w:val="0"/>
        <w:adjustRightInd w:val="0"/>
        <w:spacing w:after="0" w:line="240" w:lineRule="auto"/>
        <w:jc w:val="both"/>
        <w:rPr>
          <w:rFonts w:asciiTheme="majorBidi" w:hAnsiTheme="majorBidi" w:cstheme="majorBidi"/>
          <w:sz w:val="24"/>
          <w:szCs w:val="24"/>
        </w:rPr>
      </w:pPr>
    </w:p>
    <w:p w:rsidR="009E3C86" w:rsidRPr="00F63EFC" w:rsidRDefault="009E3C86" w:rsidP="00F63EFC">
      <w:pPr>
        <w:autoSpaceDE w:val="0"/>
        <w:autoSpaceDN w:val="0"/>
        <w:bidi w:val="0"/>
        <w:adjustRightInd w:val="0"/>
        <w:spacing w:after="0" w:line="240" w:lineRule="auto"/>
        <w:jc w:val="both"/>
        <w:rPr>
          <w:rFonts w:asciiTheme="majorBidi" w:hAnsiTheme="majorBidi" w:cstheme="majorBidi"/>
          <w:sz w:val="24"/>
          <w:szCs w:val="24"/>
        </w:rPr>
      </w:pPr>
    </w:p>
    <w:p w:rsidR="009E3C86" w:rsidRPr="00F63EFC" w:rsidRDefault="009E3C86" w:rsidP="00F63EFC">
      <w:pPr>
        <w:autoSpaceDE w:val="0"/>
        <w:autoSpaceDN w:val="0"/>
        <w:bidi w:val="0"/>
        <w:adjustRightInd w:val="0"/>
        <w:spacing w:after="0" w:line="240" w:lineRule="auto"/>
        <w:jc w:val="both"/>
        <w:rPr>
          <w:rFonts w:asciiTheme="majorBidi" w:hAnsiTheme="majorBidi" w:cstheme="majorBidi"/>
          <w:sz w:val="24"/>
          <w:szCs w:val="24"/>
        </w:rPr>
      </w:pPr>
    </w:p>
    <w:p w:rsidR="009E3C86" w:rsidRPr="00F63EFC" w:rsidRDefault="009E3C86" w:rsidP="00F63EFC">
      <w:pPr>
        <w:autoSpaceDE w:val="0"/>
        <w:autoSpaceDN w:val="0"/>
        <w:bidi w:val="0"/>
        <w:adjustRightInd w:val="0"/>
        <w:spacing w:after="0" w:line="240" w:lineRule="auto"/>
        <w:jc w:val="both"/>
        <w:rPr>
          <w:rFonts w:asciiTheme="majorBidi" w:hAnsiTheme="majorBidi" w:cstheme="majorBidi"/>
          <w:sz w:val="24"/>
          <w:szCs w:val="24"/>
        </w:rPr>
      </w:pPr>
    </w:p>
    <w:p w:rsidR="0055172D" w:rsidRPr="00F63EFC" w:rsidRDefault="009E3C86"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ab/>
      </w:r>
    </w:p>
    <w:p w:rsidR="0055172D" w:rsidRPr="00F63EFC" w:rsidRDefault="0078217A" w:rsidP="00F63EF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pict>
          <v:shape id="_x0000_s1041" type="#_x0000_t202" style="position:absolute;left:0;text-align:left;margin-left:194.25pt;margin-top:15.4pt;width:66.75pt;height:24.75pt;z-index:251662336" filled="f" stroked="f">
            <v:textbox>
              <w:txbxContent>
                <w:p w:rsidR="0055172D" w:rsidRPr="000C6174" w:rsidRDefault="0055172D">
                  <w:pPr>
                    <w:rPr>
                      <w:rFonts w:asciiTheme="majorBidi" w:hAnsiTheme="majorBidi" w:cstheme="majorBidi"/>
                      <w:sz w:val="28"/>
                      <w:szCs w:val="28"/>
                      <w:rtl/>
                    </w:rPr>
                  </w:pPr>
                  <w:r w:rsidRPr="000C6174">
                    <w:rPr>
                      <w:rFonts w:asciiTheme="majorBidi" w:hAnsiTheme="majorBidi" w:cstheme="majorBidi"/>
                      <w:sz w:val="28"/>
                      <w:szCs w:val="28"/>
                    </w:rPr>
                    <w:t>B</w:t>
                  </w:r>
                </w:p>
              </w:txbxContent>
            </v:textbox>
            <w10:wrap anchorx="page"/>
          </v:shape>
        </w:pict>
      </w:r>
    </w:p>
    <w:p w:rsidR="0055172D" w:rsidRPr="00F63EFC" w:rsidRDefault="0055172D" w:rsidP="00F63EFC">
      <w:pPr>
        <w:autoSpaceDE w:val="0"/>
        <w:autoSpaceDN w:val="0"/>
        <w:bidi w:val="0"/>
        <w:adjustRightInd w:val="0"/>
        <w:spacing w:after="0" w:line="240" w:lineRule="auto"/>
        <w:jc w:val="both"/>
        <w:rPr>
          <w:rFonts w:asciiTheme="majorBidi" w:hAnsiTheme="majorBidi" w:cstheme="majorBidi"/>
          <w:sz w:val="24"/>
          <w:szCs w:val="24"/>
        </w:rPr>
      </w:pPr>
    </w:p>
    <w:p w:rsidR="0055172D" w:rsidRPr="00F63EFC" w:rsidRDefault="0055172D" w:rsidP="00F63EFC">
      <w:pPr>
        <w:autoSpaceDE w:val="0"/>
        <w:autoSpaceDN w:val="0"/>
        <w:bidi w:val="0"/>
        <w:adjustRightInd w:val="0"/>
        <w:spacing w:after="0" w:line="240" w:lineRule="auto"/>
        <w:jc w:val="both"/>
        <w:rPr>
          <w:rFonts w:asciiTheme="majorBidi" w:hAnsiTheme="majorBidi" w:cstheme="majorBidi"/>
          <w:sz w:val="24"/>
          <w:szCs w:val="24"/>
        </w:rPr>
      </w:pPr>
    </w:p>
    <w:p w:rsidR="0055172D" w:rsidRPr="00F63EFC" w:rsidRDefault="0055172D" w:rsidP="00F63EFC">
      <w:pPr>
        <w:autoSpaceDE w:val="0"/>
        <w:autoSpaceDN w:val="0"/>
        <w:bidi w:val="0"/>
        <w:adjustRightInd w:val="0"/>
        <w:spacing w:after="0" w:line="240" w:lineRule="auto"/>
        <w:jc w:val="both"/>
        <w:rPr>
          <w:rFonts w:asciiTheme="majorBidi" w:hAnsiTheme="majorBidi" w:cstheme="majorBidi"/>
          <w:sz w:val="24"/>
          <w:szCs w:val="24"/>
        </w:rPr>
      </w:pPr>
    </w:p>
    <w:p w:rsidR="0055172D" w:rsidRPr="00F63EFC" w:rsidRDefault="0055172D" w:rsidP="00F63EFC">
      <w:pPr>
        <w:autoSpaceDE w:val="0"/>
        <w:autoSpaceDN w:val="0"/>
        <w:bidi w:val="0"/>
        <w:adjustRightInd w:val="0"/>
        <w:spacing w:after="0" w:line="240" w:lineRule="auto"/>
        <w:jc w:val="both"/>
        <w:rPr>
          <w:rFonts w:asciiTheme="majorBidi" w:hAnsiTheme="majorBidi" w:cstheme="majorBidi"/>
          <w:sz w:val="24"/>
          <w:szCs w:val="24"/>
        </w:rPr>
      </w:pPr>
    </w:p>
    <w:p w:rsidR="0055172D" w:rsidRPr="00F63EFC" w:rsidRDefault="0055172D" w:rsidP="00F63EFC">
      <w:pPr>
        <w:autoSpaceDE w:val="0"/>
        <w:autoSpaceDN w:val="0"/>
        <w:bidi w:val="0"/>
        <w:adjustRightInd w:val="0"/>
        <w:spacing w:after="0" w:line="240" w:lineRule="auto"/>
        <w:jc w:val="both"/>
        <w:rPr>
          <w:rFonts w:asciiTheme="majorBidi" w:hAnsiTheme="majorBidi" w:cstheme="majorBidi"/>
          <w:sz w:val="24"/>
          <w:szCs w:val="24"/>
        </w:rPr>
      </w:pPr>
    </w:p>
    <w:p w:rsidR="000C6174" w:rsidRPr="00F63EFC" w:rsidRDefault="0078217A" w:rsidP="00F63EF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pict>
          <v:group id="_x0000_s1036" style="position:absolute;left:0;text-align:left;margin-left:17.25pt;margin-top:12.1pt;width:345pt;height:219pt;z-index:251660288" coordorigin="2340,1080" coordsize="6840,4500">
            <v:shape id="_x0000_s1037" type="#_x0000_t75" style="position:absolute;left:2340;top:1140;width:6840;height:4440">
              <v:imagedata r:id="rId20" o:title=""/>
            </v:shape>
            <v:shape id="_x0000_s1038" type="#_x0000_t202" style="position:absolute;left:3780;top:1080;width:1440;height:540" filled="f" stroked="f">
              <v:textbox style="mso-next-textbox:#_x0000_s1038">
                <w:txbxContent>
                  <w:p w:rsidR="009E3C86" w:rsidRPr="00BB15FE" w:rsidRDefault="009E3C86" w:rsidP="009E3C86">
                    <w:pPr>
                      <w:rPr>
                        <w:b/>
                        <w:bCs/>
                      </w:rPr>
                    </w:pPr>
                    <w:r w:rsidRPr="00BB15FE">
                      <w:rPr>
                        <w:b/>
                        <w:bCs/>
                      </w:rPr>
                      <w:t>t</w:t>
                    </w:r>
                    <w:r w:rsidRPr="00BB15FE">
                      <w:rPr>
                        <w:b/>
                        <w:bCs/>
                        <w:vertAlign w:val="subscript"/>
                      </w:rPr>
                      <w:t>(0.05)</w:t>
                    </w:r>
                    <w:r w:rsidRPr="00BB15FE">
                      <w:rPr>
                        <w:b/>
                        <w:bCs/>
                      </w:rPr>
                      <w:t>=</w:t>
                    </w:r>
                    <w:r>
                      <w:rPr>
                        <w:b/>
                        <w:bCs/>
                      </w:rPr>
                      <w:t>0.220</w:t>
                    </w:r>
                  </w:p>
                </w:txbxContent>
              </v:textbox>
            </v:shape>
          </v:group>
          <o:OLEObject Type="Embed" ProgID="MSGraph.Chart.8" ShapeID="_x0000_s1037" DrawAspect="Content" ObjectID="_1516085893" r:id="rId21">
            <o:FieldCodes>\s</o:FieldCodes>
          </o:OLEObject>
        </w:pict>
      </w:r>
    </w:p>
    <w:p w:rsidR="000C6174" w:rsidRPr="00F63EFC" w:rsidRDefault="000C6174" w:rsidP="00F63EFC">
      <w:pPr>
        <w:autoSpaceDE w:val="0"/>
        <w:autoSpaceDN w:val="0"/>
        <w:bidi w:val="0"/>
        <w:adjustRightInd w:val="0"/>
        <w:spacing w:after="0" w:line="240" w:lineRule="auto"/>
        <w:jc w:val="both"/>
        <w:rPr>
          <w:rFonts w:asciiTheme="majorBidi" w:hAnsiTheme="majorBidi" w:cstheme="majorBidi"/>
          <w:sz w:val="24"/>
          <w:szCs w:val="24"/>
        </w:rPr>
      </w:pPr>
    </w:p>
    <w:p w:rsidR="000C6174" w:rsidRPr="00F63EFC" w:rsidRDefault="000C6174" w:rsidP="00F63EFC">
      <w:pPr>
        <w:autoSpaceDE w:val="0"/>
        <w:autoSpaceDN w:val="0"/>
        <w:bidi w:val="0"/>
        <w:adjustRightInd w:val="0"/>
        <w:spacing w:after="0" w:line="240" w:lineRule="auto"/>
        <w:jc w:val="both"/>
        <w:rPr>
          <w:rFonts w:asciiTheme="majorBidi" w:hAnsiTheme="majorBidi" w:cstheme="majorBidi"/>
          <w:sz w:val="24"/>
          <w:szCs w:val="24"/>
        </w:rPr>
      </w:pPr>
    </w:p>
    <w:p w:rsidR="000C6174" w:rsidRPr="00F63EFC" w:rsidRDefault="000C6174" w:rsidP="00F63EFC">
      <w:pPr>
        <w:autoSpaceDE w:val="0"/>
        <w:autoSpaceDN w:val="0"/>
        <w:bidi w:val="0"/>
        <w:adjustRightInd w:val="0"/>
        <w:spacing w:after="0" w:line="240" w:lineRule="auto"/>
        <w:jc w:val="both"/>
        <w:rPr>
          <w:rFonts w:asciiTheme="majorBidi" w:hAnsiTheme="majorBidi" w:cstheme="majorBidi"/>
          <w:sz w:val="24"/>
          <w:szCs w:val="24"/>
        </w:rPr>
      </w:pPr>
    </w:p>
    <w:p w:rsidR="000C6174" w:rsidRPr="00F63EFC" w:rsidRDefault="0078217A" w:rsidP="00F63EF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pict>
          <v:shape id="_x0000_s1040" type="#_x0000_t202" style="position:absolute;left:0;text-align:left;margin-left:190.5pt;margin-top:17.5pt;width:58.5pt;height:27.75pt;z-index:251661312" filled="f" stroked="f">
            <v:textbox>
              <w:txbxContent>
                <w:p w:rsidR="0055172D" w:rsidRPr="000C6174" w:rsidRDefault="0055172D">
                  <w:pPr>
                    <w:rPr>
                      <w:rFonts w:asciiTheme="majorBidi" w:hAnsiTheme="majorBidi" w:cstheme="majorBidi"/>
                      <w:sz w:val="28"/>
                      <w:szCs w:val="28"/>
                      <w:rtl/>
                      <w:lang w:bidi="ar-IQ"/>
                    </w:rPr>
                  </w:pPr>
                  <w:r w:rsidRPr="000C6174">
                    <w:rPr>
                      <w:rFonts w:asciiTheme="majorBidi" w:hAnsiTheme="majorBidi" w:cstheme="majorBidi"/>
                      <w:sz w:val="28"/>
                      <w:szCs w:val="28"/>
                    </w:rPr>
                    <w:t>C</w:t>
                  </w:r>
                </w:p>
              </w:txbxContent>
            </v:textbox>
            <w10:wrap anchorx="page"/>
          </v:shape>
        </w:pict>
      </w:r>
    </w:p>
    <w:p w:rsidR="000C6174" w:rsidRPr="00F63EFC" w:rsidRDefault="000C6174" w:rsidP="00F63EFC">
      <w:pPr>
        <w:autoSpaceDE w:val="0"/>
        <w:autoSpaceDN w:val="0"/>
        <w:bidi w:val="0"/>
        <w:adjustRightInd w:val="0"/>
        <w:spacing w:after="0" w:line="240" w:lineRule="auto"/>
        <w:jc w:val="both"/>
        <w:rPr>
          <w:rFonts w:asciiTheme="majorBidi" w:hAnsiTheme="majorBidi" w:cstheme="majorBidi"/>
          <w:sz w:val="24"/>
          <w:szCs w:val="24"/>
        </w:rPr>
      </w:pPr>
    </w:p>
    <w:p w:rsidR="000C6174" w:rsidRPr="00F63EFC" w:rsidRDefault="000C6174" w:rsidP="00F63EFC">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F63EFC">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DC5AFA" w:rsidRDefault="00DC5AFA" w:rsidP="00DC5AFA">
      <w:pPr>
        <w:autoSpaceDE w:val="0"/>
        <w:autoSpaceDN w:val="0"/>
        <w:bidi w:val="0"/>
        <w:adjustRightInd w:val="0"/>
        <w:spacing w:after="0" w:line="240" w:lineRule="auto"/>
        <w:jc w:val="both"/>
        <w:rPr>
          <w:rFonts w:asciiTheme="majorBidi" w:hAnsiTheme="majorBidi" w:cstheme="majorBidi"/>
          <w:sz w:val="24"/>
          <w:szCs w:val="24"/>
        </w:rPr>
      </w:pPr>
    </w:p>
    <w:p w:rsidR="00185A46" w:rsidRPr="0005166A" w:rsidRDefault="0055172D" w:rsidP="00DC5AFA">
      <w:pPr>
        <w:autoSpaceDE w:val="0"/>
        <w:autoSpaceDN w:val="0"/>
        <w:bidi w:val="0"/>
        <w:adjustRightInd w:val="0"/>
        <w:spacing w:after="0" w:line="240" w:lineRule="auto"/>
        <w:jc w:val="both"/>
        <w:rPr>
          <w:rFonts w:asciiTheme="majorBidi" w:hAnsiTheme="majorBidi" w:cstheme="majorBidi"/>
          <w:b/>
          <w:bCs/>
        </w:rPr>
      </w:pPr>
      <w:r w:rsidRPr="0005166A">
        <w:rPr>
          <w:rFonts w:asciiTheme="majorBidi" w:hAnsiTheme="majorBidi" w:cstheme="majorBidi"/>
          <w:b/>
          <w:bCs/>
          <w:u w:val="single"/>
        </w:rPr>
        <w:t>Figure1:</w:t>
      </w:r>
      <w:r w:rsidR="00A37745" w:rsidRPr="006431E5">
        <w:rPr>
          <w:rFonts w:asciiTheme="majorBidi" w:hAnsiTheme="majorBidi" w:cstheme="majorBidi"/>
        </w:rPr>
        <w:t>S</w:t>
      </w:r>
      <w:r w:rsidRPr="006431E5">
        <w:rPr>
          <w:rFonts w:asciiTheme="majorBidi" w:hAnsiTheme="majorBidi" w:cstheme="majorBidi"/>
        </w:rPr>
        <w:t>erum IL-4 , Total IgE</w:t>
      </w:r>
      <w:r w:rsidR="00185A46" w:rsidRPr="006431E5">
        <w:rPr>
          <w:rFonts w:asciiTheme="majorBidi" w:hAnsiTheme="majorBidi" w:cstheme="majorBidi"/>
        </w:rPr>
        <w:t xml:space="preserve">  and Total IgG </w:t>
      </w:r>
      <w:r w:rsidRPr="006431E5">
        <w:rPr>
          <w:rFonts w:asciiTheme="majorBidi" w:hAnsiTheme="majorBidi" w:cstheme="majorBidi"/>
        </w:rPr>
        <w:t xml:space="preserve">concentration measured by ELISA . Results wereexpressed as a means ± standard error. Control = </w:t>
      </w:r>
      <w:r w:rsidR="00185A46" w:rsidRPr="006431E5">
        <w:rPr>
          <w:rFonts w:asciiTheme="majorBidi" w:hAnsiTheme="majorBidi" w:cstheme="majorBidi"/>
        </w:rPr>
        <w:t>normal subject without CRS; patient: CRS</w:t>
      </w:r>
      <w:r w:rsidR="00BA2992" w:rsidRPr="006431E5">
        <w:rPr>
          <w:rFonts w:asciiTheme="majorBidi" w:hAnsiTheme="majorBidi" w:cstheme="majorBidi"/>
        </w:rPr>
        <w:t>wNP</w:t>
      </w:r>
      <w:r w:rsidR="00185A46" w:rsidRPr="006431E5">
        <w:rPr>
          <w:rFonts w:asciiTheme="majorBidi" w:hAnsiTheme="majorBidi" w:cstheme="majorBidi"/>
        </w:rPr>
        <w:t xml:space="preserve"> undergo subject</w:t>
      </w:r>
    </w:p>
    <w:p w:rsidR="00707063" w:rsidRDefault="00707063" w:rsidP="00707063">
      <w:pPr>
        <w:autoSpaceDE w:val="0"/>
        <w:autoSpaceDN w:val="0"/>
        <w:bidi w:val="0"/>
        <w:adjustRightInd w:val="0"/>
        <w:spacing w:after="0" w:line="240" w:lineRule="auto"/>
        <w:jc w:val="both"/>
        <w:rPr>
          <w:rFonts w:asciiTheme="majorBidi" w:hAnsiTheme="majorBidi" w:cstheme="majorBidi"/>
          <w:b/>
          <w:bCs/>
          <w:sz w:val="24"/>
          <w:szCs w:val="24"/>
        </w:rPr>
      </w:pPr>
    </w:p>
    <w:p w:rsidR="0005166A" w:rsidRDefault="0005166A" w:rsidP="0005166A">
      <w:pPr>
        <w:autoSpaceDE w:val="0"/>
        <w:autoSpaceDN w:val="0"/>
        <w:bidi w:val="0"/>
        <w:adjustRightInd w:val="0"/>
        <w:spacing w:after="0" w:line="240" w:lineRule="auto"/>
        <w:jc w:val="both"/>
        <w:rPr>
          <w:rFonts w:asciiTheme="majorBidi" w:hAnsiTheme="majorBidi" w:cstheme="majorBidi"/>
          <w:b/>
          <w:bCs/>
          <w:sz w:val="24"/>
          <w:szCs w:val="24"/>
        </w:rPr>
      </w:pPr>
    </w:p>
    <w:p w:rsidR="0005166A" w:rsidRDefault="0005166A" w:rsidP="0005166A">
      <w:pPr>
        <w:autoSpaceDE w:val="0"/>
        <w:autoSpaceDN w:val="0"/>
        <w:bidi w:val="0"/>
        <w:adjustRightInd w:val="0"/>
        <w:spacing w:after="0" w:line="240" w:lineRule="auto"/>
        <w:jc w:val="both"/>
        <w:rPr>
          <w:rFonts w:asciiTheme="majorBidi" w:hAnsiTheme="majorBidi" w:cstheme="majorBidi"/>
          <w:b/>
          <w:bCs/>
          <w:sz w:val="24"/>
          <w:szCs w:val="24"/>
        </w:rPr>
      </w:pPr>
    </w:p>
    <w:p w:rsidR="0005166A" w:rsidRDefault="0005166A" w:rsidP="0005166A">
      <w:pPr>
        <w:autoSpaceDE w:val="0"/>
        <w:autoSpaceDN w:val="0"/>
        <w:bidi w:val="0"/>
        <w:adjustRightInd w:val="0"/>
        <w:spacing w:after="0" w:line="240" w:lineRule="auto"/>
        <w:jc w:val="both"/>
        <w:rPr>
          <w:rFonts w:asciiTheme="majorBidi" w:hAnsiTheme="majorBidi" w:cstheme="majorBidi"/>
          <w:b/>
          <w:bCs/>
          <w:sz w:val="24"/>
          <w:szCs w:val="24"/>
        </w:rPr>
      </w:pPr>
    </w:p>
    <w:p w:rsidR="0005166A" w:rsidRDefault="0005166A" w:rsidP="0005166A">
      <w:pPr>
        <w:autoSpaceDE w:val="0"/>
        <w:autoSpaceDN w:val="0"/>
        <w:bidi w:val="0"/>
        <w:adjustRightInd w:val="0"/>
        <w:spacing w:after="0" w:line="240" w:lineRule="auto"/>
        <w:jc w:val="both"/>
        <w:rPr>
          <w:rFonts w:asciiTheme="majorBidi" w:hAnsiTheme="majorBidi" w:cstheme="majorBidi"/>
          <w:b/>
          <w:bCs/>
          <w:sz w:val="24"/>
          <w:szCs w:val="24"/>
        </w:rPr>
      </w:pPr>
    </w:p>
    <w:p w:rsidR="00707063" w:rsidRDefault="00707063" w:rsidP="00707063">
      <w:pPr>
        <w:autoSpaceDE w:val="0"/>
        <w:autoSpaceDN w:val="0"/>
        <w:bidi w:val="0"/>
        <w:adjustRightInd w:val="0"/>
        <w:spacing w:after="0" w:line="240" w:lineRule="auto"/>
        <w:jc w:val="both"/>
        <w:rPr>
          <w:rFonts w:asciiTheme="majorBidi" w:hAnsiTheme="majorBidi" w:cstheme="majorBidi"/>
          <w:b/>
          <w:bCs/>
          <w:sz w:val="24"/>
          <w:szCs w:val="24"/>
        </w:rPr>
        <w:sectPr w:rsidR="00707063" w:rsidSect="0005166A">
          <w:type w:val="continuous"/>
          <w:pgSz w:w="11906" w:h="16838"/>
          <w:pgMar w:top="744" w:right="1466" w:bottom="1440" w:left="1530" w:header="630" w:footer="624" w:gutter="0"/>
          <w:pgNumType w:start="1125" w:chapStyle="1"/>
          <w:cols w:space="708"/>
          <w:bidi/>
          <w:rtlGutter/>
          <w:docGrid w:linePitch="360"/>
        </w:sectPr>
      </w:pPr>
    </w:p>
    <w:p w:rsidR="00D53B82" w:rsidRPr="00F63EFC" w:rsidRDefault="00D53B82" w:rsidP="00707063">
      <w:pPr>
        <w:autoSpaceDE w:val="0"/>
        <w:autoSpaceDN w:val="0"/>
        <w:bidi w:val="0"/>
        <w:adjustRightInd w:val="0"/>
        <w:spacing w:after="0" w:line="240" w:lineRule="auto"/>
        <w:jc w:val="both"/>
        <w:rPr>
          <w:rFonts w:asciiTheme="majorBidi" w:hAnsiTheme="majorBidi" w:cstheme="majorBidi"/>
          <w:b/>
          <w:bCs/>
          <w:sz w:val="24"/>
          <w:szCs w:val="24"/>
        </w:rPr>
      </w:pPr>
      <w:r w:rsidRPr="00707063">
        <w:rPr>
          <w:rFonts w:asciiTheme="majorBidi" w:hAnsiTheme="majorBidi" w:cstheme="majorBidi"/>
          <w:b/>
          <w:bCs/>
          <w:sz w:val="24"/>
          <w:szCs w:val="24"/>
          <w:u w:val="single"/>
        </w:rPr>
        <w:lastRenderedPageBreak/>
        <w:t>Discussion</w:t>
      </w:r>
    </w:p>
    <w:p w:rsidR="00393277" w:rsidRPr="00F63EFC" w:rsidRDefault="0005166A" w:rsidP="00F63EF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393277" w:rsidRPr="00F63EFC">
        <w:rPr>
          <w:rFonts w:asciiTheme="majorBidi" w:hAnsiTheme="majorBidi" w:cstheme="majorBidi"/>
          <w:sz w:val="24"/>
          <w:szCs w:val="24"/>
        </w:rPr>
        <w:t>Several studies</w:t>
      </w:r>
      <w:r w:rsidR="00D53B82" w:rsidRPr="00F63EFC">
        <w:rPr>
          <w:rFonts w:asciiTheme="majorBidi" w:hAnsiTheme="majorBidi" w:cstheme="majorBidi"/>
          <w:sz w:val="24"/>
          <w:szCs w:val="24"/>
        </w:rPr>
        <w:t xml:space="preserve"> have attempte</w:t>
      </w:r>
      <w:r w:rsidR="00A37745">
        <w:rPr>
          <w:rFonts w:asciiTheme="majorBidi" w:hAnsiTheme="majorBidi" w:cstheme="majorBidi"/>
          <w:sz w:val="24"/>
          <w:szCs w:val="24"/>
        </w:rPr>
        <w:t>d to explain the pathophsiology of CRS</w:t>
      </w:r>
      <w:r w:rsidR="00D53B82" w:rsidRPr="00F63EFC">
        <w:rPr>
          <w:rFonts w:asciiTheme="majorBidi" w:hAnsiTheme="majorBidi" w:cstheme="majorBidi"/>
          <w:sz w:val="24"/>
          <w:szCs w:val="24"/>
        </w:rPr>
        <w:t xml:space="preserve">. </w:t>
      </w:r>
      <w:r w:rsidR="00A37745">
        <w:rPr>
          <w:rFonts w:asciiTheme="majorBidi" w:hAnsiTheme="majorBidi" w:cstheme="majorBidi"/>
          <w:sz w:val="24"/>
          <w:szCs w:val="24"/>
        </w:rPr>
        <w:t>S</w:t>
      </w:r>
      <w:r w:rsidR="00393277" w:rsidRPr="00F63EFC">
        <w:rPr>
          <w:rFonts w:asciiTheme="majorBidi" w:hAnsiTheme="majorBidi" w:cstheme="majorBidi"/>
          <w:sz w:val="24"/>
          <w:szCs w:val="24"/>
        </w:rPr>
        <w:t>om</w:t>
      </w:r>
      <w:r w:rsidR="006C61BE" w:rsidRPr="00F63EFC">
        <w:rPr>
          <w:rFonts w:asciiTheme="majorBidi" w:hAnsiTheme="majorBidi" w:cstheme="majorBidi"/>
          <w:sz w:val="24"/>
          <w:szCs w:val="24"/>
        </w:rPr>
        <w:t>e</w:t>
      </w:r>
      <w:r w:rsidR="00393277" w:rsidRPr="00F63EFC">
        <w:rPr>
          <w:rFonts w:asciiTheme="majorBidi" w:hAnsiTheme="majorBidi" w:cstheme="majorBidi"/>
          <w:sz w:val="24"/>
          <w:szCs w:val="24"/>
        </w:rPr>
        <w:t xml:space="preserve"> studies</w:t>
      </w:r>
      <w:r w:rsidR="00D53B82" w:rsidRPr="00F63EFC">
        <w:rPr>
          <w:rFonts w:asciiTheme="majorBidi" w:hAnsiTheme="majorBidi" w:cstheme="majorBidi"/>
          <w:sz w:val="24"/>
          <w:szCs w:val="24"/>
        </w:rPr>
        <w:t xml:space="preserve"> had adopted</w:t>
      </w:r>
      <w:r w:rsidR="003B0DF1" w:rsidRPr="00F63EFC">
        <w:rPr>
          <w:rFonts w:asciiTheme="majorBidi" w:hAnsiTheme="majorBidi" w:cstheme="majorBidi"/>
          <w:sz w:val="24"/>
          <w:szCs w:val="24"/>
        </w:rPr>
        <w:t xml:space="preserve"> that CRSwNP appears to be an inflammatory disorder of the local mucosal immune  system.Failure of epithelial cells to identify potential pathogens  which resulted from decrease in expression of innate immune genes related to microbial recognition by sinonasal epithelial cells contribute to the development of microbial colonization in CRSwNP</w:t>
      </w:r>
      <w:r>
        <w:rPr>
          <w:rFonts w:asciiTheme="majorBidi" w:hAnsiTheme="majorBidi" w:cstheme="majorBidi"/>
          <w:sz w:val="24"/>
          <w:szCs w:val="24"/>
        </w:rPr>
        <w:t xml:space="preserve"> </w:t>
      </w:r>
      <w:r w:rsidR="0013372F" w:rsidRPr="00F63EFC">
        <w:rPr>
          <w:rFonts w:asciiTheme="majorBidi" w:hAnsiTheme="majorBidi" w:cstheme="majorBidi"/>
          <w:sz w:val="24"/>
          <w:szCs w:val="24"/>
        </w:rPr>
        <w:t>[8,13,17]</w:t>
      </w:r>
      <w:r w:rsidR="00A37745">
        <w:rPr>
          <w:rFonts w:asciiTheme="majorBidi" w:hAnsiTheme="majorBidi" w:cstheme="majorBidi"/>
          <w:sz w:val="24"/>
          <w:szCs w:val="24"/>
        </w:rPr>
        <w:t>.</w:t>
      </w:r>
    </w:p>
    <w:p w:rsidR="005C24DE" w:rsidRPr="00F63EFC" w:rsidRDefault="00A37745" w:rsidP="00F63EF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In present study</w:t>
      </w:r>
      <w:r w:rsidR="00F44E50" w:rsidRPr="00F63EFC">
        <w:rPr>
          <w:rFonts w:asciiTheme="majorBidi" w:hAnsiTheme="majorBidi" w:cstheme="majorBidi"/>
          <w:sz w:val="24"/>
          <w:szCs w:val="24"/>
        </w:rPr>
        <w:t xml:space="preserve">, we recovered </w:t>
      </w:r>
      <w:r w:rsidR="00CF6052" w:rsidRPr="00F63EFC">
        <w:rPr>
          <w:rFonts w:asciiTheme="majorBidi" w:hAnsiTheme="majorBidi" w:cstheme="majorBidi"/>
          <w:sz w:val="24"/>
          <w:szCs w:val="24"/>
        </w:rPr>
        <w:t>some</w:t>
      </w:r>
      <w:r w:rsidR="00F44E50" w:rsidRPr="00F63EFC">
        <w:rPr>
          <w:rFonts w:asciiTheme="majorBidi" w:hAnsiTheme="majorBidi" w:cstheme="majorBidi"/>
          <w:sz w:val="24"/>
          <w:szCs w:val="24"/>
        </w:rPr>
        <w:t xml:space="preserve"> t</w:t>
      </w:r>
      <w:r w:rsidR="00DE248D" w:rsidRPr="00F63EFC">
        <w:rPr>
          <w:rFonts w:asciiTheme="majorBidi" w:hAnsiTheme="majorBidi" w:cstheme="majorBidi"/>
          <w:sz w:val="24"/>
          <w:szCs w:val="24"/>
        </w:rPr>
        <w:t xml:space="preserve">ypes of bacterial species  from </w:t>
      </w:r>
      <w:r>
        <w:rPr>
          <w:rFonts w:asciiTheme="majorBidi" w:hAnsiTheme="majorBidi" w:cstheme="majorBidi"/>
          <w:sz w:val="24"/>
          <w:szCs w:val="24"/>
        </w:rPr>
        <w:t>affected sinuses</w:t>
      </w:r>
      <w:r w:rsidR="00F44E50" w:rsidRPr="00F63EFC">
        <w:rPr>
          <w:rFonts w:asciiTheme="majorBidi" w:hAnsiTheme="majorBidi" w:cstheme="majorBidi"/>
          <w:sz w:val="24"/>
          <w:szCs w:val="24"/>
        </w:rPr>
        <w:t xml:space="preserve">, where the high isolation was is 34% of </w:t>
      </w:r>
      <w:r w:rsidR="00F44E50" w:rsidRPr="00F63EFC">
        <w:rPr>
          <w:rFonts w:asciiTheme="majorBidi" w:hAnsiTheme="majorBidi" w:cstheme="majorBidi"/>
          <w:i/>
          <w:iCs/>
          <w:sz w:val="24"/>
          <w:szCs w:val="24"/>
        </w:rPr>
        <w:t>S.aureus</w:t>
      </w:r>
      <w:r w:rsidR="00CF6052" w:rsidRPr="00F63EFC">
        <w:rPr>
          <w:rFonts w:asciiTheme="majorBidi" w:hAnsiTheme="majorBidi" w:cstheme="majorBidi"/>
          <w:sz w:val="24"/>
          <w:szCs w:val="24"/>
        </w:rPr>
        <w:t>.</w:t>
      </w:r>
    </w:p>
    <w:p w:rsidR="00F917E5" w:rsidRPr="00F63EFC" w:rsidRDefault="00B81CD2"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An infectious etiology forCRS has long been </w:t>
      </w:r>
      <w:r w:rsidR="002E4D07" w:rsidRPr="00F63EFC">
        <w:rPr>
          <w:rFonts w:asciiTheme="majorBidi" w:hAnsiTheme="majorBidi" w:cstheme="majorBidi"/>
          <w:sz w:val="24"/>
          <w:szCs w:val="24"/>
        </w:rPr>
        <w:t xml:space="preserve">suggested. </w:t>
      </w:r>
      <w:r w:rsidR="00A37745">
        <w:rPr>
          <w:rFonts w:asciiTheme="majorBidi" w:hAnsiTheme="majorBidi" w:cstheme="majorBidi"/>
          <w:sz w:val="24"/>
          <w:szCs w:val="24"/>
        </w:rPr>
        <w:t>Although</w:t>
      </w:r>
      <w:r w:rsidR="0013372F" w:rsidRPr="00F63EFC">
        <w:rPr>
          <w:rFonts w:asciiTheme="majorBidi" w:hAnsiTheme="majorBidi" w:cstheme="majorBidi"/>
          <w:sz w:val="24"/>
          <w:szCs w:val="24"/>
        </w:rPr>
        <w:t xml:space="preserve"> some studies [18, 19]</w:t>
      </w:r>
      <w:r w:rsidRPr="00F63EFC">
        <w:rPr>
          <w:rFonts w:asciiTheme="majorBidi" w:hAnsiTheme="majorBidi" w:cstheme="majorBidi"/>
          <w:sz w:val="24"/>
          <w:szCs w:val="24"/>
        </w:rPr>
        <w:t xml:space="preserve"> strongly implicatebacterial infection</w:t>
      </w:r>
      <w:r w:rsidR="00F32848" w:rsidRPr="00F63EFC">
        <w:rPr>
          <w:rFonts w:asciiTheme="majorBidi" w:hAnsiTheme="majorBidi" w:cstheme="majorBidi"/>
          <w:sz w:val="24"/>
          <w:szCs w:val="24"/>
        </w:rPr>
        <w:t xml:space="preserve"> with CRS</w:t>
      </w:r>
      <w:r w:rsidRPr="00F63EFC">
        <w:rPr>
          <w:rFonts w:asciiTheme="majorBidi" w:hAnsiTheme="majorBidi" w:cstheme="majorBidi"/>
          <w:sz w:val="24"/>
          <w:szCs w:val="24"/>
        </w:rPr>
        <w:t xml:space="preserve">. An </w:t>
      </w:r>
      <w:r w:rsidR="00A37745">
        <w:rPr>
          <w:rFonts w:asciiTheme="majorBidi" w:hAnsiTheme="majorBidi" w:cstheme="majorBidi"/>
          <w:sz w:val="24"/>
          <w:szCs w:val="24"/>
        </w:rPr>
        <w:t>interesting study examined the</w:t>
      </w:r>
      <w:r w:rsidRPr="00F63EFC">
        <w:rPr>
          <w:rFonts w:asciiTheme="majorBidi" w:hAnsiTheme="majorBidi" w:cstheme="majorBidi"/>
          <w:sz w:val="24"/>
          <w:szCs w:val="24"/>
        </w:rPr>
        <w:t xml:space="preserve"> microbiology of sinus aspirates during the transition from</w:t>
      </w:r>
      <w:r w:rsidR="0013372F" w:rsidRPr="00F63EFC">
        <w:rPr>
          <w:rFonts w:asciiTheme="majorBidi" w:hAnsiTheme="majorBidi" w:cstheme="majorBidi"/>
          <w:sz w:val="24"/>
          <w:szCs w:val="24"/>
        </w:rPr>
        <w:t>acute rhinosinusitis to CRS [18]</w:t>
      </w:r>
      <w:r w:rsidR="00A37745">
        <w:rPr>
          <w:rFonts w:asciiTheme="majorBidi" w:hAnsiTheme="majorBidi" w:cstheme="majorBidi"/>
          <w:sz w:val="24"/>
          <w:szCs w:val="24"/>
        </w:rPr>
        <w:t>.</w:t>
      </w:r>
      <w:r w:rsidRPr="00F63EFC">
        <w:rPr>
          <w:rFonts w:asciiTheme="majorBidi" w:hAnsiTheme="majorBidi" w:cstheme="majorBidi"/>
          <w:sz w:val="24"/>
          <w:szCs w:val="24"/>
        </w:rPr>
        <w:t xml:space="preserve"> Patients in the studyhad failed to respond to antibiotic treatment and had sequentialcultures performed over a 5- to 7-week periodaf</w:t>
      </w:r>
      <w:r w:rsidR="00F917E5" w:rsidRPr="00F63EFC">
        <w:rPr>
          <w:rFonts w:asciiTheme="majorBidi" w:hAnsiTheme="majorBidi" w:cstheme="majorBidi"/>
          <w:sz w:val="24"/>
          <w:szCs w:val="24"/>
        </w:rPr>
        <w:t>ter the initial acute infection. This data provides evidence that bacteriology in CRS is different from that of control patients before acquisition of CRS.  the flora of the paranasal sinuses seems to be altered, with a higher prevalence of Staphylococcus species and anaerobes. This flora is often polymicrobial and may exhibit significant antibiotic resistance</w:t>
      </w:r>
    </w:p>
    <w:p w:rsidR="00B81CD2" w:rsidRPr="00F63EFC" w:rsidRDefault="00B81CD2"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 Initially, typical bacteria foracute rhinosinusitis were recovered, including </w:t>
      </w:r>
      <w:r w:rsidRPr="00F63EFC">
        <w:rPr>
          <w:rFonts w:asciiTheme="majorBidi" w:hAnsiTheme="majorBidi" w:cstheme="majorBidi"/>
          <w:i/>
          <w:iCs/>
          <w:sz w:val="24"/>
          <w:szCs w:val="24"/>
        </w:rPr>
        <w:t>Streptococcus</w:t>
      </w:r>
      <w:r w:rsidR="00A37745">
        <w:rPr>
          <w:rFonts w:asciiTheme="majorBidi" w:hAnsiTheme="majorBidi" w:cstheme="majorBidi"/>
          <w:i/>
          <w:iCs/>
          <w:sz w:val="24"/>
          <w:szCs w:val="24"/>
        </w:rPr>
        <w:t>pneumoniae, H.</w:t>
      </w:r>
      <w:r w:rsidRPr="00F63EFC">
        <w:rPr>
          <w:rFonts w:asciiTheme="majorBidi" w:hAnsiTheme="majorBidi" w:cstheme="majorBidi"/>
          <w:i/>
          <w:iCs/>
          <w:sz w:val="24"/>
          <w:szCs w:val="24"/>
        </w:rPr>
        <w:t xml:space="preserve">influenzae, </w:t>
      </w:r>
      <w:r w:rsidRPr="00F63EFC">
        <w:rPr>
          <w:rFonts w:asciiTheme="majorBidi" w:hAnsiTheme="majorBidi" w:cstheme="majorBidi"/>
          <w:sz w:val="24"/>
          <w:szCs w:val="24"/>
        </w:rPr>
        <w:t>and</w:t>
      </w:r>
      <w:r w:rsidR="00A37745">
        <w:rPr>
          <w:rFonts w:asciiTheme="majorBidi" w:hAnsiTheme="majorBidi" w:cstheme="majorBidi"/>
          <w:i/>
          <w:iCs/>
          <w:sz w:val="24"/>
          <w:szCs w:val="24"/>
        </w:rPr>
        <w:t xml:space="preserve"> M.</w:t>
      </w:r>
      <w:r w:rsidRPr="00F63EFC">
        <w:rPr>
          <w:rFonts w:asciiTheme="majorBidi" w:hAnsiTheme="majorBidi" w:cstheme="majorBidi"/>
          <w:i/>
          <w:iCs/>
          <w:sz w:val="24"/>
          <w:szCs w:val="24"/>
        </w:rPr>
        <w:t>catarrhalis</w:t>
      </w:r>
      <w:r w:rsidRPr="00F63EFC">
        <w:rPr>
          <w:rFonts w:asciiTheme="majorBidi" w:hAnsiTheme="majorBidi" w:cstheme="majorBidi"/>
          <w:sz w:val="24"/>
          <w:szCs w:val="24"/>
        </w:rPr>
        <w:t>.</w:t>
      </w:r>
      <w:r w:rsidR="007B1B66" w:rsidRPr="00F63EFC">
        <w:rPr>
          <w:rFonts w:asciiTheme="majorBidi" w:hAnsiTheme="majorBidi" w:cstheme="majorBidi"/>
          <w:sz w:val="24"/>
          <w:szCs w:val="24"/>
        </w:rPr>
        <w:t xml:space="preserve">These organisms can also be found in chronicsinusitis, as well as </w:t>
      </w:r>
      <w:r w:rsidR="00A37745">
        <w:rPr>
          <w:rFonts w:asciiTheme="majorBidi" w:hAnsiTheme="majorBidi" w:cstheme="majorBidi"/>
          <w:i/>
          <w:iCs/>
          <w:sz w:val="24"/>
          <w:szCs w:val="24"/>
        </w:rPr>
        <w:t>S. aureus, P.</w:t>
      </w:r>
      <w:r w:rsidR="007B1B66" w:rsidRPr="00F63EFC">
        <w:rPr>
          <w:rFonts w:asciiTheme="majorBidi" w:hAnsiTheme="majorBidi" w:cstheme="majorBidi"/>
          <w:i/>
          <w:iCs/>
          <w:sz w:val="24"/>
          <w:szCs w:val="24"/>
        </w:rPr>
        <w:t>aeruginosa</w:t>
      </w:r>
      <w:r w:rsidR="007B1B66" w:rsidRPr="00F63EFC">
        <w:rPr>
          <w:rFonts w:asciiTheme="majorBidi" w:hAnsiTheme="majorBidi" w:cstheme="majorBidi"/>
          <w:sz w:val="24"/>
          <w:szCs w:val="24"/>
        </w:rPr>
        <w:t>, and certain</w:t>
      </w:r>
      <w:r w:rsidR="00AA6A3A" w:rsidRPr="00F63EFC">
        <w:rPr>
          <w:rFonts w:asciiTheme="majorBidi" w:hAnsiTheme="majorBidi" w:cstheme="majorBidi"/>
          <w:sz w:val="24"/>
          <w:szCs w:val="24"/>
        </w:rPr>
        <w:t xml:space="preserve"> anaerobes </w:t>
      </w:r>
      <w:r w:rsidR="0013372F" w:rsidRPr="00F63EFC">
        <w:rPr>
          <w:rFonts w:asciiTheme="majorBidi" w:hAnsiTheme="majorBidi" w:cstheme="majorBidi"/>
          <w:sz w:val="24"/>
          <w:szCs w:val="24"/>
        </w:rPr>
        <w:t>[</w:t>
      </w:r>
      <w:r w:rsidR="00F917E5" w:rsidRPr="00F63EFC">
        <w:rPr>
          <w:rFonts w:asciiTheme="majorBidi" w:hAnsiTheme="majorBidi" w:cstheme="majorBidi"/>
          <w:sz w:val="24"/>
          <w:szCs w:val="24"/>
        </w:rPr>
        <w:t>4,6,9</w:t>
      </w:r>
      <w:r w:rsidR="0013372F" w:rsidRPr="00F63EFC">
        <w:rPr>
          <w:rFonts w:asciiTheme="majorBidi" w:hAnsiTheme="majorBidi" w:cstheme="majorBidi"/>
          <w:sz w:val="24"/>
          <w:szCs w:val="24"/>
        </w:rPr>
        <w:t>]</w:t>
      </w:r>
      <w:r w:rsidR="00A37745">
        <w:rPr>
          <w:rFonts w:asciiTheme="majorBidi" w:hAnsiTheme="majorBidi" w:cstheme="majorBidi"/>
          <w:sz w:val="24"/>
          <w:szCs w:val="24"/>
        </w:rPr>
        <w:t>.</w:t>
      </w:r>
    </w:p>
    <w:p w:rsidR="00C00030" w:rsidRPr="00F63EFC" w:rsidRDefault="00BA064A"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T</w:t>
      </w:r>
      <w:r w:rsidR="001D0AE1" w:rsidRPr="00F63EFC">
        <w:rPr>
          <w:rFonts w:asciiTheme="majorBidi" w:hAnsiTheme="majorBidi" w:cstheme="majorBidi"/>
          <w:sz w:val="24"/>
          <w:szCs w:val="24"/>
        </w:rPr>
        <w:t xml:space="preserve">he elevated levels of the serum  IL-4 IgE and IgG  in   CRS patients </w:t>
      </w:r>
      <w:r w:rsidR="00C00030" w:rsidRPr="00F63EFC">
        <w:rPr>
          <w:rFonts w:asciiTheme="majorBidi" w:hAnsiTheme="majorBidi" w:cstheme="majorBidi"/>
          <w:sz w:val="24"/>
          <w:szCs w:val="24"/>
        </w:rPr>
        <w:t xml:space="preserve"> it leads us to  propose that these humoral molecules were produced locally and, rather than accumulating in nasal secretions  diffuse into the blood to elevate serum  levels</w:t>
      </w:r>
      <w:r w:rsidR="00372D48" w:rsidRPr="00F63EFC">
        <w:rPr>
          <w:rFonts w:asciiTheme="majorBidi" w:hAnsiTheme="majorBidi" w:cstheme="majorBidi"/>
          <w:sz w:val="24"/>
          <w:szCs w:val="24"/>
        </w:rPr>
        <w:t>.</w:t>
      </w:r>
    </w:p>
    <w:p w:rsidR="00BF26F3" w:rsidRPr="00F63EFC" w:rsidRDefault="00D36ADE"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 xml:space="preserve">In vitrostudies have suggested an important role forIL-4 and IL-13 in allergic inflammation through the </w:t>
      </w:r>
      <w:r w:rsidRPr="00F63EFC">
        <w:rPr>
          <w:rFonts w:asciiTheme="majorBidi" w:hAnsiTheme="majorBidi" w:cstheme="majorBidi"/>
          <w:sz w:val="24"/>
          <w:szCs w:val="24"/>
        </w:rPr>
        <w:lastRenderedPageBreak/>
        <w:t>inductionof immunoglobulin isotype switching to IgE in B cells</w:t>
      </w:r>
      <w:r w:rsidR="0013372F" w:rsidRPr="00F63EFC">
        <w:rPr>
          <w:rFonts w:asciiTheme="majorBidi" w:hAnsiTheme="majorBidi" w:cstheme="majorBidi"/>
          <w:sz w:val="24"/>
          <w:szCs w:val="24"/>
        </w:rPr>
        <w:t xml:space="preserve"> [3, 20]</w:t>
      </w:r>
      <w:r w:rsidR="00BF26F3" w:rsidRPr="00F63EFC">
        <w:rPr>
          <w:rFonts w:asciiTheme="majorBidi" w:hAnsiTheme="majorBidi" w:cstheme="majorBidi"/>
          <w:sz w:val="24"/>
          <w:szCs w:val="24"/>
        </w:rPr>
        <w:t>. The possibility of local IgE production in chronic rhinosinusitis has been</w:t>
      </w:r>
      <w:r w:rsidR="0013372F" w:rsidRPr="00F63EFC">
        <w:rPr>
          <w:rFonts w:asciiTheme="majorBidi" w:hAnsiTheme="majorBidi" w:cstheme="majorBidi"/>
          <w:sz w:val="24"/>
          <w:szCs w:val="24"/>
        </w:rPr>
        <w:t xml:space="preserve"> conducted  by previous studies[</w:t>
      </w:r>
      <w:r w:rsidR="00BF26F3" w:rsidRPr="00F63EFC">
        <w:rPr>
          <w:rFonts w:asciiTheme="majorBidi" w:hAnsiTheme="majorBidi" w:cstheme="majorBidi"/>
          <w:sz w:val="24"/>
          <w:szCs w:val="24"/>
        </w:rPr>
        <w:t>1,3,10</w:t>
      </w:r>
      <w:r w:rsidR="0013372F" w:rsidRPr="00F63EFC">
        <w:rPr>
          <w:rFonts w:asciiTheme="majorBidi" w:hAnsiTheme="majorBidi" w:cstheme="majorBidi"/>
          <w:sz w:val="24"/>
          <w:szCs w:val="24"/>
        </w:rPr>
        <w:t>]</w:t>
      </w:r>
      <w:r w:rsidR="00A37745">
        <w:rPr>
          <w:rFonts w:asciiTheme="majorBidi" w:hAnsiTheme="majorBidi" w:cstheme="majorBidi"/>
          <w:sz w:val="24"/>
          <w:szCs w:val="24"/>
        </w:rPr>
        <w:t>.</w:t>
      </w:r>
    </w:p>
    <w:p w:rsidR="00B60BCB" w:rsidRPr="00F63EFC" w:rsidRDefault="00A37745" w:rsidP="00F63EF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Ramanathan et al [13]</w:t>
      </w:r>
      <w:r w:rsidR="00D36ADE" w:rsidRPr="00F63EFC">
        <w:rPr>
          <w:rFonts w:asciiTheme="majorBidi" w:hAnsiTheme="majorBidi" w:cstheme="majorBidi"/>
          <w:sz w:val="24"/>
          <w:szCs w:val="24"/>
        </w:rPr>
        <w:t xml:space="preserve"> had been shown that IL-4acts on SNECs in vitro to down-regulate production of TLR9</w:t>
      </w:r>
      <w:r w:rsidR="008B1B1B" w:rsidRPr="00F63EFC">
        <w:rPr>
          <w:rFonts w:asciiTheme="majorBidi" w:hAnsiTheme="majorBidi" w:cstheme="majorBidi"/>
          <w:sz w:val="24"/>
          <w:szCs w:val="24"/>
        </w:rPr>
        <w:t>(</w:t>
      </w:r>
      <w:r w:rsidR="00D36ADE" w:rsidRPr="00F63EFC">
        <w:rPr>
          <w:rFonts w:asciiTheme="majorBidi" w:hAnsiTheme="majorBidi" w:cstheme="majorBidi"/>
          <w:sz w:val="24"/>
          <w:szCs w:val="24"/>
        </w:rPr>
        <w:t xml:space="preserve">TLR9, in which its ligand is </w:t>
      </w:r>
      <w:r w:rsidR="008B1B1B" w:rsidRPr="00F63EFC">
        <w:rPr>
          <w:rFonts w:asciiTheme="majorBidi" w:hAnsiTheme="majorBidi" w:cstheme="majorBidi"/>
          <w:sz w:val="24"/>
          <w:szCs w:val="24"/>
        </w:rPr>
        <w:t>bacteria</w:t>
      </w:r>
      <w:r w:rsidR="00F5115B" w:rsidRPr="00F63EFC">
        <w:rPr>
          <w:rFonts w:asciiTheme="majorBidi" w:hAnsiTheme="majorBidi" w:cstheme="majorBidi"/>
          <w:sz w:val="24"/>
          <w:szCs w:val="24"/>
        </w:rPr>
        <w:t>)</w:t>
      </w:r>
    </w:p>
    <w:p w:rsidR="00CF6052" w:rsidRPr="00F63EFC" w:rsidRDefault="00794C27" w:rsidP="00F63EFC">
      <w:pPr>
        <w:autoSpaceDE w:val="0"/>
        <w:autoSpaceDN w:val="0"/>
        <w:bidi w:val="0"/>
        <w:adjustRightInd w:val="0"/>
        <w:spacing w:after="0" w:line="240" w:lineRule="auto"/>
        <w:jc w:val="both"/>
        <w:rPr>
          <w:rFonts w:asciiTheme="majorBidi" w:hAnsiTheme="majorBidi" w:cstheme="majorBidi"/>
          <w:sz w:val="24"/>
          <w:szCs w:val="24"/>
        </w:rPr>
      </w:pPr>
      <w:r w:rsidRPr="00F63EFC">
        <w:rPr>
          <w:rFonts w:asciiTheme="majorBidi" w:hAnsiTheme="majorBidi" w:cstheme="majorBidi"/>
          <w:sz w:val="24"/>
          <w:szCs w:val="24"/>
        </w:rPr>
        <w:t>In CRSw</w:t>
      </w:r>
      <w:r w:rsidR="0005166A">
        <w:rPr>
          <w:rFonts w:asciiTheme="majorBidi" w:hAnsiTheme="majorBidi" w:cstheme="majorBidi"/>
          <w:sz w:val="24"/>
          <w:szCs w:val="24"/>
        </w:rPr>
        <w:t xml:space="preserve"> </w:t>
      </w:r>
      <w:r w:rsidRPr="00F63EFC">
        <w:rPr>
          <w:rFonts w:asciiTheme="majorBidi" w:hAnsiTheme="majorBidi" w:cstheme="majorBidi"/>
          <w:sz w:val="24"/>
          <w:szCs w:val="24"/>
        </w:rPr>
        <w:t>NP, there is an increase in the Th2 cytokineslike IL-4, IL-5 and IL-13 and the intensity ofeosinophils in the tissues of these patients is markedlyincreased in the presence of co-existing asthma or positiveallergy skin tests. The increased presence of IL-4 andIL-13 can play a role in upregulating VCAM-1 and thusfacilitates the further infiltration by eosinophils</w:t>
      </w:r>
      <w:r w:rsidR="0013372F" w:rsidRPr="00F63EFC">
        <w:rPr>
          <w:rFonts w:asciiTheme="majorBidi" w:hAnsiTheme="majorBidi" w:cstheme="majorBidi"/>
          <w:sz w:val="24"/>
          <w:szCs w:val="24"/>
        </w:rPr>
        <w:t>[2]</w:t>
      </w:r>
      <w:r w:rsidR="008B1B1B" w:rsidRPr="00F63EFC">
        <w:rPr>
          <w:rFonts w:asciiTheme="majorBidi" w:hAnsiTheme="majorBidi" w:cstheme="majorBidi"/>
          <w:sz w:val="24"/>
          <w:szCs w:val="24"/>
        </w:rPr>
        <w:t>.</w:t>
      </w:r>
    </w:p>
    <w:p w:rsidR="00393277" w:rsidRPr="00F63EFC" w:rsidRDefault="00A37745" w:rsidP="00F63EF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Recent</w:t>
      </w:r>
      <w:r w:rsidR="00393277" w:rsidRPr="00F63EFC">
        <w:rPr>
          <w:rFonts w:asciiTheme="majorBidi" w:hAnsiTheme="majorBidi" w:cstheme="majorBidi"/>
          <w:sz w:val="24"/>
          <w:szCs w:val="24"/>
        </w:rPr>
        <w:t xml:space="preserve"> studies have s</w:t>
      </w:r>
      <w:bookmarkStart w:id="0" w:name="_GoBack"/>
      <w:bookmarkEnd w:id="0"/>
      <w:r w:rsidR="00393277" w:rsidRPr="00F63EFC">
        <w:rPr>
          <w:rFonts w:asciiTheme="majorBidi" w:hAnsiTheme="majorBidi" w:cstheme="majorBidi"/>
          <w:sz w:val="24"/>
          <w:szCs w:val="24"/>
        </w:rPr>
        <w:t>upported a superantigenhypothesis, suggesting that toxins secreted by S aureus, in somecases protected by biofilms or sequestered within epithelial cells,mediate inflammation in patients with CRSwNP through direct stimulation of Th-2 cells, leading to cytokine release and local polyclonal</w:t>
      </w:r>
      <w:r>
        <w:rPr>
          <w:rFonts w:asciiTheme="majorBidi" w:hAnsiTheme="majorBidi" w:cstheme="majorBidi"/>
          <w:sz w:val="24"/>
          <w:szCs w:val="24"/>
        </w:rPr>
        <w:t xml:space="preserve">IgE responses </w:t>
      </w:r>
      <w:r w:rsidR="0013372F" w:rsidRPr="00F63EFC">
        <w:rPr>
          <w:rFonts w:asciiTheme="majorBidi" w:hAnsiTheme="majorBidi" w:cstheme="majorBidi"/>
          <w:sz w:val="24"/>
          <w:szCs w:val="24"/>
        </w:rPr>
        <w:t>[</w:t>
      </w:r>
      <w:r w:rsidR="00041D09" w:rsidRPr="00F63EFC">
        <w:rPr>
          <w:rFonts w:asciiTheme="majorBidi" w:hAnsiTheme="majorBidi" w:cstheme="majorBidi"/>
          <w:sz w:val="24"/>
          <w:szCs w:val="24"/>
        </w:rPr>
        <w:t>2,</w:t>
      </w:r>
      <w:r w:rsidR="00372D48" w:rsidRPr="00F63EFC">
        <w:rPr>
          <w:rFonts w:asciiTheme="majorBidi" w:hAnsiTheme="majorBidi" w:cstheme="majorBidi"/>
          <w:sz w:val="24"/>
          <w:szCs w:val="24"/>
        </w:rPr>
        <w:t>12</w:t>
      </w:r>
      <w:r w:rsidR="0013372F" w:rsidRPr="00F63EFC">
        <w:rPr>
          <w:rFonts w:asciiTheme="majorBidi" w:hAnsiTheme="majorBidi" w:cstheme="majorBidi"/>
          <w:sz w:val="24"/>
          <w:szCs w:val="24"/>
        </w:rPr>
        <w:t>]</w:t>
      </w:r>
      <w:r>
        <w:rPr>
          <w:rFonts w:asciiTheme="majorBidi" w:hAnsiTheme="majorBidi" w:cstheme="majorBidi"/>
          <w:sz w:val="24"/>
          <w:szCs w:val="24"/>
        </w:rPr>
        <w:t>.</w:t>
      </w:r>
    </w:p>
    <w:p w:rsidR="00D53B82" w:rsidRPr="00F63EFC" w:rsidRDefault="00D53B82" w:rsidP="00F63EFC">
      <w:pPr>
        <w:autoSpaceDE w:val="0"/>
        <w:autoSpaceDN w:val="0"/>
        <w:bidi w:val="0"/>
        <w:adjustRightInd w:val="0"/>
        <w:spacing w:after="0" w:line="240" w:lineRule="auto"/>
        <w:jc w:val="both"/>
        <w:rPr>
          <w:rFonts w:asciiTheme="majorBidi" w:hAnsiTheme="majorBidi" w:cstheme="majorBidi"/>
          <w:sz w:val="24"/>
          <w:szCs w:val="24"/>
        </w:rPr>
      </w:pPr>
    </w:p>
    <w:p w:rsidR="009E3C86" w:rsidRPr="00707063" w:rsidRDefault="002E7352" w:rsidP="00F63EFC">
      <w:pPr>
        <w:bidi w:val="0"/>
        <w:spacing w:after="0" w:line="240" w:lineRule="auto"/>
        <w:rPr>
          <w:rFonts w:asciiTheme="majorBidi" w:hAnsiTheme="majorBidi" w:cstheme="majorBidi"/>
          <w:b/>
          <w:bCs/>
          <w:sz w:val="24"/>
          <w:szCs w:val="24"/>
          <w:u w:val="single"/>
        </w:rPr>
      </w:pPr>
      <w:r w:rsidRPr="00707063">
        <w:rPr>
          <w:rFonts w:asciiTheme="majorBidi" w:hAnsiTheme="majorBidi" w:cstheme="majorBidi"/>
          <w:b/>
          <w:bCs/>
          <w:sz w:val="24"/>
          <w:szCs w:val="24"/>
          <w:u w:val="single"/>
        </w:rPr>
        <w:t>References</w:t>
      </w:r>
    </w:p>
    <w:p w:rsidR="002E7352" w:rsidRPr="00A37745" w:rsidRDefault="002E7352"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color w:val="000000"/>
          <w:sz w:val="24"/>
          <w:szCs w:val="24"/>
        </w:rPr>
      </w:pPr>
      <w:r w:rsidRPr="00F63EFC">
        <w:rPr>
          <w:rFonts w:asciiTheme="majorBidi" w:hAnsiTheme="majorBidi" w:cstheme="majorBidi"/>
          <w:color w:val="000000"/>
          <w:sz w:val="24"/>
          <w:szCs w:val="24"/>
        </w:rPr>
        <w:t>Zele, T.V.,  Claeys , A., Gevaert, P., Maele, G.V., Holtappels, G., Cauwenberge, P.V and Bachert, C. (2006) Differentiation of chronic sinus diseases by measurement</w:t>
      </w:r>
      <w:r w:rsidRPr="00A37745">
        <w:rPr>
          <w:rFonts w:asciiTheme="majorBidi" w:hAnsiTheme="majorBidi" w:cstheme="majorBidi"/>
          <w:color w:val="000000"/>
          <w:sz w:val="24"/>
          <w:szCs w:val="24"/>
        </w:rPr>
        <w:t xml:space="preserve"> of inflammatory mediators. </w:t>
      </w:r>
      <w:r w:rsidR="00CB47C3" w:rsidRPr="00A37745">
        <w:rPr>
          <w:rFonts w:asciiTheme="majorBidi" w:hAnsiTheme="majorBidi" w:cstheme="majorBidi"/>
          <w:color w:val="000000"/>
          <w:sz w:val="24"/>
          <w:szCs w:val="24"/>
        </w:rPr>
        <w:t>Allergy.  61: 1280–1289</w:t>
      </w:r>
      <w:r w:rsidR="00A37745" w:rsidRPr="00A37745">
        <w:rPr>
          <w:rFonts w:asciiTheme="majorBidi" w:hAnsiTheme="majorBidi" w:cstheme="majorBidi"/>
          <w:color w:val="000000"/>
          <w:sz w:val="24"/>
          <w:szCs w:val="24"/>
        </w:rPr>
        <w:t>.</w:t>
      </w:r>
    </w:p>
    <w:p w:rsidR="002E7352" w:rsidRPr="00A37745" w:rsidRDefault="00E700EC"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Bachert,C., Pawankar,R., Zhang3,L,. Bunn</w:t>
      </w:r>
      <w:r w:rsidR="00A37745" w:rsidRPr="00A37745">
        <w:rPr>
          <w:rFonts w:asciiTheme="majorBidi" w:hAnsiTheme="majorBidi" w:cstheme="majorBidi"/>
          <w:sz w:val="24"/>
          <w:szCs w:val="24"/>
        </w:rPr>
        <w:t>ag</w:t>
      </w:r>
      <w:r w:rsidRPr="00A37745">
        <w:rPr>
          <w:rFonts w:asciiTheme="majorBidi" w:hAnsiTheme="majorBidi" w:cstheme="majorBidi"/>
          <w:sz w:val="24"/>
          <w:szCs w:val="24"/>
        </w:rPr>
        <w:t>, C., Fokkens, W.J., Hamilos, D.L., J</w:t>
      </w:r>
      <w:r w:rsidR="00A37745" w:rsidRPr="00A37745">
        <w:rPr>
          <w:rFonts w:asciiTheme="majorBidi" w:hAnsiTheme="majorBidi" w:cstheme="majorBidi"/>
          <w:sz w:val="24"/>
          <w:szCs w:val="24"/>
        </w:rPr>
        <w:t>irapongsananuruk, O., Kern, R., Meltzer8,E.,</w:t>
      </w:r>
      <w:r w:rsidRPr="00A37745">
        <w:rPr>
          <w:rFonts w:asciiTheme="majorBidi" w:hAnsiTheme="majorBidi" w:cstheme="majorBidi"/>
          <w:sz w:val="24"/>
          <w:szCs w:val="24"/>
        </w:rPr>
        <w:t xml:space="preserve"> Mullol9,J.,  Naclerio, R., Pilan11,R.,  Rhee12,C.S.,  Suzaki13,H., Voegels14,R and Blaiss, M</w:t>
      </w:r>
      <w:r w:rsidR="000C0ADF" w:rsidRPr="00A37745">
        <w:rPr>
          <w:rFonts w:asciiTheme="majorBidi" w:hAnsiTheme="majorBidi" w:cstheme="majorBidi"/>
          <w:sz w:val="24"/>
          <w:szCs w:val="24"/>
        </w:rPr>
        <w:t>. (2014). ICON: chronic rhinosinusitis. World Allergy Organization Journal, 7:25</w:t>
      </w:r>
    </w:p>
    <w:p w:rsidR="000C0ADF" w:rsidRPr="00A37745" w:rsidRDefault="000C0ADF"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Ghaffar,</w:t>
      </w:r>
      <w:r w:rsidR="00A37745" w:rsidRPr="00A37745">
        <w:rPr>
          <w:rFonts w:asciiTheme="majorBidi" w:hAnsiTheme="majorBidi" w:cstheme="majorBidi"/>
          <w:sz w:val="24"/>
          <w:szCs w:val="24"/>
        </w:rPr>
        <w:t xml:space="preserve"> O.,</w:t>
      </w:r>
      <w:r w:rsidRPr="00A37745">
        <w:rPr>
          <w:rFonts w:asciiTheme="majorBidi" w:hAnsiTheme="majorBidi" w:cstheme="majorBidi"/>
          <w:sz w:val="24"/>
          <w:szCs w:val="24"/>
        </w:rPr>
        <w:t xml:space="preserve"> Durham </w:t>
      </w:r>
      <w:r w:rsidR="00A37745" w:rsidRPr="00A37745">
        <w:rPr>
          <w:rFonts w:asciiTheme="majorBidi" w:hAnsiTheme="majorBidi" w:cstheme="majorBidi"/>
          <w:sz w:val="24"/>
          <w:szCs w:val="24"/>
        </w:rPr>
        <w:t>S.R., Al-Ghamdi, K., Wright, E.,</w:t>
      </w:r>
      <w:r w:rsidRPr="00A37745">
        <w:rPr>
          <w:rFonts w:asciiTheme="majorBidi" w:hAnsiTheme="majorBidi" w:cstheme="majorBidi"/>
          <w:sz w:val="24"/>
          <w:szCs w:val="24"/>
        </w:rPr>
        <w:t>Small,P., Frenkiel, S., Gould, H. J. and Hamid, Q.</w:t>
      </w:r>
      <w:r w:rsidR="00C914D5" w:rsidRPr="00A37745">
        <w:rPr>
          <w:rFonts w:asciiTheme="majorBidi" w:hAnsiTheme="majorBidi" w:cstheme="majorBidi"/>
          <w:sz w:val="24"/>
          <w:szCs w:val="24"/>
        </w:rPr>
        <w:t>(</w:t>
      </w:r>
      <w:r w:rsidRPr="00A37745">
        <w:rPr>
          <w:rFonts w:asciiTheme="majorBidi" w:hAnsiTheme="majorBidi" w:cstheme="majorBidi"/>
          <w:sz w:val="24"/>
          <w:szCs w:val="24"/>
        </w:rPr>
        <w:t>1998). Expression of IgE Heavy Chain Transcripts in the Sinus Mucosa of Atopicand Nonatopic Patients with Chronic Sinusitis. Am. J. Respir. Cell Mol. Biol. Vol. 18, pp. 706–711</w:t>
      </w:r>
    </w:p>
    <w:p w:rsidR="000C0ADF" w:rsidRPr="00A37745" w:rsidRDefault="00A37745"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color w:val="404040"/>
          <w:sz w:val="24"/>
          <w:szCs w:val="24"/>
        </w:rPr>
      </w:pPr>
      <w:r w:rsidRPr="00A37745">
        <w:rPr>
          <w:rFonts w:asciiTheme="majorBidi" w:hAnsiTheme="majorBidi" w:cstheme="majorBidi"/>
          <w:sz w:val="24"/>
          <w:szCs w:val="24"/>
        </w:rPr>
        <w:lastRenderedPageBreak/>
        <w:t>Araujo, E., Dall, C., Cantarelli, V.,  Pereira</w:t>
      </w:r>
      <w:r w:rsidR="002105AA" w:rsidRPr="00A37745">
        <w:rPr>
          <w:rFonts w:asciiTheme="majorBidi" w:hAnsiTheme="majorBidi" w:cstheme="majorBidi"/>
          <w:sz w:val="24"/>
          <w:szCs w:val="24"/>
        </w:rPr>
        <w:t>,</w:t>
      </w:r>
      <w:r w:rsidRPr="00A37745">
        <w:rPr>
          <w:rFonts w:asciiTheme="majorBidi" w:hAnsiTheme="majorBidi" w:cstheme="majorBidi"/>
          <w:sz w:val="24"/>
          <w:szCs w:val="24"/>
        </w:rPr>
        <w:t xml:space="preserve"> A.,</w:t>
      </w:r>
      <w:r w:rsidR="002105AA" w:rsidRPr="00A37745">
        <w:rPr>
          <w:rFonts w:asciiTheme="majorBidi" w:hAnsiTheme="majorBidi" w:cstheme="majorBidi"/>
          <w:sz w:val="24"/>
          <w:szCs w:val="24"/>
        </w:rPr>
        <w:t>Mariante, A.R.(2007).Microbiology of Middle Meatus in Chronic Rhinosinusitis</w:t>
      </w:r>
      <w:r w:rsidR="00C914D5" w:rsidRPr="00A37745">
        <w:rPr>
          <w:rFonts w:asciiTheme="majorBidi" w:hAnsiTheme="majorBidi" w:cstheme="majorBidi"/>
          <w:color w:val="404040"/>
          <w:sz w:val="24"/>
          <w:szCs w:val="24"/>
        </w:rPr>
        <w:t xml:space="preserve">. </w:t>
      </w:r>
      <w:r w:rsidR="002105AA" w:rsidRPr="00A37745">
        <w:rPr>
          <w:rFonts w:asciiTheme="majorBidi" w:hAnsiTheme="majorBidi" w:cstheme="majorBidi"/>
          <w:sz w:val="24"/>
          <w:szCs w:val="24"/>
        </w:rPr>
        <w:t>B</w:t>
      </w:r>
      <w:r w:rsidR="00C914D5" w:rsidRPr="00A37745">
        <w:rPr>
          <w:rFonts w:asciiTheme="majorBidi" w:hAnsiTheme="majorBidi" w:cstheme="majorBidi"/>
          <w:sz w:val="24"/>
          <w:szCs w:val="24"/>
        </w:rPr>
        <w:t>razilian</w:t>
      </w:r>
      <w:r w:rsidR="002105AA" w:rsidRPr="00A37745">
        <w:rPr>
          <w:rFonts w:asciiTheme="majorBidi" w:hAnsiTheme="majorBidi" w:cstheme="majorBidi"/>
          <w:sz w:val="24"/>
          <w:szCs w:val="24"/>
        </w:rPr>
        <w:t xml:space="preserve"> J</w:t>
      </w:r>
      <w:r w:rsidR="00C914D5" w:rsidRPr="00A37745">
        <w:rPr>
          <w:rFonts w:asciiTheme="majorBidi" w:hAnsiTheme="majorBidi" w:cstheme="majorBidi"/>
          <w:sz w:val="24"/>
          <w:szCs w:val="24"/>
        </w:rPr>
        <w:t>.</w:t>
      </w:r>
      <w:r w:rsidR="002105AA" w:rsidRPr="00A37745">
        <w:rPr>
          <w:rFonts w:asciiTheme="majorBidi" w:hAnsiTheme="majorBidi" w:cstheme="majorBidi"/>
          <w:sz w:val="24"/>
          <w:szCs w:val="24"/>
        </w:rPr>
        <w:t xml:space="preserve"> O</w:t>
      </w:r>
      <w:r w:rsidR="00C914D5" w:rsidRPr="00A37745">
        <w:rPr>
          <w:rFonts w:asciiTheme="majorBidi" w:hAnsiTheme="majorBidi" w:cstheme="majorBidi"/>
          <w:sz w:val="24"/>
          <w:szCs w:val="24"/>
        </w:rPr>
        <w:t>torhino</w:t>
      </w:r>
      <w:r w:rsidR="005305C0" w:rsidRPr="00A37745">
        <w:rPr>
          <w:rFonts w:asciiTheme="majorBidi" w:hAnsiTheme="majorBidi" w:cstheme="majorBidi"/>
          <w:sz w:val="24"/>
          <w:szCs w:val="24"/>
        </w:rPr>
        <w:t>laryngology.</w:t>
      </w:r>
      <w:r w:rsidR="002105AA" w:rsidRPr="00A37745">
        <w:rPr>
          <w:rFonts w:asciiTheme="majorBidi" w:hAnsiTheme="majorBidi" w:cstheme="majorBidi"/>
          <w:sz w:val="24"/>
          <w:szCs w:val="24"/>
        </w:rPr>
        <w:t xml:space="preserve"> 73(4):549-55</w:t>
      </w:r>
    </w:p>
    <w:p w:rsidR="00675EE9" w:rsidRPr="00A37745" w:rsidRDefault="002105AA" w:rsidP="00A37745">
      <w:pPr>
        <w:pStyle w:val="1"/>
        <w:numPr>
          <w:ilvl w:val="0"/>
          <w:numId w:val="4"/>
        </w:numPr>
        <w:spacing w:before="0" w:beforeAutospacing="0" w:after="0" w:afterAutospacing="0"/>
        <w:ind w:left="0" w:firstLine="0"/>
        <w:jc w:val="both"/>
        <w:rPr>
          <w:rFonts w:asciiTheme="majorBidi" w:hAnsiTheme="majorBidi" w:cstheme="majorBidi"/>
          <w:b w:val="0"/>
          <w:bCs w:val="0"/>
          <w:sz w:val="24"/>
          <w:szCs w:val="24"/>
        </w:rPr>
      </w:pPr>
      <w:r w:rsidRPr="00A37745">
        <w:rPr>
          <w:rFonts w:asciiTheme="majorBidi" w:hAnsiTheme="majorBidi" w:cstheme="majorBidi"/>
          <w:b w:val="0"/>
          <w:bCs w:val="0"/>
          <w:sz w:val="24"/>
          <w:szCs w:val="24"/>
        </w:rPr>
        <w:t>Yoshida, S.H and Gershwin, M.E. (1998)</w:t>
      </w:r>
      <w:r w:rsidR="005305C0" w:rsidRPr="00A37745">
        <w:rPr>
          <w:rFonts w:asciiTheme="majorBidi" w:hAnsiTheme="majorBidi" w:cstheme="majorBidi"/>
          <w:b w:val="0"/>
          <w:bCs w:val="0"/>
          <w:sz w:val="24"/>
          <w:szCs w:val="24"/>
        </w:rPr>
        <w:t xml:space="preserve">. </w:t>
      </w:r>
      <w:r w:rsidR="00675EE9" w:rsidRPr="00A37745">
        <w:rPr>
          <w:rFonts w:asciiTheme="majorBidi" w:hAnsiTheme="majorBidi" w:cstheme="majorBidi"/>
          <w:b w:val="0"/>
          <w:bCs w:val="0"/>
          <w:sz w:val="24"/>
          <w:szCs w:val="24"/>
        </w:rPr>
        <w:t>Immunity, infection, and nasal disease.</w:t>
      </w:r>
      <w:r w:rsidR="00A37745" w:rsidRPr="00A37745">
        <w:rPr>
          <w:rFonts w:asciiTheme="majorBidi" w:hAnsiTheme="majorBidi" w:cstheme="majorBidi"/>
          <w:b w:val="0"/>
          <w:bCs w:val="0"/>
          <w:sz w:val="24"/>
          <w:szCs w:val="24"/>
        </w:rPr>
        <w:t>Clin Rev A</w:t>
      </w:r>
      <w:r w:rsidR="00675EE9" w:rsidRPr="00A37745">
        <w:rPr>
          <w:rFonts w:asciiTheme="majorBidi" w:hAnsiTheme="majorBidi" w:cstheme="majorBidi"/>
          <w:b w:val="0"/>
          <w:bCs w:val="0"/>
          <w:sz w:val="24"/>
          <w:szCs w:val="24"/>
        </w:rPr>
        <w:t xml:space="preserve">llergy </w:t>
      </w:r>
      <w:r w:rsidR="00A37745" w:rsidRPr="00A37745">
        <w:rPr>
          <w:rFonts w:asciiTheme="majorBidi" w:hAnsiTheme="majorBidi" w:cstheme="majorBidi"/>
          <w:b w:val="0"/>
          <w:bCs w:val="0"/>
          <w:sz w:val="24"/>
          <w:szCs w:val="24"/>
        </w:rPr>
        <w:t>Immunol</w:t>
      </w:r>
      <w:r w:rsidR="00675EE9" w:rsidRPr="00A37745">
        <w:rPr>
          <w:rFonts w:asciiTheme="majorBidi" w:hAnsiTheme="majorBidi" w:cstheme="majorBidi"/>
          <w:b w:val="0"/>
          <w:bCs w:val="0"/>
          <w:sz w:val="24"/>
          <w:szCs w:val="24"/>
        </w:rPr>
        <w:t>.</w:t>
      </w:r>
      <w:r w:rsidR="00A37745" w:rsidRPr="00A37745">
        <w:rPr>
          <w:rFonts w:asciiTheme="majorBidi" w:hAnsiTheme="majorBidi" w:cstheme="majorBidi"/>
          <w:b w:val="0"/>
          <w:bCs w:val="0"/>
          <w:sz w:val="24"/>
          <w:szCs w:val="24"/>
        </w:rPr>
        <w:t>,</w:t>
      </w:r>
      <w:r w:rsidR="00675EE9" w:rsidRPr="00A37745">
        <w:rPr>
          <w:rFonts w:asciiTheme="majorBidi" w:hAnsiTheme="majorBidi" w:cstheme="majorBidi"/>
          <w:b w:val="0"/>
          <w:bCs w:val="0"/>
          <w:sz w:val="24"/>
          <w:szCs w:val="24"/>
        </w:rPr>
        <w:t xml:space="preserve"> Volume 16, </w:t>
      </w:r>
      <w:hyperlink r:id="rId22" w:history="1">
        <w:r w:rsidR="00675EE9" w:rsidRPr="00A37745">
          <w:rPr>
            <w:rFonts w:asciiTheme="majorBidi" w:hAnsiTheme="majorBidi" w:cstheme="majorBidi"/>
            <w:b w:val="0"/>
            <w:bCs w:val="0"/>
            <w:sz w:val="24"/>
            <w:szCs w:val="24"/>
          </w:rPr>
          <w:t>Issue 1-2</w:t>
        </w:r>
      </w:hyperlink>
      <w:r w:rsidR="00675EE9" w:rsidRPr="00A37745">
        <w:rPr>
          <w:rFonts w:asciiTheme="majorBidi" w:hAnsiTheme="majorBidi" w:cstheme="majorBidi"/>
          <w:b w:val="0"/>
          <w:bCs w:val="0"/>
          <w:sz w:val="24"/>
          <w:szCs w:val="24"/>
        </w:rPr>
        <w:t>, pp 3-24</w:t>
      </w:r>
      <w:r w:rsidR="00A37745" w:rsidRPr="00A37745">
        <w:rPr>
          <w:rFonts w:asciiTheme="majorBidi" w:hAnsiTheme="majorBidi" w:cstheme="majorBidi"/>
          <w:b w:val="0"/>
          <w:bCs w:val="0"/>
          <w:sz w:val="24"/>
          <w:szCs w:val="24"/>
        </w:rPr>
        <w:t>.</w:t>
      </w:r>
    </w:p>
    <w:p w:rsidR="00675EE9" w:rsidRPr="00A37745" w:rsidRDefault="00A37745" w:rsidP="00F63EFC">
      <w:pPr>
        <w:pStyle w:val="1"/>
        <w:numPr>
          <w:ilvl w:val="0"/>
          <w:numId w:val="4"/>
        </w:numPr>
        <w:spacing w:before="0" w:beforeAutospacing="0" w:after="0" w:afterAutospacing="0"/>
        <w:ind w:left="0" w:firstLine="0"/>
        <w:jc w:val="both"/>
        <w:rPr>
          <w:rFonts w:asciiTheme="majorBidi" w:hAnsiTheme="majorBidi" w:cstheme="majorBidi"/>
          <w:b w:val="0"/>
          <w:bCs w:val="0"/>
          <w:sz w:val="24"/>
          <w:szCs w:val="24"/>
        </w:rPr>
      </w:pPr>
      <w:r w:rsidRPr="00A37745">
        <w:rPr>
          <w:rFonts w:asciiTheme="majorBidi" w:hAnsiTheme="majorBidi" w:cstheme="majorBidi"/>
          <w:b w:val="0"/>
          <w:bCs w:val="0"/>
          <w:sz w:val="24"/>
          <w:szCs w:val="24"/>
        </w:rPr>
        <w:t>Wood, A.J., Fraser, J.D</w:t>
      </w:r>
      <w:r w:rsidR="00B6183E" w:rsidRPr="00A37745">
        <w:rPr>
          <w:rFonts w:asciiTheme="majorBidi" w:hAnsiTheme="majorBidi" w:cstheme="majorBidi"/>
          <w:b w:val="0"/>
          <w:bCs w:val="0"/>
          <w:sz w:val="24"/>
          <w:szCs w:val="24"/>
        </w:rPr>
        <w:t xml:space="preserve">., Swift, S., Patterson- Emanuelson, E.A.C., Amirapu, S and </w:t>
      </w:r>
      <w:r w:rsidR="00675EE9" w:rsidRPr="00A37745">
        <w:rPr>
          <w:rFonts w:asciiTheme="majorBidi" w:hAnsiTheme="majorBidi" w:cstheme="majorBidi"/>
          <w:b w:val="0"/>
          <w:bCs w:val="0"/>
          <w:sz w:val="24"/>
          <w:szCs w:val="24"/>
        </w:rPr>
        <w:t xml:space="preserve">Douglas, R.(2012). Intramucosal bacterial microcolonies exist in chronic rhinosinusitis without inducing a local immune response. </w:t>
      </w:r>
      <w:hyperlink r:id="rId23" w:history="1">
        <w:r w:rsidR="005305C0" w:rsidRPr="00A37745">
          <w:rPr>
            <w:rFonts w:asciiTheme="majorBidi" w:hAnsiTheme="majorBidi" w:cstheme="majorBidi"/>
            <w:b w:val="0"/>
            <w:bCs w:val="0"/>
            <w:sz w:val="24"/>
            <w:szCs w:val="24"/>
          </w:rPr>
          <w:t>Am. J</w:t>
        </w:r>
        <w:r w:rsidR="00675EE9" w:rsidRPr="00A37745">
          <w:rPr>
            <w:rFonts w:asciiTheme="majorBidi" w:hAnsiTheme="majorBidi" w:cstheme="majorBidi"/>
            <w:b w:val="0"/>
            <w:bCs w:val="0"/>
            <w:sz w:val="24"/>
            <w:szCs w:val="24"/>
          </w:rPr>
          <w:t xml:space="preserve"> Rhinology and Allergy</w:t>
        </w:r>
      </w:hyperlink>
      <w:r w:rsidR="00675EE9" w:rsidRPr="00A37745">
        <w:rPr>
          <w:rFonts w:asciiTheme="majorBidi" w:hAnsiTheme="majorBidi" w:cstheme="majorBidi"/>
          <w:b w:val="0"/>
          <w:bCs w:val="0"/>
          <w:sz w:val="24"/>
          <w:szCs w:val="24"/>
        </w:rPr>
        <w:t xml:space="preserve"> 26(4):265-70.</w:t>
      </w:r>
    </w:p>
    <w:p w:rsidR="00675EE9" w:rsidRPr="00A37745" w:rsidRDefault="00D05EC6" w:rsidP="00F63EFC">
      <w:pPr>
        <w:pStyle w:val="1"/>
        <w:numPr>
          <w:ilvl w:val="0"/>
          <w:numId w:val="4"/>
        </w:numPr>
        <w:spacing w:before="0" w:beforeAutospacing="0" w:after="0" w:afterAutospacing="0"/>
        <w:ind w:left="0" w:firstLine="0"/>
        <w:jc w:val="both"/>
        <w:rPr>
          <w:rFonts w:asciiTheme="majorBidi" w:hAnsiTheme="majorBidi" w:cstheme="majorBidi"/>
          <w:b w:val="0"/>
          <w:bCs w:val="0"/>
          <w:sz w:val="24"/>
          <w:szCs w:val="24"/>
        </w:rPr>
      </w:pPr>
      <w:r w:rsidRPr="00A37745">
        <w:rPr>
          <w:rFonts w:asciiTheme="majorBidi" w:hAnsiTheme="majorBidi" w:cstheme="majorBidi"/>
          <w:b w:val="0"/>
          <w:bCs w:val="0"/>
          <w:sz w:val="24"/>
          <w:szCs w:val="24"/>
        </w:rPr>
        <w:t>Helms, S and Miller, A.L.(2006).Natural treatment of Chronic Rhinosinusitis.Alternative medicine review. 11(3) :196-207</w:t>
      </w:r>
    </w:p>
    <w:p w:rsidR="00A1075D" w:rsidRPr="00A37745" w:rsidRDefault="00D05EC6" w:rsidP="00F63EFC">
      <w:pPr>
        <w:pStyle w:val="1"/>
        <w:numPr>
          <w:ilvl w:val="0"/>
          <w:numId w:val="4"/>
        </w:numPr>
        <w:spacing w:before="0" w:beforeAutospacing="0" w:after="0" w:afterAutospacing="0"/>
        <w:ind w:left="0" w:firstLine="0"/>
        <w:jc w:val="both"/>
        <w:rPr>
          <w:rFonts w:asciiTheme="majorBidi" w:hAnsiTheme="majorBidi" w:cstheme="majorBidi"/>
          <w:b w:val="0"/>
          <w:bCs w:val="0"/>
          <w:sz w:val="24"/>
          <w:szCs w:val="24"/>
        </w:rPr>
      </w:pPr>
      <w:r w:rsidRPr="00A37745">
        <w:rPr>
          <w:rFonts w:asciiTheme="majorBidi" w:hAnsiTheme="majorBidi" w:cstheme="majorBidi"/>
          <w:b w:val="0"/>
          <w:bCs w:val="0"/>
          <w:sz w:val="24"/>
          <w:szCs w:val="24"/>
        </w:rPr>
        <w:t>Leung</w:t>
      </w:r>
      <w:r w:rsidR="00A1075D" w:rsidRPr="00A37745">
        <w:rPr>
          <w:rFonts w:asciiTheme="majorBidi" w:hAnsiTheme="majorBidi" w:cstheme="majorBidi"/>
          <w:b w:val="0"/>
          <w:bCs w:val="0"/>
          <w:sz w:val="24"/>
          <w:szCs w:val="24"/>
        </w:rPr>
        <w:t>, R. S</w:t>
      </w:r>
      <w:r w:rsidRPr="00A37745">
        <w:rPr>
          <w:rFonts w:asciiTheme="majorBidi" w:hAnsiTheme="majorBidi" w:cstheme="majorBidi"/>
          <w:b w:val="0"/>
          <w:bCs w:val="0"/>
          <w:sz w:val="24"/>
          <w:szCs w:val="24"/>
        </w:rPr>
        <w:t xml:space="preserve">, </w:t>
      </w:r>
      <w:r w:rsidR="00A1075D" w:rsidRPr="00A37745">
        <w:rPr>
          <w:rFonts w:asciiTheme="majorBidi" w:hAnsiTheme="majorBidi" w:cstheme="majorBidi"/>
          <w:b w:val="0"/>
          <w:bCs w:val="0"/>
          <w:sz w:val="24"/>
          <w:szCs w:val="24"/>
        </w:rPr>
        <w:t>and</w:t>
      </w:r>
      <w:r w:rsidRPr="00A37745">
        <w:rPr>
          <w:rFonts w:asciiTheme="majorBidi" w:hAnsiTheme="majorBidi" w:cstheme="majorBidi"/>
          <w:b w:val="0"/>
          <w:bCs w:val="0"/>
          <w:sz w:val="24"/>
          <w:szCs w:val="24"/>
        </w:rPr>
        <w:t xml:space="preserve">Katial, </w:t>
      </w:r>
      <w:r w:rsidR="00A1075D" w:rsidRPr="00A37745">
        <w:rPr>
          <w:rFonts w:asciiTheme="majorBidi" w:hAnsiTheme="majorBidi" w:cstheme="majorBidi"/>
          <w:b w:val="0"/>
          <w:bCs w:val="0"/>
          <w:sz w:val="24"/>
          <w:szCs w:val="24"/>
        </w:rPr>
        <w:t>R. (2008).The Diagnosis and Managementof Acute and Chronic Sinusitis. Elsevier. Prim Care Clin Office Pract</w:t>
      </w:r>
      <w:r w:rsidR="005305C0" w:rsidRPr="00A37745">
        <w:rPr>
          <w:rFonts w:asciiTheme="majorBidi" w:hAnsiTheme="majorBidi" w:cstheme="majorBidi"/>
          <w:b w:val="0"/>
          <w:bCs w:val="0"/>
          <w:sz w:val="24"/>
          <w:szCs w:val="24"/>
        </w:rPr>
        <w:t xml:space="preserve"> .</w:t>
      </w:r>
      <w:r w:rsidR="00A1075D" w:rsidRPr="00A37745">
        <w:rPr>
          <w:rFonts w:asciiTheme="majorBidi" w:hAnsiTheme="majorBidi" w:cstheme="majorBidi"/>
          <w:b w:val="0"/>
          <w:bCs w:val="0"/>
          <w:sz w:val="24"/>
          <w:szCs w:val="24"/>
        </w:rPr>
        <w:t>35 : 11–24</w:t>
      </w:r>
    </w:p>
    <w:p w:rsidR="005305C0" w:rsidRPr="00A37745" w:rsidRDefault="005305C0" w:rsidP="00F63EFC">
      <w:pPr>
        <w:pStyle w:val="1"/>
        <w:numPr>
          <w:ilvl w:val="0"/>
          <w:numId w:val="4"/>
        </w:numPr>
        <w:spacing w:before="0" w:beforeAutospacing="0" w:after="0" w:afterAutospacing="0"/>
        <w:ind w:left="0" w:firstLine="0"/>
        <w:jc w:val="both"/>
        <w:rPr>
          <w:rFonts w:asciiTheme="majorBidi" w:hAnsiTheme="majorBidi" w:cstheme="majorBidi"/>
          <w:b w:val="0"/>
          <w:bCs w:val="0"/>
          <w:sz w:val="24"/>
          <w:szCs w:val="24"/>
        </w:rPr>
      </w:pPr>
      <w:r w:rsidRPr="00A37745">
        <w:rPr>
          <w:rFonts w:asciiTheme="majorBidi" w:hAnsiTheme="majorBidi" w:cstheme="majorBidi"/>
          <w:b w:val="0"/>
          <w:bCs w:val="0"/>
          <w:sz w:val="24"/>
          <w:szCs w:val="24"/>
        </w:rPr>
        <w:t xml:space="preserve">Slavin, R. G.,. Spector, S. L and   Bernstein, L.(2005). The diagnosis and management of sinusitis:A practice parameter </w:t>
      </w:r>
      <w:r w:rsidR="00A37745" w:rsidRPr="00A37745">
        <w:rPr>
          <w:rFonts w:asciiTheme="majorBidi" w:hAnsiTheme="majorBidi" w:cstheme="majorBidi"/>
          <w:b w:val="0"/>
          <w:bCs w:val="0"/>
          <w:sz w:val="24"/>
          <w:szCs w:val="24"/>
        </w:rPr>
        <w:t>update. J</w:t>
      </w:r>
      <w:r w:rsidRPr="00A37745">
        <w:rPr>
          <w:rFonts w:asciiTheme="majorBidi" w:hAnsiTheme="majorBidi" w:cstheme="majorBidi"/>
          <w:b w:val="0"/>
          <w:bCs w:val="0"/>
          <w:sz w:val="24"/>
          <w:szCs w:val="24"/>
        </w:rPr>
        <w:t>.Allergy. Clin. Immunol.116:S13-47</w:t>
      </w:r>
    </w:p>
    <w:p w:rsidR="00707B02" w:rsidRPr="00A37745" w:rsidRDefault="0078217A" w:rsidP="00F63EFC">
      <w:pPr>
        <w:pStyle w:val="1"/>
        <w:numPr>
          <w:ilvl w:val="0"/>
          <w:numId w:val="4"/>
        </w:numPr>
        <w:spacing w:before="0" w:beforeAutospacing="0" w:after="0" w:afterAutospacing="0"/>
        <w:ind w:left="0" w:firstLine="0"/>
        <w:jc w:val="both"/>
        <w:rPr>
          <w:rFonts w:asciiTheme="majorBidi" w:hAnsiTheme="majorBidi" w:cstheme="majorBidi"/>
          <w:b w:val="0"/>
          <w:bCs w:val="0"/>
          <w:sz w:val="24"/>
          <w:szCs w:val="24"/>
        </w:rPr>
      </w:pPr>
      <w:hyperlink r:id="rId24" w:history="1">
        <w:r w:rsidR="005305C0" w:rsidRPr="00A37745">
          <w:rPr>
            <w:rFonts w:asciiTheme="majorBidi" w:hAnsiTheme="majorBidi" w:cstheme="majorBidi"/>
            <w:b w:val="0"/>
            <w:bCs w:val="0"/>
            <w:sz w:val="24"/>
            <w:szCs w:val="24"/>
          </w:rPr>
          <w:t>Baroody, F.M</w:t>
        </w:r>
      </w:hyperlink>
      <w:r w:rsidR="005305C0" w:rsidRPr="00A37745">
        <w:rPr>
          <w:rFonts w:asciiTheme="majorBidi" w:hAnsiTheme="majorBidi" w:cstheme="majorBidi"/>
          <w:b w:val="0"/>
          <w:bCs w:val="0"/>
          <w:sz w:val="24"/>
          <w:szCs w:val="24"/>
        </w:rPr>
        <w:t xml:space="preserve">, </w:t>
      </w:r>
      <w:hyperlink r:id="rId25" w:history="1">
        <w:r w:rsidR="005305C0" w:rsidRPr="00A37745">
          <w:rPr>
            <w:rFonts w:asciiTheme="majorBidi" w:hAnsiTheme="majorBidi" w:cstheme="majorBidi"/>
            <w:b w:val="0"/>
            <w:bCs w:val="0"/>
            <w:sz w:val="24"/>
            <w:szCs w:val="24"/>
          </w:rPr>
          <w:t>Suh S.H</w:t>
        </w:r>
      </w:hyperlink>
      <w:r w:rsidR="005305C0" w:rsidRPr="00A37745">
        <w:rPr>
          <w:rFonts w:asciiTheme="majorBidi" w:hAnsiTheme="majorBidi" w:cstheme="majorBidi"/>
          <w:b w:val="0"/>
          <w:bCs w:val="0"/>
          <w:sz w:val="24"/>
          <w:szCs w:val="24"/>
        </w:rPr>
        <w:t xml:space="preserve">, and </w:t>
      </w:r>
      <w:hyperlink r:id="rId26" w:history="1">
        <w:r w:rsidR="005305C0" w:rsidRPr="00A37745">
          <w:rPr>
            <w:rFonts w:asciiTheme="majorBidi" w:hAnsiTheme="majorBidi" w:cstheme="majorBidi"/>
            <w:b w:val="0"/>
            <w:bCs w:val="0"/>
            <w:sz w:val="24"/>
            <w:szCs w:val="24"/>
          </w:rPr>
          <w:t>Naclerio R.M</w:t>
        </w:r>
      </w:hyperlink>
      <w:r w:rsidR="005305C0" w:rsidRPr="00A37745">
        <w:rPr>
          <w:rFonts w:asciiTheme="majorBidi" w:hAnsiTheme="majorBidi" w:cstheme="majorBidi"/>
          <w:b w:val="0"/>
          <w:bCs w:val="0"/>
          <w:sz w:val="24"/>
          <w:szCs w:val="24"/>
        </w:rPr>
        <w:t>. (1997). Total IgE serum levels correlate with sinus mucosal thickness on computerized tomography scans.</w:t>
      </w:r>
      <w:hyperlink r:id="rId27" w:tooltip="The Journal of allergy and clinical immunology." w:history="1">
        <w:r w:rsidR="00A37745" w:rsidRPr="00A37745">
          <w:rPr>
            <w:rFonts w:asciiTheme="majorBidi" w:hAnsiTheme="majorBidi" w:cstheme="majorBidi"/>
            <w:b w:val="0"/>
            <w:bCs w:val="0"/>
            <w:sz w:val="24"/>
            <w:szCs w:val="24"/>
          </w:rPr>
          <w:t>J</w:t>
        </w:r>
        <w:r w:rsidR="005305C0" w:rsidRPr="00A37745">
          <w:rPr>
            <w:rFonts w:asciiTheme="majorBidi" w:hAnsiTheme="majorBidi" w:cstheme="majorBidi"/>
            <w:b w:val="0"/>
            <w:bCs w:val="0"/>
            <w:sz w:val="24"/>
            <w:szCs w:val="24"/>
          </w:rPr>
          <w:t>.</w:t>
        </w:r>
        <w:r w:rsidR="00707B02" w:rsidRPr="00A37745">
          <w:rPr>
            <w:rFonts w:asciiTheme="majorBidi" w:hAnsiTheme="majorBidi" w:cstheme="majorBidi"/>
            <w:b w:val="0"/>
            <w:bCs w:val="0"/>
            <w:sz w:val="24"/>
            <w:szCs w:val="24"/>
          </w:rPr>
          <w:t>Allergy</w:t>
        </w:r>
        <w:r w:rsidR="005305C0" w:rsidRPr="00A37745">
          <w:rPr>
            <w:rFonts w:asciiTheme="majorBidi" w:hAnsiTheme="majorBidi" w:cstheme="majorBidi"/>
            <w:b w:val="0"/>
            <w:bCs w:val="0"/>
            <w:sz w:val="24"/>
            <w:szCs w:val="24"/>
          </w:rPr>
          <w:t>.</w:t>
        </w:r>
        <w:r w:rsidR="00707B02" w:rsidRPr="00A37745">
          <w:rPr>
            <w:rFonts w:asciiTheme="majorBidi" w:hAnsiTheme="majorBidi" w:cstheme="majorBidi"/>
            <w:b w:val="0"/>
            <w:bCs w:val="0"/>
            <w:sz w:val="24"/>
            <w:szCs w:val="24"/>
          </w:rPr>
          <w:t>Clin</w:t>
        </w:r>
        <w:r w:rsidR="005305C0" w:rsidRPr="00A37745">
          <w:rPr>
            <w:rFonts w:asciiTheme="majorBidi" w:hAnsiTheme="majorBidi" w:cstheme="majorBidi"/>
            <w:b w:val="0"/>
            <w:bCs w:val="0"/>
            <w:sz w:val="24"/>
            <w:szCs w:val="24"/>
          </w:rPr>
          <w:t>.</w:t>
        </w:r>
        <w:r w:rsidR="00707B02" w:rsidRPr="00A37745">
          <w:rPr>
            <w:rFonts w:asciiTheme="majorBidi" w:hAnsiTheme="majorBidi" w:cstheme="majorBidi"/>
            <w:b w:val="0"/>
            <w:bCs w:val="0"/>
            <w:sz w:val="24"/>
            <w:szCs w:val="24"/>
          </w:rPr>
          <w:t>Immunol.</w:t>
        </w:r>
      </w:hyperlink>
      <w:r w:rsidR="00707B02" w:rsidRPr="00A37745">
        <w:rPr>
          <w:rFonts w:asciiTheme="majorBidi" w:hAnsiTheme="majorBidi" w:cstheme="majorBidi"/>
          <w:b w:val="0"/>
          <w:bCs w:val="0"/>
          <w:sz w:val="24"/>
          <w:szCs w:val="24"/>
        </w:rPr>
        <w:t xml:space="preserve"> 100(4):563-8</w:t>
      </w:r>
    </w:p>
    <w:p w:rsidR="00320B53" w:rsidRPr="00A37745" w:rsidRDefault="00320B53"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Kennedy, J. L and Borish</w:t>
      </w:r>
      <w:r w:rsidR="00A3598C" w:rsidRPr="00A37745">
        <w:rPr>
          <w:rFonts w:asciiTheme="majorBidi" w:hAnsiTheme="majorBidi" w:cstheme="majorBidi"/>
          <w:sz w:val="24"/>
          <w:szCs w:val="24"/>
        </w:rPr>
        <w:t xml:space="preserve"> Larry.</w:t>
      </w:r>
      <w:r w:rsidRPr="00A37745">
        <w:rPr>
          <w:rFonts w:asciiTheme="majorBidi" w:hAnsiTheme="majorBidi" w:cstheme="majorBidi"/>
          <w:sz w:val="24"/>
          <w:szCs w:val="24"/>
        </w:rPr>
        <w:t xml:space="preserve"> (2013) Chronic rhinosinusitis and antibiotics: The good, the bad, and the ugly. Am. J. Rhino.l Allergy. 27, 467–472</w:t>
      </w:r>
    </w:p>
    <w:p w:rsidR="00D00EE8" w:rsidRPr="00A37745" w:rsidRDefault="00D00EE8"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 xml:space="preserve"> Tieu</w:t>
      </w:r>
      <w:r w:rsidR="00320B53" w:rsidRPr="00A37745">
        <w:rPr>
          <w:rFonts w:asciiTheme="majorBidi" w:hAnsiTheme="majorBidi" w:cstheme="majorBidi"/>
          <w:sz w:val="24"/>
          <w:szCs w:val="24"/>
        </w:rPr>
        <w:t>, D. D.</w:t>
      </w:r>
      <w:r w:rsidRPr="00A37745">
        <w:rPr>
          <w:rFonts w:asciiTheme="majorBidi" w:hAnsiTheme="majorBidi" w:cstheme="majorBidi"/>
          <w:sz w:val="24"/>
          <w:szCs w:val="24"/>
        </w:rPr>
        <w:t xml:space="preserve">,. Kern, </w:t>
      </w:r>
      <w:r w:rsidR="00320B53" w:rsidRPr="00A37745">
        <w:rPr>
          <w:rFonts w:asciiTheme="majorBidi" w:hAnsiTheme="majorBidi" w:cstheme="majorBidi"/>
          <w:sz w:val="24"/>
          <w:szCs w:val="24"/>
        </w:rPr>
        <w:t xml:space="preserve">R. C </w:t>
      </w:r>
      <w:r w:rsidRPr="00A37745">
        <w:rPr>
          <w:rFonts w:asciiTheme="majorBidi" w:hAnsiTheme="majorBidi" w:cstheme="majorBidi"/>
          <w:sz w:val="24"/>
          <w:szCs w:val="24"/>
        </w:rPr>
        <w:t xml:space="preserve">and. Schleimer, </w:t>
      </w:r>
      <w:r w:rsidR="00320B53" w:rsidRPr="00A37745">
        <w:rPr>
          <w:rFonts w:asciiTheme="majorBidi" w:hAnsiTheme="majorBidi" w:cstheme="majorBidi"/>
          <w:sz w:val="24"/>
          <w:szCs w:val="24"/>
        </w:rPr>
        <w:t>Robert. P</w:t>
      </w:r>
      <w:r w:rsidR="00BD4F66" w:rsidRPr="00A37745">
        <w:rPr>
          <w:rFonts w:asciiTheme="majorBidi" w:hAnsiTheme="majorBidi" w:cstheme="majorBidi"/>
          <w:sz w:val="24"/>
          <w:szCs w:val="24"/>
        </w:rPr>
        <w:t>.</w:t>
      </w:r>
      <w:r w:rsidR="00320B53" w:rsidRPr="00A37745">
        <w:rPr>
          <w:rFonts w:asciiTheme="majorBidi" w:hAnsiTheme="majorBidi" w:cstheme="majorBidi"/>
          <w:sz w:val="24"/>
          <w:szCs w:val="24"/>
        </w:rPr>
        <w:t xml:space="preserve"> (</w:t>
      </w:r>
      <w:r w:rsidR="00BD4F66" w:rsidRPr="00A37745">
        <w:rPr>
          <w:rFonts w:asciiTheme="majorBidi" w:hAnsiTheme="majorBidi" w:cstheme="majorBidi"/>
          <w:sz w:val="24"/>
          <w:szCs w:val="24"/>
        </w:rPr>
        <w:t>2009</w:t>
      </w:r>
      <w:r w:rsidR="00320B53" w:rsidRPr="00A37745">
        <w:rPr>
          <w:rFonts w:asciiTheme="majorBidi" w:hAnsiTheme="majorBidi" w:cstheme="majorBidi"/>
          <w:sz w:val="24"/>
          <w:szCs w:val="24"/>
        </w:rPr>
        <w:t>)</w:t>
      </w:r>
      <w:r w:rsidR="00BD4F66" w:rsidRPr="00A37745">
        <w:rPr>
          <w:rFonts w:asciiTheme="majorBidi" w:hAnsiTheme="majorBidi" w:cstheme="majorBidi"/>
          <w:sz w:val="24"/>
          <w:szCs w:val="24"/>
        </w:rPr>
        <w:t xml:space="preserve">. Alterations in epithelial barrier function and host defenseresponses in chronic </w:t>
      </w:r>
      <w:r w:rsidR="00BD4F66" w:rsidRPr="00A37745">
        <w:rPr>
          <w:rFonts w:asciiTheme="majorBidi" w:hAnsiTheme="majorBidi" w:cstheme="majorBidi"/>
          <w:sz w:val="24"/>
          <w:szCs w:val="24"/>
        </w:rPr>
        <w:lastRenderedPageBreak/>
        <w:t>rhinosinusitis</w:t>
      </w:r>
      <w:r w:rsidR="00320B53" w:rsidRPr="00A37745">
        <w:rPr>
          <w:rFonts w:asciiTheme="majorBidi" w:hAnsiTheme="majorBidi" w:cstheme="majorBidi"/>
          <w:sz w:val="24"/>
          <w:szCs w:val="24"/>
        </w:rPr>
        <w:t xml:space="preserve">. </w:t>
      </w:r>
      <w:r w:rsidR="00A37745" w:rsidRPr="00A37745">
        <w:rPr>
          <w:rFonts w:asciiTheme="majorBidi" w:hAnsiTheme="majorBidi" w:cstheme="majorBidi"/>
          <w:sz w:val="24"/>
          <w:szCs w:val="24"/>
        </w:rPr>
        <w:t>J</w:t>
      </w:r>
      <w:r w:rsidR="00320B53" w:rsidRPr="00A37745">
        <w:rPr>
          <w:rFonts w:asciiTheme="majorBidi" w:hAnsiTheme="majorBidi" w:cstheme="majorBidi"/>
          <w:sz w:val="24"/>
          <w:szCs w:val="24"/>
        </w:rPr>
        <w:t>.</w:t>
      </w:r>
      <w:r w:rsidR="00707B02" w:rsidRPr="00A37745">
        <w:rPr>
          <w:rFonts w:asciiTheme="majorBidi" w:hAnsiTheme="majorBidi" w:cstheme="majorBidi"/>
          <w:sz w:val="24"/>
          <w:szCs w:val="24"/>
        </w:rPr>
        <w:t>Allergy</w:t>
      </w:r>
      <w:r w:rsidR="00320B53" w:rsidRPr="00A37745">
        <w:rPr>
          <w:rFonts w:asciiTheme="majorBidi" w:hAnsiTheme="majorBidi" w:cstheme="majorBidi"/>
          <w:sz w:val="24"/>
          <w:szCs w:val="24"/>
        </w:rPr>
        <w:t>.</w:t>
      </w:r>
      <w:r w:rsidR="00707B02" w:rsidRPr="00A37745">
        <w:rPr>
          <w:rFonts w:asciiTheme="majorBidi" w:hAnsiTheme="majorBidi" w:cstheme="majorBidi"/>
          <w:sz w:val="24"/>
          <w:szCs w:val="24"/>
        </w:rPr>
        <w:t>Clin</w:t>
      </w:r>
      <w:r w:rsidR="00320B53" w:rsidRPr="00A37745">
        <w:rPr>
          <w:rFonts w:asciiTheme="majorBidi" w:hAnsiTheme="majorBidi" w:cstheme="majorBidi"/>
          <w:sz w:val="24"/>
          <w:szCs w:val="24"/>
        </w:rPr>
        <w:t>.</w:t>
      </w:r>
      <w:r w:rsidR="00707B02" w:rsidRPr="00A37745">
        <w:rPr>
          <w:rFonts w:asciiTheme="majorBidi" w:hAnsiTheme="majorBidi" w:cstheme="majorBidi"/>
          <w:sz w:val="24"/>
          <w:szCs w:val="24"/>
        </w:rPr>
        <w:t>Immunol</w:t>
      </w:r>
      <w:r w:rsidR="00320B53" w:rsidRPr="00A37745">
        <w:rPr>
          <w:rFonts w:asciiTheme="majorBidi" w:hAnsiTheme="majorBidi" w:cstheme="majorBidi"/>
          <w:sz w:val="24"/>
          <w:szCs w:val="24"/>
        </w:rPr>
        <w:t>. 124(1):37-24.</w:t>
      </w:r>
    </w:p>
    <w:p w:rsidR="00BD4F66" w:rsidRPr="00A37745" w:rsidRDefault="00320B53"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Ramanathan</w:t>
      </w:r>
      <w:r w:rsidR="00BD4F66" w:rsidRPr="00A37745">
        <w:rPr>
          <w:rFonts w:asciiTheme="majorBidi" w:hAnsiTheme="majorBidi" w:cstheme="majorBidi"/>
          <w:sz w:val="24"/>
          <w:szCs w:val="24"/>
        </w:rPr>
        <w:t xml:space="preserve">, </w:t>
      </w:r>
      <w:r w:rsidRPr="00A37745">
        <w:rPr>
          <w:rFonts w:asciiTheme="majorBidi" w:hAnsiTheme="majorBidi" w:cstheme="majorBidi"/>
          <w:sz w:val="24"/>
          <w:szCs w:val="24"/>
        </w:rPr>
        <w:t xml:space="preserve">M., </w:t>
      </w:r>
      <w:r w:rsidR="00BD4F66" w:rsidRPr="00A37745">
        <w:rPr>
          <w:rFonts w:asciiTheme="majorBidi" w:hAnsiTheme="majorBidi" w:cstheme="majorBidi"/>
          <w:sz w:val="24"/>
          <w:szCs w:val="24"/>
        </w:rPr>
        <w:t xml:space="preserve"> Lee, </w:t>
      </w:r>
      <w:r w:rsidRPr="00A37745">
        <w:rPr>
          <w:rFonts w:asciiTheme="majorBidi" w:hAnsiTheme="majorBidi" w:cstheme="majorBidi"/>
          <w:sz w:val="24"/>
          <w:szCs w:val="24"/>
        </w:rPr>
        <w:t>W.N.,</w:t>
      </w:r>
      <w:r w:rsidR="00BD4F66" w:rsidRPr="00A37745">
        <w:rPr>
          <w:rFonts w:asciiTheme="majorBidi" w:hAnsiTheme="majorBidi" w:cstheme="majorBidi"/>
          <w:sz w:val="24"/>
          <w:szCs w:val="24"/>
        </w:rPr>
        <w:t>Spannhake,</w:t>
      </w:r>
      <w:r w:rsidRPr="00A37745">
        <w:rPr>
          <w:rFonts w:asciiTheme="majorBidi" w:hAnsiTheme="majorBidi" w:cstheme="majorBidi"/>
          <w:sz w:val="24"/>
          <w:szCs w:val="24"/>
        </w:rPr>
        <w:t>E.W ,</w:t>
      </w:r>
      <w:r w:rsidR="00BD4F66" w:rsidRPr="00A37745">
        <w:rPr>
          <w:rFonts w:asciiTheme="majorBidi" w:hAnsiTheme="majorBidi" w:cstheme="majorBidi"/>
          <w:sz w:val="24"/>
          <w:szCs w:val="24"/>
        </w:rPr>
        <w:t xml:space="preserve">and  Lane, </w:t>
      </w:r>
      <w:r w:rsidR="007C1187" w:rsidRPr="00A37745">
        <w:rPr>
          <w:rFonts w:asciiTheme="majorBidi" w:hAnsiTheme="majorBidi" w:cstheme="majorBidi"/>
          <w:sz w:val="24"/>
          <w:szCs w:val="24"/>
        </w:rPr>
        <w:t>A.P. (</w:t>
      </w:r>
      <w:r w:rsidR="00BD4F66" w:rsidRPr="00A37745">
        <w:rPr>
          <w:rFonts w:asciiTheme="majorBidi" w:hAnsiTheme="majorBidi" w:cstheme="majorBidi"/>
          <w:sz w:val="24"/>
          <w:szCs w:val="24"/>
        </w:rPr>
        <w:t>2008</w:t>
      </w:r>
      <w:r w:rsidR="007C1187" w:rsidRPr="00A37745">
        <w:rPr>
          <w:rFonts w:asciiTheme="majorBidi" w:hAnsiTheme="majorBidi" w:cstheme="majorBidi"/>
          <w:sz w:val="24"/>
          <w:szCs w:val="24"/>
        </w:rPr>
        <w:t xml:space="preserve">). </w:t>
      </w:r>
      <w:r w:rsidR="00BD4F66" w:rsidRPr="00A37745">
        <w:rPr>
          <w:rFonts w:asciiTheme="majorBidi" w:hAnsiTheme="majorBidi" w:cstheme="majorBidi"/>
          <w:sz w:val="24"/>
          <w:szCs w:val="24"/>
        </w:rPr>
        <w:t>Th2 cytokines associated with chronic rhinosinusitis with polypsdown-regulate the antimicrobial immune function of humansinonasal epithelial cells.Am J Rhinol</w:t>
      </w:r>
      <w:r w:rsidR="00A37745" w:rsidRPr="00A37745">
        <w:rPr>
          <w:rFonts w:asciiTheme="majorBidi" w:hAnsiTheme="majorBidi" w:cstheme="majorBidi"/>
          <w:sz w:val="24"/>
          <w:szCs w:val="24"/>
        </w:rPr>
        <w:t>. 2008</w:t>
      </w:r>
      <w:r w:rsidR="00BD4F66" w:rsidRPr="00A37745">
        <w:rPr>
          <w:rFonts w:asciiTheme="majorBidi" w:hAnsiTheme="majorBidi" w:cstheme="majorBidi"/>
          <w:sz w:val="24"/>
          <w:szCs w:val="24"/>
        </w:rPr>
        <w:t>; 22(2): 115–121.</w:t>
      </w:r>
    </w:p>
    <w:p w:rsidR="006B2A84" w:rsidRPr="00A37745" w:rsidRDefault="006B2A84"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Antunes, M.B., Gudis, D.A., Cohen, N.A. (2009). Epithelium, cilia, and mucus: their importance in chronic rhinosinusitis.  Immunol Allergy Clin North Am . 29(4):631–643.</w:t>
      </w:r>
    </w:p>
    <w:p w:rsidR="006B2A84" w:rsidRPr="00A37745" w:rsidRDefault="006B2A84"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Ramanathan M Jr, Lane AP. (2007). Innate immunity of the sinonasal cavity and its role in chronic rhinosinusitis. Otolaryngol Head Neck Surg;136:348–356</w:t>
      </w:r>
    </w:p>
    <w:p w:rsidR="006110BA" w:rsidRPr="00A37745" w:rsidRDefault="006110BA"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Van Bruaene</w:t>
      </w:r>
      <w:r w:rsidR="005F31C9" w:rsidRPr="00A37745">
        <w:rPr>
          <w:rFonts w:asciiTheme="majorBidi" w:hAnsiTheme="majorBidi" w:cstheme="majorBidi"/>
          <w:sz w:val="24"/>
          <w:szCs w:val="24"/>
        </w:rPr>
        <w:t>,</w:t>
      </w:r>
      <w:r w:rsidRPr="00A37745">
        <w:rPr>
          <w:rFonts w:asciiTheme="majorBidi" w:hAnsiTheme="majorBidi" w:cstheme="majorBidi"/>
          <w:sz w:val="24"/>
          <w:szCs w:val="24"/>
        </w:rPr>
        <w:t xml:space="preserve"> N</w:t>
      </w:r>
      <w:r w:rsidR="005F31C9" w:rsidRPr="00A37745">
        <w:rPr>
          <w:rFonts w:asciiTheme="majorBidi" w:hAnsiTheme="majorBidi" w:cstheme="majorBidi"/>
          <w:sz w:val="24"/>
          <w:szCs w:val="24"/>
        </w:rPr>
        <w:t>.</w:t>
      </w:r>
      <w:r w:rsidRPr="00A37745">
        <w:rPr>
          <w:rFonts w:asciiTheme="majorBidi" w:hAnsiTheme="majorBidi" w:cstheme="majorBidi"/>
          <w:sz w:val="24"/>
          <w:szCs w:val="24"/>
        </w:rPr>
        <w:t>, Perez Novo</w:t>
      </w:r>
      <w:r w:rsidR="005F31C9" w:rsidRPr="00A37745">
        <w:rPr>
          <w:rFonts w:asciiTheme="majorBidi" w:hAnsiTheme="majorBidi" w:cstheme="majorBidi"/>
          <w:sz w:val="24"/>
          <w:szCs w:val="24"/>
        </w:rPr>
        <w:t>,</w:t>
      </w:r>
      <w:r w:rsidRPr="00A37745">
        <w:rPr>
          <w:rFonts w:asciiTheme="majorBidi" w:hAnsiTheme="majorBidi" w:cstheme="majorBidi"/>
          <w:sz w:val="24"/>
          <w:szCs w:val="24"/>
        </w:rPr>
        <w:t xml:space="preserve"> C</w:t>
      </w:r>
      <w:r w:rsidR="005F31C9" w:rsidRPr="00A37745">
        <w:rPr>
          <w:rFonts w:asciiTheme="majorBidi" w:hAnsiTheme="majorBidi" w:cstheme="majorBidi"/>
          <w:sz w:val="24"/>
          <w:szCs w:val="24"/>
        </w:rPr>
        <w:t>.</w:t>
      </w:r>
      <w:r w:rsidRPr="00A37745">
        <w:rPr>
          <w:rFonts w:asciiTheme="majorBidi" w:hAnsiTheme="majorBidi" w:cstheme="majorBidi"/>
          <w:sz w:val="24"/>
          <w:szCs w:val="24"/>
        </w:rPr>
        <w:t>, Deruyck</w:t>
      </w:r>
      <w:r w:rsidR="005F31C9" w:rsidRPr="00A37745">
        <w:rPr>
          <w:rFonts w:asciiTheme="majorBidi" w:hAnsiTheme="majorBidi" w:cstheme="majorBidi"/>
          <w:sz w:val="24"/>
          <w:szCs w:val="24"/>
        </w:rPr>
        <w:t>,</w:t>
      </w:r>
      <w:r w:rsidRPr="00A37745">
        <w:rPr>
          <w:rFonts w:asciiTheme="majorBidi" w:hAnsiTheme="majorBidi" w:cstheme="majorBidi"/>
          <w:sz w:val="24"/>
          <w:szCs w:val="24"/>
        </w:rPr>
        <w:t xml:space="preserve"> N</w:t>
      </w:r>
      <w:r w:rsidR="005F31C9" w:rsidRPr="00A37745">
        <w:rPr>
          <w:rFonts w:asciiTheme="majorBidi" w:hAnsiTheme="majorBidi" w:cstheme="majorBidi"/>
          <w:sz w:val="24"/>
          <w:szCs w:val="24"/>
        </w:rPr>
        <w:t>.</w:t>
      </w:r>
      <w:r w:rsidRPr="00A37745">
        <w:rPr>
          <w:rFonts w:asciiTheme="majorBidi" w:hAnsiTheme="majorBidi" w:cstheme="majorBidi"/>
          <w:sz w:val="24"/>
          <w:szCs w:val="24"/>
        </w:rPr>
        <w:t>, Holtappels</w:t>
      </w:r>
      <w:r w:rsidR="005F31C9" w:rsidRPr="00A37745">
        <w:rPr>
          <w:rFonts w:asciiTheme="majorBidi" w:hAnsiTheme="majorBidi" w:cstheme="majorBidi"/>
          <w:sz w:val="24"/>
          <w:szCs w:val="24"/>
        </w:rPr>
        <w:t>,</w:t>
      </w:r>
      <w:r w:rsidRPr="00A37745">
        <w:rPr>
          <w:rFonts w:asciiTheme="majorBidi" w:hAnsiTheme="majorBidi" w:cstheme="majorBidi"/>
          <w:sz w:val="24"/>
          <w:szCs w:val="24"/>
        </w:rPr>
        <w:t xml:space="preserve"> G</w:t>
      </w:r>
      <w:r w:rsidR="005F31C9" w:rsidRPr="00A37745">
        <w:rPr>
          <w:rFonts w:asciiTheme="majorBidi" w:hAnsiTheme="majorBidi" w:cstheme="majorBidi"/>
          <w:sz w:val="24"/>
          <w:szCs w:val="24"/>
        </w:rPr>
        <w:t>.</w:t>
      </w:r>
      <w:r w:rsidRPr="00A37745">
        <w:rPr>
          <w:rFonts w:asciiTheme="majorBidi" w:hAnsiTheme="majorBidi" w:cstheme="majorBidi"/>
          <w:sz w:val="24"/>
          <w:szCs w:val="24"/>
        </w:rPr>
        <w:t>, Van Cauwenberge</w:t>
      </w:r>
      <w:r w:rsidR="005F31C9" w:rsidRPr="00A37745">
        <w:rPr>
          <w:rFonts w:asciiTheme="majorBidi" w:hAnsiTheme="majorBidi" w:cstheme="majorBidi"/>
          <w:sz w:val="24"/>
          <w:szCs w:val="24"/>
        </w:rPr>
        <w:t>,</w:t>
      </w:r>
      <w:r w:rsidRPr="00A37745">
        <w:rPr>
          <w:rFonts w:asciiTheme="majorBidi" w:hAnsiTheme="majorBidi" w:cstheme="majorBidi"/>
          <w:sz w:val="24"/>
          <w:szCs w:val="24"/>
        </w:rPr>
        <w:t xml:space="preserve"> P</w:t>
      </w:r>
      <w:r w:rsidR="005F31C9" w:rsidRPr="00A37745">
        <w:rPr>
          <w:rFonts w:asciiTheme="majorBidi" w:hAnsiTheme="majorBidi" w:cstheme="majorBidi"/>
          <w:sz w:val="24"/>
          <w:szCs w:val="24"/>
        </w:rPr>
        <w:t>.</w:t>
      </w:r>
      <w:r w:rsidRPr="00A37745">
        <w:rPr>
          <w:rFonts w:asciiTheme="majorBidi" w:hAnsiTheme="majorBidi" w:cstheme="majorBidi"/>
          <w:sz w:val="24"/>
          <w:szCs w:val="24"/>
        </w:rPr>
        <w:t>, Bachert</w:t>
      </w:r>
      <w:r w:rsidR="005F31C9" w:rsidRPr="00A37745">
        <w:rPr>
          <w:rFonts w:asciiTheme="majorBidi" w:hAnsiTheme="majorBidi" w:cstheme="majorBidi"/>
          <w:sz w:val="24"/>
          <w:szCs w:val="24"/>
        </w:rPr>
        <w:t>,</w:t>
      </w:r>
      <w:r w:rsidRPr="00A37745">
        <w:rPr>
          <w:rFonts w:asciiTheme="majorBidi" w:hAnsiTheme="majorBidi" w:cstheme="majorBidi"/>
          <w:sz w:val="24"/>
          <w:szCs w:val="24"/>
        </w:rPr>
        <w:t xml:space="preserve"> C. (2012). Inflammation and remodeling patterns in early-stage chronic rhinosinusitis. ClinExp Allergy  42:883–890</w:t>
      </w:r>
      <w:r w:rsidR="00A37745" w:rsidRPr="00A37745">
        <w:rPr>
          <w:rFonts w:asciiTheme="majorBidi" w:hAnsiTheme="majorBidi" w:cstheme="majorBidi"/>
          <w:sz w:val="24"/>
          <w:szCs w:val="24"/>
        </w:rPr>
        <w:t>.</w:t>
      </w:r>
    </w:p>
    <w:p w:rsidR="00BD4F66" w:rsidRPr="00A37745" w:rsidRDefault="002F3302"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Van  Zele T, Gevaert P, Watelet JB. (2004). Staphylococcus aureus colonization and IgE antibody formation to enterotoxins is increased in nasal polyposis. J Allergy ClinImmunol;114:981–3.</w:t>
      </w:r>
    </w:p>
    <w:p w:rsidR="00DE248D" w:rsidRPr="00A37745" w:rsidRDefault="00DE248D"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Brook I, Yocum P, Frazier EH (1996). Bacteriology and beta-lactamase activity in acute and chronic maxillary sinusitis. Arch Otolaryngol Head Neck Surg. 122:418–423.</w:t>
      </w:r>
    </w:p>
    <w:p w:rsidR="00DE248D" w:rsidRPr="00A37745" w:rsidRDefault="00A37745"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 xml:space="preserve"> Bhattacharyya N, Kepnes LJ. (</w:t>
      </w:r>
      <w:r w:rsidR="00DE248D" w:rsidRPr="00A37745">
        <w:rPr>
          <w:rFonts w:asciiTheme="majorBidi" w:hAnsiTheme="majorBidi" w:cstheme="majorBidi"/>
          <w:sz w:val="24"/>
          <w:szCs w:val="24"/>
        </w:rPr>
        <w:t>1999). The microbiology of recurrent rhinosinusitis after endoscopic sinus surgery. Arch Otolaryngol Head Neck Surg,125:1117–1120</w:t>
      </w:r>
    </w:p>
    <w:p w:rsidR="00BF26F3" w:rsidRPr="00A37745" w:rsidRDefault="00F5115B" w:rsidP="00F63EFC">
      <w:pPr>
        <w:pStyle w:val="a4"/>
        <w:numPr>
          <w:ilvl w:val="0"/>
          <w:numId w:val="4"/>
        </w:numPr>
        <w:autoSpaceDE w:val="0"/>
        <w:autoSpaceDN w:val="0"/>
        <w:bidi w:val="0"/>
        <w:adjustRightInd w:val="0"/>
        <w:spacing w:after="0" w:line="240" w:lineRule="auto"/>
        <w:ind w:left="0" w:firstLine="0"/>
        <w:jc w:val="both"/>
        <w:rPr>
          <w:rFonts w:asciiTheme="majorBidi" w:hAnsiTheme="majorBidi" w:cstheme="majorBidi"/>
          <w:sz w:val="24"/>
          <w:szCs w:val="24"/>
        </w:rPr>
      </w:pPr>
      <w:r w:rsidRPr="00A37745">
        <w:rPr>
          <w:rFonts w:asciiTheme="majorBidi" w:hAnsiTheme="majorBidi" w:cstheme="majorBidi"/>
          <w:sz w:val="24"/>
          <w:szCs w:val="24"/>
        </w:rPr>
        <w:t>Coffman, R. L., D. A. Lebman, and P. Rothman. (1993). Mechanism and regulation of immunoglobulin isotype switching. Adv. Immunol. 54:229–270</w:t>
      </w:r>
    </w:p>
    <w:p w:rsidR="00707063" w:rsidRDefault="00707063" w:rsidP="00F63EFC">
      <w:pPr>
        <w:pStyle w:val="a4"/>
        <w:autoSpaceDE w:val="0"/>
        <w:autoSpaceDN w:val="0"/>
        <w:bidi w:val="0"/>
        <w:adjustRightInd w:val="0"/>
        <w:spacing w:after="0" w:line="240" w:lineRule="auto"/>
        <w:ind w:left="0"/>
        <w:jc w:val="both"/>
        <w:rPr>
          <w:rFonts w:asciiTheme="majorBidi" w:hAnsiTheme="majorBidi" w:cstheme="majorBidi"/>
          <w:sz w:val="24"/>
          <w:szCs w:val="24"/>
        </w:rPr>
        <w:sectPr w:rsidR="00707063" w:rsidSect="0005166A">
          <w:type w:val="continuous"/>
          <w:pgSz w:w="11906" w:h="16838"/>
          <w:pgMar w:top="970" w:right="1466" w:bottom="1440" w:left="1530" w:header="630" w:footer="624" w:gutter="0"/>
          <w:pgNumType w:start="1127" w:chapStyle="1"/>
          <w:cols w:num="2" w:space="706"/>
          <w:rtlGutter/>
          <w:docGrid w:linePitch="360"/>
        </w:sectPr>
      </w:pPr>
    </w:p>
    <w:p w:rsidR="00F5115B" w:rsidRPr="00F63EFC" w:rsidRDefault="00F5115B" w:rsidP="00F63EFC">
      <w:pPr>
        <w:pStyle w:val="a4"/>
        <w:autoSpaceDE w:val="0"/>
        <w:autoSpaceDN w:val="0"/>
        <w:bidi w:val="0"/>
        <w:adjustRightInd w:val="0"/>
        <w:spacing w:after="0" w:line="240" w:lineRule="auto"/>
        <w:ind w:left="0"/>
        <w:jc w:val="both"/>
        <w:rPr>
          <w:rFonts w:asciiTheme="majorBidi" w:hAnsiTheme="majorBidi" w:cstheme="majorBidi"/>
          <w:sz w:val="24"/>
          <w:szCs w:val="24"/>
        </w:rPr>
      </w:pPr>
    </w:p>
    <w:sectPr w:rsidR="00F5115B" w:rsidRPr="00F63EFC" w:rsidSect="00707063">
      <w:type w:val="continuous"/>
      <w:pgSz w:w="11906" w:h="16838"/>
      <w:pgMar w:top="744" w:right="1466" w:bottom="1440" w:left="1530" w:header="630" w:footer="624" w:gutter="0"/>
      <w:pgNumType w:start="1"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76" w:rsidRDefault="002D5F76" w:rsidP="009E3C86">
      <w:pPr>
        <w:spacing w:after="0" w:line="240" w:lineRule="auto"/>
      </w:pPr>
      <w:r>
        <w:separator/>
      </w:r>
    </w:p>
  </w:endnote>
  <w:endnote w:type="continuationSeparator" w:id="1">
    <w:p w:rsidR="002D5F76" w:rsidRDefault="002D5F76" w:rsidP="009E3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color w:val="292526"/>
        <w:sz w:val="24"/>
        <w:szCs w:val="24"/>
      </w:rPr>
      <w:id w:val="1148899349"/>
      <w:docPartObj>
        <w:docPartGallery w:val="Page Numbers (Bottom of Page)"/>
        <w:docPartUnique/>
      </w:docPartObj>
    </w:sdtPr>
    <w:sdtContent>
      <w:p w:rsidR="00AE3ECA" w:rsidRDefault="0078217A" w:rsidP="00FB2F00">
        <w:pPr>
          <w:autoSpaceDE w:val="0"/>
          <w:autoSpaceDN w:val="0"/>
          <w:bidi w:val="0"/>
          <w:adjustRightInd w:val="0"/>
          <w:spacing w:after="0" w:line="240" w:lineRule="auto"/>
          <w:rPr>
            <w:rFonts w:asciiTheme="majorBidi" w:hAnsiTheme="majorBidi" w:cstheme="majorBidi"/>
            <w:color w:val="292526"/>
            <w:sz w:val="24"/>
            <w:szCs w:val="24"/>
          </w:rPr>
        </w:pPr>
      </w:p>
    </w:sdtContent>
  </w:sdt>
  <w:p w:rsidR="00B439CC" w:rsidRDefault="00B439CC">
    <w:pPr>
      <w:pStyle w:val="a6"/>
      <w:rPr>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1148899354"/>
      <w:docPartObj>
        <w:docPartGallery w:val="Page Numbers (Bottom of Page)"/>
        <w:docPartUnique/>
      </w:docPartObj>
    </w:sdtPr>
    <w:sdtContent>
      <w:p w:rsidR="0005166A" w:rsidRPr="0005166A" w:rsidRDefault="0078217A" w:rsidP="0005166A">
        <w:pPr>
          <w:pStyle w:val="a6"/>
          <w:bidi w:val="0"/>
          <w:jc w:val="center"/>
          <w:rPr>
            <w:rFonts w:asciiTheme="majorBidi" w:hAnsiTheme="majorBidi" w:cstheme="majorBidi"/>
            <w:sz w:val="20"/>
            <w:szCs w:val="20"/>
          </w:rPr>
        </w:pPr>
        <w:r w:rsidRPr="0005166A">
          <w:rPr>
            <w:rFonts w:asciiTheme="majorBidi" w:hAnsiTheme="majorBidi" w:cstheme="majorBidi"/>
            <w:sz w:val="20"/>
            <w:szCs w:val="20"/>
          </w:rPr>
          <w:fldChar w:fldCharType="begin"/>
        </w:r>
        <w:r w:rsidR="0005166A" w:rsidRPr="0005166A">
          <w:rPr>
            <w:rFonts w:asciiTheme="majorBidi" w:hAnsiTheme="majorBidi" w:cstheme="majorBidi"/>
            <w:sz w:val="20"/>
            <w:szCs w:val="20"/>
          </w:rPr>
          <w:instrText xml:space="preserve"> PAGE   \* MERGEFORMAT </w:instrText>
        </w:r>
        <w:r w:rsidRPr="0005166A">
          <w:rPr>
            <w:rFonts w:asciiTheme="majorBidi" w:hAnsiTheme="majorBidi" w:cstheme="majorBidi"/>
            <w:sz w:val="20"/>
            <w:szCs w:val="20"/>
          </w:rPr>
          <w:fldChar w:fldCharType="separate"/>
        </w:r>
        <w:r w:rsidR="0039446D" w:rsidRPr="0039446D">
          <w:rPr>
            <w:rFonts w:asciiTheme="majorBidi" w:hAnsiTheme="majorBidi" w:cs="Times New Roman"/>
            <w:noProof/>
            <w:sz w:val="20"/>
            <w:szCs w:val="20"/>
            <w:lang w:val="ar-SA"/>
          </w:rPr>
          <w:t>1128</w:t>
        </w:r>
        <w:r w:rsidRPr="0005166A">
          <w:rPr>
            <w:rFonts w:asciiTheme="majorBidi" w:hAnsiTheme="majorBidi" w:cstheme="majorBidi"/>
            <w:sz w:val="20"/>
            <w:szCs w:val="20"/>
          </w:rPr>
          <w:fldChar w:fldCharType="end"/>
        </w:r>
      </w:p>
    </w:sdtContent>
  </w:sdt>
  <w:p w:rsidR="00FA37F1" w:rsidRDefault="00FA37F1" w:rsidP="0005166A">
    <w:pPr>
      <w:pStyle w:val="a6"/>
      <w:jc w:val="cen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76" w:rsidRDefault="002D5F76" w:rsidP="009E3C86">
      <w:pPr>
        <w:spacing w:after="0" w:line="240" w:lineRule="auto"/>
      </w:pPr>
      <w:r>
        <w:separator/>
      </w:r>
    </w:p>
  </w:footnote>
  <w:footnote w:type="continuationSeparator" w:id="1">
    <w:p w:rsidR="002D5F76" w:rsidRDefault="002D5F76" w:rsidP="009E3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FC" w:rsidRDefault="00F63EFC" w:rsidP="00F63EFC">
    <w:pPr>
      <w:pStyle w:val="a5"/>
      <w:tabs>
        <w:tab w:val="clear" w:pos="4153"/>
        <w:tab w:val="clear" w:pos="8306"/>
        <w:tab w:val="left" w:pos="5310"/>
      </w:tabs>
    </w:pPr>
    <w:r>
      <w:rPr>
        <w:rt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6A" w:rsidRPr="0005166A" w:rsidRDefault="0005166A" w:rsidP="0005166A">
    <w:pPr>
      <w:pStyle w:val="a5"/>
      <w:tabs>
        <w:tab w:val="clear" w:pos="4153"/>
        <w:tab w:val="clear" w:pos="8306"/>
        <w:tab w:val="left" w:pos="4110"/>
        <w:tab w:val="left" w:pos="5310"/>
      </w:tabs>
      <w:jc w:val="center"/>
    </w:pPr>
    <w:r w:rsidRPr="0005166A">
      <w:rPr>
        <w:rFonts w:asciiTheme="majorBidi" w:hAnsiTheme="majorBidi" w:cstheme="majorBidi"/>
        <w:color w:val="000000" w:themeColor="text1"/>
      </w:rPr>
      <w:t>Al-Bermani O. K.         MJB-2015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811"/>
    <w:multiLevelType w:val="hybridMultilevel"/>
    <w:tmpl w:val="ADCE3580"/>
    <w:lvl w:ilvl="0" w:tplc="D9181D9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1A97"/>
    <w:multiLevelType w:val="hybridMultilevel"/>
    <w:tmpl w:val="ADCE3580"/>
    <w:lvl w:ilvl="0" w:tplc="D9181D9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058E0"/>
    <w:multiLevelType w:val="hybridMultilevel"/>
    <w:tmpl w:val="55E47EC8"/>
    <w:lvl w:ilvl="0" w:tplc="3174A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01DFF"/>
    <w:multiLevelType w:val="hybridMultilevel"/>
    <w:tmpl w:val="ADCE3580"/>
    <w:lvl w:ilvl="0" w:tplc="D9181D9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C171B"/>
    <w:multiLevelType w:val="hybridMultilevel"/>
    <w:tmpl w:val="55E47EC8"/>
    <w:lvl w:ilvl="0" w:tplc="3174A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C0EF1"/>
    <w:multiLevelType w:val="hybridMultilevel"/>
    <w:tmpl w:val="ADCE3580"/>
    <w:lvl w:ilvl="0" w:tplc="D9181D9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4167"/>
    <w:multiLevelType w:val="hybridMultilevel"/>
    <w:tmpl w:val="ADCE3580"/>
    <w:lvl w:ilvl="0" w:tplc="D9181D9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F1735"/>
    <w:multiLevelType w:val="hybridMultilevel"/>
    <w:tmpl w:val="ADCE3580"/>
    <w:lvl w:ilvl="0" w:tplc="D9181D9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77D38"/>
    <w:multiLevelType w:val="hybridMultilevel"/>
    <w:tmpl w:val="ADCE3580"/>
    <w:lvl w:ilvl="0" w:tplc="D9181D9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F1F11"/>
    <w:multiLevelType w:val="hybridMultilevel"/>
    <w:tmpl w:val="71AC6636"/>
    <w:lvl w:ilvl="0" w:tplc="9A6A4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E2BFC"/>
    <w:multiLevelType w:val="hybridMultilevel"/>
    <w:tmpl w:val="ADCE3580"/>
    <w:lvl w:ilvl="0" w:tplc="D9181D9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61F0A"/>
    <w:multiLevelType w:val="hybridMultilevel"/>
    <w:tmpl w:val="BA746448"/>
    <w:lvl w:ilvl="0" w:tplc="EFD46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23002"/>
    <w:multiLevelType w:val="hybridMultilevel"/>
    <w:tmpl w:val="55E47EC8"/>
    <w:lvl w:ilvl="0" w:tplc="3174A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D1A5E"/>
    <w:multiLevelType w:val="hybridMultilevel"/>
    <w:tmpl w:val="52982C06"/>
    <w:lvl w:ilvl="0" w:tplc="74206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15454B"/>
    <w:multiLevelType w:val="hybridMultilevel"/>
    <w:tmpl w:val="55E47EC8"/>
    <w:lvl w:ilvl="0" w:tplc="3174A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747EF"/>
    <w:multiLevelType w:val="hybridMultilevel"/>
    <w:tmpl w:val="A9F00348"/>
    <w:lvl w:ilvl="0" w:tplc="2B5A6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EE4807"/>
    <w:multiLevelType w:val="hybridMultilevel"/>
    <w:tmpl w:val="55E47EC8"/>
    <w:lvl w:ilvl="0" w:tplc="3174A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10"/>
  </w:num>
  <w:num w:numId="5">
    <w:abstractNumId w:val="14"/>
  </w:num>
  <w:num w:numId="6">
    <w:abstractNumId w:val="2"/>
  </w:num>
  <w:num w:numId="7">
    <w:abstractNumId w:val="4"/>
  </w:num>
  <w:num w:numId="8">
    <w:abstractNumId w:val="16"/>
  </w:num>
  <w:num w:numId="9">
    <w:abstractNumId w:val="12"/>
  </w:num>
  <w:num w:numId="10">
    <w:abstractNumId w:val="8"/>
  </w:num>
  <w:num w:numId="11">
    <w:abstractNumId w:val="7"/>
  </w:num>
  <w:num w:numId="12">
    <w:abstractNumId w:val="1"/>
  </w:num>
  <w:num w:numId="13">
    <w:abstractNumId w:val="6"/>
  </w:num>
  <w:num w:numId="14">
    <w:abstractNumId w:val="15"/>
  </w:num>
  <w:num w:numId="15">
    <w:abstractNumId w:val="3"/>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4109"/>
    <w:rsid w:val="0000129C"/>
    <w:rsid w:val="000024CD"/>
    <w:rsid w:val="000049D9"/>
    <w:rsid w:val="00010F42"/>
    <w:rsid w:val="00041D09"/>
    <w:rsid w:val="0005166A"/>
    <w:rsid w:val="0005694F"/>
    <w:rsid w:val="00066832"/>
    <w:rsid w:val="00087996"/>
    <w:rsid w:val="000936DD"/>
    <w:rsid w:val="000947DA"/>
    <w:rsid w:val="000B30EF"/>
    <w:rsid w:val="000C0ADF"/>
    <w:rsid w:val="000C15BF"/>
    <w:rsid w:val="000C6174"/>
    <w:rsid w:val="000E0EB0"/>
    <w:rsid w:val="000F5376"/>
    <w:rsid w:val="00121033"/>
    <w:rsid w:val="001245D9"/>
    <w:rsid w:val="001274D0"/>
    <w:rsid w:val="00127C30"/>
    <w:rsid w:val="00132079"/>
    <w:rsid w:val="0013372F"/>
    <w:rsid w:val="00144D3A"/>
    <w:rsid w:val="0018282B"/>
    <w:rsid w:val="00185A46"/>
    <w:rsid w:val="00186046"/>
    <w:rsid w:val="001A2AE0"/>
    <w:rsid w:val="001B628E"/>
    <w:rsid w:val="001D0AE1"/>
    <w:rsid w:val="001D1E93"/>
    <w:rsid w:val="001E3F68"/>
    <w:rsid w:val="00207D2D"/>
    <w:rsid w:val="002105AA"/>
    <w:rsid w:val="00211287"/>
    <w:rsid w:val="002236C3"/>
    <w:rsid w:val="0025076A"/>
    <w:rsid w:val="002531DE"/>
    <w:rsid w:val="002742F9"/>
    <w:rsid w:val="002B4E3B"/>
    <w:rsid w:val="002B6647"/>
    <w:rsid w:val="002C266C"/>
    <w:rsid w:val="002D2DF9"/>
    <w:rsid w:val="002D5D4E"/>
    <w:rsid w:val="002D5F76"/>
    <w:rsid w:val="002E4D07"/>
    <w:rsid w:val="002E7352"/>
    <w:rsid w:val="002F3302"/>
    <w:rsid w:val="00310135"/>
    <w:rsid w:val="00310378"/>
    <w:rsid w:val="00320B53"/>
    <w:rsid w:val="003358E0"/>
    <w:rsid w:val="00352C91"/>
    <w:rsid w:val="00362699"/>
    <w:rsid w:val="00372D48"/>
    <w:rsid w:val="00393277"/>
    <w:rsid w:val="0039446D"/>
    <w:rsid w:val="003A0AFB"/>
    <w:rsid w:val="003B0DF1"/>
    <w:rsid w:val="003B7887"/>
    <w:rsid w:val="003C069F"/>
    <w:rsid w:val="003C1B21"/>
    <w:rsid w:val="003C277B"/>
    <w:rsid w:val="003D034C"/>
    <w:rsid w:val="003F25A0"/>
    <w:rsid w:val="0040728A"/>
    <w:rsid w:val="00411ED7"/>
    <w:rsid w:val="004123FA"/>
    <w:rsid w:val="0043386F"/>
    <w:rsid w:val="00450389"/>
    <w:rsid w:val="0045764E"/>
    <w:rsid w:val="00461D0F"/>
    <w:rsid w:val="00486043"/>
    <w:rsid w:val="004A4DBF"/>
    <w:rsid w:val="004F78E5"/>
    <w:rsid w:val="00501A87"/>
    <w:rsid w:val="005211CE"/>
    <w:rsid w:val="00522BB6"/>
    <w:rsid w:val="005305C0"/>
    <w:rsid w:val="005339C3"/>
    <w:rsid w:val="0055172D"/>
    <w:rsid w:val="005566D0"/>
    <w:rsid w:val="005617A6"/>
    <w:rsid w:val="00574109"/>
    <w:rsid w:val="00574D3C"/>
    <w:rsid w:val="0058130F"/>
    <w:rsid w:val="005B121B"/>
    <w:rsid w:val="005C24DE"/>
    <w:rsid w:val="005E35E5"/>
    <w:rsid w:val="005E64B3"/>
    <w:rsid w:val="005E7E6F"/>
    <w:rsid w:val="005F31C9"/>
    <w:rsid w:val="006110BA"/>
    <w:rsid w:val="00620A1D"/>
    <w:rsid w:val="00634716"/>
    <w:rsid w:val="006431E5"/>
    <w:rsid w:val="00647682"/>
    <w:rsid w:val="00653177"/>
    <w:rsid w:val="00660C2F"/>
    <w:rsid w:val="00667189"/>
    <w:rsid w:val="00675EE9"/>
    <w:rsid w:val="006774BE"/>
    <w:rsid w:val="006841C5"/>
    <w:rsid w:val="00694B70"/>
    <w:rsid w:val="006950DE"/>
    <w:rsid w:val="006B2A84"/>
    <w:rsid w:val="006B3E75"/>
    <w:rsid w:val="006C61BE"/>
    <w:rsid w:val="006D4086"/>
    <w:rsid w:val="006E288D"/>
    <w:rsid w:val="006F50E9"/>
    <w:rsid w:val="00707063"/>
    <w:rsid w:val="00707B02"/>
    <w:rsid w:val="00711F6A"/>
    <w:rsid w:val="00723543"/>
    <w:rsid w:val="007432C1"/>
    <w:rsid w:val="00744822"/>
    <w:rsid w:val="00763AFF"/>
    <w:rsid w:val="0078217A"/>
    <w:rsid w:val="007821C4"/>
    <w:rsid w:val="00794C27"/>
    <w:rsid w:val="007A4DB5"/>
    <w:rsid w:val="007B1B66"/>
    <w:rsid w:val="007C1187"/>
    <w:rsid w:val="007C1B87"/>
    <w:rsid w:val="007D64AB"/>
    <w:rsid w:val="007E0155"/>
    <w:rsid w:val="007E03DF"/>
    <w:rsid w:val="007E1ED2"/>
    <w:rsid w:val="008039AC"/>
    <w:rsid w:val="008150C2"/>
    <w:rsid w:val="00830A1D"/>
    <w:rsid w:val="00836CC5"/>
    <w:rsid w:val="0084235E"/>
    <w:rsid w:val="00847D40"/>
    <w:rsid w:val="008679D4"/>
    <w:rsid w:val="00873902"/>
    <w:rsid w:val="00893311"/>
    <w:rsid w:val="008B1B1B"/>
    <w:rsid w:val="008E7C9A"/>
    <w:rsid w:val="008F4E4B"/>
    <w:rsid w:val="008F7AA8"/>
    <w:rsid w:val="0090248B"/>
    <w:rsid w:val="00940057"/>
    <w:rsid w:val="009623EE"/>
    <w:rsid w:val="00974CD6"/>
    <w:rsid w:val="009774CA"/>
    <w:rsid w:val="009866E3"/>
    <w:rsid w:val="00992738"/>
    <w:rsid w:val="009A485B"/>
    <w:rsid w:val="009C5458"/>
    <w:rsid w:val="009C563D"/>
    <w:rsid w:val="009D2F27"/>
    <w:rsid w:val="009E3C86"/>
    <w:rsid w:val="009F6E2A"/>
    <w:rsid w:val="00A0259B"/>
    <w:rsid w:val="00A03833"/>
    <w:rsid w:val="00A1075D"/>
    <w:rsid w:val="00A121EB"/>
    <w:rsid w:val="00A13791"/>
    <w:rsid w:val="00A3598C"/>
    <w:rsid w:val="00A37745"/>
    <w:rsid w:val="00A4309D"/>
    <w:rsid w:val="00A56E35"/>
    <w:rsid w:val="00A57AB0"/>
    <w:rsid w:val="00A6082C"/>
    <w:rsid w:val="00A773C3"/>
    <w:rsid w:val="00AA6A3A"/>
    <w:rsid w:val="00AA7422"/>
    <w:rsid w:val="00AC588F"/>
    <w:rsid w:val="00AC627A"/>
    <w:rsid w:val="00AD01CB"/>
    <w:rsid w:val="00AE3899"/>
    <w:rsid w:val="00AE3A3C"/>
    <w:rsid w:val="00AE3ECA"/>
    <w:rsid w:val="00B0231E"/>
    <w:rsid w:val="00B12413"/>
    <w:rsid w:val="00B278F5"/>
    <w:rsid w:val="00B36C92"/>
    <w:rsid w:val="00B439CC"/>
    <w:rsid w:val="00B51331"/>
    <w:rsid w:val="00B51593"/>
    <w:rsid w:val="00B60BCB"/>
    <w:rsid w:val="00B6183E"/>
    <w:rsid w:val="00B66578"/>
    <w:rsid w:val="00B67479"/>
    <w:rsid w:val="00B81A49"/>
    <w:rsid w:val="00B81CD2"/>
    <w:rsid w:val="00B84F92"/>
    <w:rsid w:val="00B861DD"/>
    <w:rsid w:val="00BA064A"/>
    <w:rsid w:val="00BA2992"/>
    <w:rsid w:val="00BA58D3"/>
    <w:rsid w:val="00BC3BFD"/>
    <w:rsid w:val="00BD4F66"/>
    <w:rsid w:val="00BE4675"/>
    <w:rsid w:val="00BF26F3"/>
    <w:rsid w:val="00C00030"/>
    <w:rsid w:val="00C17189"/>
    <w:rsid w:val="00C2056B"/>
    <w:rsid w:val="00C42768"/>
    <w:rsid w:val="00C468F1"/>
    <w:rsid w:val="00C6493A"/>
    <w:rsid w:val="00C677FB"/>
    <w:rsid w:val="00C71D14"/>
    <w:rsid w:val="00C754EF"/>
    <w:rsid w:val="00C80267"/>
    <w:rsid w:val="00C840BD"/>
    <w:rsid w:val="00C914D5"/>
    <w:rsid w:val="00C929ED"/>
    <w:rsid w:val="00CB47C3"/>
    <w:rsid w:val="00CB5202"/>
    <w:rsid w:val="00CB70F0"/>
    <w:rsid w:val="00CD2193"/>
    <w:rsid w:val="00CF1CF9"/>
    <w:rsid w:val="00CF6052"/>
    <w:rsid w:val="00D00EE8"/>
    <w:rsid w:val="00D05EC6"/>
    <w:rsid w:val="00D06D8A"/>
    <w:rsid w:val="00D16A0F"/>
    <w:rsid w:val="00D36ADE"/>
    <w:rsid w:val="00D402F7"/>
    <w:rsid w:val="00D4632C"/>
    <w:rsid w:val="00D476D8"/>
    <w:rsid w:val="00D53B82"/>
    <w:rsid w:val="00D624D5"/>
    <w:rsid w:val="00D735B0"/>
    <w:rsid w:val="00D7425E"/>
    <w:rsid w:val="00D96056"/>
    <w:rsid w:val="00DB4E99"/>
    <w:rsid w:val="00DC0527"/>
    <w:rsid w:val="00DC5AFA"/>
    <w:rsid w:val="00DD26DF"/>
    <w:rsid w:val="00DD4949"/>
    <w:rsid w:val="00DD5820"/>
    <w:rsid w:val="00DE248D"/>
    <w:rsid w:val="00DE66E7"/>
    <w:rsid w:val="00DF042E"/>
    <w:rsid w:val="00DF2825"/>
    <w:rsid w:val="00E0663C"/>
    <w:rsid w:val="00E13F36"/>
    <w:rsid w:val="00E519C4"/>
    <w:rsid w:val="00E700EC"/>
    <w:rsid w:val="00E8365E"/>
    <w:rsid w:val="00EA2DE6"/>
    <w:rsid w:val="00EB7C27"/>
    <w:rsid w:val="00EC0C4D"/>
    <w:rsid w:val="00EE48AD"/>
    <w:rsid w:val="00EF0E3B"/>
    <w:rsid w:val="00EF50DB"/>
    <w:rsid w:val="00F163ED"/>
    <w:rsid w:val="00F175CF"/>
    <w:rsid w:val="00F24CB0"/>
    <w:rsid w:val="00F26539"/>
    <w:rsid w:val="00F32848"/>
    <w:rsid w:val="00F44E50"/>
    <w:rsid w:val="00F464CC"/>
    <w:rsid w:val="00F478D7"/>
    <w:rsid w:val="00F5115B"/>
    <w:rsid w:val="00F536C0"/>
    <w:rsid w:val="00F63EFC"/>
    <w:rsid w:val="00F67835"/>
    <w:rsid w:val="00F917E5"/>
    <w:rsid w:val="00F97120"/>
    <w:rsid w:val="00FA37F1"/>
    <w:rsid w:val="00FA39BD"/>
    <w:rsid w:val="00FB4D4A"/>
    <w:rsid w:val="00FB4D79"/>
    <w:rsid w:val="00FD3221"/>
    <w:rsid w:val="00FD6E46"/>
    <w:rsid w:val="00FF23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0F"/>
    <w:pPr>
      <w:bidi/>
    </w:pPr>
  </w:style>
  <w:style w:type="paragraph" w:styleId="1">
    <w:name w:val="heading 1"/>
    <w:basedOn w:val="a"/>
    <w:link w:val="1Char"/>
    <w:uiPriority w:val="9"/>
    <w:qFormat/>
    <w:rsid w:val="00675E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24CD"/>
    <w:pPr>
      <w:ind w:left="720"/>
      <w:contextualSpacing/>
    </w:pPr>
  </w:style>
  <w:style w:type="paragraph" w:styleId="a5">
    <w:name w:val="header"/>
    <w:basedOn w:val="a"/>
    <w:link w:val="Char"/>
    <w:uiPriority w:val="99"/>
    <w:semiHidden/>
    <w:unhideWhenUsed/>
    <w:rsid w:val="009E3C86"/>
    <w:pPr>
      <w:tabs>
        <w:tab w:val="center" w:pos="4153"/>
        <w:tab w:val="right" w:pos="8306"/>
      </w:tabs>
      <w:spacing w:after="0" w:line="240" w:lineRule="auto"/>
    </w:pPr>
  </w:style>
  <w:style w:type="character" w:customStyle="1" w:styleId="Char">
    <w:name w:val="رأس صفحة Char"/>
    <w:basedOn w:val="a0"/>
    <w:link w:val="a5"/>
    <w:uiPriority w:val="99"/>
    <w:semiHidden/>
    <w:rsid w:val="009E3C86"/>
  </w:style>
  <w:style w:type="paragraph" w:styleId="a6">
    <w:name w:val="footer"/>
    <w:basedOn w:val="a"/>
    <w:link w:val="Char0"/>
    <w:uiPriority w:val="99"/>
    <w:unhideWhenUsed/>
    <w:rsid w:val="009E3C86"/>
    <w:pPr>
      <w:tabs>
        <w:tab w:val="center" w:pos="4153"/>
        <w:tab w:val="right" w:pos="8306"/>
      </w:tabs>
      <w:spacing w:after="0" w:line="240" w:lineRule="auto"/>
    </w:pPr>
  </w:style>
  <w:style w:type="character" w:customStyle="1" w:styleId="Char0">
    <w:name w:val="تذييل صفحة Char"/>
    <w:basedOn w:val="a0"/>
    <w:link w:val="a6"/>
    <w:uiPriority w:val="99"/>
    <w:rsid w:val="009E3C86"/>
  </w:style>
  <w:style w:type="character" w:customStyle="1" w:styleId="1Char">
    <w:name w:val="عنوان 1 Char"/>
    <w:basedOn w:val="a0"/>
    <w:link w:val="1"/>
    <w:uiPriority w:val="9"/>
    <w:rsid w:val="00675EE9"/>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675E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769063">
      <w:bodyDiv w:val="1"/>
      <w:marLeft w:val="0"/>
      <w:marRight w:val="0"/>
      <w:marTop w:val="0"/>
      <w:marBottom w:val="0"/>
      <w:divBdr>
        <w:top w:val="none" w:sz="0" w:space="0" w:color="auto"/>
        <w:left w:val="none" w:sz="0" w:space="0" w:color="auto"/>
        <w:bottom w:val="none" w:sz="0" w:space="0" w:color="auto"/>
        <w:right w:val="none" w:sz="0" w:space="0" w:color="auto"/>
      </w:divBdr>
      <w:divsChild>
        <w:div w:id="1433936319">
          <w:marLeft w:val="0"/>
          <w:marRight w:val="0"/>
          <w:marTop w:val="0"/>
          <w:marBottom w:val="0"/>
          <w:divBdr>
            <w:top w:val="none" w:sz="0" w:space="0" w:color="auto"/>
            <w:left w:val="none" w:sz="0" w:space="0" w:color="auto"/>
            <w:bottom w:val="none" w:sz="0" w:space="0" w:color="auto"/>
            <w:right w:val="none" w:sz="0" w:space="0" w:color="auto"/>
          </w:divBdr>
          <w:divsChild>
            <w:div w:id="122382582">
              <w:marLeft w:val="0"/>
              <w:marRight w:val="0"/>
              <w:marTop w:val="0"/>
              <w:marBottom w:val="0"/>
              <w:divBdr>
                <w:top w:val="none" w:sz="0" w:space="0" w:color="auto"/>
                <w:left w:val="none" w:sz="0" w:space="0" w:color="auto"/>
                <w:bottom w:val="none" w:sz="0" w:space="0" w:color="auto"/>
                <w:right w:val="none" w:sz="0" w:space="0" w:color="auto"/>
              </w:divBdr>
              <w:divsChild>
                <w:div w:id="761880126">
                  <w:marLeft w:val="0"/>
                  <w:marRight w:val="0"/>
                  <w:marTop w:val="750"/>
                  <w:marBottom w:val="0"/>
                  <w:divBdr>
                    <w:top w:val="none" w:sz="0" w:space="0" w:color="auto"/>
                    <w:left w:val="none" w:sz="0" w:space="0" w:color="auto"/>
                    <w:bottom w:val="none" w:sz="0" w:space="0" w:color="auto"/>
                    <w:right w:val="none" w:sz="0" w:space="0" w:color="auto"/>
                  </w:divBdr>
                  <w:divsChild>
                    <w:div w:id="1654142020">
                      <w:marLeft w:val="0"/>
                      <w:marRight w:val="0"/>
                      <w:marTop w:val="0"/>
                      <w:marBottom w:val="0"/>
                      <w:divBdr>
                        <w:top w:val="none" w:sz="0" w:space="0" w:color="auto"/>
                        <w:left w:val="none" w:sz="0" w:space="0" w:color="auto"/>
                        <w:bottom w:val="none" w:sz="0" w:space="0" w:color="auto"/>
                        <w:right w:val="none" w:sz="0" w:space="0" w:color="auto"/>
                      </w:divBdr>
                      <w:divsChild>
                        <w:div w:id="1455171629">
                          <w:marLeft w:val="0"/>
                          <w:marRight w:val="0"/>
                          <w:marTop w:val="0"/>
                          <w:marBottom w:val="0"/>
                          <w:divBdr>
                            <w:top w:val="none" w:sz="0" w:space="0" w:color="auto"/>
                            <w:left w:val="none" w:sz="0" w:space="0" w:color="auto"/>
                            <w:bottom w:val="none" w:sz="0" w:space="0" w:color="auto"/>
                            <w:right w:val="none" w:sz="0" w:space="0" w:color="auto"/>
                          </w:divBdr>
                          <w:divsChild>
                            <w:div w:id="596527144">
                              <w:marLeft w:val="0"/>
                              <w:marRight w:val="0"/>
                              <w:marTop w:val="0"/>
                              <w:marBottom w:val="0"/>
                              <w:divBdr>
                                <w:top w:val="none" w:sz="0" w:space="0" w:color="auto"/>
                                <w:left w:val="none" w:sz="0" w:space="0" w:color="auto"/>
                                <w:bottom w:val="none" w:sz="0" w:space="0" w:color="auto"/>
                                <w:right w:val="none" w:sz="0" w:space="0" w:color="auto"/>
                              </w:divBdr>
                              <w:divsChild>
                                <w:div w:id="18443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76292">
      <w:bodyDiv w:val="1"/>
      <w:marLeft w:val="0"/>
      <w:marRight w:val="0"/>
      <w:marTop w:val="0"/>
      <w:marBottom w:val="0"/>
      <w:divBdr>
        <w:top w:val="none" w:sz="0" w:space="0" w:color="auto"/>
        <w:left w:val="none" w:sz="0" w:space="0" w:color="auto"/>
        <w:bottom w:val="none" w:sz="0" w:space="0" w:color="auto"/>
        <w:right w:val="none" w:sz="0" w:space="0" w:color="auto"/>
      </w:divBdr>
      <w:divsChild>
        <w:div w:id="953057080">
          <w:marLeft w:val="0"/>
          <w:marRight w:val="0"/>
          <w:marTop w:val="0"/>
          <w:marBottom w:val="0"/>
          <w:divBdr>
            <w:top w:val="none" w:sz="0" w:space="0" w:color="auto"/>
            <w:left w:val="none" w:sz="0" w:space="0" w:color="auto"/>
            <w:bottom w:val="none" w:sz="0" w:space="0" w:color="auto"/>
            <w:right w:val="none" w:sz="0" w:space="0" w:color="auto"/>
          </w:divBdr>
          <w:divsChild>
            <w:div w:id="504247021">
              <w:marLeft w:val="0"/>
              <w:marRight w:val="0"/>
              <w:marTop w:val="0"/>
              <w:marBottom w:val="0"/>
              <w:divBdr>
                <w:top w:val="none" w:sz="0" w:space="0" w:color="auto"/>
                <w:left w:val="none" w:sz="0" w:space="0" w:color="auto"/>
                <w:bottom w:val="none" w:sz="0" w:space="0" w:color="auto"/>
                <w:right w:val="none" w:sz="0" w:space="0" w:color="auto"/>
              </w:divBdr>
              <w:divsChild>
                <w:div w:id="830218713">
                  <w:marLeft w:val="0"/>
                  <w:marRight w:val="0"/>
                  <w:marTop w:val="0"/>
                  <w:marBottom w:val="0"/>
                  <w:divBdr>
                    <w:top w:val="none" w:sz="0" w:space="0" w:color="auto"/>
                    <w:left w:val="none" w:sz="0" w:space="0" w:color="auto"/>
                    <w:bottom w:val="none" w:sz="0" w:space="0" w:color="auto"/>
                    <w:right w:val="none" w:sz="0" w:space="0" w:color="auto"/>
                  </w:divBdr>
                  <w:divsChild>
                    <w:div w:id="1627812510">
                      <w:marLeft w:val="0"/>
                      <w:marRight w:val="0"/>
                      <w:marTop w:val="0"/>
                      <w:marBottom w:val="0"/>
                      <w:divBdr>
                        <w:top w:val="none" w:sz="0" w:space="0" w:color="auto"/>
                        <w:left w:val="none" w:sz="0" w:space="0" w:color="auto"/>
                        <w:bottom w:val="none" w:sz="0" w:space="0" w:color="auto"/>
                        <w:right w:val="none" w:sz="0" w:space="0" w:color="auto"/>
                      </w:divBdr>
                      <w:divsChild>
                        <w:div w:id="2139449360">
                          <w:marLeft w:val="0"/>
                          <w:marRight w:val="0"/>
                          <w:marTop w:val="0"/>
                          <w:marBottom w:val="0"/>
                          <w:divBdr>
                            <w:top w:val="none" w:sz="0" w:space="0" w:color="auto"/>
                            <w:left w:val="none" w:sz="0" w:space="0" w:color="auto"/>
                            <w:bottom w:val="none" w:sz="0" w:space="0" w:color="auto"/>
                            <w:right w:val="none" w:sz="0" w:space="0" w:color="auto"/>
                          </w:divBdr>
                          <w:divsChild>
                            <w:div w:id="2053799501">
                              <w:marLeft w:val="0"/>
                              <w:marRight w:val="0"/>
                              <w:marTop w:val="0"/>
                              <w:marBottom w:val="0"/>
                              <w:divBdr>
                                <w:top w:val="none" w:sz="0" w:space="0" w:color="auto"/>
                                <w:left w:val="none" w:sz="0" w:space="0" w:color="auto"/>
                                <w:bottom w:val="none" w:sz="0" w:space="0" w:color="auto"/>
                                <w:right w:val="none" w:sz="0" w:space="0" w:color="auto"/>
                              </w:divBdr>
                              <w:divsChild>
                                <w:div w:id="13419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85808">
      <w:bodyDiv w:val="1"/>
      <w:marLeft w:val="0"/>
      <w:marRight w:val="0"/>
      <w:marTop w:val="0"/>
      <w:marBottom w:val="0"/>
      <w:divBdr>
        <w:top w:val="none" w:sz="0" w:space="0" w:color="auto"/>
        <w:left w:val="none" w:sz="0" w:space="0" w:color="auto"/>
        <w:bottom w:val="none" w:sz="0" w:space="0" w:color="auto"/>
        <w:right w:val="none" w:sz="0" w:space="0" w:color="auto"/>
      </w:divBdr>
      <w:divsChild>
        <w:div w:id="230190454">
          <w:marLeft w:val="0"/>
          <w:marRight w:val="0"/>
          <w:marTop w:val="0"/>
          <w:marBottom w:val="0"/>
          <w:divBdr>
            <w:top w:val="none" w:sz="0" w:space="0" w:color="auto"/>
            <w:left w:val="none" w:sz="0" w:space="0" w:color="auto"/>
            <w:bottom w:val="none" w:sz="0" w:space="0" w:color="auto"/>
            <w:right w:val="none" w:sz="0" w:space="0" w:color="auto"/>
          </w:divBdr>
          <w:divsChild>
            <w:div w:id="422075295">
              <w:marLeft w:val="0"/>
              <w:marRight w:val="0"/>
              <w:marTop w:val="0"/>
              <w:marBottom w:val="0"/>
              <w:divBdr>
                <w:top w:val="none" w:sz="0" w:space="0" w:color="auto"/>
                <w:left w:val="none" w:sz="0" w:space="0" w:color="auto"/>
                <w:bottom w:val="none" w:sz="0" w:space="0" w:color="auto"/>
                <w:right w:val="none" w:sz="0" w:space="0" w:color="auto"/>
              </w:divBdr>
              <w:divsChild>
                <w:div w:id="576474361">
                  <w:marLeft w:val="0"/>
                  <w:marRight w:val="0"/>
                  <w:marTop w:val="0"/>
                  <w:marBottom w:val="0"/>
                  <w:divBdr>
                    <w:top w:val="none" w:sz="0" w:space="0" w:color="auto"/>
                    <w:left w:val="none" w:sz="0" w:space="0" w:color="auto"/>
                    <w:bottom w:val="none" w:sz="0" w:space="0" w:color="auto"/>
                    <w:right w:val="none" w:sz="0" w:space="0" w:color="auto"/>
                  </w:divBdr>
                  <w:divsChild>
                    <w:div w:id="1107457640">
                      <w:marLeft w:val="0"/>
                      <w:marRight w:val="0"/>
                      <w:marTop w:val="0"/>
                      <w:marBottom w:val="0"/>
                      <w:divBdr>
                        <w:top w:val="none" w:sz="0" w:space="0" w:color="auto"/>
                        <w:left w:val="none" w:sz="0" w:space="0" w:color="auto"/>
                        <w:bottom w:val="none" w:sz="0" w:space="0" w:color="auto"/>
                        <w:right w:val="none" w:sz="0" w:space="0" w:color="auto"/>
                      </w:divBdr>
                      <w:divsChild>
                        <w:div w:id="1782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hyperlink" Target="http://www.ncbi.nlm.nih.gov/pubmed?term=Naclerio%20RM%5BAuthor%5D&amp;cauthor=true&amp;cauthor_uid=9338553"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hyperlink" Target="http://www.ncbi.nlm.nih.gov/pubmed?term=Suh%20SH%5BAuthor%5D&amp;cauthor=true&amp;cauthor_uid=9338553"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ubabio2009@yahoo.com" TargetMode="External"/><Relationship Id="rId24" Type="http://schemas.openxmlformats.org/officeDocument/2006/relationships/hyperlink" Target="http://www.ncbi.nlm.nih.gov/pubmed?term=Baroody%20FM%5BAuthor%5D&amp;cauthor=true&amp;cauthor_uid=9338553"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esearchgate.net/journal/1945-8932_American_Journal_of_Rhinology_and_Allergy" TargetMode="External"/><Relationship Id="rId28" Type="http://schemas.openxmlformats.org/officeDocument/2006/relationships/fontTable" Target="fontTable.xml"/><Relationship Id="rId10" Type="http://schemas.openxmlformats.org/officeDocument/2006/relationships/hyperlink" Target="http://www.medicaljb.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link.springer.com/journal/12016/16/1/page/1" TargetMode="External"/><Relationship Id="rId27" Type="http://schemas.openxmlformats.org/officeDocument/2006/relationships/hyperlink" Target="http://www.ncbi.nlm.nih.gov/pubmed/9338553" TargetMode="External"/><Relationship Id="rId30"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7DC6B-75B3-437D-9AA6-C67937ED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6</Pages>
  <Words>2521</Words>
  <Characters>14371</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Rana</cp:lastModifiedBy>
  <cp:revision>97</cp:revision>
  <cp:lastPrinted>2016-02-04T07:08:00Z</cp:lastPrinted>
  <dcterms:created xsi:type="dcterms:W3CDTF">2015-07-11T09:57:00Z</dcterms:created>
  <dcterms:modified xsi:type="dcterms:W3CDTF">2016-02-04T07:11:00Z</dcterms:modified>
</cp:coreProperties>
</file>