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BED" w:rsidRPr="00837DE8" w:rsidRDefault="00D46BED" w:rsidP="00837DE8">
      <w:pPr>
        <w:spacing w:after="0" w:line="240" w:lineRule="auto"/>
        <w:jc w:val="center"/>
        <w:rPr>
          <w:rFonts w:ascii="Simplified Arabic" w:hAnsi="Simplified Arabic" w:cs="Kufi"/>
          <w:b/>
          <w:bCs/>
          <w:sz w:val="36"/>
          <w:szCs w:val="36"/>
          <w:rtl/>
          <w:lang w:bidi="ar-IQ"/>
        </w:rPr>
      </w:pPr>
      <w:r w:rsidRPr="00837DE8">
        <w:rPr>
          <w:rFonts w:ascii="Simplified Arabic" w:hAnsi="Simplified Arabic" w:cs="Kufi"/>
          <w:b/>
          <w:bCs/>
          <w:sz w:val="36"/>
          <w:szCs w:val="36"/>
          <w:rtl/>
          <w:lang w:bidi="ar-IQ"/>
        </w:rPr>
        <w:t>مسح لإصابات التهاب المجرى البولي من المرضى ذوي القثطار البولي الراقدين في مستشفى الحلة التعليمي العام</w:t>
      </w:r>
    </w:p>
    <w:p w:rsidR="00D46BED" w:rsidRPr="00837DE8" w:rsidRDefault="00D46BED" w:rsidP="00837DE8">
      <w:pPr>
        <w:spacing w:after="0" w:line="240" w:lineRule="auto"/>
        <w:jc w:val="center"/>
        <w:rPr>
          <w:rFonts w:ascii="Simplified Arabic" w:hAnsi="Simplified Arabic" w:cs="Simplified Arabic"/>
          <w:b/>
          <w:bCs/>
          <w:sz w:val="24"/>
          <w:szCs w:val="24"/>
          <w:rtl/>
          <w:lang w:bidi="ar-IQ"/>
        </w:rPr>
      </w:pPr>
      <w:r w:rsidRPr="00837DE8">
        <w:rPr>
          <w:rFonts w:ascii="Simplified Arabic" w:hAnsi="Simplified Arabic" w:cs="Simplified Arabic"/>
          <w:b/>
          <w:bCs/>
          <w:sz w:val="24"/>
          <w:szCs w:val="24"/>
          <w:rtl/>
          <w:lang w:bidi="ar-IQ"/>
        </w:rPr>
        <w:t>داليا صلاح مهدي</w:t>
      </w:r>
    </w:p>
    <w:p w:rsidR="00D46BED" w:rsidRPr="002A6EE3" w:rsidRDefault="00D46BED" w:rsidP="002A6EE3">
      <w:pPr>
        <w:bidi/>
        <w:spacing w:after="0" w:line="240" w:lineRule="auto"/>
        <w:jc w:val="center"/>
        <w:rPr>
          <w:rFonts w:ascii="Simplified Arabic" w:hAnsi="Simplified Arabic" w:cs="Simplified Arabic"/>
          <w:i/>
          <w:iCs/>
          <w:sz w:val="24"/>
          <w:szCs w:val="24"/>
          <w:rtl/>
          <w:lang w:bidi="ar-IQ"/>
        </w:rPr>
      </w:pPr>
      <w:r w:rsidRPr="002A6EE3">
        <w:rPr>
          <w:rFonts w:ascii="Simplified Arabic" w:hAnsi="Simplified Arabic" w:cs="Simplified Arabic"/>
          <w:i/>
          <w:iCs/>
          <w:sz w:val="24"/>
          <w:szCs w:val="24"/>
          <w:rtl/>
          <w:lang w:bidi="ar-IQ"/>
        </w:rPr>
        <w:t>جامعة بابل, , كلية العلوم</w:t>
      </w:r>
      <w:r w:rsidRPr="002A6EE3">
        <w:rPr>
          <w:rFonts w:ascii="Simplified Arabic" w:hAnsi="Simplified Arabic" w:cs="Simplified Arabic"/>
          <w:i/>
          <w:iCs/>
          <w:sz w:val="24"/>
          <w:szCs w:val="24"/>
          <w:lang w:bidi="ar-IQ"/>
        </w:rPr>
        <w:t xml:space="preserve"> , </w:t>
      </w:r>
      <w:r w:rsidRPr="002A6EE3">
        <w:rPr>
          <w:rFonts w:ascii="Simplified Arabic" w:hAnsi="Simplified Arabic" w:cs="Simplified Arabic"/>
          <w:i/>
          <w:iCs/>
          <w:sz w:val="24"/>
          <w:szCs w:val="24"/>
          <w:rtl/>
          <w:lang w:bidi="ar-IQ"/>
        </w:rPr>
        <w:t>قسم علوم الحياة</w:t>
      </w:r>
    </w:p>
    <w:p w:rsidR="00D46BED" w:rsidRPr="00837DE8" w:rsidRDefault="00D46BED" w:rsidP="00837DE8">
      <w:pPr>
        <w:spacing w:after="0" w:line="240" w:lineRule="auto"/>
        <w:jc w:val="center"/>
        <w:rPr>
          <w:rFonts w:ascii="Simplified Arabic" w:hAnsi="Simplified Arabic" w:cs="Simplified Arabic"/>
          <w:sz w:val="24"/>
          <w:szCs w:val="24"/>
          <w:rtl/>
          <w:lang w:bidi="ar-IQ"/>
        </w:rPr>
      </w:pPr>
    </w:p>
    <w:p w:rsidR="00D46BED" w:rsidRPr="002A6EE3" w:rsidRDefault="00D46BED" w:rsidP="00837DE8">
      <w:pPr>
        <w:spacing w:after="0" w:line="240" w:lineRule="auto"/>
        <w:jc w:val="right"/>
        <w:rPr>
          <w:rFonts w:ascii="Simplified Arabic" w:hAnsi="Simplified Arabic" w:cs="Simplified Arabic"/>
          <w:b/>
          <w:bCs/>
          <w:sz w:val="28"/>
          <w:szCs w:val="28"/>
          <w:rtl/>
          <w:lang w:bidi="ar-IQ"/>
        </w:rPr>
      </w:pPr>
      <w:r w:rsidRPr="002A6EE3">
        <w:rPr>
          <w:rFonts w:ascii="Simplified Arabic" w:hAnsi="Simplified Arabic" w:cs="Simplified Arabic"/>
          <w:b/>
          <w:bCs/>
          <w:sz w:val="28"/>
          <w:szCs w:val="28"/>
          <w:rtl/>
          <w:lang w:bidi="ar-IQ"/>
        </w:rPr>
        <w:t>الخلاصة</w:t>
      </w:r>
    </w:p>
    <w:p w:rsidR="00D46BED" w:rsidRPr="002A6EE3" w:rsidRDefault="00D46BED" w:rsidP="00FD282F">
      <w:pPr>
        <w:bidi/>
        <w:spacing w:after="0" w:line="240" w:lineRule="auto"/>
        <w:jc w:val="both"/>
        <w:rPr>
          <w:rFonts w:ascii="Simplified Arabic" w:hAnsi="Simplified Arabic" w:cs="Simplified Arabic"/>
          <w:sz w:val="20"/>
          <w:szCs w:val="20"/>
          <w:rtl/>
          <w:lang w:bidi="ar-IQ"/>
        </w:rPr>
      </w:pPr>
      <w:r w:rsidRPr="002A6EE3">
        <w:rPr>
          <w:rFonts w:ascii="Simplified Arabic" w:hAnsi="Simplified Arabic" w:cs="Simplified Arabic"/>
          <w:sz w:val="20"/>
          <w:szCs w:val="20"/>
          <w:rtl/>
          <w:lang w:bidi="ar-IQ"/>
        </w:rPr>
        <w:t xml:space="preserve">    </w:t>
      </w:r>
      <w:r>
        <w:rPr>
          <w:rFonts w:ascii="Simplified Arabic" w:hAnsi="Simplified Arabic" w:cs="Simplified Arabic"/>
          <w:sz w:val="20"/>
          <w:szCs w:val="20"/>
          <w:rtl/>
          <w:lang w:bidi="ar-IQ"/>
        </w:rPr>
        <w:t xml:space="preserve">  </w:t>
      </w:r>
      <w:r w:rsidRPr="002A6EE3">
        <w:rPr>
          <w:rFonts w:ascii="Simplified Arabic" w:hAnsi="Simplified Arabic" w:cs="Simplified Arabic"/>
          <w:sz w:val="20"/>
          <w:szCs w:val="20"/>
          <w:rtl/>
          <w:lang w:bidi="ar-IQ"/>
        </w:rPr>
        <w:t xml:space="preserve">تم جمع 48 عينة ادرار خلال الفترة الممتدة من كانون الثاني الى نيسان 2009 من مرضى راقدين في مستشفى الحلة التعليمي العام يضعون القثطار البولي. اجري الفحص المجهري للادرار وتبين حدوث الاصابة في 26 عينة من تلك العينات. عزلت وشخصت 32 عزلة بكتيرية هوائية موجبة وسالبة لصبغة غرام. كانت العزلات السالبة لصبغة غرام هي السائدة على العزلات الموجبة , اذ اظهرت النتائج عائدية 23 عزلة للبكتريا السالبة لصبغة غرام تضمنت : 7 عزلات لبكتريا </w:t>
      </w:r>
      <w:r w:rsidRPr="002A6EE3">
        <w:rPr>
          <w:rFonts w:ascii="Simplified Arabic" w:hAnsi="Simplified Arabic" w:cs="Simplified Arabic"/>
          <w:i/>
          <w:iCs/>
          <w:sz w:val="20"/>
          <w:szCs w:val="20"/>
          <w:lang w:bidi="ar-IQ"/>
        </w:rPr>
        <w:t>Escherichia coli</w:t>
      </w:r>
      <w:r w:rsidRPr="002A6EE3">
        <w:rPr>
          <w:rFonts w:ascii="Simplified Arabic" w:hAnsi="Simplified Arabic" w:cs="Simplified Arabic"/>
          <w:sz w:val="20"/>
          <w:szCs w:val="20"/>
          <w:rtl/>
          <w:lang w:bidi="ar-IQ"/>
        </w:rPr>
        <w:t xml:space="preserve"> , 6 عزلات لبكتريا </w:t>
      </w:r>
      <w:r w:rsidRPr="002A6EE3">
        <w:rPr>
          <w:rFonts w:ascii="Simplified Arabic" w:hAnsi="Simplified Arabic" w:cs="Simplified Arabic"/>
          <w:i/>
          <w:iCs/>
          <w:sz w:val="20"/>
          <w:szCs w:val="20"/>
          <w:lang w:bidi="ar-IQ"/>
        </w:rPr>
        <w:t>Klebsiella pneumoniae</w:t>
      </w:r>
      <w:r w:rsidRPr="002A6EE3">
        <w:rPr>
          <w:rFonts w:ascii="Simplified Arabic" w:hAnsi="Simplified Arabic" w:cs="Simplified Arabic"/>
          <w:sz w:val="20"/>
          <w:szCs w:val="20"/>
          <w:rtl/>
          <w:lang w:bidi="ar-IQ"/>
        </w:rPr>
        <w:t xml:space="preserve"> , 4 عزلات لبكتريا </w:t>
      </w:r>
      <w:r w:rsidRPr="002A6EE3">
        <w:rPr>
          <w:rFonts w:ascii="Simplified Arabic" w:hAnsi="Simplified Arabic" w:cs="Simplified Arabic"/>
          <w:i/>
          <w:iCs/>
          <w:sz w:val="20"/>
          <w:szCs w:val="20"/>
          <w:lang w:bidi="ar-IQ"/>
        </w:rPr>
        <w:t>Enterobacter cloacae</w:t>
      </w:r>
      <w:r w:rsidRPr="002A6EE3">
        <w:rPr>
          <w:rFonts w:ascii="Simplified Arabic" w:hAnsi="Simplified Arabic" w:cs="Simplified Arabic"/>
          <w:sz w:val="20"/>
          <w:szCs w:val="20"/>
          <w:rtl/>
          <w:lang w:bidi="ar-IQ"/>
        </w:rPr>
        <w:t xml:space="preserve"> , 4 عزلات لبكتريا </w:t>
      </w:r>
      <w:r w:rsidRPr="002A6EE3">
        <w:rPr>
          <w:rFonts w:ascii="Simplified Arabic" w:hAnsi="Simplified Arabic" w:cs="Simplified Arabic"/>
          <w:i/>
          <w:iCs/>
          <w:sz w:val="20"/>
          <w:szCs w:val="20"/>
          <w:lang w:bidi="ar-IQ"/>
        </w:rPr>
        <w:t>Pseudomonas aeruginosa</w:t>
      </w:r>
      <w:r w:rsidRPr="002A6EE3">
        <w:rPr>
          <w:rFonts w:ascii="Simplified Arabic" w:hAnsi="Simplified Arabic" w:cs="Simplified Arabic"/>
          <w:sz w:val="20"/>
          <w:szCs w:val="20"/>
          <w:rtl/>
          <w:lang w:bidi="ar-IQ"/>
        </w:rPr>
        <w:t xml:space="preserve"> و عزلتين لبكتريا </w:t>
      </w:r>
      <w:r w:rsidRPr="002A6EE3">
        <w:rPr>
          <w:rFonts w:ascii="Simplified Arabic" w:hAnsi="Simplified Arabic" w:cs="Simplified Arabic"/>
          <w:i/>
          <w:iCs/>
          <w:sz w:val="20"/>
          <w:szCs w:val="20"/>
          <w:lang w:bidi="ar-IQ"/>
        </w:rPr>
        <w:t>Proteus mirabilis</w:t>
      </w:r>
      <w:r w:rsidRPr="002A6EE3">
        <w:rPr>
          <w:rFonts w:ascii="Simplified Arabic" w:hAnsi="Simplified Arabic" w:cs="Simplified Arabic"/>
          <w:sz w:val="20"/>
          <w:szCs w:val="20"/>
          <w:rtl/>
          <w:lang w:bidi="ar-IQ"/>
        </w:rPr>
        <w:t xml:space="preserve"> , بينما عزلت 9 عزلات بكتيرية موجبة لصبغة غرام تضمنت 6 عزلات لبكتريا </w:t>
      </w:r>
      <w:r w:rsidRPr="002A6EE3">
        <w:rPr>
          <w:rFonts w:ascii="Simplified Arabic" w:hAnsi="Simplified Arabic" w:cs="Simplified Arabic"/>
          <w:i/>
          <w:iCs/>
          <w:sz w:val="20"/>
          <w:szCs w:val="20"/>
          <w:lang w:bidi="ar-IQ"/>
        </w:rPr>
        <w:t>Staphylococcus epidermidis</w:t>
      </w:r>
      <w:r w:rsidRPr="002A6EE3">
        <w:rPr>
          <w:rFonts w:ascii="Simplified Arabic" w:hAnsi="Simplified Arabic" w:cs="Simplified Arabic"/>
          <w:i/>
          <w:iCs/>
          <w:sz w:val="20"/>
          <w:szCs w:val="20"/>
          <w:rtl/>
          <w:lang w:bidi="ar-IQ"/>
        </w:rPr>
        <w:t xml:space="preserve"> </w:t>
      </w:r>
      <w:r w:rsidRPr="002A6EE3">
        <w:rPr>
          <w:rFonts w:ascii="Simplified Arabic" w:hAnsi="Simplified Arabic" w:cs="Simplified Arabic"/>
          <w:sz w:val="20"/>
          <w:szCs w:val="20"/>
          <w:rtl/>
          <w:lang w:bidi="ar-IQ"/>
        </w:rPr>
        <w:t xml:space="preserve">و 3 عزلات لبكتريا </w:t>
      </w:r>
      <w:r w:rsidRPr="002A6EE3">
        <w:rPr>
          <w:rFonts w:ascii="Simplified Arabic" w:hAnsi="Simplified Arabic" w:cs="Simplified Arabic"/>
          <w:i/>
          <w:iCs/>
          <w:sz w:val="20"/>
          <w:szCs w:val="20"/>
          <w:lang w:bidi="ar-IQ"/>
        </w:rPr>
        <w:t>Staphylococcus aureus</w:t>
      </w:r>
      <w:r w:rsidRPr="002A6EE3">
        <w:rPr>
          <w:rFonts w:ascii="Simplified Arabic" w:hAnsi="Simplified Arabic" w:cs="Simplified Arabic"/>
          <w:i/>
          <w:iCs/>
          <w:sz w:val="20"/>
          <w:szCs w:val="20"/>
          <w:rtl/>
          <w:lang w:bidi="ar-IQ"/>
        </w:rPr>
        <w:t xml:space="preserve"> </w:t>
      </w:r>
      <w:r w:rsidRPr="002A6EE3">
        <w:rPr>
          <w:rFonts w:ascii="Simplified Arabic" w:hAnsi="Simplified Arabic" w:cs="Simplified Arabic"/>
          <w:sz w:val="20"/>
          <w:szCs w:val="20"/>
          <w:rtl/>
          <w:lang w:bidi="ar-IQ"/>
        </w:rPr>
        <w:t>. اجري فحص الحساسية الدوائية للعزلات تجاه 12 مضادا حيويا شائع الاستخدام طبيا , واظهرت هذه العزلات مقاومة متعددة لعدد من هذه المضادات.</w:t>
      </w:r>
    </w:p>
    <w:p w:rsidR="00D46BED" w:rsidRPr="002A6EE3" w:rsidRDefault="00D46BED" w:rsidP="00837DE8">
      <w:pPr>
        <w:spacing w:after="0" w:line="240" w:lineRule="auto"/>
        <w:jc w:val="both"/>
        <w:rPr>
          <w:rFonts w:ascii="Times New Roman" w:hAnsi="Times New Roman" w:cs="Times New Roman"/>
          <w:b/>
          <w:bCs/>
          <w:sz w:val="28"/>
          <w:szCs w:val="28"/>
          <w:lang w:bidi="ar-IQ"/>
        </w:rPr>
      </w:pPr>
      <w:r w:rsidRPr="002A6EE3">
        <w:rPr>
          <w:rFonts w:ascii="Times New Roman" w:hAnsi="Times New Roman" w:cs="Times New Roman"/>
          <w:b/>
          <w:bCs/>
          <w:sz w:val="28"/>
          <w:szCs w:val="28"/>
          <w:lang w:bidi="ar-IQ"/>
        </w:rPr>
        <w:t>Abstract</w:t>
      </w:r>
    </w:p>
    <w:p w:rsidR="00D46BED" w:rsidRPr="00FD282F" w:rsidRDefault="00D46BED" w:rsidP="002A6EE3">
      <w:pPr>
        <w:spacing w:after="0" w:line="240" w:lineRule="auto"/>
        <w:jc w:val="both"/>
        <w:rPr>
          <w:rFonts w:ascii="Times New Roman" w:hAnsi="Times New Roman" w:cs="Times New Roman"/>
          <w:sz w:val="20"/>
          <w:szCs w:val="20"/>
          <w:rtl/>
          <w:lang w:bidi="ar-IQ"/>
        </w:rPr>
      </w:pPr>
      <w:r w:rsidRPr="00FD282F">
        <w:rPr>
          <w:rFonts w:ascii="Times New Roman" w:hAnsi="Times New Roman" w:cs="Times New Roman"/>
          <w:sz w:val="20"/>
          <w:szCs w:val="20"/>
          <w:lang w:bidi="ar-IQ"/>
        </w:rPr>
        <w:t xml:space="preserve">     Twenty eight specimens of urine were collected from in patients with a urinary catheter of Al-Hilla General Educational Hospital. The microscopic examination of urine was checked and found that urinary tract infection was in 26 specimens. Thirty two aerobic gram positive and gram negative bacterial isolates were isolated and identified. It was noted that the gram negative isolates were predominant on the gram positive isolates. 23 isolates were gram negative bacteria : 7 isolates of </w:t>
      </w:r>
      <w:r w:rsidRPr="00FD282F">
        <w:rPr>
          <w:rFonts w:ascii="Times New Roman" w:hAnsi="Times New Roman" w:cs="Times New Roman"/>
          <w:i/>
          <w:iCs/>
          <w:sz w:val="20"/>
          <w:szCs w:val="20"/>
          <w:lang w:bidi="ar-IQ"/>
        </w:rPr>
        <w:t>Escherichia coli</w:t>
      </w:r>
      <w:r w:rsidRPr="00FD282F">
        <w:rPr>
          <w:rFonts w:ascii="Times New Roman" w:hAnsi="Times New Roman" w:cs="Times New Roman"/>
          <w:sz w:val="20"/>
          <w:szCs w:val="20"/>
          <w:lang w:bidi="ar-IQ"/>
        </w:rPr>
        <w:t xml:space="preserve"> , 6 isolates of </w:t>
      </w:r>
      <w:r w:rsidRPr="00FD282F">
        <w:rPr>
          <w:rFonts w:ascii="Times New Roman" w:hAnsi="Times New Roman" w:cs="Times New Roman"/>
          <w:i/>
          <w:iCs/>
          <w:sz w:val="20"/>
          <w:szCs w:val="20"/>
          <w:lang w:bidi="ar-IQ"/>
        </w:rPr>
        <w:t>Klebsiella pneumoniae</w:t>
      </w:r>
      <w:r w:rsidRPr="00FD282F">
        <w:rPr>
          <w:rFonts w:ascii="Times New Roman" w:hAnsi="Times New Roman" w:cs="Times New Roman"/>
          <w:sz w:val="20"/>
          <w:szCs w:val="20"/>
          <w:lang w:bidi="ar-IQ"/>
        </w:rPr>
        <w:t xml:space="preserve"> , 4 isolates of </w:t>
      </w:r>
      <w:r w:rsidRPr="00FD282F">
        <w:rPr>
          <w:rFonts w:ascii="Times New Roman" w:hAnsi="Times New Roman" w:cs="Times New Roman"/>
          <w:i/>
          <w:iCs/>
          <w:sz w:val="20"/>
          <w:szCs w:val="20"/>
          <w:lang w:bidi="ar-IQ"/>
        </w:rPr>
        <w:t>Enterobacter cloacae</w:t>
      </w:r>
      <w:r w:rsidRPr="00FD282F">
        <w:rPr>
          <w:rFonts w:ascii="Times New Roman" w:hAnsi="Times New Roman" w:cs="Times New Roman"/>
          <w:sz w:val="20"/>
          <w:szCs w:val="20"/>
          <w:lang w:bidi="ar-IQ"/>
        </w:rPr>
        <w:t xml:space="preserve"> , 4 isolates of </w:t>
      </w:r>
      <w:r w:rsidRPr="00FD282F">
        <w:rPr>
          <w:rFonts w:ascii="Times New Roman" w:hAnsi="Times New Roman" w:cs="Times New Roman"/>
          <w:i/>
          <w:iCs/>
          <w:sz w:val="20"/>
          <w:szCs w:val="20"/>
          <w:lang w:bidi="ar-IQ"/>
        </w:rPr>
        <w:t>Pseudomonas aeruginosa</w:t>
      </w:r>
      <w:r w:rsidRPr="00FD282F">
        <w:rPr>
          <w:rFonts w:ascii="Times New Roman" w:hAnsi="Times New Roman" w:cs="Times New Roman"/>
          <w:sz w:val="20"/>
          <w:szCs w:val="20"/>
          <w:lang w:bidi="ar-IQ"/>
        </w:rPr>
        <w:t xml:space="preserve"> and 2 isolates of </w:t>
      </w:r>
      <w:r w:rsidRPr="00FD282F">
        <w:rPr>
          <w:rFonts w:ascii="Times New Roman" w:hAnsi="Times New Roman" w:cs="Times New Roman"/>
          <w:i/>
          <w:iCs/>
          <w:sz w:val="20"/>
          <w:szCs w:val="20"/>
          <w:lang w:bidi="ar-IQ"/>
        </w:rPr>
        <w:t>Proteus mirabilis</w:t>
      </w:r>
      <w:r w:rsidRPr="00FD282F">
        <w:rPr>
          <w:rFonts w:ascii="Times New Roman" w:hAnsi="Times New Roman" w:cs="Times New Roman"/>
          <w:sz w:val="20"/>
          <w:szCs w:val="20"/>
          <w:lang w:bidi="ar-IQ"/>
        </w:rPr>
        <w:t xml:space="preserve">. While gram positive bacteria were 9 isolates : 6 of them were </w:t>
      </w:r>
      <w:r w:rsidRPr="00FD282F">
        <w:rPr>
          <w:rFonts w:ascii="Times New Roman" w:hAnsi="Times New Roman" w:cs="Times New Roman"/>
          <w:i/>
          <w:iCs/>
          <w:sz w:val="20"/>
          <w:szCs w:val="20"/>
          <w:lang w:bidi="ar-IQ"/>
        </w:rPr>
        <w:t>Staphylococcus epidermidis</w:t>
      </w:r>
      <w:r w:rsidRPr="00FD282F">
        <w:rPr>
          <w:rFonts w:ascii="Times New Roman" w:hAnsi="Times New Roman" w:cs="Times New Roman"/>
          <w:sz w:val="20"/>
          <w:szCs w:val="20"/>
          <w:lang w:bidi="ar-IQ"/>
        </w:rPr>
        <w:t xml:space="preserve"> and 3 of them were </w:t>
      </w:r>
      <w:r w:rsidRPr="00FD282F">
        <w:rPr>
          <w:rFonts w:ascii="Times New Roman" w:hAnsi="Times New Roman" w:cs="Times New Roman"/>
          <w:i/>
          <w:iCs/>
          <w:sz w:val="20"/>
          <w:szCs w:val="20"/>
          <w:lang w:bidi="ar-IQ"/>
        </w:rPr>
        <w:t xml:space="preserve">Staphylococcus aureus. </w:t>
      </w:r>
      <w:r w:rsidRPr="00FD282F">
        <w:rPr>
          <w:rFonts w:ascii="Times New Roman" w:hAnsi="Times New Roman" w:cs="Times New Roman"/>
          <w:sz w:val="20"/>
          <w:szCs w:val="20"/>
          <w:lang w:bidi="ar-IQ"/>
        </w:rPr>
        <w:t>The antibiotic susceptibility test of these isolates towards 12 antibiotics were checked and found that these isolates having multiresistance for some antibiotics.</w:t>
      </w:r>
      <w:r w:rsidRPr="00FD282F">
        <w:rPr>
          <w:rFonts w:ascii="Times New Roman" w:hAnsi="Times New Roman" w:cs="Times New Roman"/>
          <w:sz w:val="20"/>
          <w:szCs w:val="20"/>
          <w:rtl/>
          <w:lang w:bidi="ar-IQ"/>
        </w:rPr>
        <w:t xml:space="preserve">                                                        </w:t>
      </w:r>
    </w:p>
    <w:p w:rsidR="00D46BED" w:rsidRPr="00FD282F" w:rsidRDefault="00D46BED" w:rsidP="00837DE8">
      <w:pPr>
        <w:spacing w:after="0" w:line="240" w:lineRule="auto"/>
        <w:jc w:val="both"/>
        <w:rPr>
          <w:rFonts w:ascii="Times New Roman" w:hAnsi="Times New Roman" w:cs="Times New Roman"/>
          <w:sz w:val="20"/>
          <w:szCs w:val="20"/>
          <w:rtl/>
          <w:lang w:bidi="ar-IQ"/>
        </w:rPr>
      </w:pPr>
    </w:p>
    <w:p w:rsidR="00D46BED" w:rsidRPr="002A6EE3" w:rsidRDefault="00D46BED" w:rsidP="00837DE8">
      <w:pPr>
        <w:bidi/>
        <w:spacing w:after="0" w:line="240" w:lineRule="auto"/>
        <w:jc w:val="both"/>
        <w:rPr>
          <w:rFonts w:ascii="Times New Roman" w:hAnsi="Times New Roman" w:cs="Times New Roman"/>
          <w:b/>
          <w:bCs/>
          <w:sz w:val="28"/>
          <w:szCs w:val="28"/>
          <w:lang w:bidi="ar-IQ"/>
        </w:rPr>
      </w:pPr>
      <w:r w:rsidRPr="002A6EE3">
        <w:rPr>
          <w:rFonts w:ascii="Times New Roman" w:hAnsi="Times New Roman" w:cs="Times New Roman"/>
          <w:b/>
          <w:bCs/>
          <w:sz w:val="28"/>
          <w:szCs w:val="28"/>
          <w:rtl/>
          <w:lang w:bidi="ar-IQ"/>
        </w:rPr>
        <w:t xml:space="preserve">المقدمة    </w:t>
      </w:r>
      <w:r w:rsidRPr="002A6EE3">
        <w:rPr>
          <w:rFonts w:ascii="Times New Roman" w:hAnsi="Times New Roman" w:cs="Times New Roman"/>
          <w:b/>
          <w:bCs/>
          <w:sz w:val="28"/>
          <w:szCs w:val="28"/>
          <w:lang w:bidi="ar-IQ"/>
        </w:rPr>
        <w:t>Introduction</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يعد التهاب المجرى البولي </w:t>
      </w:r>
      <w:r w:rsidRPr="00837DE8">
        <w:rPr>
          <w:rFonts w:ascii="Simplified Arabic" w:hAnsi="Simplified Arabic" w:cs="Simplified Arabic"/>
          <w:sz w:val="24"/>
          <w:szCs w:val="24"/>
          <w:lang w:bidi="ar-IQ"/>
        </w:rPr>
        <w:t>(Urinary Tract Infection)</w:t>
      </w:r>
      <w:r w:rsidRPr="00837DE8">
        <w:rPr>
          <w:rFonts w:ascii="Simplified Arabic" w:hAnsi="Simplified Arabic" w:cs="Simplified Arabic"/>
          <w:sz w:val="24"/>
          <w:szCs w:val="24"/>
          <w:rtl/>
          <w:lang w:bidi="ar-IQ"/>
        </w:rPr>
        <w:t xml:space="preserve"> من الاصابات المرضية الشائعة لدى المرضى ذوي القثطار البولي , اذ قد تصل نسبة الاصابة بهذا الالتهاب الى 95% </w:t>
      </w:r>
      <w:r w:rsidRPr="00837DE8">
        <w:rPr>
          <w:rFonts w:ascii="Simplified Arabic" w:hAnsi="Simplified Arabic" w:cs="Simplified Arabic"/>
          <w:sz w:val="24"/>
          <w:szCs w:val="24"/>
          <w:lang w:bidi="ar-IQ"/>
        </w:rPr>
        <w:t>(Ryder,2005)</w:t>
      </w:r>
      <w:r w:rsidRPr="00837DE8">
        <w:rPr>
          <w:rFonts w:ascii="Simplified Arabic" w:hAnsi="Simplified Arabic" w:cs="Simplified Arabic"/>
          <w:sz w:val="24"/>
          <w:szCs w:val="24"/>
          <w:rtl/>
          <w:lang w:bidi="ar-IQ"/>
        </w:rPr>
        <w:t xml:space="preserve"> , ويعرف بانه اصابة الكائنات المجهرية للمجرى البولي الصاعد من الاحليل الى المثانة ويعزى الى عدة عوامل منها : </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1.عوامل ميكانيكية كالقثطرة البولية </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2. انخفاض المناعة بسبب الحمل او العمر (كالاطفال وكبار السن) او بسبب الاصابة بداء السكري </w:t>
      </w:r>
    </w:p>
    <w:p w:rsidR="00D46BED" w:rsidRPr="00837DE8" w:rsidRDefault="00D46BED" w:rsidP="00A00D51">
      <w:pPr>
        <w:bidi/>
        <w:spacing w:after="0" w:line="240" w:lineRule="auto"/>
        <w:jc w:val="lowKashida"/>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3. اعاقة الجريان الطبيعي للادرار او عدم الافراغ التام للمثانة بسبب بعض الامراض كتضخم البروستات , وجود حصوات الكلية , اورام الجهاز البولي , فقدان السيطرة العصبية على المثانة </w:t>
      </w:r>
      <w:r w:rsidRPr="00837DE8">
        <w:rPr>
          <w:rFonts w:ascii="Simplified Arabic" w:hAnsi="Simplified Arabic" w:cs="Simplified Arabic"/>
          <w:sz w:val="24"/>
          <w:szCs w:val="24"/>
          <w:lang w:bidi="ar-IQ"/>
        </w:rPr>
        <w:t>Loss of Neurologic control</w:t>
      </w:r>
      <w:r w:rsidRPr="00837DE8">
        <w:rPr>
          <w:rFonts w:ascii="Simplified Arabic" w:hAnsi="Simplified Arabic" w:cs="Simplified Arabic"/>
          <w:sz w:val="24"/>
          <w:szCs w:val="24"/>
          <w:rtl/>
          <w:lang w:bidi="ar-IQ"/>
        </w:rPr>
        <w:t xml:space="preserve">  و الارتداد الاحليلي الوعائي </w:t>
      </w:r>
      <w:r w:rsidRPr="00837DE8">
        <w:rPr>
          <w:rFonts w:ascii="Simplified Arabic" w:hAnsi="Simplified Arabic" w:cs="Simplified Arabic"/>
          <w:sz w:val="24"/>
          <w:szCs w:val="24"/>
          <w:lang w:bidi="ar-IQ"/>
        </w:rPr>
        <w:t>Vesicoureteral reflux</w:t>
      </w:r>
      <w:r w:rsidRPr="00837DE8">
        <w:rPr>
          <w:rFonts w:ascii="Simplified Arabic" w:hAnsi="Simplified Arabic" w:cs="Simplified Arabic"/>
          <w:sz w:val="24"/>
          <w:szCs w:val="24"/>
          <w:rtl/>
          <w:lang w:bidi="ar-IQ"/>
        </w:rPr>
        <w:t xml:space="preserve"> </w:t>
      </w:r>
      <w:r w:rsidRPr="00837DE8">
        <w:rPr>
          <w:rFonts w:ascii="Simplified Arabic" w:hAnsi="Simplified Arabic" w:cs="Simplified Arabic"/>
          <w:sz w:val="24"/>
          <w:szCs w:val="24"/>
          <w:lang w:bidi="ar-IQ"/>
        </w:rPr>
        <w:t xml:space="preserve">(Mims </w:t>
      </w:r>
      <w:r w:rsidRPr="00837DE8">
        <w:rPr>
          <w:rFonts w:ascii="Simplified Arabic" w:hAnsi="Simplified Arabic" w:cs="Simplified Arabic"/>
          <w:i/>
          <w:iCs/>
          <w:sz w:val="24"/>
          <w:szCs w:val="24"/>
          <w:lang w:bidi="ar-IQ"/>
        </w:rPr>
        <w:t>et al</w:t>
      </w:r>
      <w:r w:rsidRPr="00837DE8">
        <w:rPr>
          <w:rFonts w:ascii="Simplified Arabic" w:hAnsi="Simplified Arabic" w:cs="Simplified Arabic"/>
          <w:sz w:val="24"/>
          <w:szCs w:val="24"/>
          <w:lang w:bidi="ar-IQ"/>
        </w:rPr>
        <w:t>.,2004)</w:t>
      </w:r>
      <w:r w:rsidRPr="00837DE8">
        <w:rPr>
          <w:rFonts w:ascii="Simplified Arabic" w:hAnsi="Simplified Arabic" w:cs="Simplified Arabic"/>
          <w:sz w:val="24"/>
          <w:szCs w:val="24"/>
          <w:rtl/>
          <w:lang w:bidi="ar-IQ"/>
        </w:rPr>
        <w:t>. وتقسم الاصابات بالتهاب المجرى البولي الى نوعين : التهاب المجرى البولي السفلي الذي يتميز بثلاثة اعراض رئيسية هي الالم الحارق عند التبول , الحاجة الملحة للتبول وتكرار عدد مرات التبول , اما النوع الثاني هو التهاب المجرى البولي العلوي الذي تكون اعراضه نفس اعراض النوع الاول مضافا اليها ارتفاع درجة حرارة الجسم. تعد</w:t>
      </w:r>
      <w:r>
        <w:rPr>
          <w:rFonts w:ascii="Simplified Arabic" w:hAnsi="Simplified Arabic" w:cs="Simplified Arabic"/>
          <w:sz w:val="24"/>
          <w:szCs w:val="24"/>
          <w:rtl/>
          <w:lang w:bidi="ar-IQ"/>
        </w:rPr>
        <w:br/>
      </w:r>
      <w:r w:rsidRPr="00837DE8">
        <w:rPr>
          <w:rFonts w:ascii="Simplified Arabic" w:hAnsi="Simplified Arabic" w:cs="Simplified Arabic"/>
          <w:sz w:val="24"/>
          <w:szCs w:val="24"/>
          <w:rtl/>
          <w:lang w:bidi="ar-IQ"/>
        </w:rPr>
        <w:t>البكتريا السالبة لصبغة غرام من المسببات الرئيسية لالتهاب المجرى البولي خاصة لدى المرضى ذوي القثطار البول</w:t>
      </w:r>
      <w:r>
        <w:rPr>
          <w:rFonts w:ascii="Simplified Arabic" w:hAnsi="Simplified Arabic" w:cs="Simplified Arabic"/>
          <w:sz w:val="24"/>
          <w:szCs w:val="24"/>
        </w:rPr>
        <w:t xml:space="preserve">     </w:t>
      </w: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Pr>
        <w:t xml:space="preserve"> Bouza</w:t>
      </w:r>
      <w:r>
        <w:rPr>
          <w:rFonts w:ascii="Simplified Arabic" w:hAnsi="Simplified Arabic" w:cs="Simplified Arabic"/>
          <w:sz w:val="24"/>
          <w:szCs w:val="24"/>
        </w:rPr>
        <w:t xml:space="preserve"> </w:t>
      </w:r>
      <w:r w:rsidRPr="00837DE8">
        <w:rPr>
          <w:rFonts w:ascii="Simplified Arabic" w:hAnsi="Simplified Arabic" w:cs="Simplified Arabic"/>
          <w:sz w:val="24"/>
          <w:szCs w:val="24"/>
        </w:rPr>
        <w:t xml:space="preserve"> </w:t>
      </w:r>
      <w:r w:rsidRPr="00837DE8">
        <w:rPr>
          <w:rFonts w:ascii="Simplified Arabic" w:hAnsi="Simplified Arabic" w:cs="Simplified Arabic"/>
          <w:i/>
          <w:iCs/>
          <w:sz w:val="24"/>
          <w:szCs w:val="24"/>
        </w:rPr>
        <w:t>et al</w:t>
      </w:r>
      <w:r w:rsidRPr="00837DE8">
        <w:rPr>
          <w:rFonts w:ascii="Simplified Arabic" w:hAnsi="Simplified Arabic" w:cs="Simplified Arabic"/>
          <w:sz w:val="24"/>
          <w:szCs w:val="24"/>
        </w:rPr>
        <w:t>., 2001)</w:t>
      </w:r>
      <w:r w:rsidRPr="00837DE8">
        <w:rPr>
          <w:rFonts w:ascii="Simplified Arabic" w:hAnsi="Simplified Arabic" w:cs="Simplified Arabic"/>
          <w:sz w:val="24"/>
          <w:szCs w:val="24"/>
          <w:rtl/>
          <w:lang w:bidi="ar-IQ"/>
        </w:rPr>
        <w:t xml:space="preserve">لاسيما بكتريا </w:t>
      </w:r>
      <w:r w:rsidRPr="00A00D51">
        <w:rPr>
          <w:rFonts w:ascii="Simplified Arabic" w:hAnsi="Simplified Arabic" w:cs="Simplified Arabic"/>
          <w:sz w:val="24"/>
          <w:szCs w:val="24"/>
          <w:lang w:bidi="ar-IQ"/>
        </w:rPr>
        <w:t>E. coli, K. spp., Enterobacter spp., Serratia spp., P.</w:t>
      </w:r>
      <w:r w:rsidRPr="00837DE8">
        <w:rPr>
          <w:rFonts w:ascii="Simplified Arabic" w:hAnsi="Simplified Arabic" w:cs="Simplified Arabic"/>
          <w:i/>
          <w:iCs/>
          <w:sz w:val="24"/>
          <w:szCs w:val="24"/>
          <w:lang w:bidi="ar-IQ"/>
        </w:rPr>
        <w:t xml:space="preserve"> aeruginosa</w:t>
      </w:r>
      <w:r w:rsidRPr="00837DE8">
        <w:rPr>
          <w:rFonts w:ascii="Simplified Arabic" w:hAnsi="Simplified Arabic" w:cs="Simplified Arabic"/>
          <w:sz w:val="24"/>
          <w:szCs w:val="24"/>
          <w:rtl/>
          <w:lang w:bidi="ar-IQ"/>
        </w:rPr>
        <w:t xml:space="preserve">  بالاضافة الى البكتريا الموجبة لصبغة غرام وتحديدا بكتريا </w:t>
      </w:r>
      <w:r w:rsidRPr="00837DE8">
        <w:rPr>
          <w:rFonts w:ascii="Simplified Arabic" w:hAnsi="Simplified Arabic" w:cs="Simplified Arabic"/>
          <w:i/>
          <w:iCs/>
          <w:sz w:val="24"/>
          <w:szCs w:val="24"/>
          <w:lang w:bidi="ar-IQ"/>
        </w:rPr>
        <w:t>Enterococcus faecalis</w:t>
      </w:r>
      <w:r w:rsidRPr="00837DE8">
        <w:rPr>
          <w:rFonts w:ascii="Simplified Arabic" w:hAnsi="Simplified Arabic" w:cs="Simplified Arabic"/>
          <w:sz w:val="24"/>
          <w:szCs w:val="24"/>
          <w:lang w:bidi="ar-IQ"/>
        </w:rPr>
        <w:t xml:space="preserve"> ,      </w:t>
      </w:r>
      <w:r w:rsidRPr="00837DE8">
        <w:rPr>
          <w:rFonts w:ascii="Simplified Arabic" w:hAnsi="Simplified Arabic" w:cs="Simplified Arabic"/>
          <w:i/>
          <w:iCs/>
          <w:sz w:val="24"/>
          <w:szCs w:val="24"/>
          <w:lang w:bidi="ar-IQ"/>
        </w:rPr>
        <w:t>S. aureus</w:t>
      </w:r>
      <w:r w:rsidRPr="00837DE8">
        <w:rPr>
          <w:rFonts w:ascii="Simplified Arabic" w:hAnsi="Simplified Arabic" w:cs="Simplified Arabic"/>
          <w:sz w:val="24"/>
          <w:szCs w:val="24"/>
          <w:lang w:bidi="ar-IQ"/>
        </w:rPr>
        <w:t xml:space="preserve"> , </w:t>
      </w:r>
      <w:r w:rsidRPr="00837DE8">
        <w:rPr>
          <w:rFonts w:ascii="Simplified Arabic" w:hAnsi="Simplified Arabic" w:cs="Simplified Arabic"/>
          <w:i/>
          <w:iCs/>
          <w:sz w:val="24"/>
          <w:szCs w:val="24"/>
          <w:lang w:bidi="ar-IQ"/>
        </w:rPr>
        <w:t>S. epidermidis</w:t>
      </w:r>
      <w:r w:rsidRPr="00837DE8">
        <w:rPr>
          <w:rFonts w:ascii="Simplified Arabic" w:hAnsi="Simplified Arabic" w:cs="Simplified Arabic"/>
          <w:sz w:val="24"/>
          <w:szCs w:val="24"/>
          <w:rtl/>
          <w:lang w:bidi="ar-IQ"/>
        </w:rPr>
        <w:t xml:space="preserve">   وذلك لامتلاكها عوامل ضراوة متنوعة تمكنها من غزو الجهاز البولي كالاستعمار , الالتصاق , امتلاكها </w:t>
      </w:r>
      <w:r w:rsidRPr="00837DE8">
        <w:rPr>
          <w:rFonts w:ascii="Simplified Arabic" w:hAnsi="Simplified Arabic" w:cs="Simplified Arabic"/>
          <w:sz w:val="24"/>
          <w:szCs w:val="24"/>
          <w:lang w:bidi="ar-IQ"/>
        </w:rPr>
        <w:t>Polysaccharide antigens</w:t>
      </w:r>
      <w:r w:rsidRPr="00837DE8">
        <w:rPr>
          <w:rFonts w:ascii="Simplified Arabic" w:hAnsi="Simplified Arabic" w:cs="Simplified Arabic"/>
          <w:sz w:val="24"/>
          <w:szCs w:val="24"/>
          <w:rtl/>
          <w:lang w:bidi="ar-IQ"/>
        </w:rPr>
        <w:t xml:space="preserve"> , انتاج الهيمولايسين وانتاج اليوريز , فضلا عن مقاومتها المتعددة للمضادات الشائعة الاستخدام طبيا</w:t>
      </w:r>
      <w:r w:rsidRPr="00837DE8">
        <w:rPr>
          <w:rFonts w:ascii="Simplified Arabic" w:hAnsi="Simplified Arabic" w:cs="Simplified Arabic"/>
          <w:sz w:val="24"/>
          <w:szCs w:val="24"/>
          <w:lang w:bidi="ar-IQ"/>
        </w:rPr>
        <w:t xml:space="preserve">(Mims </w:t>
      </w:r>
      <w:r w:rsidRPr="00837DE8">
        <w:rPr>
          <w:rFonts w:ascii="Simplified Arabic" w:hAnsi="Simplified Arabic" w:cs="Simplified Arabic"/>
          <w:i/>
          <w:iCs/>
          <w:sz w:val="24"/>
          <w:szCs w:val="24"/>
          <w:lang w:bidi="ar-IQ"/>
        </w:rPr>
        <w:t>et al</w:t>
      </w:r>
      <w:r w:rsidRPr="00837DE8">
        <w:rPr>
          <w:rFonts w:ascii="Simplified Arabic" w:hAnsi="Simplified Arabic" w:cs="Simplified Arabic"/>
          <w:sz w:val="24"/>
          <w:szCs w:val="24"/>
          <w:lang w:bidi="ar-IQ"/>
        </w:rPr>
        <w:t xml:space="preserve">.,2004; Brooks </w:t>
      </w:r>
      <w:r w:rsidRPr="00837DE8">
        <w:rPr>
          <w:rFonts w:ascii="Simplified Arabic" w:hAnsi="Simplified Arabic" w:cs="Simplified Arabic"/>
          <w:i/>
          <w:iCs/>
          <w:sz w:val="24"/>
          <w:szCs w:val="24"/>
          <w:lang w:bidi="ar-IQ"/>
        </w:rPr>
        <w:t>et al</w:t>
      </w:r>
      <w:r w:rsidRPr="00837DE8">
        <w:rPr>
          <w:rFonts w:ascii="Simplified Arabic" w:hAnsi="Simplified Arabic" w:cs="Simplified Arabic"/>
          <w:sz w:val="24"/>
          <w:szCs w:val="24"/>
          <w:lang w:bidi="ar-IQ"/>
        </w:rPr>
        <w:t>.,2004)</w:t>
      </w:r>
      <w:r w:rsidRPr="00837DE8">
        <w:rPr>
          <w:rFonts w:ascii="Simplified Arabic" w:hAnsi="Simplified Arabic" w:cs="Simplified Arabic"/>
          <w:sz w:val="24"/>
          <w:szCs w:val="24"/>
          <w:rtl/>
          <w:lang w:bidi="ar-IQ"/>
        </w:rPr>
        <w:t xml:space="preserve">. لذا هدفت هذه الدراسة الى عزل وتشخيص البكتريا المسببة لالتهاب المجرى البولي من المرضى ذوي القثطار البولي واختبار حساسيتها تجاه المضادات الحيوية الشائعة الاستخدام طبيا. </w:t>
      </w:r>
    </w:p>
    <w:p w:rsidR="00D46BED" w:rsidRPr="002A6EE3" w:rsidRDefault="00D46BED" w:rsidP="00837DE8">
      <w:pPr>
        <w:bidi/>
        <w:spacing w:after="0" w:line="240" w:lineRule="auto"/>
        <w:jc w:val="both"/>
        <w:rPr>
          <w:rFonts w:ascii="Times New Roman" w:hAnsi="Times New Roman" w:cs="Times New Roman"/>
          <w:b/>
          <w:bCs/>
          <w:sz w:val="28"/>
          <w:szCs w:val="28"/>
          <w:rtl/>
          <w:lang w:bidi="ar-IQ"/>
        </w:rPr>
      </w:pPr>
      <w:r w:rsidRPr="002A6EE3">
        <w:rPr>
          <w:rFonts w:ascii="Times New Roman" w:hAnsi="Times New Roman" w:cs="Times New Roman"/>
          <w:b/>
          <w:bCs/>
          <w:sz w:val="28"/>
          <w:szCs w:val="28"/>
          <w:rtl/>
          <w:lang w:bidi="ar-IQ"/>
        </w:rPr>
        <w:t xml:space="preserve">المواد وطرائق العمل   </w:t>
      </w:r>
      <w:r w:rsidRPr="002A6EE3">
        <w:rPr>
          <w:rFonts w:ascii="Times New Roman" w:hAnsi="Times New Roman" w:cs="Times New Roman"/>
          <w:b/>
          <w:bCs/>
          <w:sz w:val="28"/>
          <w:szCs w:val="28"/>
          <w:lang w:bidi="ar-IQ"/>
        </w:rPr>
        <w:t>Materials and Methods</w:t>
      </w:r>
    </w:p>
    <w:p w:rsidR="00D46BED" w:rsidRPr="00837DE8" w:rsidRDefault="00D46BED" w:rsidP="00837DE8">
      <w:pPr>
        <w:pStyle w:val="ListParagraph"/>
        <w:numPr>
          <w:ilvl w:val="0"/>
          <w:numId w:val="1"/>
        </w:numPr>
        <w:bidi/>
        <w:spacing w:after="0" w:line="240" w:lineRule="auto"/>
        <w:ind w:left="0"/>
        <w:jc w:val="both"/>
        <w:rPr>
          <w:rFonts w:ascii="Simplified Arabic" w:hAnsi="Simplified Arabic" w:cs="Simplified Arabic"/>
          <w:b/>
          <w:bCs/>
          <w:sz w:val="24"/>
          <w:szCs w:val="24"/>
          <w:lang w:bidi="ar-IQ"/>
        </w:rPr>
      </w:pPr>
      <w:r w:rsidRPr="00837DE8">
        <w:rPr>
          <w:rFonts w:ascii="Simplified Arabic" w:hAnsi="Simplified Arabic" w:cs="Simplified Arabic"/>
          <w:b/>
          <w:bCs/>
          <w:sz w:val="24"/>
          <w:szCs w:val="24"/>
          <w:rtl/>
          <w:lang w:bidi="ar-IQ"/>
        </w:rPr>
        <w:t xml:space="preserve">جمع العينات </w:t>
      </w:r>
      <w:r w:rsidRPr="00837DE8">
        <w:rPr>
          <w:rFonts w:ascii="Simplified Arabic" w:hAnsi="Simplified Arabic" w:cs="Simplified Arabic"/>
          <w:b/>
          <w:bCs/>
          <w:sz w:val="24"/>
          <w:szCs w:val="24"/>
          <w:lang w:bidi="ar-IQ"/>
        </w:rPr>
        <w:t>Collection of samples</w:t>
      </w:r>
    </w:p>
    <w:p w:rsidR="00D46BED" w:rsidRPr="00837DE8" w:rsidRDefault="00D46BED" w:rsidP="00837DE8">
      <w:pPr>
        <w:pStyle w:val="ListParagraph"/>
        <w:bidi/>
        <w:spacing w:after="0" w:line="240" w:lineRule="auto"/>
        <w:ind w:left="0"/>
        <w:jc w:val="both"/>
        <w:rPr>
          <w:rFonts w:ascii="Simplified Arabic" w:hAnsi="Simplified Arabic" w:cs="Simplified Arabic"/>
          <w:sz w:val="24"/>
          <w:szCs w:val="24"/>
          <w:lang w:bidi="ar-IQ"/>
        </w:rPr>
      </w:pPr>
      <w:r w:rsidRPr="00837DE8">
        <w:rPr>
          <w:rFonts w:ascii="Simplified Arabic" w:hAnsi="Simplified Arabic" w:cs="Simplified Arabic"/>
          <w:sz w:val="24"/>
          <w:szCs w:val="24"/>
          <w:rtl/>
          <w:lang w:bidi="ar-IQ"/>
        </w:rPr>
        <w:t xml:space="preserve">اخذت عينات الادرار من المرضى ذوي القثطار البولي الراقدين في مستشفى الحلة التعليمي العام وذلك بسحب الادرار بواسطة محقنة طبية معقمة عند موضع اتصال انبوب القثطار الداخل في المجرى البولي للجسم مع الانبوب المتصل بكيس جمع الادرار. وضعت العينات في انابيب اختبار معقمة ثم نقلت الى المختبر. </w:t>
      </w:r>
    </w:p>
    <w:p w:rsidR="00D46BED" w:rsidRPr="00837DE8" w:rsidRDefault="00D46BED" w:rsidP="00837DE8">
      <w:pPr>
        <w:pStyle w:val="ListParagraph"/>
        <w:numPr>
          <w:ilvl w:val="0"/>
          <w:numId w:val="1"/>
        </w:numPr>
        <w:bidi/>
        <w:spacing w:after="0" w:line="240" w:lineRule="auto"/>
        <w:ind w:left="0"/>
        <w:jc w:val="both"/>
        <w:rPr>
          <w:rFonts w:ascii="Simplified Arabic" w:hAnsi="Simplified Arabic" w:cs="Simplified Arabic"/>
          <w:b/>
          <w:bCs/>
          <w:sz w:val="24"/>
          <w:szCs w:val="24"/>
          <w:lang w:bidi="ar-IQ"/>
        </w:rPr>
      </w:pPr>
      <w:r w:rsidRPr="00837DE8">
        <w:rPr>
          <w:rFonts w:ascii="Simplified Arabic" w:hAnsi="Simplified Arabic" w:cs="Simplified Arabic"/>
          <w:b/>
          <w:bCs/>
          <w:sz w:val="24"/>
          <w:szCs w:val="24"/>
          <w:rtl/>
          <w:lang w:bidi="ar-IQ"/>
        </w:rPr>
        <w:t xml:space="preserve">الفحص المجهري للادرار </w:t>
      </w:r>
      <w:r w:rsidRPr="00837DE8">
        <w:rPr>
          <w:rFonts w:ascii="Simplified Arabic" w:hAnsi="Simplified Arabic" w:cs="Simplified Arabic"/>
          <w:b/>
          <w:bCs/>
          <w:sz w:val="24"/>
          <w:szCs w:val="24"/>
          <w:lang w:bidi="ar-IQ"/>
        </w:rPr>
        <w:t>Microscopic examination of urine</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نبذت عينات الادرار في جهاز النبذ المركزي بسرعة 5000 دورة/دقيقة لمدة 15 دقيقة , اخذت قطرة من الراسب ووضعت على شريحة زجاجية نظيفة ثم وضع فوقها غطاء الشريحة وفحصت تحت المجهر للكشف عن خلايا القيح </w:t>
      </w:r>
      <w:r w:rsidRPr="00837DE8">
        <w:rPr>
          <w:rFonts w:ascii="Simplified Arabic" w:hAnsi="Simplified Arabic" w:cs="Simplified Arabic"/>
          <w:sz w:val="24"/>
          <w:szCs w:val="24"/>
          <w:lang w:bidi="ar-IQ"/>
        </w:rPr>
        <w:t>(Pus cells)</w:t>
      </w:r>
      <w:r w:rsidRPr="00837DE8">
        <w:rPr>
          <w:rFonts w:ascii="Simplified Arabic" w:hAnsi="Simplified Arabic" w:cs="Simplified Arabic"/>
          <w:sz w:val="24"/>
          <w:szCs w:val="24"/>
          <w:rtl/>
          <w:lang w:bidi="ar-IQ"/>
        </w:rPr>
        <w:t xml:space="preserve"> التي تدل على حدوث الاصابة</w:t>
      </w:r>
      <w:r w:rsidRPr="00837DE8">
        <w:rPr>
          <w:rFonts w:ascii="Simplified Arabic" w:hAnsi="Simplified Arabic" w:cs="Simplified Arabic"/>
          <w:sz w:val="24"/>
          <w:szCs w:val="24"/>
          <w:lang w:bidi="ar-IQ"/>
        </w:rPr>
        <w:t>(Sliegh and Timbury,1983)</w:t>
      </w:r>
      <w:r w:rsidRPr="00837DE8">
        <w:rPr>
          <w:rFonts w:ascii="Simplified Arabic" w:hAnsi="Simplified Arabic" w:cs="Simplified Arabic"/>
          <w:sz w:val="24"/>
          <w:szCs w:val="24"/>
          <w:rtl/>
          <w:lang w:bidi="ar-IQ"/>
        </w:rPr>
        <w:t>.</w:t>
      </w:r>
    </w:p>
    <w:p w:rsidR="00D46BED" w:rsidRPr="00837DE8" w:rsidRDefault="00D46BED" w:rsidP="00837DE8">
      <w:pPr>
        <w:pStyle w:val="ListParagraph"/>
        <w:numPr>
          <w:ilvl w:val="0"/>
          <w:numId w:val="1"/>
        </w:numPr>
        <w:bidi/>
        <w:spacing w:after="0" w:line="240" w:lineRule="auto"/>
        <w:ind w:left="0"/>
        <w:jc w:val="both"/>
        <w:rPr>
          <w:rFonts w:ascii="Simplified Arabic" w:hAnsi="Simplified Arabic" w:cs="Simplified Arabic"/>
          <w:b/>
          <w:bCs/>
          <w:sz w:val="24"/>
          <w:szCs w:val="24"/>
          <w:lang w:bidi="ar-IQ"/>
        </w:rPr>
      </w:pPr>
      <w:r w:rsidRPr="00837DE8">
        <w:rPr>
          <w:rFonts w:ascii="Simplified Arabic" w:hAnsi="Simplified Arabic" w:cs="Simplified Arabic"/>
          <w:b/>
          <w:bCs/>
          <w:sz w:val="24"/>
          <w:szCs w:val="24"/>
          <w:rtl/>
          <w:lang w:bidi="ar-IQ"/>
        </w:rPr>
        <w:t xml:space="preserve">عزلات البكتريا </w:t>
      </w:r>
      <w:r w:rsidRPr="00837DE8">
        <w:rPr>
          <w:rFonts w:ascii="Simplified Arabic" w:hAnsi="Simplified Arabic" w:cs="Simplified Arabic"/>
          <w:b/>
          <w:bCs/>
          <w:sz w:val="24"/>
          <w:szCs w:val="24"/>
          <w:lang w:bidi="ar-IQ"/>
        </w:rPr>
        <w:t>Bacterial isolates</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تم عزل البكتريا المسببة لالتهاب المجرى البولي بعد زرع العينات بالطريقة المباشرة بأخذ مقدار نقلة من العروة الناقلة </w:t>
      </w:r>
      <w:r w:rsidRPr="00837DE8">
        <w:rPr>
          <w:rFonts w:ascii="Simplified Arabic" w:hAnsi="Simplified Arabic" w:cs="Simplified Arabic"/>
          <w:sz w:val="24"/>
          <w:szCs w:val="24"/>
          <w:lang w:bidi="ar-IQ"/>
        </w:rPr>
        <w:t>(Loop-full)</w:t>
      </w:r>
      <w:r w:rsidRPr="00837DE8">
        <w:rPr>
          <w:rFonts w:ascii="Simplified Arabic" w:hAnsi="Simplified Arabic" w:cs="Simplified Arabic"/>
          <w:sz w:val="24"/>
          <w:szCs w:val="24"/>
          <w:rtl/>
          <w:lang w:bidi="ar-IQ"/>
        </w:rPr>
        <w:t xml:space="preserve"> من الراشح وزرعها على وسطي اكار الدم </w:t>
      </w:r>
      <w:r w:rsidRPr="00837DE8">
        <w:rPr>
          <w:rFonts w:ascii="Simplified Arabic" w:hAnsi="Simplified Arabic" w:cs="Simplified Arabic"/>
          <w:sz w:val="24"/>
          <w:szCs w:val="24"/>
          <w:lang w:bidi="ar-IQ"/>
        </w:rPr>
        <w:t>Blood agar (Biolife)</w:t>
      </w:r>
      <w:r w:rsidRPr="00837DE8">
        <w:rPr>
          <w:rFonts w:ascii="Simplified Arabic" w:hAnsi="Simplified Arabic" w:cs="Simplified Arabic"/>
          <w:sz w:val="24"/>
          <w:szCs w:val="24"/>
          <w:rtl/>
          <w:lang w:bidi="ar-IQ"/>
        </w:rPr>
        <w:t xml:space="preserve"> واكار الماكونكي </w:t>
      </w:r>
      <w:r w:rsidRPr="00837DE8">
        <w:rPr>
          <w:rFonts w:ascii="Simplified Arabic" w:hAnsi="Simplified Arabic" w:cs="Simplified Arabic"/>
          <w:sz w:val="24"/>
          <w:szCs w:val="24"/>
          <w:lang w:bidi="ar-IQ"/>
        </w:rPr>
        <w:t>MacConkey agar (Biolife)</w:t>
      </w:r>
      <w:r w:rsidRPr="00837DE8">
        <w:rPr>
          <w:rFonts w:ascii="Simplified Arabic" w:hAnsi="Simplified Arabic" w:cs="Simplified Arabic"/>
          <w:sz w:val="24"/>
          <w:szCs w:val="24"/>
          <w:rtl/>
          <w:lang w:bidi="ar-IQ"/>
        </w:rPr>
        <w:t xml:space="preserve">  بتقنية التخطيط وحضنت بدرجة حرارة 37 م لمدة 24 ساعة تحت الظروف الهوائية </w:t>
      </w:r>
      <w:r w:rsidRPr="00837DE8">
        <w:rPr>
          <w:rFonts w:ascii="Simplified Arabic" w:hAnsi="Simplified Arabic" w:cs="Simplified Arabic"/>
          <w:sz w:val="24"/>
          <w:szCs w:val="24"/>
          <w:lang w:bidi="ar-IQ"/>
        </w:rPr>
        <w:t xml:space="preserve">(Collee </w:t>
      </w:r>
      <w:r w:rsidRPr="00837DE8">
        <w:rPr>
          <w:rFonts w:ascii="Simplified Arabic" w:hAnsi="Simplified Arabic" w:cs="Simplified Arabic"/>
          <w:i/>
          <w:iCs/>
          <w:sz w:val="24"/>
          <w:szCs w:val="24"/>
          <w:lang w:bidi="ar-IQ"/>
        </w:rPr>
        <w:t>et al</w:t>
      </w:r>
      <w:r w:rsidRPr="00837DE8">
        <w:rPr>
          <w:rFonts w:ascii="Simplified Arabic" w:hAnsi="Simplified Arabic" w:cs="Simplified Arabic"/>
          <w:sz w:val="24"/>
          <w:szCs w:val="24"/>
          <w:lang w:bidi="ar-IQ"/>
        </w:rPr>
        <w:t>.,1996)</w:t>
      </w:r>
      <w:r w:rsidRPr="00837DE8">
        <w:rPr>
          <w:rFonts w:ascii="Simplified Arabic" w:hAnsi="Simplified Arabic" w:cs="Simplified Arabic"/>
          <w:sz w:val="24"/>
          <w:szCs w:val="24"/>
          <w:rtl/>
          <w:lang w:bidi="ar-IQ"/>
        </w:rPr>
        <w:t xml:space="preserve"> . شخصت العزلات اعتمادا على الصفات المظهرية والفحوصات الكيموحيوية </w:t>
      </w:r>
      <w:r w:rsidRPr="00837DE8">
        <w:rPr>
          <w:rFonts w:ascii="Simplified Arabic" w:hAnsi="Simplified Arabic" w:cs="Simplified Arabic"/>
          <w:sz w:val="24"/>
          <w:szCs w:val="24"/>
          <w:lang w:bidi="ar-IQ"/>
        </w:rPr>
        <w:t>(MacFaddin,2000)</w:t>
      </w:r>
      <w:r w:rsidRPr="00837DE8">
        <w:rPr>
          <w:rFonts w:ascii="Simplified Arabic" w:hAnsi="Simplified Arabic" w:cs="Simplified Arabic"/>
          <w:sz w:val="24"/>
          <w:szCs w:val="24"/>
          <w:rtl/>
          <w:lang w:bidi="ar-IQ"/>
        </w:rPr>
        <w:t xml:space="preserve"> .</w:t>
      </w:r>
    </w:p>
    <w:p w:rsidR="00D46BED" w:rsidRPr="00837DE8" w:rsidRDefault="00D46BED" w:rsidP="00837DE8">
      <w:pPr>
        <w:pStyle w:val="ListParagraph"/>
        <w:numPr>
          <w:ilvl w:val="0"/>
          <w:numId w:val="1"/>
        </w:numPr>
        <w:bidi/>
        <w:spacing w:after="0" w:line="240" w:lineRule="auto"/>
        <w:ind w:left="0"/>
        <w:jc w:val="both"/>
        <w:rPr>
          <w:rFonts w:ascii="Simplified Arabic" w:hAnsi="Simplified Arabic" w:cs="Simplified Arabic"/>
          <w:b/>
          <w:bCs/>
          <w:sz w:val="24"/>
          <w:szCs w:val="24"/>
          <w:lang w:bidi="ar-IQ"/>
        </w:rPr>
      </w:pPr>
      <w:r w:rsidRPr="00837DE8">
        <w:rPr>
          <w:rFonts w:ascii="Simplified Arabic" w:hAnsi="Simplified Arabic" w:cs="Simplified Arabic"/>
          <w:b/>
          <w:bCs/>
          <w:sz w:val="24"/>
          <w:szCs w:val="24"/>
          <w:rtl/>
          <w:lang w:bidi="ar-IQ"/>
        </w:rPr>
        <w:t xml:space="preserve">اختبار الحساسية الدوائية  </w:t>
      </w:r>
      <w:r w:rsidRPr="00837DE8">
        <w:rPr>
          <w:rFonts w:ascii="Simplified Arabic" w:hAnsi="Simplified Arabic" w:cs="Simplified Arabic"/>
          <w:b/>
          <w:bCs/>
          <w:sz w:val="24"/>
          <w:szCs w:val="24"/>
          <w:lang w:bidi="ar-IQ"/>
        </w:rPr>
        <w:t xml:space="preserve">Antibiotic susceptibility test   </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اختبرت حساسية العزلات تجاه 12 مضادا حيويا مجهزا بشكل اقراص جاهزة من شركة </w:t>
      </w:r>
      <w:r w:rsidRPr="00837DE8">
        <w:rPr>
          <w:rFonts w:ascii="Simplified Arabic" w:hAnsi="Simplified Arabic" w:cs="Simplified Arabic"/>
          <w:sz w:val="24"/>
          <w:szCs w:val="24"/>
          <w:lang w:bidi="ar-IQ"/>
        </w:rPr>
        <w:t>Bioanalyse</w:t>
      </w:r>
      <w:r w:rsidRPr="00837DE8">
        <w:rPr>
          <w:rFonts w:ascii="Simplified Arabic" w:hAnsi="Simplified Arabic" w:cs="Simplified Arabic"/>
          <w:sz w:val="24"/>
          <w:szCs w:val="24"/>
          <w:rtl/>
          <w:lang w:bidi="ar-IQ"/>
        </w:rPr>
        <w:t xml:space="preserve"> , واعتمادا على ماذكر في </w:t>
      </w:r>
      <w:r w:rsidRPr="00837DE8">
        <w:rPr>
          <w:rFonts w:ascii="Simplified Arabic" w:hAnsi="Simplified Arabic" w:cs="Simplified Arabic"/>
          <w:sz w:val="24"/>
          <w:szCs w:val="24"/>
          <w:lang w:bidi="ar-IQ"/>
        </w:rPr>
        <w:t>NCCLS</w:t>
      </w:r>
      <w:r w:rsidRPr="00837DE8">
        <w:rPr>
          <w:rFonts w:ascii="Simplified Arabic" w:hAnsi="Simplified Arabic" w:cs="Simplified Arabic"/>
          <w:sz w:val="24"/>
          <w:szCs w:val="24"/>
          <w:rtl/>
          <w:lang w:bidi="ar-IQ"/>
        </w:rPr>
        <w:t xml:space="preserve"> </w:t>
      </w:r>
      <w:r w:rsidRPr="00837DE8">
        <w:rPr>
          <w:rFonts w:ascii="Simplified Arabic" w:hAnsi="Simplified Arabic" w:cs="Simplified Arabic"/>
          <w:sz w:val="24"/>
          <w:szCs w:val="24"/>
          <w:lang w:bidi="ar-IQ"/>
        </w:rPr>
        <w:t>(2005)</w:t>
      </w:r>
      <w:r w:rsidRPr="00837DE8">
        <w:rPr>
          <w:rFonts w:ascii="Simplified Arabic" w:hAnsi="Simplified Arabic" w:cs="Simplified Arabic"/>
          <w:sz w:val="24"/>
          <w:szCs w:val="24"/>
          <w:rtl/>
          <w:lang w:bidi="ar-IQ"/>
        </w:rPr>
        <w:t xml:space="preserve"> تم تحديد حساسية العزلات البكتيرية. </w:t>
      </w:r>
    </w:p>
    <w:p w:rsidR="00D46BED" w:rsidRPr="002A6EE3" w:rsidRDefault="00D46BED" w:rsidP="00837DE8">
      <w:pPr>
        <w:bidi/>
        <w:spacing w:after="0" w:line="240" w:lineRule="auto"/>
        <w:jc w:val="both"/>
        <w:rPr>
          <w:rFonts w:ascii="Times New Roman" w:hAnsi="Times New Roman" w:cs="Times New Roman"/>
          <w:b/>
          <w:bCs/>
          <w:sz w:val="28"/>
          <w:szCs w:val="28"/>
          <w:rtl/>
          <w:lang w:bidi="ar-IQ"/>
        </w:rPr>
      </w:pPr>
      <w:r w:rsidRPr="002A6EE3">
        <w:rPr>
          <w:rFonts w:ascii="Times New Roman" w:hAnsi="Times New Roman" w:cs="Times New Roman"/>
          <w:b/>
          <w:bCs/>
          <w:sz w:val="28"/>
          <w:szCs w:val="28"/>
          <w:rtl/>
          <w:lang w:bidi="ar-IQ"/>
        </w:rPr>
        <w:t xml:space="preserve">النتائج والمناقشة   </w:t>
      </w:r>
      <w:r w:rsidRPr="002A6EE3">
        <w:rPr>
          <w:rFonts w:ascii="Times New Roman" w:hAnsi="Times New Roman" w:cs="Times New Roman"/>
          <w:b/>
          <w:bCs/>
          <w:sz w:val="28"/>
          <w:szCs w:val="28"/>
          <w:lang w:bidi="ar-IQ"/>
        </w:rPr>
        <w:t>Results and Discussion</w:t>
      </w:r>
    </w:p>
    <w:p w:rsidR="00D46BED" w:rsidRPr="00837DE8" w:rsidRDefault="00D46BED" w:rsidP="00FD282F">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بلغ عدد الاصابات بالتهاب المجرى البولي 26 اصابة من اصل 48 عينة ادرار مسحوبة من قثاطر بولية لمرضى راقدين في مستشفى الحلة التعليمي العام , اظهرت الدراسة الحالية ان نسبة الاصابة بالتهاب المجاري البولية هي (54.16%) , وقد يعزى السبب الى وجود القثطار البولي</w:t>
      </w: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tl/>
          <w:lang w:bidi="ar-IQ"/>
        </w:rPr>
        <w:t>الذي يعد عامل ميكانيكي يسهل صعود الاحياء المجهرية الى المثانة نتيجة تلامس السطح الخارجي لانبوب القثطار مع جدار الاحليل او الجلد المحيط بالفتحة البولية والذي يحتوي على النبيت الطبيعي</w:t>
      </w:r>
      <w:r w:rsidRPr="00837DE8">
        <w:rPr>
          <w:rFonts w:ascii="Simplified Arabic" w:hAnsi="Simplified Arabic" w:cs="Simplified Arabic"/>
          <w:sz w:val="24"/>
          <w:szCs w:val="24"/>
          <w:lang w:bidi="ar-IQ"/>
        </w:rPr>
        <w:t xml:space="preserve"> (Normal flora) </w:t>
      </w:r>
      <w:r w:rsidRPr="00837DE8">
        <w:rPr>
          <w:rFonts w:ascii="Simplified Arabic" w:hAnsi="Simplified Arabic" w:cs="Simplified Arabic"/>
          <w:sz w:val="24"/>
          <w:szCs w:val="24"/>
          <w:rtl/>
          <w:lang w:bidi="ar-IQ"/>
        </w:rPr>
        <w:t xml:space="preserve"> </w:t>
      </w:r>
      <w:r w:rsidRPr="00837DE8">
        <w:rPr>
          <w:rFonts w:ascii="Simplified Arabic" w:hAnsi="Simplified Arabic" w:cs="Simplified Arabic"/>
          <w:sz w:val="24"/>
          <w:szCs w:val="24"/>
          <w:lang w:bidi="ar-IQ"/>
        </w:rPr>
        <w:t xml:space="preserve">(Warren,1997 ;U-Syn Ha and Yong-Hyun Cho,2006) </w:t>
      </w:r>
      <w:r w:rsidRPr="00837DE8">
        <w:rPr>
          <w:rFonts w:ascii="Simplified Arabic" w:hAnsi="Simplified Arabic" w:cs="Simplified Arabic"/>
          <w:sz w:val="24"/>
          <w:szCs w:val="24"/>
          <w:rtl/>
          <w:lang w:bidi="ar-IQ"/>
        </w:rPr>
        <w:t xml:space="preserve"> او بسبب تلوث القثطار البولي بالاحياء المجهرية من ايدي الكادر الطبي او البيئة المحيطة بالمريض</w:t>
      </w:r>
      <w:r w:rsidRPr="00837DE8">
        <w:rPr>
          <w:rFonts w:ascii="Simplified Arabic" w:hAnsi="Simplified Arabic" w:cs="Simplified Arabic"/>
          <w:sz w:val="24"/>
          <w:szCs w:val="24"/>
          <w:lang w:bidi="ar-IQ"/>
        </w:rPr>
        <w:t>(Donlan,2001;Donlan and Costerton,2002)</w:t>
      </w:r>
      <w:r w:rsidRPr="00837DE8">
        <w:rPr>
          <w:rFonts w:ascii="Simplified Arabic" w:hAnsi="Simplified Arabic" w:cs="Simplified Arabic"/>
          <w:sz w:val="24"/>
          <w:szCs w:val="24"/>
          <w:rtl/>
          <w:lang w:bidi="ar-IQ"/>
        </w:rPr>
        <w:t xml:space="preserve"> . كما ان للخصائص </w:t>
      </w:r>
      <w:r w:rsidRPr="00FD282F">
        <w:rPr>
          <w:rFonts w:ascii="Simplified Arabic" w:hAnsi="Simplified Arabic" w:cs="Simplified Arabic"/>
          <w:sz w:val="24"/>
          <w:szCs w:val="24"/>
          <w:rtl/>
          <w:lang w:bidi="ar-IQ"/>
        </w:rPr>
        <w:t xml:space="preserve">الفيزوكيميائية لسطح القثطار البولي تأثيرا كبيرا على ارتباط الاحياء المجهرية اذ ان تكون القثطار من مواد بلاستيكية يعني انها من السطوح غير القطبية الكارهة للماء مما يجعل ارتباط البكتريا بها اسرع مقارنة مع المواد القطبية المحبة للماء كالزجاج والمعادن </w:t>
      </w:r>
      <w:r w:rsidRPr="00FD282F">
        <w:rPr>
          <w:rFonts w:ascii="Simplified Arabic" w:hAnsi="Simplified Arabic" w:cs="Simplified Arabic"/>
          <w:sz w:val="24"/>
          <w:szCs w:val="24"/>
          <w:lang w:bidi="ar-IQ"/>
        </w:rPr>
        <w:t>(Bendinger et al.,1993)</w:t>
      </w:r>
      <w:r w:rsidRPr="00FD282F">
        <w:rPr>
          <w:rFonts w:ascii="Simplified Arabic" w:hAnsi="Simplified Arabic" w:cs="Simplified Arabic"/>
          <w:sz w:val="24"/>
          <w:szCs w:val="24"/>
          <w:rtl/>
          <w:lang w:bidi="ar-IQ"/>
        </w:rPr>
        <w:t xml:space="preserve"> . اضافة الى كون القثطار يعطل الوظيفة الوقائية الطبيعية للمثانة ويسمح ان تثبت البكتريا نفسها وبالتالي حدوث الالتهاب </w:t>
      </w:r>
      <w:r w:rsidRPr="00FD282F">
        <w:rPr>
          <w:rFonts w:ascii="Simplified Arabic" w:hAnsi="Simplified Arabic" w:cs="Simplified Arabic"/>
          <w:sz w:val="24"/>
          <w:szCs w:val="24"/>
          <w:lang w:bidi="ar-IQ"/>
        </w:rPr>
        <w:t>(Mims et al.,2004)</w:t>
      </w:r>
      <w:r w:rsidRPr="00FD282F">
        <w:rPr>
          <w:rFonts w:ascii="Simplified Arabic" w:hAnsi="Simplified Arabic" w:cs="Simplified Arabic"/>
          <w:sz w:val="24"/>
          <w:szCs w:val="24"/>
          <w:rtl/>
          <w:lang w:bidi="ar-IQ"/>
        </w:rPr>
        <w:t xml:space="preserve"> . اظهرت النتائج سيادة العزلات السالبة لصبغة غرام اذ بلغت 23 عزلة بكتيرية (71.87%) على العزلات الموجبة لصبغة غرام التي بلغت 9 عزلات فقط (28.13%) (جدول 1) وهذا يتفق مع احدى الدراسات المحلية (كاظم ومراد ؛ 2008) وقد يعزى السبب ربما لانتشار العزلات السالبة لصبغة غرام في المستشفى تلك الفترة بالاضافة الى مقاومتها المتعددة للمضادات الحيوية والمطهرات المستخدمة فيها وامتلاكها العديد من عوامل الضراوة</w:t>
      </w:r>
      <w:r w:rsidRPr="00FD282F">
        <w:rPr>
          <w:rFonts w:ascii="Simplified Arabic" w:hAnsi="Simplified Arabic" w:cs="Simplified Arabic"/>
          <w:sz w:val="24"/>
          <w:szCs w:val="24"/>
          <w:lang w:bidi="ar-IQ"/>
        </w:rPr>
        <w:t>(</w:t>
      </w:r>
      <w:r w:rsidRPr="00FD282F">
        <w:rPr>
          <w:rFonts w:ascii="Simplified Arabic" w:hAnsi="Simplified Arabic" w:cs="Simplified Arabic"/>
          <w:sz w:val="24"/>
          <w:szCs w:val="24"/>
        </w:rPr>
        <w:t xml:space="preserve"> Bouza et al., 2001)</w:t>
      </w:r>
      <w:r w:rsidRPr="00FD282F">
        <w:rPr>
          <w:rFonts w:ascii="Simplified Arabic" w:hAnsi="Simplified Arabic" w:cs="Simplified Arabic"/>
          <w:sz w:val="24"/>
          <w:szCs w:val="24"/>
          <w:rtl/>
          <w:lang w:bidi="ar-IQ"/>
        </w:rPr>
        <w:t xml:space="preserve">. مثلت بكتريا </w:t>
      </w:r>
      <w:r w:rsidRPr="00FD282F">
        <w:rPr>
          <w:rFonts w:ascii="Simplified Arabic" w:hAnsi="Simplified Arabic" w:cs="Simplified Arabic"/>
          <w:sz w:val="24"/>
          <w:szCs w:val="24"/>
          <w:lang w:bidi="ar-IQ"/>
        </w:rPr>
        <w:t>E. coli</w:t>
      </w:r>
      <w:r w:rsidRPr="00FD282F">
        <w:rPr>
          <w:rFonts w:ascii="Simplified Arabic" w:hAnsi="Simplified Arabic" w:cs="Simplified Arabic"/>
          <w:sz w:val="24"/>
          <w:szCs w:val="24"/>
          <w:rtl/>
          <w:lang w:bidi="ar-IQ"/>
        </w:rPr>
        <w:t xml:space="preserve"> المسبب الرئيس لالتهاب المجرى البولي في هذه الدراسة اذ بلغت نسبة الاصابة بها   ( 21.87% ) وهذا مقارب لأحدى دراسات </w:t>
      </w:r>
      <w:r w:rsidRPr="00FD282F">
        <w:rPr>
          <w:rFonts w:ascii="Simplified Arabic" w:hAnsi="Simplified Arabic" w:cs="Simplified Arabic"/>
          <w:sz w:val="24"/>
          <w:szCs w:val="24"/>
          <w:lang w:bidi="ar-IQ"/>
        </w:rPr>
        <w:t>Gales</w:t>
      </w:r>
      <w:r w:rsidRPr="00FD282F">
        <w:rPr>
          <w:rFonts w:ascii="Simplified Arabic" w:hAnsi="Simplified Arabic" w:cs="Simplified Arabic"/>
          <w:sz w:val="24"/>
          <w:szCs w:val="24"/>
          <w:rtl/>
          <w:lang w:bidi="ar-IQ"/>
        </w:rPr>
        <w:t xml:space="preserve"> وجماعته (2000), وقد يعود ذلك الى امتلاكها جملة من عوامل الضراوة كالقدرة على الاستعمار , القدرة على الالتصاق بالاحليل وبطانة المثانة , امتلاكها </w:t>
      </w:r>
      <w:r w:rsidRPr="00FD282F">
        <w:rPr>
          <w:rFonts w:ascii="Simplified Arabic" w:hAnsi="Simplified Arabic" w:cs="Simplified Arabic"/>
          <w:sz w:val="24"/>
          <w:szCs w:val="24"/>
          <w:lang w:bidi="ar-IQ"/>
        </w:rPr>
        <w:t>Capsular acid polysaccharide antigens</w:t>
      </w:r>
      <w:r w:rsidRPr="00FD282F">
        <w:rPr>
          <w:rFonts w:ascii="Simplified Arabic" w:hAnsi="Simplified Arabic" w:cs="Simplified Arabic"/>
          <w:sz w:val="24"/>
          <w:szCs w:val="24"/>
          <w:rtl/>
          <w:lang w:bidi="ar-IQ"/>
        </w:rPr>
        <w:t xml:space="preserve">  الذي يمكن البكتريا من مقاومة دفاعات المضيف بتثبيط عملية البلعمة وانتاج الهيمولايسين الذي له علاقة بتضرر الكلية من خلال عمله كسموم مضرة بالغشاء </w:t>
      </w:r>
      <w:r w:rsidRPr="00FD282F">
        <w:rPr>
          <w:rFonts w:ascii="Simplified Arabic" w:hAnsi="Simplified Arabic" w:cs="Simplified Arabic"/>
          <w:sz w:val="24"/>
          <w:szCs w:val="24"/>
          <w:lang w:bidi="ar-IQ"/>
        </w:rPr>
        <w:t>Membrane-damaging toxins</w:t>
      </w:r>
      <w:r w:rsidRPr="00FD282F">
        <w:rPr>
          <w:rFonts w:ascii="Simplified Arabic" w:hAnsi="Simplified Arabic" w:cs="Simplified Arabic"/>
          <w:sz w:val="24"/>
          <w:szCs w:val="24"/>
          <w:rtl/>
          <w:lang w:bidi="ar-IQ"/>
        </w:rPr>
        <w:t xml:space="preserve"> . كما شكلت بكتريا </w:t>
      </w:r>
      <w:r w:rsidRPr="00FD282F">
        <w:rPr>
          <w:rFonts w:ascii="Simplified Arabic" w:hAnsi="Simplified Arabic" w:cs="Simplified Arabic"/>
          <w:sz w:val="24"/>
          <w:szCs w:val="24"/>
          <w:lang w:bidi="ar-IQ"/>
        </w:rPr>
        <w:t xml:space="preserve">K. pneumoniae </w:t>
      </w:r>
      <w:r w:rsidRPr="00FD282F">
        <w:rPr>
          <w:rFonts w:ascii="Simplified Arabic" w:hAnsi="Simplified Arabic" w:cs="Simplified Arabic"/>
          <w:sz w:val="24"/>
          <w:szCs w:val="24"/>
          <w:rtl/>
          <w:lang w:bidi="ar-IQ"/>
        </w:rPr>
        <w:t xml:space="preserve">  نسبة عالية من بين الممرضات المسببة لألتهاب المجرى البولي اذ بلغت (18.75%) وهذه النسبة مقاربة لأحدى دراسات </w:t>
      </w:r>
      <w:r w:rsidRPr="00FD282F">
        <w:rPr>
          <w:rFonts w:ascii="Simplified Arabic" w:hAnsi="Simplified Arabic" w:cs="Simplified Arabic"/>
          <w:sz w:val="24"/>
          <w:szCs w:val="24"/>
          <w:lang w:bidi="ar-IQ"/>
        </w:rPr>
        <w:t>Gales</w:t>
      </w:r>
      <w:r w:rsidRPr="00FD282F">
        <w:rPr>
          <w:rFonts w:ascii="Simplified Arabic" w:hAnsi="Simplified Arabic" w:cs="Simplified Arabic"/>
          <w:sz w:val="24"/>
          <w:szCs w:val="24"/>
          <w:rtl/>
          <w:lang w:bidi="ar-IQ"/>
        </w:rPr>
        <w:t xml:space="preserve"> وجماعته (2000) وقد يعزى ذلك الى امتلاكها عوامل الاستعمار/الالتصاق </w:t>
      </w:r>
      <w:r w:rsidRPr="00FD282F">
        <w:rPr>
          <w:rFonts w:ascii="Simplified Arabic" w:hAnsi="Simplified Arabic" w:cs="Simplified Arabic"/>
          <w:sz w:val="24"/>
          <w:szCs w:val="24"/>
          <w:lang w:bidi="ar-IQ"/>
        </w:rPr>
        <w:t>(Zogaj et al.,2003)</w:t>
      </w:r>
      <w:r w:rsidRPr="00FD282F">
        <w:rPr>
          <w:rFonts w:ascii="Simplified Arabic" w:hAnsi="Simplified Arabic" w:cs="Simplified Arabic"/>
          <w:sz w:val="24"/>
          <w:szCs w:val="24"/>
          <w:rtl/>
          <w:lang w:bidi="ar-IQ"/>
        </w:rPr>
        <w:t xml:space="preserve"> . اضافة لما ذكر , كانت نسبة الاصابة ببكتريا</w:t>
      </w:r>
      <w:r w:rsidRPr="00FD282F">
        <w:rPr>
          <w:rFonts w:ascii="Simplified Arabic" w:hAnsi="Simplified Arabic" w:cs="Simplified Arabic"/>
          <w:sz w:val="24"/>
          <w:szCs w:val="24"/>
          <w:lang w:bidi="ar-IQ"/>
        </w:rPr>
        <w:t xml:space="preserve">  </w:t>
      </w:r>
      <w:r w:rsidRPr="00FD282F">
        <w:rPr>
          <w:rFonts w:ascii="Simplified Arabic" w:hAnsi="Simplified Arabic" w:cs="Simplified Arabic"/>
          <w:sz w:val="24"/>
          <w:szCs w:val="24"/>
          <w:rtl/>
          <w:lang w:bidi="ar-IQ"/>
        </w:rPr>
        <w:t xml:space="preserve"> </w:t>
      </w:r>
      <w:r w:rsidRPr="00FD282F">
        <w:rPr>
          <w:rFonts w:ascii="Simplified Arabic" w:hAnsi="Simplified Arabic" w:cs="Simplified Arabic"/>
          <w:sz w:val="24"/>
          <w:szCs w:val="24"/>
          <w:lang w:bidi="ar-IQ"/>
        </w:rPr>
        <w:t>S. epidermidis</w:t>
      </w:r>
      <w:r w:rsidRPr="00FD282F">
        <w:rPr>
          <w:rFonts w:ascii="Simplified Arabic" w:hAnsi="Simplified Arabic" w:cs="Simplified Arabic"/>
          <w:sz w:val="24"/>
          <w:szCs w:val="24"/>
          <w:rtl/>
          <w:lang w:bidi="ar-IQ"/>
        </w:rPr>
        <w:t xml:space="preserve"> عالية ايضا بلغت 18.75% وهذا قريب من دراسة </w:t>
      </w:r>
      <w:r w:rsidRPr="00FD282F">
        <w:rPr>
          <w:rFonts w:ascii="Simplified Arabic" w:hAnsi="Simplified Arabic" w:cs="Simplified Arabic"/>
          <w:sz w:val="24"/>
          <w:szCs w:val="24"/>
          <w:lang w:bidi="ar-IQ"/>
        </w:rPr>
        <w:t>Mims</w:t>
      </w:r>
      <w:r w:rsidRPr="00FD282F">
        <w:rPr>
          <w:rFonts w:ascii="Simplified Arabic" w:hAnsi="Simplified Arabic" w:cs="Simplified Arabic"/>
          <w:sz w:val="24"/>
          <w:szCs w:val="24"/>
          <w:rtl/>
          <w:lang w:bidi="ar-IQ"/>
        </w:rPr>
        <w:t xml:space="preserve"> وجماعته 2004 وقد يعود السبب الى امتلاكها بروتينات الالتصاق الداخل خلوية متعددة السكريد </w:t>
      </w:r>
      <w:r w:rsidRPr="00FD282F">
        <w:rPr>
          <w:rFonts w:ascii="Simplified Arabic" w:hAnsi="Simplified Arabic" w:cs="Simplified Arabic"/>
          <w:sz w:val="24"/>
          <w:szCs w:val="24"/>
          <w:lang w:bidi="ar-IQ"/>
        </w:rPr>
        <w:t>Polysaccharide interacellular adhesion protein(PIA)</w:t>
      </w:r>
      <w:r w:rsidRPr="00FD282F">
        <w:rPr>
          <w:rFonts w:ascii="Simplified Arabic" w:hAnsi="Simplified Arabic" w:cs="Simplified Arabic"/>
          <w:sz w:val="24"/>
          <w:szCs w:val="24"/>
          <w:rtl/>
          <w:lang w:bidi="ar-IQ"/>
        </w:rPr>
        <w:t xml:space="preserve"> </w:t>
      </w:r>
      <w:r w:rsidRPr="00FD282F">
        <w:rPr>
          <w:rFonts w:ascii="Simplified Arabic" w:hAnsi="Simplified Arabic" w:cs="Simplified Arabic"/>
          <w:sz w:val="24"/>
          <w:szCs w:val="24"/>
          <w:lang w:bidi="ar-IQ"/>
        </w:rPr>
        <w:t xml:space="preserve">(Foster and McDevitt,1994) </w:t>
      </w:r>
      <w:r w:rsidRPr="00FD282F">
        <w:rPr>
          <w:rFonts w:ascii="Simplified Arabic" w:hAnsi="Simplified Arabic" w:cs="Simplified Arabic"/>
          <w:sz w:val="24"/>
          <w:szCs w:val="24"/>
          <w:rtl/>
          <w:lang w:bidi="ar-IQ"/>
        </w:rPr>
        <w:t xml:space="preserve"> . اما نسب الاصابة بباقي الاجناس البكتيرية فكانت 12.5%  لـ </w:t>
      </w:r>
      <w:r w:rsidRPr="00FD282F">
        <w:rPr>
          <w:rFonts w:ascii="Simplified Arabic" w:hAnsi="Simplified Arabic" w:cs="Simplified Arabic"/>
          <w:sz w:val="24"/>
          <w:szCs w:val="24"/>
          <w:lang w:bidi="ar-IQ"/>
        </w:rPr>
        <w:t>E. cloacae</w:t>
      </w:r>
      <w:r w:rsidRPr="00FD282F">
        <w:rPr>
          <w:rFonts w:ascii="Simplified Arabic" w:hAnsi="Simplified Arabic" w:cs="Simplified Arabic"/>
          <w:sz w:val="24"/>
          <w:szCs w:val="24"/>
          <w:rtl/>
          <w:lang w:bidi="ar-IQ"/>
        </w:rPr>
        <w:t xml:space="preserve">  , 12.5% لـ </w:t>
      </w:r>
      <w:r w:rsidRPr="00FD282F">
        <w:rPr>
          <w:rFonts w:ascii="Simplified Arabic" w:hAnsi="Simplified Arabic" w:cs="Simplified Arabic"/>
          <w:sz w:val="24"/>
          <w:szCs w:val="24"/>
          <w:lang w:bidi="ar-IQ"/>
        </w:rPr>
        <w:t>P. aeruginosa</w:t>
      </w:r>
      <w:r w:rsidRPr="00FD282F">
        <w:rPr>
          <w:rFonts w:ascii="Simplified Arabic" w:hAnsi="Simplified Arabic" w:cs="Simplified Arabic"/>
          <w:sz w:val="24"/>
          <w:szCs w:val="24"/>
          <w:rtl/>
          <w:lang w:bidi="ar-IQ"/>
        </w:rPr>
        <w:t xml:space="preserve"> , 9.37% لـ </w:t>
      </w:r>
      <w:r w:rsidRPr="00FD282F">
        <w:rPr>
          <w:rFonts w:ascii="Simplified Arabic" w:hAnsi="Simplified Arabic" w:cs="Simplified Arabic"/>
          <w:sz w:val="24"/>
          <w:szCs w:val="24"/>
          <w:lang w:bidi="ar-IQ"/>
        </w:rPr>
        <w:t>S. aureus</w:t>
      </w:r>
      <w:r w:rsidRPr="00FD282F">
        <w:rPr>
          <w:rFonts w:ascii="Simplified Arabic" w:hAnsi="Simplified Arabic" w:cs="Simplified Arabic"/>
          <w:sz w:val="24"/>
          <w:szCs w:val="24"/>
          <w:rtl/>
          <w:lang w:bidi="ar-IQ"/>
        </w:rPr>
        <w:t xml:space="preserve">  و 6.25% لـ </w:t>
      </w:r>
      <w:r w:rsidRPr="00FD282F">
        <w:rPr>
          <w:rFonts w:ascii="Simplified Arabic" w:hAnsi="Simplified Arabic" w:cs="Simplified Arabic"/>
          <w:sz w:val="24"/>
          <w:szCs w:val="24"/>
          <w:lang w:bidi="ar-IQ"/>
        </w:rPr>
        <w:t>P. mirabilis</w:t>
      </w:r>
      <w:r w:rsidRPr="00FD282F">
        <w:rPr>
          <w:rFonts w:ascii="Simplified Arabic" w:hAnsi="Simplified Arabic" w:cs="Simplified Arabic"/>
          <w:sz w:val="24"/>
          <w:szCs w:val="24"/>
          <w:rtl/>
          <w:lang w:bidi="ar-IQ"/>
        </w:rPr>
        <w:t xml:space="preserve">  والموضحة في جدول .1 . وعموما تختلف نسب الاصابة بالاجناس البكتيرية المعزولة في هذه الدراسه عن احدى الدراسات المحلية والتي مثلت كل من بكتريا  </w:t>
      </w:r>
      <w:r w:rsidRPr="00FD282F">
        <w:rPr>
          <w:rFonts w:ascii="Simplified Arabic" w:hAnsi="Simplified Arabic" w:cs="Simplified Arabic"/>
          <w:sz w:val="24"/>
          <w:szCs w:val="24"/>
          <w:lang w:bidi="ar-IQ"/>
        </w:rPr>
        <w:t xml:space="preserve"> coagulase negative staphylococci (CONS)</w:t>
      </w:r>
      <w:r w:rsidRPr="00FD282F">
        <w:rPr>
          <w:rFonts w:ascii="Simplified Arabic" w:hAnsi="Simplified Arabic" w:cs="Simplified Arabic"/>
          <w:sz w:val="24"/>
          <w:szCs w:val="24"/>
          <w:rtl/>
          <w:lang w:bidi="ar-IQ"/>
        </w:rPr>
        <w:t xml:space="preserve"> و </w:t>
      </w:r>
      <w:r w:rsidRPr="00FD282F">
        <w:rPr>
          <w:rFonts w:ascii="Simplified Arabic" w:hAnsi="Simplified Arabic" w:cs="Simplified Arabic"/>
          <w:sz w:val="24"/>
          <w:szCs w:val="24"/>
          <w:lang w:bidi="ar-IQ"/>
        </w:rPr>
        <w:t>Proteus sp.</w:t>
      </w:r>
      <w:r w:rsidRPr="00FD282F">
        <w:rPr>
          <w:rFonts w:ascii="Simplified Arabic" w:hAnsi="Simplified Arabic" w:cs="Simplified Arabic"/>
          <w:sz w:val="24"/>
          <w:szCs w:val="24"/>
          <w:rtl/>
          <w:lang w:bidi="ar-IQ"/>
        </w:rPr>
        <w:t xml:space="preserve"> النسب الاعلى من بين الاجناس البكتيرية المعزولة (23.5 % و 22.5%) تلتها </w:t>
      </w:r>
      <w:r w:rsidRPr="00FD282F">
        <w:rPr>
          <w:rFonts w:ascii="Simplified Arabic" w:hAnsi="Simplified Arabic" w:cs="Simplified Arabic"/>
          <w:sz w:val="24"/>
          <w:szCs w:val="24"/>
          <w:lang w:bidi="ar-IQ"/>
        </w:rPr>
        <w:t>E. coli</w:t>
      </w:r>
      <w:r w:rsidRPr="00FD282F">
        <w:rPr>
          <w:rFonts w:ascii="Simplified Arabic" w:hAnsi="Simplified Arabic" w:cs="Simplified Arabic"/>
          <w:sz w:val="24"/>
          <w:szCs w:val="24"/>
          <w:rtl/>
          <w:lang w:bidi="ar-IQ"/>
        </w:rPr>
        <w:t xml:space="preserve"> (14.7%) ؛ </w:t>
      </w:r>
      <w:r w:rsidRPr="00FD282F">
        <w:rPr>
          <w:rFonts w:ascii="Simplified Arabic" w:hAnsi="Simplified Arabic" w:cs="Simplified Arabic"/>
          <w:sz w:val="24"/>
          <w:szCs w:val="24"/>
          <w:lang w:bidi="ar-IQ"/>
        </w:rPr>
        <w:t>S. aureus</w:t>
      </w:r>
      <w:r w:rsidRPr="00FD282F">
        <w:rPr>
          <w:rFonts w:ascii="Simplified Arabic" w:hAnsi="Simplified Arabic" w:cs="Simplified Arabic"/>
          <w:sz w:val="24"/>
          <w:szCs w:val="24"/>
          <w:rtl/>
          <w:lang w:bidi="ar-IQ"/>
        </w:rPr>
        <w:t xml:space="preserve"> (9.8%) و </w:t>
      </w:r>
      <w:r w:rsidRPr="00FD282F">
        <w:rPr>
          <w:rFonts w:ascii="Simplified Arabic" w:hAnsi="Simplified Arabic" w:cs="Simplified Arabic"/>
          <w:sz w:val="24"/>
          <w:szCs w:val="24"/>
          <w:lang w:bidi="ar-IQ"/>
        </w:rPr>
        <w:t>Klebsiella sp.</w:t>
      </w:r>
      <w:r w:rsidRPr="00FD282F">
        <w:rPr>
          <w:rFonts w:ascii="Simplified Arabic" w:hAnsi="Simplified Arabic" w:cs="Simplified Arabic"/>
          <w:sz w:val="24"/>
          <w:szCs w:val="24"/>
          <w:rtl/>
          <w:lang w:bidi="ar-IQ"/>
        </w:rPr>
        <w:t xml:space="preserve"> (9.8%) (</w:t>
      </w:r>
      <w:r w:rsidRPr="00FD282F">
        <w:rPr>
          <w:rFonts w:ascii="Simplified Arabic" w:hAnsi="Simplified Arabic" w:cs="Simplified Arabic"/>
          <w:sz w:val="24"/>
          <w:szCs w:val="24"/>
          <w:lang w:bidi="ar-IQ"/>
        </w:rPr>
        <w:t>Al-Sehlawi,2010</w:t>
      </w:r>
      <w:r w:rsidRPr="00FD282F">
        <w:rPr>
          <w:rFonts w:ascii="Simplified Arabic" w:hAnsi="Simplified Arabic" w:cs="Simplified Arabic"/>
          <w:sz w:val="24"/>
          <w:szCs w:val="24"/>
          <w:rtl/>
          <w:lang w:bidi="ar-IQ"/>
        </w:rPr>
        <w:t>).</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جدول .1 الاعداد الكلية والنسب المئوية للعزلات البكتيرية المعزولة من عينات الادرار.</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1"/>
        <w:gridCol w:w="2030"/>
        <w:gridCol w:w="1990"/>
      </w:tblGrid>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b/>
                <w:bCs/>
                <w:sz w:val="20"/>
                <w:szCs w:val="20"/>
                <w:lang w:bidi="ar-IQ"/>
              </w:rPr>
            </w:pPr>
            <w:r w:rsidRPr="002A6EE3">
              <w:rPr>
                <w:rFonts w:ascii="Simplified Arabic" w:hAnsi="Simplified Arabic" w:cs="Simplified Arabic"/>
                <w:b/>
                <w:bCs/>
                <w:sz w:val="20"/>
                <w:szCs w:val="20"/>
                <w:rtl/>
                <w:lang w:bidi="ar-IQ"/>
              </w:rPr>
              <w:t>الاجناس البكتيرية</w:t>
            </w:r>
          </w:p>
        </w:tc>
        <w:tc>
          <w:tcPr>
            <w:tcW w:w="2030" w:type="dxa"/>
          </w:tcPr>
          <w:p w:rsidR="00D46BED" w:rsidRPr="002A6EE3" w:rsidRDefault="00D46BED" w:rsidP="00837DE8">
            <w:pPr>
              <w:bidi/>
              <w:spacing w:after="0" w:line="240" w:lineRule="auto"/>
              <w:jc w:val="center"/>
              <w:rPr>
                <w:rFonts w:ascii="Simplified Arabic" w:hAnsi="Simplified Arabic" w:cs="Simplified Arabic"/>
                <w:b/>
                <w:bCs/>
                <w:sz w:val="20"/>
                <w:szCs w:val="20"/>
                <w:lang w:bidi="ar-IQ"/>
              </w:rPr>
            </w:pPr>
            <w:r w:rsidRPr="002A6EE3">
              <w:rPr>
                <w:rFonts w:ascii="Simplified Arabic" w:hAnsi="Simplified Arabic" w:cs="Simplified Arabic"/>
                <w:b/>
                <w:bCs/>
                <w:sz w:val="20"/>
                <w:szCs w:val="20"/>
                <w:rtl/>
                <w:lang w:bidi="ar-IQ"/>
              </w:rPr>
              <w:t>عدد العزلات</w:t>
            </w:r>
          </w:p>
        </w:tc>
        <w:tc>
          <w:tcPr>
            <w:tcW w:w="1990" w:type="dxa"/>
          </w:tcPr>
          <w:p w:rsidR="00D46BED" w:rsidRPr="002A6EE3" w:rsidRDefault="00D46BED" w:rsidP="00837DE8">
            <w:pPr>
              <w:bidi/>
              <w:spacing w:after="0" w:line="240" w:lineRule="auto"/>
              <w:jc w:val="center"/>
              <w:rPr>
                <w:rFonts w:ascii="Simplified Arabic" w:hAnsi="Simplified Arabic" w:cs="Simplified Arabic"/>
                <w:b/>
                <w:bCs/>
                <w:sz w:val="20"/>
                <w:szCs w:val="20"/>
                <w:lang w:bidi="ar-IQ"/>
              </w:rPr>
            </w:pPr>
            <w:r w:rsidRPr="002A6EE3">
              <w:rPr>
                <w:rFonts w:ascii="Simplified Arabic" w:hAnsi="Simplified Arabic" w:cs="Simplified Arabic"/>
                <w:b/>
                <w:bCs/>
                <w:sz w:val="20"/>
                <w:szCs w:val="20"/>
                <w:rtl/>
                <w:lang w:bidi="ar-IQ"/>
              </w:rPr>
              <w:t>النسبة المئوية %</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E. coli</w:t>
            </w:r>
          </w:p>
        </w:tc>
        <w:tc>
          <w:tcPr>
            <w:tcW w:w="203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7</w:t>
            </w:r>
          </w:p>
        </w:tc>
        <w:tc>
          <w:tcPr>
            <w:tcW w:w="199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21.87</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K. pneumoniae</w:t>
            </w:r>
          </w:p>
        </w:tc>
        <w:tc>
          <w:tcPr>
            <w:tcW w:w="203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6</w:t>
            </w:r>
          </w:p>
        </w:tc>
        <w:tc>
          <w:tcPr>
            <w:tcW w:w="199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18.75</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E. cloacae</w:t>
            </w:r>
          </w:p>
        </w:tc>
        <w:tc>
          <w:tcPr>
            <w:tcW w:w="203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4</w:t>
            </w:r>
          </w:p>
        </w:tc>
        <w:tc>
          <w:tcPr>
            <w:tcW w:w="199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12.5</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P. aeruginosa</w:t>
            </w:r>
          </w:p>
        </w:tc>
        <w:tc>
          <w:tcPr>
            <w:tcW w:w="203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4</w:t>
            </w:r>
          </w:p>
        </w:tc>
        <w:tc>
          <w:tcPr>
            <w:tcW w:w="199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12.5</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P. mirabilis</w:t>
            </w:r>
          </w:p>
        </w:tc>
        <w:tc>
          <w:tcPr>
            <w:tcW w:w="203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2</w:t>
            </w:r>
          </w:p>
        </w:tc>
        <w:tc>
          <w:tcPr>
            <w:tcW w:w="199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6.25</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S. epidermidis</w:t>
            </w:r>
          </w:p>
        </w:tc>
        <w:tc>
          <w:tcPr>
            <w:tcW w:w="203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6</w:t>
            </w:r>
          </w:p>
        </w:tc>
        <w:tc>
          <w:tcPr>
            <w:tcW w:w="199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18.75</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S. aureus</w:t>
            </w:r>
          </w:p>
        </w:tc>
        <w:tc>
          <w:tcPr>
            <w:tcW w:w="203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3</w:t>
            </w:r>
          </w:p>
        </w:tc>
        <w:tc>
          <w:tcPr>
            <w:tcW w:w="1990" w:type="dxa"/>
          </w:tcPr>
          <w:p w:rsidR="00D46BED" w:rsidRPr="002A6EE3" w:rsidRDefault="00D46BED" w:rsidP="00837DE8">
            <w:pPr>
              <w:bidi/>
              <w:spacing w:after="0" w:line="240" w:lineRule="auto"/>
              <w:jc w:val="center"/>
              <w:rPr>
                <w:rFonts w:ascii="Simplified Arabic" w:hAnsi="Simplified Arabic" w:cs="Simplified Arabic"/>
                <w:sz w:val="20"/>
                <w:szCs w:val="20"/>
                <w:lang w:bidi="ar-IQ"/>
              </w:rPr>
            </w:pPr>
            <w:r w:rsidRPr="002A6EE3">
              <w:rPr>
                <w:rFonts w:ascii="Simplified Arabic" w:hAnsi="Simplified Arabic" w:cs="Simplified Arabic"/>
                <w:sz w:val="20"/>
                <w:szCs w:val="20"/>
                <w:lang w:bidi="ar-IQ"/>
              </w:rPr>
              <w:t>9.37</w:t>
            </w:r>
          </w:p>
        </w:tc>
      </w:tr>
      <w:tr w:rsidR="00D46BED" w:rsidRPr="00837DE8">
        <w:tc>
          <w:tcPr>
            <w:tcW w:w="2081" w:type="dxa"/>
          </w:tcPr>
          <w:p w:rsidR="00D46BED" w:rsidRPr="002A6EE3" w:rsidRDefault="00D46BED" w:rsidP="00837DE8">
            <w:pPr>
              <w:bidi/>
              <w:spacing w:after="0" w:line="240" w:lineRule="auto"/>
              <w:jc w:val="center"/>
              <w:rPr>
                <w:rFonts w:ascii="Simplified Arabic" w:hAnsi="Simplified Arabic" w:cs="Simplified Arabic"/>
                <w:b/>
                <w:bCs/>
                <w:sz w:val="20"/>
                <w:szCs w:val="20"/>
                <w:lang w:bidi="ar-IQ"/>
              </w:rPr>
            </w:pPr>
            <w:r w:rsidRPr="002A6EE3">
              <w:rPr>
                <w:rFonts w:ascii="Simplified Arabic" w:hAnsi="Simplified Arabic" w:cs="Simplified Arabic"/>
                <w:b/>
                <w:bCs/>
                <w:sz w:val="20"/>
                <w:szCs w:val="20"/>
                <w:lang w:bidi="ar-IQ"/>
              </w:rPr>
              <w:t>Total</w:t>
            </w:r>
          </w:p>
        </w:tc>
        <w:tc>
          <w:tcPr>
            <w:tcW w:w="2030" w:type="dxa"/>
          </w:tcPr>
          <w:p w:rsidR="00D46BED" w:rsidRPr="002A6EE3" w:rsidRDefault="00D46BED" w:rsidP="00837DE8">
            <w:pPr>
              <w:bidi/>
              <w:spacing w:after="0" w:line="240" w:lineRule="auto"/>
              <w:jc w:val="center"/>
              <w:rPr>
                <w:rFonts w:ascii="Simplified Arabic" w:hAnsi="Simplified Arabic" w:cs="Simplified Arabic"/>
                <w:b/>
                <w:bCs/>
                <w:sz w:val="20"/>
                <w:szCs w:val="20"/>
                <w:lang w:bidi="ar-IQ"/>
              </w:rPr>
            </w:pPr>
            <w:r w:rsidRPr="002A6EE3">
              <w:rPr>
                <w:rFonts w:ascii="Simplified Arabic" w:hAnsi="Simplified Arabic" w:cs="Simplified Arabic"/>
                <w:b/>
                <w:bCs/>
                <w:sz w:val="20"/>
                <w:szCs w:val="20"/>
                <w:lang w:bidi="ar-IQ"/>
              </w:rPr>
              <w:t>32</w:t>
            </w:r>
          </w:p>
        </w:tc>
        <w:tc>
          <w:tcPr>
            <w:tcW w:w="1990" w:type="dxa"/>
          </w:tcPr>
          <w:p w:rsidR="00D46BED" w:rsidRPr="002A6EE3" w:rsidRDefault="00D46BED" w:rsidP="00837DE8">
            <w:pPr>
              <w:bidi/>
              <w:spacing w:after="0" w:line="240" w:lineRule="auto"/>
              <w:jc w:val="center"/>
              <w:rPr>
                <w:rFonts w:ascii="Simplified Arabic" w:hAnsi="Simplified Arabic" w:cs="Simplified Arabic"/>
                <w:b/>
                <w:bCs/>
                <w:sz w:val="20"/>
                <w:szCs w:val="20"/>
                <w:lang w:bidi="ar-IQ"/>
              </w:rPr>
            </w:pPr>
            <w:r w:rsidRPr="002A6EE3">
              <w:rPr>
                <w:rFonts w:ascii="Simplified Arabic" w:hAnsi="Simplified Arabic" w:cs="Simplified Arabic"/>
                <w:b/>
                <w:bCs/>
                <w:sz w:val="20"/>
                <w:szCs w:val="20"/>
                <w:lang w:bidi="ar-IQ"/>
              </w:rPr>
              <w:t>100</w:t>
            </w:r>
          </w:p>
        </w:tc>
      </w:tr>
    </w:tbl>
    <w:p w:rsidR="00D46BED" w:rsidRPr="00837DE8" w:rsidRDefault="00D46BED" w:rsidP="002A6EE3">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اظهرت اغلب العزلات البكتيرية صفة تعدد المقاومة للمضادات الحيوية وكانت ذات مستوى عالي من المقاومة لمعظم مضادات البنسيلينات المتضمنة امبسيلين , اموكسيلين , امبكلوكس فقد كانت جميع عزلات </w:t>
      </w:r>
      <w:r w:rsidRPr="00837DE8">
        <w:rPr>
          <w:rFonts w:ascii="Simplified Arabic" w:hAnsi="Simplified Arabic" w:cs="Simplified Arabic"/>
          <w:i/>
          <w:iCs/>
          <w:sz w:val="24"/>
          <w:szCs w:val="24"/>
          <w:lang w:bidi="ar-IQ"/>
        </w:rPr>
        <w:t>P. aeruginosa</w:t>
      </w:r>
      <w:r w:rsidRPr="00837DE8">
        <w:rPr>
          <w:rFonts w:ascii="Simplified Arabic" w:hAnsi="Simplified Arabic" w:cs="Simplified Arabic"/>
          <w:sz w:val="24"/>
          <w:szCs w:val="24"/>
          <w:rtl/>
          <w:lang w:bidi="ar-IQ"/>
        </w:rPr>
        <w:t xml:space="preserve"> , </w:t>
      </w:r>
      <w:r w:rsidRPr="00837DE8">
        <w:rPr>
          <w:rFonts w:ascii="Simplified Arabic" w:hAnsi="Simplified Arabic" w:cs="Simplified Arabic"/>
          <w:i/>
          <w:iCs/>
          <w:sz w:val="24"/>
          <w:szCs w:val="24"/>
          <w:lang w:bidi="ar-IQ"/>
        </w:rPr>
        <w:t>P. mirabilis</w:t>
      </w:r>
      <w:r w:rsidRPr="00837DE8">
        <w:rPr>
          <w:rFonts w:ascii="Simplified Arabic" w:hAnsi="Simplified Arabic" w:cs="Simplified Arabic"/>
          <w:i/>
          <w:iCs/>
          <w:sz w:val="24"/>
          <w:szCs w:val="24"/>
          <w:rtl/>
          <w:lang w:bidi="ar-IQ"/>
        </w:rPr>
        <w:t xml:space="preserve"> </w:t>
      </w:r>
      <w:r w:rsidRPr="00837DE8">
        <w:rPr>
          <w:rFonts w:ascii="Simplified Arabic" w:hAnsi="Simplified Arabic" w:cs="Simplified Arabic"/>
          <w:sz w:val="24"/>
          <w:szCs w:val="24"/>
          <w:rtl/>
          <w:lang w:bidi="ar-IQ"/>
        </w:rPr>
        <w:t xml:space="preserve">و </w:t>
      </w:r>
      <w:r w:rsidRPr="00837DE8">
        <w:rPr>
          <w:rFonts w:ascii="Simplified Arabic" w:hAnsi="Simplified Arabic" w:cs="Simplified Arabic"/>
          <w:i/>
          <w:iCs/>
          <w:sz w:val="24"/>
          <w:szCs w:val="24"/>
          <w:lang w:bidi="ar-IQ"/>
        </w:rPr>
        <w:t>S. aureus</w:t>
      </w:r>
      <w:r w:rsidRPr="00837DE8">
        <w:rPr>
          <w:rFonts w:ascii="Simplified Arabic" w:hAnsi="Simplified Arabic" w:cs="Simplified Arabic"/>
          <w:i/>
          <w:iCs/>
          <w:sz w:val="24"/>
          <w:szCs w:val="24"/>
          <w:rtl/>
          <w:lang w:bidi="ar-IQ"/>
        </w:rPr>
        <w:t xml:space="preserve"> </w:t>
      </w:r>
      <w:r w:rsidRPr="00837DE8">
        <w:rPr>
          <w:rFonts w:ascii="Simplified Arabic" w:hAnsi="Simplified Arabic" w:cs="Simplified Arabic"/>
          <w:sz w:val="24"/>
          <w:szCs w:val="24"/>
          <w:rtl/>
          <w:lang w:bidi="ar-IQ"/>
        </w:rPr>
        <w:t xml:space="preserve">مقاومة 100% للأمبسيلين , في حين ابدت عزلات </w:t>
      </w:r>
      <w:r w:rsidRPr="00837DE8">
        <w:rPr>
          <w:rFonts w:ascii="Simplified Arabic" w:hAnsi="Simplified Arabic" w:cs="Simplified Arabic"/>
          <w:i/>
          <w:iCs/>
          <w:sz w:val="24"/>
          <w:szCs w:val="24"/>
          <w:lang w:bidi="ar-IQ"/>
        </w:rPr>
        <w:t>E. coli</w:t>
      </w:r>
      <w:r w:rsidRPr="00837DE8">
        <w:rPr>
          <w:rFonts w:ascii="Simplified Arabic" w:hAnsi="Simplified Arabic" w:cs="Simplified Arabic"/>
          <w:sz w:val="24"/>
          <w:szCs w:val="24"/>
          <w:rtl/>
          <w:lang w:bidi="ar-IQ"/>
        </w:rPr>
        <w:t xml:space="preserve"> , </w:t>
      </w:r>
      <w:r w:rsidRPr="00837DE8">
        <w:rPr>
          <w:rFonts w:ascii="Simplified Arabic" w:hAnsi="Simplified Arabic" w:cs="Simplified Arabic"/>
          <w:i/>
          <w:iCs/>
          <w:sz w:val="24"/>
          <w:szCs w:val="24"/>
          <w:lang w:bidi="ar-IQ"/>
        </w:rPr>
        <w:t>K. pneumoniae</w:t>
      </w: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tl/>
          <w:lang w:bidi="ar-IQ"/>
        </w:rPr>
        <w:t xml:space="preserve"> , </w:t>
      </w:r>
      <w:r w:rsidRPr="00837DE8">
        <w:rPr>
          <w:rFonts w:ascii="Simplified Arabic" w:hAnsi="Simplified Arabic" w:cs="Simplified Arabic"/>
          <w:i/>
          <w:iCs/>
          <w:sz w:val="24"/>
          <w:szCs w:val="24"/>
          <w:lang w:bidi="ar-IQ"/>
        </w:rPr>
        <w:t>E. cloacae</w:t>
      </w:r>
      <w:r w:rsidRPr="00837DE8">
        <w:rPr>
          <w:rFonts w:ascii="Simplified Arabic" w:hAnsi="Simplified Arabic" w:cs="Simplified Arabic"/>
          <w:sz w:val="24"/>
          <w:szCs w:val="24"/>
          <w:rtl/>
          <w:lang w:bidi="ar-IQ"/>
        </w:rPr>
        <w:t xml:space="preserve">  و </w:t>
      </w:r>
      <w:r w:rsidRPr="00837DE8">
        <w:rPr>
          <w:rFonts w:ascii="Simplified Arabic" w:hAnsi="Simplified Arabic" w:cs="Simplified Arabic"/>
          <w:i/>
          <w:iCs/>
          <w:sz w:val="24"/>
          <w:szCs w:val="24"/>
          <w:lang w:bidi="ar-IQ"/>
        </w:rPr>
        <w:t>S. epidermidis</w:t>
      </w:r>
      <w:r w:rsidRPr="00837DE8">
        <w:rPr>
          <w:rFonts w:ascii="Simplified Arabic" w:hAnsi="Simplified Arabic" w:cs="Simplified Arabic"/>
          <w:sz w:val="24"/>
          <w:szCs w:val="24"/>
          <w:rtl/>
          <w:lang w:bidi="ar-IQ"/>
        </w:rPr>
        <w:t xml:space="preserve"> مقاومة اقل لهذا المضاد(جدول 2) . في حين كانت متوسطة المقاومة للسيفالوسبورينات (والذي استخدم مضاد السيفوتاكسيم كمثال لها) لكن كانت اعلى نسبةلمقاومةهذاالمضاد100%لبكتريا</w:t>
      </w:r>
      <w:r w:rsidRPr="00837DE8">
        <w:rPr>
          <w:rFonts w:ascii="Simplified Arabic" w:hAnsi="Simplified Arabic" w:cs="Simplified Arabic"/>
          <w:sz w:val="24"/>
          <w:szCs w:val="24"/>
          <w:lang w:bidi="ar-IQ"/>
        </w:rPr>
        <w:t>.</w:t>
      </w:r>
      <w:r w:rsidRPr="00837DE8">
        <w:rPr>
          <w:rFonts w:ascii="Simplified Arabic" w:hAnsi="Simplified Arabic" w:cs="Simplified Arabic"/>
          <w:i/>
          <w:iCs/>
          <w:sz w:val="24"/>
          <w:szCs w:val="24"/>
          <w:lang w:bidi="ar-IQ"/>
        </w:rPr>
        <w:t>P.mirabilis</w:t>
      </w:r>
      <w:r w:rsidRPr="00837DE8">
        <w:rPr>
          <w:rFonts w:ascii="Simplified Arabic" w:hAnsi="Simplified Arabic" w:cs="Simplified Arabic"/>
          <w:sz w:val="24"/>
          <w:szCs w:val="24"/>
          <w:rtl/>
          <w:lang w:bidi="ar-IQ"/>
        </w:rPr>
        <w:t>(جدول2)</w:t>
      </w:r>
      <w:r w:rsidRPr="00837DE8">
        <w:rPr>
          <w:rFonts w:ascii="Simplified Arabic" w:hAnsi="Simplified Arabic" w:cs="Simplified Arabic"/>
          <w:i/>
          <w:iCs/>
          <w:sz w:val="24"/>
          <w:szCs w:val="24"/>
          <w:rtl/>
          <w:lang w:bidi="ar-IQ"/>
        </w:rPr>
        <w:t>.</w:t>
      </w:r>
      <w:r w:rsidRPr="00837DE8">
        <w:rPr>
          <w:rFonts w:ascii="Simplified Arabic" w:hAnsi="Simplified Arabic" w:cs="Simplified Arabic"/>
          <w:sz w:val="24"/>
          <w:szCs w:val="24"/>
          <w:rtl/>
          <w:lang w:bidi="ar-IQ"/>
        </w:rPr>
        <w:t xml:space="preserve"> .                                                                                                                   </w:t>
      </w: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tl/>
          <w:lang w:bidi="ar-IQ"/>
        </w:rPr>
        <w:t xml:space="preserve">اظهرت الاجناس البكتيرية مقاومة منخفضة لمضادات الامينوكلايكوسيدات (الجنتامايسين و الاميكاسين ) باستثناء بكتريا </w:t>
      </w:r>
      <w:r w:rsidRPr="00837DE8">
        <w:rPr>
          <w:rFonts w:ascii="Simplified Arabic" w:hAnsi="Simplified Arabic" w:cs="Simplified Arabic"/>
          <w:i/>
          <w:iCs/>
          <w:sz w:val="24"/>
          <w:szCs w:val="24"/>
          <w:lang w:bidi="ar-IQ"/>
        </w:rPr>
        <w:t>E. cloacae</w:t>
      </w:r>
      <w:r w:rsidRPr="00837DE8">
        <w:rPr>
          <w:rFonts w:ascii="Simplified Arabic" w:hAnsi="Simplified Arabic" w:cs="Simplified Arabic"/>
          <w:i/>
          <w:iCs/>
          <w:sz w:val="24"/>
          <w:szCs w:val="24"/>
          <w:rtl/>
          <w:lang w:bidi="ar-IQ"/>
        </w:rPr>
        <w:t xml:space="preserve"> </w:t>
      </w:r>
      <w:r w:rsidRPr="00837DE8">
        <w:rPr>
          <w:rFonts w:ascii="Simplified Arabic" w:hAnsi="Simplified Arabic" w:cs="Simplified Arabic"/>
          <w:sz w:val="24"/>
          <w:szCs w:val="24"/>
          <w:rtl/>
          <w:lang w:bidi="ar-IQ"/>
        </w:rPr>
        <w:t xml:space="preserve">التي كانت مقاومة بنسبة 100% للجنتامايسين و 75% للأميكاسين وبكتريا </w:t>
      </w:r>
      <w:r w:rsidRPr="00837DE8">
        <w:rPr>
          <w:rFonts w:ascii="Simplified Arabic" w:hAnsi="Simplified Arabic" w:cs="Simplified Arabic"/>
          <w:i/>
          <w:iCs/>
          <w:sz w:val="24"/>
          <w:szCs w:val="24"/>
          <w:lang w:bidi="ar-IQ"/>
        </w:rPr>
        <w:t>P.aeruginosa</w:t>
      </w:r>
      <w:r w:rsidRPr="00837DE8">
        <w:rPr>
          <w:rFonts w:ascii="Simplified Arabic" w:hAnsi="Simplified Arabic" w:cs="Simplified Arabic"/>
          <w:sz w:val="24"/>
          <w:szCs w:val="24"/>
          <w:rtl/>
          <w:lang w:bidi="ar-IQ"/>
        </w:rPr>
        <w:t xml:space="preserve"> المقاومة بنسبة 75% للمضادين المذكورين , وكذلك بكتريا </w:t>
      </w:r>
      <w:r w:rsidRPr="00837DE8">
        <w:rPr>
          <w:rFonts w:ascii="Simplified Arabic" w:hAnsi="Simplified Arabic" w:cs="Simplified Arabic"/>
          <w:i/>
          <w:iCs/>
          <w:sz w:val="24"/>
          <w:szCs w:val="24"/>
          <w:lang w:bidi="ar-IQ"/>
        </w:rPr>
        <w:t>S. epidermidis</w:t>
      </w:r>
      <w:r w:rsidRPr="00837DE8">
        <w:rPr>
          <w:rFonts w:ascii="Simplified Arabic" w:hAnsi="Simplified Arabic" w:cs="Simplified Arabic"/>
          <w:sz w:val="24"/>
          <w:szCs w:val="24"/>
          <w:rtl/>
          <w:lang w:bidi="ar-IQ"/>
        </w:rPr>
        <w:t xml:space="preserve"> المقاومة بنسبة 83% لمضاد الجنتامايسين كما هو موضح في جدول(2).</w:t>
      </w:r>
    </w:p>
    <w:p w:rsidR="00D46BED" w:rsidRPr="00837DE8" w:rsidRDefault="00D46BED" w:rsidP="002A6EE3">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tl/>
          <w:lang w:bidi="ar-IQ"/>
        </w:rPr>
        <w:t>اما بالنسبة للتتراسايكلين فقد كانت نسب مقاومة الاجناس البكتيرية له متفاوتة , لكن بلغت اعلى نسبة مقاومة له</w:t>
      </w:r>
      <w:r w:rsidRPr="00837DE8">
        <w:rPr>
          <w:rFonts w:ascii="Simplified Arabic" w:hAnsi="Simplified Arabic" w:cs="Simplified Arabic"/>
          <w:i/>
          <w:iCs/>
          <w:sz w:val="24"/>
          <w:szCs w:val="24"/>
          <w:rtl/>
          <w:lang w:bidi="ar-IQ"/>
        </w:rPr>
        <w:t xml:space="preserve"> </w:t>
      </w:r>
      <w:r w:rsidRPr="00837DE8">
        <w:rPr>
          <w:rFonts w:ascii="Simplified Arabic" w:hAnsi="Simplified Arabic" w:cs="Simplified Arabic"/>
          <w:sz w:val="24"/>
          <w:szCs w:val="24"/>
          <w:rtl/>
          <w:lang w:bidi="ar-IQ"/>
        </w:rPr>
        <w:t xml:space="preserve"> 100% من كل من </w:t>
      </w:r>
      <w:r w:rsidRPr="00837DE8">
        <w:rPr>
          <w:rFonts w:ascii="Simplified Arabic" w:hAnsi="Simplified Arabic" w:cs="Simplified Arabic"/>
          <w:i/>
          <w:iCs/>
          <w:sz w:val="24"/>
          <w:szCs w:val="24"/>
          <w:lang w:bidi="ar-IQ"/>
        </w:rPr>
        <w:t>P. mirabilis</w:t>
      </w:r>
      <w:r w:rsidRPr="00837DE8">
        <w:rPr>
          <w:rFonts w:ascii="Simplified Arabic" w:hAnsi="Simplified Arabic" w:cs="Simplified Arabic"/>
          <w:sz w:val="24"/>
          <w:szCs w:val="24"/>
          <w:rtl/>
          <w:lang w:bidi="ar-IQ"/>
        </w:rPr>
        <w:t xml:space="preserve"> و </w:t>
      </w:r>
      <w:r w:rsidRPr="00837DE8">
        <w:rPr>
          <w:rFonts w:ascii="Simplified Arabic" w:hAnsi="Simplified Arabic" w:cs="Simplified Arabic"/>
          <w:i/>
          <w:iCs/>
          <w:sz w:val="24"/>
          <w:szCs w:val="24"/>
          <w:lang w:bidi="ar-IQ"/>
        </w:rPr>
        <w:t>P. aeruginosa</w:t>
      </w:r>
      <w:r w:rsidRPr="00837DE8">
        <w:rPr>
          <w:rFonts w:ascii="Simplified Arabic" w:hAnsi="Simplified Arabic" w:cs="Simplified Arabic"/>
          <w:sz w:val="24"/>
          <w:szCs w:val="24"/>
          <w:rtl/>
          <w:lang w:bidi="ar-IQ"/>
        </w:rPr>
        <w:t xml:space="preserve"> (جدول2).</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وبالنسبة لمضادات الماكروليدات ( الارثرومايسين ) فقد كانت نسب المقاومة عالية لعموم الاجناس البكتيرية اذ تراوحت من (66.6 – 100) %  كما يظهر لنا ذلك في جدول (2). </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 xml:space="preserve"> تفاوتت نسب المقاومة لمضادي الكلورامفينيكول والنالديكسيك اسيد لكن بلغت 100% لكل من </w:t>
      </w:r>
      <w:r w:rsidRPr="00837DE8">
        <w:rPr>
          <w:rFonts w:ascii="Simplified Arabic" w:hAnsi="Simplified Arabic" w:cs="Simplified Arabic"/>
          <w:i/>
          <w:iCs/>
          <w:sz w:val="24"/>
          <w:szCs w:val="24"/>
          <w:lang w:bidi="ar-IQ"/>
        </w:rPr>
        <w:t>P. mirabilis</w:t>
      </w:r>
      <w:r w:rsidRPr="00837DE8">
        <w:rPr>
          <w:rFonts w:ascii="Simplified Arabic" w:hAnsi="Simplified Arabic" w:cs="Simplified Arabic"/>
          <w:sz w:val="24"/>
          <w:szCs w:val="24"/>
          <w:rtl/>
          <w:lang w:bidi="ar-IQ"/>
        </w:rPr>
        <w:t xml:space="preserve"> و </w:t>
      </w:r>
      <w:r w:rsidRPr="00837DE8">
        <w:rPr>
          <w:rFonts w:ascii="Simplified Arabic" w:hAnsi="Simplified Arabic" w:cs="Simplified Arabic"/>
          <w:i/>
          <w:iCs/>
          <w:sz w:val="24"/>
          <w:szCs w:val="24"/>
          <w:lang w:bidi="ar-IQ"/>
        </w:rPr>
        <w:t>P. aeruginosa</w:t>
      </w:r>
      <w:r w:rsidRPr="00837DE8">
        <w:rPr>
          <w:rFonts w:ascii="Simplified Arabic" w:hAnsi="Simplified Arabic" w:cs="Simplified Arabic"/>
          <w:sz w:val="24"/>
          <w:szCs w:val="24"/>
          <w:rtl/>
          <w:lang w:bidi="ar-IQ"/>
        </w:rPr>
        <w:t xml:space="preserve"> (جدول2).</w:t>
      </w: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tl/>
          <w:lang w:bidi="ar-IQ"/>
        </w:rPr>
        <w:t xml:space="preserve">اما الريفامبسين فكانت نسب المقاومة مرتفعة لأغلب الاجناس البكتيرية السالبة لصبغة غرام اذ تراوحت من (85.7 – 100 )% باستثناء بكتريا </w:t>
      </w:r>
      <w:r w:rsidRPr="00837DE8">
        <w:rPr>
          <w:rFonts w:ascii="Simplified Arabic" w:hAnsi="Simplified Arabic" w:cs="Simplified Arabic"/>
          <w:i/>
          <w:iCs/>
          <w:sz w:val="24"/>
          <w:szCs w:val="24"/>
          <w:lang w:bidi="ar-IQ"/>
        </w:rPr>
        <w:t>E. cloacae</w:t>
      </w:r>
      <w:r w:rsidRPr="00837DE8">
        <w:rPr>
          <w:rFonts w:ascii="Simplified Arabic" w:hAnsi="Simplified Arabic" w:cs="Simplified Arabic"/>
          <w:sz w:val="24"/>
          <w:szCs w:val="24"/>
          <w:rtl/>
          <w:lang w:bidi="ar-IQ"/>
        </w:rPr>
        <w:t xml:space="preserve"> التي كانت نسبة مقاومتها 50%, بينما كانت منخفضة للأجناس البكتيرية الموجبة لصبغة غرام اذ كانت 33% لبكتريا </w:t>
      </w:r>
      <w:r w:rsidRPr="00837DE8">
        <w:rPr>
          <w:rFonts w:ascii="Simplified Arabic" w:hAnsi="Simplified Arabic" w:cs="Simplified Arabic"/>
          <w:i/>
          <w:iCs/>
          <w:sz w:val="24"/>
          <w:szCs w:val="24"/>
          <w:lang w:bidi="ar-IQ"/>
        </w:rPr>
        <w:t>S.epidermidis</w:t>
      </w:r>
      <w:r w:rsidRPr="00837DE8">
        <w:rPr>
          <w:rFonts w:ascii="Simplified Arabic" w:hAnsi="Simplified Arabic" w:cs="Simplified Arabic"/>
          <w:sz w:val="24"/>
          <w:szCs w:val="24"/>
          <w:rtl/>
          <w:lang w:bidi="ar-IQ"/>
        </w:rPr>
        <w:t xml:space="preserve"> ومعدومه (0%) لـ </w:t>
      </w:r>
      <w:r w:rsidRPr="00837DE8">
        <w:rPr>
          <w:rFonts w:ascii="Simplified Arabic" w:hAnsi="Simplified Arabic" w:cs="Simplified Arabic"/>
          <w:i/>
          <w:iCs/>
          <w:sz w:val="24"/>
          <w:szCs w:val="24"/>
          <w:lang w:bidi="ar-IQ"/>
        </w:rPr>
        <w:t>S. aureus</w:t>
      </w:r>
      <w:r w:rsidRPr="00837DE8">
        <w:rPr>
          <w:rFonts w:ascii="Simplified Arabic" w:hAnsi="Simplified Arabic" w:cs="Simplified Arabic"/>
          <w:sz w:val="24"/>
          <w:szCs w:val="24"/>
          <w:rtl/>
          <w:lang w:bidi="ar-IQ"/>
        </w:rPr>
        <w:t xml:space="preserve"> (جدول2).</w:t>
      </w:r>
    </w:p>
    <w:p w:rsidR="00D46BED" w:rsidRPr="00837DE8" w:rsidRDefault="00D46BED" w:rsidP="002A6EE3">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tl/>
          <w:lang w:bidi="ar-IQ"/>
        </w:rPr>
        <w:t xml:space="preserve">اما مضاد التراي ميثوبريم فكانت نسب المقاومة متباينة اذ كانت معدومة (0%) لبكتريا </w:t>
      </w:r>
      <w:r w:rsidRPr="00837DE8">
        <w:rPr>
          <w:rFonts w:ascii="Simplified Arabic" w:hAnsi="Simplified Arabic" w:cs="Simplified Arabic"/>
          <w:i/>
          <w:iCs/>
          <w:sz w:val="24"/>
          <w:szCs w:val="24"/>
          <w:lang w:bidi="ar-IQ"/>
        </w:rPr>
        <w:t>P. mirabilis</w:t>
      </w:r>
      <w:r w:rsidRPr="00837DE8">
        <w:rPr>
          <w:rFonts w:ascii="Simplified Arabic" w:hAnsi="Simplified Arabic" w:cs="Simplified Arabic"/>
          <w:sz w:val="24"/>
          <w:szCs w:val="24"/>
          <w:rtl/>
          <w:lang w:bidi="ar-IQ"/>
        </w:rPr>
        <w:t xml:space="preserve"> ومقاومة 100% لكل من </w:t>
      </w:r>
      <w:r w:rsidRPr="00837DE8">
        <w:rPr>
          <w:rFonts w:ascii="Simplified Arabic" w:hAnsi="Simplified Arabic" w:cs="Simplified Arabic"/>
          <w:i/>
          <w:iCs/>
          <w:sz w:val="24"/>
          <w:szCs w:val="24"/>
          <w:lang w:bidi="ar-IQ"/>
        </w:rPr>
        <w:t>P. aeruginosa</w:t>
      </w:r>
      <w:r w:rsidRPr="00837DE8">
        <w:rPr>
          <w:rFonts w:ascii="Simplified Arabic" w:hAnsi="Simplified Arabic" w:cs="Simplified Arabic"/>
          <w:sz w:val="24"/>
          <w:szCs w:val="24"/>
          <w:rtl/>
          <w:lang w:bidi="ar-IQ"/>
        </w:rPr>
        <w:t xml:space="preserve"> و</w:t>
      </w:r>
      <w:r w:rsidRPr="00837DE8">
        <w:rPr>
          <w:rFonts w:ascii="Simplified Arabic" w:hAnsi="Simplified Arabic" w:cs="Simplified Arabic"/>
          <w:i/>
          <w:iCs/>
          <w:sz w:val="24"/>
          <w:szCs w:val="24"/>
          <w:lang w:bidi="ar-IQ"/>
        </w:rPr>
        <w:t>E</w:t>
      </w:r>
      <w:r w:rsidRPr="00837DE8">
        <w:rPr>
          <w:rFonts w:ascii="Simplified Arabic" w:hAnsi="Simplified Arabic" w:cs="Simplified Arabic"/>
          <w:sz w:val="24"/>
          <w:szCs w:val="24"/>
          <w:lang w:bidi="ar-IQ"/>
        </w:rPr>
        <w:t>.</w:t>
      </w:r>
      <w:r w:rsidRPr="00837DE8">
        <w:rPr>
          <w:rFonts w:ascii="Simplified Arabic" w:hAnsi="Simplified Arabic" w:cs="Simplified Arabic"/>
          <w:i/>
          <w:iCs/>
          <w:sz w:val="24"/>
          <w:szCs w:val="24"/>
          <w:lang w:bidi="ar-IQ"/>
        </w:rPr>
        <w:t xml:space="preserve"> cloacae </w:t>
      </w:r>
      <w:r w:rsidRPr="00837DE8">
        <w:rPr>
          <w:rFonts w:ascii="Simplified Arabic" w:hAnsi="Simplified Arabic" w:cs="Simplified Arabic"/>
          <w:sz w:val="24"/>
          <w:szCs w:val="24"/>
          <w:rtl/>
          <w:lang w:bidi="ar-IQ"/>
        </w:rPr>
        <w:t xml:space="preserve">  ويظهر ذلك جليا في جدول (2).</w:t>
      </w:r>
    </w:p>
    <w:p w:rsidR="00D46BED" w:rsidRDefault="00D46BED" w:rsidP="002A6EE3">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lang w:bidi="ar-IQ"/>
        </w:rPr>
        <w:t xml:space="preserve"> </w:t>
      </w:r>
      <w:r w:rsidRPr="00837DE8">
        <w:rPr>
          <w:rFonts w:ascii="Simplified Arabic" w:hAnsi="Simplified Arabic" w:cs="Simplified Arabic"/>
          <w:sz w:val="24"/>
          <w:szCs w:val="24"/>
          <w:rtl/>
          <w:lang w:bidi="ar-IQ"/>
        </w:rPr>
        <w:t xml:space="preserve">مما سبق ذكره نستنتج ان اكثر الاجناس البكتيرية مقاومة للمضادات الحيوية في هذه الدراسة هما : </w:t>
      </w:r>
      <w:r w:rsidRPr="00837DE8">
        <w:rPr>
          <w:rFonts w:ascii="Simplified Arabic" w:hAnsi="Simplified Arabic" w:cs="Simplified Arabic"/>
          <w:i/>
          <w:iCs/>
          <w:sz w:val="24"/>
          <w:szCs w:val="24"/>
          <w:lang w:bidi="ar-IQ"/>
        </w:rPr>
        <w:t xml:space="preserve">P. mirabilis </w:t>
      </w:r>
      <w:r w:rsidRPr="00837DE8">
        <w:rPr>
          <w:rFonts w:ascii="Simplified Arabic" w:hAnsi="Simplified Arabic" w:cs="Simplified Arabic"/>
          <w:sz w:val="24"/>
          <w:szCs w:val="24"/>
          <w:rtl/>
          <w:lang w:bidi="ar-IQ"/>
        </w:rPr>
        <w:t xml:space="preserve"> و </w:t>
      </w:r>
      <w:r w:rsidRPr="00837DE8">
        <w:rPr>
          <w:rFonts w:ascii="Simplified Arabic" w:hAnsi="Simplified Arabic" w:cs="Simplified Arabic"/>
          <w:i/>
          <w:iCs/>
          <w:sz w:val="24"/>
          <w:szCs w:val="24"/>
          <w:lang w:bidi="ar-IQ"/>
        </w:rPr>
        <w:t>P. aeruginosa</w:t>
      </w:r>
      <w:r w:rsidRPr="00837DE8">
        <w:rPr>
          <w:rFonts w:ascii="Simplified Arabic" w:hAnsi="Simplified Arabic" w:cs="Simplified Arabic"/>
          <w:sz w:val="24"/>
          <w:szCs w:val="24"/>
          <w:rtl/>
          <w:lang w:bidi="ar-IQ"/>
        </w:rPr>
        <w:t xml:space="preserve">  وهذا مقارب لدراسة </w:t>
      </w:r>
      <w:r w:rsidRPr="00837DE8">
        <w:rPr>
          <w:rFonts w:ascii="Simplified Arabic" w:hAnsi="Simplified Arabic" w:cs="Simplified Arabic"/>
          <w:sz w:val="24"/>
          <w:szCs w:val="24"/>
          <w:lang w:bidi="ar-IQ"/>
        </w:rPr>
        <w:t>Gales</w:t>
      </w:r>
      <w:r w:rsidRPr="00837DE8">
        <w:rPr>
          <w:rFonts w:ascii="Simplified Arabic" w:hAnsi="Simplified Arabic" w:cs="Simplified Arabic"/>
          <w:sz w:val="24"/>
          <w:szCs w:val="24"/>
          <w:rtl/>
          <w:lang w:bidi="ar-IQ"/>
        </w:rPr>
        <w:t xml:space="preserve"> وجماعته 2000 , اذ كانت بكتريا               </w:t>
      </w:r>
      <w:r w:rsidRPr="00837DE8">
        <w:rPr>
          <w:rFonts w:ascii="Simplified Arabic" w:hAnsi="Simplified Arabic" w:cs="Simplified Arabic"/>
          <w:i/>
          <w:iCs/>
          <w:sz w:val="24"/>
          <w:szCs w:val="24"/>
          <w:lang w:bidi="ar-IQ"/>
        </w:rPr>
        <w:t>P. mirabilis</w:t>
      </w:r>
      <w:r w:rsidRPr="00837DE8">
        <w:rPr>
          <w:rFonts w:ascii="Simplified Arabic" w:hAnsi="Simplified Arabic" w:cs="Simplified Arabic"/>
          <w:sz w:val="24"/>
          <w:szCs w:val="24"/>
          <w:rtl/>
          <w:lang w:bidi="ar-IQ"/>
        </w:rPr>
        <w:t xml:space="preserve"> مقاومة لكل المضادات الحيوية باستثناء مضادي الاميكاسين والتراي ميثوبريم . وكذلك بكتريا </w:t>
      </w:r>
      <w:r w:rsidRPr="00837DE8">
        <w:rPr>
          <w:rFonts w:ascii="Simplified Arabic" w:hAnsi="Simplified Arabic" w:cs="Simplified Arabic"/>
          <w:sz w:val="24"/>
          <w:szCs w:val="24"/>
          <w:lang w:bidi="ar-IQ"/>
        </w:rPr>
        <w:t xml:space="preserve"> </w:t>
      </w:r>
      <w:r w:rsidRPr="00837DE8">
        <w:rPr>
          <w:rFonts w:ascii="Simplified Arabic" w:hAnsi="Simplified Arabic" w:cs="Simplified Arabic"/>
          <w:i/>
          <w:iCs/>
          <w:sz w:val="24"/>
          <w:szCs w:val="24"/>
          <w:lang w:bidi="ar-IQ"/>
        </w:rPr>
        <w:t>P. aeruginosa</w:t>
      </w:r>
      <w:r w:rsidRPr="00837DE8">
        <w:rPr>
          <w:rFonts w:ascii="Simplified Arabic" w:hAnsi="Simplified Arabic" w:cs="Simplified Arabic"/>
          <w:sz w:val="24"/>
          <w:szCs w:val="24"/>
          <w:rtl/>
          <w:lang w:bidi="ar-IQ"/>
        </w:rPr>
        <w:t xml:space="preserve"> التي قاومت كل المضادات الحيوية لكن درجة مقاومتها اقل لمضادات امبكلوكس , سيفوتاكسيم , جنتامايسين , اميكاسين وارثرومايسين . كما نستخلص ان اكثر المضادات الحيوية كفاءة تجاه تلك الاجناس البكتيرية هي الامينوكلايكوسيدات وهذا يتفق مع دراسه لـ</w:t>
      </w:r>
      <w:r w:rsidRPr="00837DE8">
        <w:rPr>
          <w:rFonts w:ascii="Simplified Arabic" w:hAnsi="Simplified Arabic" w:cs="Simplified Arabic"/>
          <w:sz w:val="24"/>
          <w:szCs w:val="24"/>
        </w:rPr>
        <w:t xml:space="preserve"> Vidal </w:t>
      </w:r>
      <w:r w:rsidRPr="00837DE8">
        <w:rPr>
          <w:rFonts w:ascii="Simplified Arabic" w:hAnsi="Simplified Arabic" w:cs="Simplified Arabic"/>
          <w:sz w:val="24"/>
          <w:szCs w:val="24"/>
          <w:rtl/>
          <w:lang w:bidi="ar-IQ"/>
        </w:rPr>
        <w:t xml:space="preserve">وجماعته (2007) وخاصة مضاد الاميكاسين باستثناء بكتريا </w:t>
      </w:r>
      <w:r w:rsidRPr="00837DE8">
        <w:rPr>
          <w:rFonts w:ascii="Simplified Arabic" w:hAnsi="Simplified Arabic" w:cs="Simplified Arabic"/>
          <w:i/>
          <w:iCs/>
          <w:sz w:val="24"/>
          <w:szCs w:val="24"/>
          <w:lang w:bidi="ar-IQ"/>
        </w:rPr>
        <w:t>E. cloacae</w:t>
      </w:r>
      <w:r w:rsidRPr="00837DE8">
        <w:rPr>
          <w:rFonts w:ascii="Simplified Arabic" w:hAnsi="Simplified Arabic" w:cs="Simplified Arabic"/>
          <w:i/>
          <w:iCs/>
          <w:sz w:val="24"/>
          <w:szCs w:val="24"/>
          <w:rtl/>
          <w:lang w:bidi="ar-IQ"/>
        </w:rPr>
        <w:t xml:space="preserve"> </w:t>
      </w:r>
      <w:r w:rsidRPr="00837DE8">
        <w:rPr>
          <w:rFonts w:ascii="Simplified Arabic" w:hAnsi="Simplified Arabic" w:cs="Simplified Arabic"/>
          <w:sz w:val="24"/>
          <w:szCs w:val="24"/>
          <w:rtl/>
          <w:lang w:bidi="ar-IQ"/>
        </w:rPr>
        <w:t xml:space="preserve">التي كان كل من مضادي نالديكسيك اسيد و ريفامبسين فعالين بدرجة متوسطه تجاهها. بالاضافه لكون مضاد التراي ميثوبريم فعالا بدرجه عاليه تجاه بكتريا </w:t>
      </w:r>
      <w:r w:rsidRPr="00837DE8">
        <w:rPr>
          <w:rFonts w:ascii="Simplified Arabic" w:hAnsi="Simplified Arabic" w:cs="Simplified Arabic"/>
          <w:i/>
          <w:iCs/>
          <w:sz w:val="24"/>
          <w:szCs w:val="24"/>
          <w:lang w:bidi="ar-IQ"/>
        </w:rPr>
        <w:t>P.mirabilis</w:t>
      </w:r>
      <w:r w:rsidRPr="00837DE8">
        <w:rPr>
          <w:rFonts w:ascii="Simplified Arabic" w:hAnsi="Simplified Arabic" w:cs="Simplified Arabic"/>
          <w:i/>
          <w:iCs/>
          <w:sz w:val="24"/>
          <w:szCs w:val="24"/>
          <w:rtl/>
          <w:lang w:bidi="ar-IQ"/>
        </w:rPr>
        <w:t xml:space="preserve"> </w:t>
      </w:r>
      <w:r w:rsidRPr="00837DE8">
        <w:rPr>
          <w:rFonts w:ascii="Simplified Arabic" w:hAnsi="Simplified Arabic" w:cs="Simplified Arabic"/>
          <w:sz w:val="24"/>
          <w:szCs w:val="24"/>
          <w:rtl/>
          <w:lang w:bidi="ar-IQ"/>
        </w:rPr>
        <w:t xml:space="preserve">(نسبة المقاومة 0%) ومضاد الريفامبسين فعالا ايضا بدرجة عالية تجاه بكتريا </w:t>
      </w:r>
      <w:r w:rsidRPr="00837DE8">
        <w:rPr>
          <w:rFonts w:ascii="Simplified Arabic" w:hAnsi="Simplified Arabic" w:cs="Simplified Arabic"/>
          <w:i/>
          <w:iCs/>
          <w:sz w:val="24"/>
          <w:szCs w:val="24"/>
          <w:lang w:bidi="ar-IQ"/>
        </w:rPr>
        <w:t>S. aureus</w:t>
      </w:r>
      <w:r w:rsidRPr="00837DE8">
        <w:rPr>
          <w:rFonts w:ascii="Simplified Arabic" w:hAnsi="Simplified Arabic" w:cs="Simplified Arabic"/>
          <w:sz w:val="24"/>
          <w:szCs w:val="24"/>
          <w:rtl/>
          <w:lang w:bidi="ar-IQ"/>
        </w:rPr>
        <w:t xml:space="preserve"> (نسبة المقاومة 0%).</w:t>
      </w:r>
    </w:p>
    <w:p w:rsidR="00D46BED" w:rsidRDefault="00D46BED" w:rsidP="00FD282F">
      <w:pPr>
        <w:bidi/>
        <w:spacing w:after="0" w:line="240" w:lineRule="auto"/>
        <w:jc w:val="both"/>
        <w:rPr>
          <w:rFonts w:ascii="Simplified Arabic" w:hAnsi="Simplified Arabic" w:cs="Simplified Arabic"/>
          <w:sz w:val="24"/>
          <w:szCs w:val="24"/>
          <w:rtl/>
          <w:lang w:bidi="ar-IQ"/>
        </w:rPr>
      </w:pPr>
    </w:p>
    <w:p w:rsidR="00D46BED" w:rsidRDefault="00D46BED" w:rsidP="00FD282F">
      <w:pPr>
        <w:bidi/>
        <w:spacing w:after="0" w:line="240" w:lineRule="auto"/>
        <w:jc w:val="both"/>
        <w:rPr>
          <w:rFonts w:ascii="Simplified Arabic" w:hAnsi="Simplified Arabic" w:cs="Simplified Arabic"/>
          <w:sz w:val="24"/>
          <w:szCs w:val="24"/>
          <w:rtl/>
          <w:lang w:bidi="ar-IQ"/>
        </w:rPr>
      </w:pPr>
    </w:p>
    <w:p w:rsidR="00D46BED" w:rsidRDefault="00D46BED" w:rsidP="00FD282F">
      <w:pPr>
        <w:bidi/>
        <w:spacing w:after="0" w:line="240" w:lineRule="auto"/>
        <w:jc w:val="both"/>
        <w:rPr>
          <w:rFonts w:ascii="Simplified Arabic" w:hAnsi="Simplified Arabic" w:cs="Simplified Arabic"/>
          <w:sz w:val="24"/>
          <w:szCs w:val="24"/>
          <w:rtl/>
          <w:lang w:bidi="ar-IQ"/>
        </w:rPr>
      </w:pPr>
    </w:p>
    <w:p w:rsidR="00D46BED" w:rsidRDefault="00D46BED" w:rsidP="00FD282F">
      <w:pPr>
        <w:bidi/>
        <w:spacing w:after="0" w:line="240" w:lineRule="auto"/>
        <w:jc w:val="both"/>
        <w:rPr>
          <w:rFonts w:ascii="Simplified Arabic" w:hAnsi="Simplified Arabic" w:cs="Simplified Arabic"/>
          <w:sz w:val="24"/>
          <w:szCs w:val="24"/>
          <w:rtl/>
          <w:lang w:bidi="ar-IQ"/>
        </w:rPr>
      </w:pPr>
    </w:p>
    <w:p w:rsidR="00D46BED" w:rsidRDefault="00D46BED" w:rsidP="00FD282F">
      <w:pPr>
        <w:bidi/>
        <w:spacing w:after="0" w:line="240" w:lineRule="auto"/>
        <w:jc w:val="both"/>
        <w:rPr>
          <w:rFonts w:ascii="Simplified Arabic" w:hAnsi="Simplified Arabic" w:cs="Simplified Arabic"/>
          <w:sz w:val="24"/>
          <w:szCs w:val="24"/>
          <w:rtl/>
          <w:lang w:bidi="ar-IQ"/>
        </w:rPr>
      </w:pPr>
    </w:p>
    <w:p w:rsidR="00D46BED" w:rsidRPr="00837DE8" w:rsidRDefault="00D46BED" w:rsidP="00FD282F">
      <w:pPr>
        <w:bidi/>
        <w:spacing w:after="0" w:line="240" w:lineRule="auto"/>
        <w:jc w:val="both"/>
        <w:rPr>
          <w:rFonts w:ascii="Simplified Arabic" w:hAnsi="Simplified Arabic" w:cs="Simplified Arabic"/>
          <w:sz w:val="24"/>
          <w:szCs w:val="24"/>
          <w:lang w:bidi="ar-IQ"/>
        </w:rPr>
      </w:pPr>
    </w:p>
    <w:p w:rsidR="00D46BED" w:rsidRPr="00837DE8" w:rsidRDefault="00D46BED" w:rsidP="00837DE8">
      <w:pPr>
        <w:bidi/>
        <w:spacing w:after="0" w:line="240" w:lineRule="auto"/>
        <w:jc w:val="both"/>
        <w:rPr>
          <w:rFonts w:ascii="Simplified Arabic" w:hAnsi="Simplified Arabic" w:cs="Simplified Arabic"/>
          <w:sz w:val="24"/>
          <w:szCs w:val="24"/>
          <w:rtl/>
          <w:lang w:bidi="ar-IQ"/>
        </w:rPr>
      </w:pPr>
    </w:p>
    <w:p w:rsidR="00D46BED" w:rsidRPr="00837DE8" w:rsidRDefault="00D46BED" w:rsidP="00837DE8">
      <w:pPr>
        <w:bidi/>
        <w:spacing w:after="0" w:line="240" w:lineRule="auto"/>
        <w:jc w:val="both"/>
        <w:rPr>
          <w:rFonts w:ascii="Simplified Arabic" w:hAnsi="Simplified Arabic" w:cs="Simplified Arabic"/>
          <w:sz w:val="24"/>
          <w:szCs w:val="24"/>
          <w:rtl/>
          <w:lang w:bidi="ar-IQ"/>
        </w:rPr>
      </w:pPr>
      <w:r w:rsidRPr="00837DE8">
        <w:rPr>
          <w:rFonts w:ascii="Simplified Arabic" w:hAnsi="Simplified Arabic" w:cs="Simplified Arabic"/>
          <w:sz w:val="24"/>
          <w:szCs w:val="24"/>
          <w:rtl/>
          <w:lang w:bidi="ar-IQ"/>
        </w:rPr>
        <w:t>جدول 2. الحساسية الدوائية للعزلات البكتيرية المعزوله من عينات ادرار المرضى ذوي القثطار البولي و المصابين بالتهاب المجرى البولي.</w:t>
      </w:r>
    </w:p>
    <w:tbl>
      <w:tblPr>
        <w:bidiVisual/>
        <w:tblW w:w="89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1"/>
        <w:gridCol w:w="1041"/>
        <w:gridCol w:w="781"/>
        <w:gridCol w:w="1302"/>
        <w:gridCol w:w="911"/>
        <w:gridCol w:w="1172"/>
        <w:gridCol w:w="1019"/>
        <w:gridCol w:w="1193"/>
        <w:gridCol w:w="912"/>
      </w:tblGrid>
      <w:tr w:rsidR="00D46BED" w:rsidRPr="00837DE8" w:rsidTr="0036721B">
        <w:trPr>
          <w:trHeight w:val="288"/>
        </w:trPr>
        <w:tc>
          <w:tcPr>
            <w:tcW w:w="651" w:type="dxa"/>
            <w:vMerge w:val="restart"/>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المضاد الحيوي</w:t>
            </w:r>
          </w:p>
        </w:tc>
        <w:tc>
          <w:tcPr>
            <w:tcW w:w="1041" w:type="dxa"/>
            <w:vMerge w:val="restart"/>
          </w:tcPr>
          <w:p w:rsidR="00D46BED" w:rsidRPr="002A6EE3" w:rsidRDefault="00D46BED" w:rsidP="002A6EE3">
            <w:pPr>
              <w:bidi/>
              <w:spacing w:after="0" w:line="240" w:lineRule="auto"/>
              <w:jc w:val="center"/>
              <w:rPr>
                <w:rFonts w:ascii="Simplified Arabic" w:hAnsi="Simplified Arabic" w:cs="Simplified Arabic"/>
                <w:b/>
                <w:bCs/>
                <w:sz w:val="18"/>
                <w:szCs w:val="18"/>
                <w:rtl/>
                <w:lang w:bidi="ar-IQ"/>
              </w:rPr>
            </w:pPr>
            <w:r w:rsidRPr="002A6EE3">
              <w:rPr>
                <w:rFonts w:ascii="Simplified Arabic" w:hAnsi="Simplified Arabic" w:cs="Simplified Arabic"/>
                <w:b/>
                <w:bCs/>
                <w:sz w:val="18"/>
                <w:szCs w:val="18"/>
                <w:rtl/>
                <w:lang w:bidi="ar-IQ"/>
              </w:rPr>
              <w:t>تركيز</w:t>
            </w:r>
          </w:p>
          <w:p w:rsidR="00D46BED" w:rsidRPr="002A6EE3" w:rsidRDefault="00D46BED" w:rsidP="00F069E2">
            <w:pPr>
              <w:bidi/>
              <w:spacing w:after="0" w:line="240" w:lineRule="auto"/>
              <w:rPr>
                <w:rFonts w:ascii="Simplified Arabic" w:hAnsi="Simplified Arabic" w:cs="Simplified Arabic"/>
                <w:sz w:val="18"/>
                <w:szCs w:val="18"/>
                <w:lang w:bidi="ar-IQ"/>
              </w:rPr>
            </w:pPr>
            <w:r w:rsidRPr="002A6EE3">
              <w:rPr>
                <w:rFonts w:ascii="Simplified Arabic" w:hAnsi="Simplified Arabic" w:cs="Simplified Arabic"/>
                <w:b/>
                <w:bCs/>
                <w:sz w:val="18"/>
                <w:szCs w:val="18"/>
                <w:rtl/>
                <w:lang w:bidi="ar-IQ"/>
              </w:rPr>
              <w:t>(مايكرغرام\قرص</w:t>
            </w:r>
          </w:p>
        </w:tc>
        <w:tc>
          <w:tcPr>
            <w:tcW w:w="7289" w:type="dxa"/>
            <w:gridSpan w:val="7"/>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 xml:space="preserve">              </w:t>
            </w:r>
            <w:r w:rsidRPr="002A6EE3">
              <w:rPr>
                <w:rFonts w:ascii="Simplified Arabic" w:hAnsi="Simplified Arabic" w:cs="Simplified Arabic"/>
                <w:b/>
                <w:bCs/>
                <w:sz w:val="18"/>
                <w:szCs w:val="18"/>
                <w:lang w:bidi="ar-IQ"/>
              </w:rPr>
              <w:t xml:space="preserve">                  </w:t>
            </w:r>
            <w:r w:rsidRPr="002A6EE3">
              <w:rPr>
                <w:rFonts w:ascii="Simplified Arabic" w:hAnsi="Simplified Arabic" w:cs="Simplified Arabic"/>
                <w:b/>
                <w:bCs/>
                <w:sz w:val="18"/>
                <w:szCs w:val="18"/>
                <w:rtl/>
                <w:lang w:bidi="ar-IQ"/>
              </w:rPr>
              <w:t>النسب المئوية للمقاومة البكتيرية للمضادات الحيوية</w:t>
            </w:r>
          </w:p>
        </w:tc>
      </w:tr>
      <w:tr w:rsidR="00D46BED" w:rsidRPr="00837DE8" w:rsidTr="0036721B">
        <w:trPr>
          <w:trHeight w:val="138"/>
        </w:trPr>
        <w:tc>
          <w:tcPr>
            <w:tcW w:w="651" w:type="dxa"/>
            <w:vMerge/>
          </w:tcPr>
          <w:p w:rsidR="00D46BED" w:rsidRPr="002A6EE3" w:rsidRDefault="00D46BED" w:rsidP="00837DE8">
            <w:pPr>
              <w:bidi/>
              <w:spacing w:after="0" w:line="240" w:lineRule="auto"/>
              <w:jc w:val="both"/>
              <w:rPr>
                <w:rFonts w:ascii="Simplified Arabic" w:hAnsi="Simplified Arabic" w:cs="Simplified Arabic"/>
                <w:sz w:val="18"/>
                <w:szCs w:val="18"/>
                <w:lang w:bidi="ar-IQ"/>
              </w:rPr>
            </w:pPr>
          </w:p>
        </w:tc>
        <w:tc>
          <w:tcPr>
            <w:tcW w:w="1041" w:type="dxa"/>
            <w:vMerge/>
          </w:tcPr>
          <w:p w:rsidR="00D46BED" w:rsidRPr="002A6EE3" w:rsidRDefault="00D46BED" w:rsidP="00837DE8">
            <w:pPr>
              <w:bidi/>
              <w:spacing w:after="0" w:line="240" w:lineRule="auto"/>
              <w:jc w:val="both"/>
              <w:rPr>
                <w:rFonts w:ascii="Simplified Arabic" w:hAnsi="Simplified Arabic" w:cs="Simplified Arabic"/>
                <w:sz w:val="18"/>
                <w:szCs w:val="18"/>
                <w:lang w:bidi="ar-IQ"/>
              </w:rPr>
            </w:pPr>
          </w:p>
        </w:tc>
        <w:tc>
          <w:tcPr>
            <w:tcW w:w="781" w:type="dxa"/>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E.coli</w:t>
            </w:r>
          </w:p>
        </w:tc>
        <w:tc>
          <w:tcPr>
            <w:tcW w:w="1302" w:type="dxa"/>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K.pneumoniae</w:t>
            </w:r>
          </w:p>
        </w:tc>
        <w:tc>
          <w:tcPr>
            <w:tcW w:w="911" w:type="dxa"/>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E.cloacae</w:t>
            </w:r>
          </w:p>
        </w:tc>
        <w:tc>
          <w:tcPr>
            <w:tcW w:w="1172" w:type="dxa"/>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P.aeruginosa</w:t>
            </w:r>
          </w:p>
        </w:tc>
        <w:tc>
          <w:tcPr>
            <w:tcW w:w="1019" w:type="dxa"/>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P.mirabilis</w:t>
            </w:r>
          </w:p>
        </w:tc>
        <w:tc>
          <w:tcPr>
            <w:tcW w:w="1193" w:type="dxa"/>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S.epidermidis</w:t>
            </w:r>
          </w:p>
        </w:tc>
        <w:tc>
          <w:tcPr>
            <w:tcW w:w="912" w:type="dxa"/>
          </w:tcPr>
          <w:p w:rsidR="00D46BED" w:rsidRPr="002A6EE3" w:rsidRDefault="00D46BED" w:rsidP="00837DE8">
            <w:pPr>
              <w:bidi/>
              <w:spacing w:after="0" w:line="240" w:lineRule="auto"/>
              <w:jc w:val="both"/>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S.aureus</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Ap</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85.7</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r>
      <w:tr w:rsidR="00D46BED" w:rsidRPr="00837DE8" w:rsidTr="0036721B">
        <w:trPr>
          <w:trHeight w:val="273"/>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Ax</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25</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85.7</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66.6</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Apx</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71.4</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CTX</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57.1</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50</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50</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66.6</w:t>
            </w:r>
          </w:p>
        </w:tc>
      </w:tr>
      <w:tr w:rsidR="00D46BED" w:rsidRPr="00837DE8" w:rsidTr="0036721B">
        <w:trPr>
          <w:trHeight w:val="273"/>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G</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28.57</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33.3</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33.3</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Ak</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14.28</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16.6</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0</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0</w:t>
            </w:r>
          </w:p>
        </w:tc>
      </w:tr>
      <w:tr w:rsidR="00D46BED" w:rsidRPr="00837DE8" w:rsidTr="0036721B">
        <w:trPr>
          <w:trHeight w:val="273"/>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Tc</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71.4</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16.6</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33.3</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E</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15</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71.4</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66.6</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Cm</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42.8</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50</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75</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16.6</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33.3</w:t>
            </w:r>
          </w:p>
        </w:tc>
      </w:tr>
      <w:tr w:rsidR="00D46BED" w:rsidRPr="00837DE8" w:rsidTr="0036721B">
        <w:trPr>
          <w:trHeight w:val="273"/>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Nal</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30</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42.8</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33.3</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50</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Rif</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85.7</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50</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0</w:t>
            </w:r>
          </w:p>
        </w:tc>
      </w:tr>
      <w:tr w:rsidR="00D46BED" w:rsidRPr="00837DE8" w:rsidTr="0036721B">
        <w:trPr>
          <w:trHeight w:val="288"/>
        </w:trPr>
        <w:tc>
          <w:tcPr>
            <w:tcW w:w="65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lang w:bidi="ar-IQ"/>
              </w:rPr>
              <w:t>Tp</w:t>
            </w:r>
          </w:p>
        </w:tc>
        <w:tc>
          <w:tcPr>
            <w:tcW w:w="104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w:t>
            </w:r>
          </w:p>
        </w:tc>
        <w:tc>
          <w:tcPr>
            <w:tcW w:w="78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57.1</w:t>
            </w:r>
          </w:p>
        </w:tc>
        <w:tc>
          <w:tcPr>
            <w:tcW w:w="130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83.3</w:t>
            </w:r>
          </w:p>
        </w:tc>
        <w:tc>
          <w:tcPr>
            <w:tcW w:w="911"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17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100</w:t>
            </w:r>
          </w:p>
        </w:tc>
        <w:tc>
          <w:tcPr>
            <w:tcW w:w="1019"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0</w:t>
            </w:r>
          </w:p>
        </w:tc>
        <w:tc>
          <w:tcPr>
            <w:tcW w:w="1193"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33.3</w:t>
            </w:r>
          </w:p>
        </w:tc>
        <w:tc>
          <w:tcPr>
            <w:tcW w:w="912" w:type="dxa"/>
            <w:vAlign w:val="center"/>
          </w:tcPr>
          <w:p w:rsidR="00D46BED" w:rsidRPr="002A6EE3" w:rsidRDefault="00D46BED" w:rsidP="00837DE8">
            <w:pPr>
              <w:bidi/>
              <w:spacing w:after="0" w:line="240" w:lineRule="auto"/>
              <w:jc w:val="center"/>
              <w:rPr>
                <w:rFonts w:ascii="Simplified Arabic" w:hAnsi="Simplified Arabic" w:cs="Simplified Arabic"/>
                <w:b/>
                <w:bCs/>
                <w:sz w:val="18"/>
                <w:szCs w:val="18"/>
                <w:lang w:bidi="ar-IQ"/>
              </w:rPr>
            </w:pPr>
            <w:r w:rsidRPr="002A6EE3">
              <w:rPr>
                <w:rFonts w:ascii="Simplified Arabic" w:hAnsi="Simplified Arabic" w:cs="Simplified Arabic"/>
                <w:b/>
                <w:bCs/>
                <w:sz w:val="18"/>
                <w:szCs w:val="18"/>
                <w:rtl/>
                <w:lang w:bidi="ar-IQ"/>
              </w:rPr>
              <w:t>66.6</w:t>
            </w:r>
          </w:p>
        </w:tc>
      </w:tr>
    </w:tbl>
    <w:p w:rsidR="00D46BED" w:rsidRDefault="00D46BED" w:rsidP="00837DE8">
      <w:pPr>
        <w:spacing w:after="0" w:line="240" w:lineRule="auto"/>
        <w:jc w:val="both"/>
        <w:rPr>
          <w:rFonts w:ascii="Times New Roman" w:hAnsi="Times New Roman" w:cs="Times New Roman"/>
          <w:sz w:val="24"/>
          <w:szCs w:val="24"/>
          <w:lang w:bidi="ar-IQ"/>
        </w:rPr>
      </w:pPr>
      <w:r w:rsidRPr="00F069E2">
        <w:rPr>
          <w:rFonts w:ascii="Times New Roman" w:hAnsi="Times New Roman" w:cs="Times New Roman"/>
          <w:sz w:val="24"/>
          <w:szCs w:val="24"/>
          <w:lang w:bidi="ar-IQ"/>
        </w:rPr>
        <w:t xml:space="preserve">Ap:Ampicillin, Ax:Amoxicillin, Apx:Ampiclox, CTX:Cephotaxim, G:Gentamicin, Ak:Amikacin, Tc:Tetracyclin, E:Erythromicin, Cm:Chloramphenicol, Nal:Nalidixic acid, Rif:Rifampicin, Tp:Trimethoprim. </w:t>
      </w:r>
    </w:p>
    <w:p w:rsidR="00D46BED" w:rsidRDefault="00D46BED" w:rsidP="00837DE8">
      <w:pPr>
        <w:spacing w:after="0" w:line="240" w:lineRule="auto"/>
        <w:jc w:val="both"/>
        <w:rPr>
          <w:rFonts w:ascii="Times New Roman" w:hAnsi="Times New Roman" w:cs="Times New Roman"/>
          <w:sz w:val="24"/>
          <w:szCs w:val="24"/>
          <w:lang w:bidi="ar-IQ"/>
        </w:rPr>
      </w:pPr>
    </w:p>
    <w:p w:rsidR="00D46BED" w:rsidRDefault="00D46BED" w:rsidP="00837DE8">
      <w:pPr>
        <w:spacing w:after="0" w:line="240" w:lineRule="auto"/>
        <w:jc w:val="both"/>
        <w:rPr>
          <w:rFonts w:ascii="Times New Roman" w:hAnsi="Times New Roman" w:cs="Times New Roman"/>
          <w:sz w:val="24"/>
          <w:szCs w:val="24"/>
          <w:lang w:bidi="ar-IQ"/>
        </w:rPr>
      </w:pPr>
    </w:p>
    <w:p w:rsidR="00D46BED" w:rsidRDefault="00D46BED" w:rsidP="00837DE8">
      <w:pPr>
        <w:spacing w:after="0" w:line="240" w:lineRule="auto"/>
        <w:jc w:val="both"/>
        <w:rPr>
          <w:rFonts w:ascii="Times New Roman" w:hAnsi="Times New Roman" w:cs="Times New Roman"/>
          <w:sz w:val="24"/>
          <w:szCs w:val="24"/>
          <w:lang w:bidi="ar-IQ"/>
        </w:rPr>
      </w:pPr>
    </w:p>
    <w:p w:rsidR="00D46BED" w:rsidRPr="00F069E2" w:rsidRDefault="00D46BED" w:rsidP="00837DE8">
      <w:pPr>
        <w:spacing w:after="0" w:line="240" w:lineRule="auto"/>
        <w:jc w:val="both"/>
        <w:rPr>
          <w:rFonts w:ascii="Times New Roman" w:hAnsi="Times New Roman" w:cs="Times New Roman"/>
          <w:sz w:val="24"/>
          <w:szCs w:val="24"/>
          <w:lang w:bidi="ar-IQ"/>
        </w:rPr>
      </w:pPr>
    </w:p>
    <w:p w:rsidR="00D46BED" w:rsidRPr="00F069E2" w:rsidRDefault="00D46BED" w:rsidP="00837DE8">
      <w:pPr>
        <w:bidi/>
        <w:spacing w:after="0" w:line="240" w:lineRule="auto"/>
        <w:jc w:val="both"/>
        <w:rPr>
          <w:rFonts w:ascii="Times New Roman" w:hAnsi="Times New Roman" w:cs="Times New Roman"/>
          <w:sz w:val="24"/>
          <w:szCs w:val="24"/>
          <w:lang w:bidi="ar-IQ"/>
        </w:rPr>
      </w:pPr>
    </w:p>
    <w:p w:rsidR="00D46BED" w:rsidRPr="00F069E2" w:rsidRDefault="00D46BED" w:rsidP="00F069E2">
      <w:pPr>
        <w:bidi/>
        <w:spacing w:after="0" w:line="240" w:lineRule="auto"/>
        <w:jc w:val="both"/>
        <w:rPr>
          <w:rFonts w:ascii="Times New Roman" w:hAnsi="Times New Roman" w:cs="Times New Roman"/>
          <w:b/>
          <w:bCs/>
          <w:sz w:val="28"/>
          <w:szCs w:val="28"/>
          <w:rtl/>
          <w:lang w:bidi="ar-IQ"/>
        </w:rPr>
      </w:pPr>
      <w:r w:rsidRPr="00F069E2">
        <w:rPr>
          <w:rFonts w:ascii="Times New Roman" w:hAnsi="Times New Roman" w:cs="Times New Roman"/>
          <w:b/>
          <w:bCs/>
          <w:sz w:val="28"/>
          <w:szCs w:val="28"/>
          <w:rtl/>
          <w:lang w:bidi="ar-IQ"/>
        </w:rPr>
        <w:t xml:space="preserve">المصادر </w:t>
      </w:r>
      <w:r w:rsidRPr="00F069E2">
        <w:rPr>
          <w:rFonts w:ascii="Times New Roman" w:hAnsi="Times New Roman" w:cs="Times New Roman"/>
          <w:b/>
          <w:bCs/>
          <w:sz w:val="28"/>
          <w:szCs w:val="28"/>
          <w:lang w:bidi="ar-IQ"/>
        </w:rPr>
        <w:t xml:space="preserve"> </w:t>
      </w:r>
      <w:r w:rsidRPr="00F069E2">
        <w:rPr>
          <w:rFonts w:ascii="Times New Roman" w:hAnsi="Times New Roman" w:cs="Times New Roman"/>
          <w:b/>
          <w:bCs/>
          <w:sz w:val="28"/>
          <w:szCs w:val="28"/>
          <w:rtl/>
          <w:lang w:bidi="ar-IQ"/>
        </w:rPr>
        <w:t xml:space="preserve"> </w:t>
      </w:r>
      <w:r w:rsidRPr="00F069E2">
        <w:rPr>
          <w:rFonts w:ascii="Times New Roman" w:hAnsi="Times New Roman" w:cs="Times New Roman"/>
          <w:b/>
          <w:bCs/>
          <w:sz w:val="28"/>
          <w:szCs w:val="28"/>
          <w:lang w:bidi="ar-IQ"/>
        </w:rPr>
        <w:t>References</w:t>
      </w:r>
    </w:p>
    <w:p w:rsidR="00D46BED" w:rsidRPr="00837DE8" w:rsidRDefault="00D46BED" w:rsidP="00F069E2">
      <w:pPr>
        <w:spacing w:after="0" w:line="240" w:lineRule="auto"/>
        <w:jc w:val="lowKashida"/>
        <w:rPr>
          <w:rFonts w:ascii="Simplified Arabic" w:hAnsi="Simplified Arabic" w:cs="Simplified Arabic"/>
          <w:sz w:val="24"/>
          <w:szCs w:val="24"/>
          <w:lang w:bidi="ar-IQ"/>
        </w:rPr>
      </w:pPr>
      <w:r w:rsidRPr="00837DE8">
        <w:rPr>
          <w:rFonts w:ascii="Simplified Arabic" w:hAnsi="Simplified Arabic" w:cs="Simplified Arabic"/>
          <w:sz w:val="24"/>
          <w:szCs w:val="24"/>
          <w:rtl/>
          <w:lang w:bidi="ar-IQ"/>
        </w:rPr>
        <w:t xml:space="preserve">كاظم؛ سماح احمد و عبير فوزي مراد .( 2008 ). عزل البكتريا المرافقة لخمج الجهاز البولي في مستشفى مرجان في محافظة بابل . مجلة جامعة بابل\العلوم الصرفة والتطبيقية , </w:t>
      </w:r>
      <w:r w:rsidRPr="00837DE8">
        <w:rPr>
          <w:rFonts w:ascii="Simplified Arabic" w:hAnsi="Simplified Arabic" w:cs="Simplified Arabic"/>
          <w:b/>
          <w:bCs/>
          <w:sz w:val="24"/>
          <w:szCs w:val="24"/>
          <w:rtl/>
          <w:lang w:bidi="ar-IQ"/>
        </w:rPr>
        <w:t>4</w:t>
      </w:r>
      <w:r w:rsidRPr="00837DE8">
        <w:rPr>
          <w:rFonts w:ascii="Simplified Arabic" w:hAnsi="Simplified Arabic" w:cs="Simplified Arabic"/>
          <w:sz w:val="24"/>
          <w:szCs w:val="24"/>
          <w:rtl/>
          <w:lang w:bidi="ar-IQ"/>
        </w:rPr>
        <w:t xml:space="preserve"> (15) : 1434-1439.</w:t>
      </w:r>
    </w:p>
    <w:p w:rsidR="00D46BED" w:rsidRPr="00F069E2" w:rsidRDefault="00D46BED" w:rsidP="00F069E2">
      <w:pPr>
        <w:spacing w:after="0" w:line="240" w:lineRule="auto"/>
        <w:ind w:left="567" w:hanging="567"/>
        <w:jc w:val="lowKashida"/>
        <w:rPr>
          <w:rFonts w:ascii="Times New Roman" w:hAnsi="Times New Roman" w:cs="Times New Roman"/>
          <w:sz w:val="24"/>
          <w:szCs w:val="24"/>
          <w:lang w:bidi="ar-IQ"/>
        </w:rPr>
      </w:pPr>
      <w:r w:rsidRPr="00F069E2">
        <w:rPr>
          <w:rFonts w:ascii="Times New Roman" w:hAnsi="Times New Roman" w:cs="Times New Roman"/>
          <w:sz w:val="24"/>
          <w:szCs w:val="24"/>
          <w:lang w:bidi="ar-IQ"/>
        </w:rPr>
        <w:t xml:space="preserve">Al-Sehlawi, Zuhair Sadiq Razzak </w:t>
      </w:r>
      <w:r w:rsidRPr="00F069E2">
        <w:rPr>
          <w:rFonts w:ascii="Times New Roman" w:hAnsi="Times New Roman" w:cs="Times New Roman"/>
          <w:sz w:val="24"/>
          <w:szCs w:val="24"/>
          <w:rtl/>
          <w:lang w:bidi="ar-IQ"/>
        </w:rPr>
        <w:t>.</w:t>
      </w:r>
      <w:r w:rsidRPr="00F069E2">
        <w:rPr>
          <w:rFonts w:ascii="Times New Roman" w:hAnsi="Times New Roman" w:cs="Times New Roman"/>
          <w:sz w:val="24"/>
          <w:szCs w:val="24"/>
          <w:lang w:bidi="ar-IQ"/>
        </w:rPr>
        <w:t>(2010). A Bacteriological study on urinary tract</w:t>
      </w:r>
    </w:p>
    <w:p w:rsidR="00D46BED" w:rsidRPr="00F069E2" w:rsidRDefault="00D46BED" w:rsidP="00F069E2">
      <w:pPr>
        <w:spacing w:after="0" w:line="240" w:lineRule="auto"/>
        <w:ind w:left="567" w:hanging="567"/>
        <w:jc w:val="lowKashida"/>
        <w:rPr>
          <w:rFonts w:ascii="Times New Roman" w:hAnsi="Times New Roman" w:cs="Times New Roman"/>
          <w:sz w:val="24"/>
          <w:szCs w:val="24"/>
          <w:lang w:bidi="ar-IQ"/>
        </w:rPr>
      </w:pPr>
      <w:r w:rsidRPr="00F069E2">
        <w:rPr>
          <w:rFonts w:ascii="Times New Roman" w:hAnsi="Times New Roman" w:cs="Times New Roman"/>
          <w:sz w:val="24"/>
          <w:szCs w:val="24"/>
          <w:lang w:bidi="ar-IQ"/>
        </w:rPr>
        <w:t>infections associated with catheterization of hospitalized patients.Journal  of Babylon University/Pure and applied sciences</w:t>
      </w:r>
      <w:r w:rsidRPr="00F069E2">
        <w:rPr>
          <w:rFonts w:ascii="Times New Roman" w:hAnsi="Times New Roman" w:cs="Times New Roman"/>
          <w:sz w:val="24"/>
          <w:szCs w:val="24"/>
          <w:rtl/>
          <w:lang w:bidi="ar-IQ"/>
        </w:rPr>
        <w:t>,</w:t>
      </w:r>
      <w:r w:rsidRPr="00F069E2">
        <w:rPr>
          <w:rFonts w:ascii="Times New Roman" w:hAnsi="Times New Roman" w:cs="Times New Roman"/>
          <w:sz w:val="24"/>
          <w:szCs w:val="24"/>
          <w:lang w:bidi="ar-IQ"/>
        </w:rPr>
        <w:t xml:space="preserve"> </w:t>
      </w:r>
      <w:r w:rsidRPr="00F069E2">
        <w:rPr>
          <w:rFonts w:ascii="Times New Roman" w:hAnsi="Times New Roman" w:cs="Times New Roman"/>
          <w:b/>
          <w:bCs/>
          <w:sz w:val="24"/>
          <w:szCs w:val="24"/>
          <w:lang w:bidi="ar-IQ"/>
        </w:rPr>
        <w:t>2</w:t>
      </w:r>
      <w:r w:rsidRPr="00F069E2">
        <w:rPr>
          <w:rFonts w:ascii="Times New Roman" w:hAnsi="Times New Roman" w:cs="Times New Roman"/>
          <w:sz w:val="24"/>
          <w:szCs w:val="24"/>
          <w:lang w:bidi="ar-IQ"/>
        </w:rPr>
        <w:t>(18):452-460.</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lang w:bidi="ar-IQ"/>
        </w:rPr>
        <w:t xml:space="preserve">Bendinger, </w:t>
      </w:r>
      <w:r w:rsidRPr="00F069E2">
        <w:rPr>
          <w:rFonts w:ascii="Times New Roman" w:hAnsi="Times New Roman" w:cs="Times New Roman"/>
          <w:sz w:val="24"/>
          <w:szCs w:val="24"/>
        </w:rPr>
        <w:t xml:space="preserve">B.;  Rijnaarst,  H.H.M.;  Altendor,  K. and Zehnder,  A.J.B. (1993). Physicochemical cell surface and adhesive properties of coryne form bacteria related to the presence and chain length of mycolic acids.  Appl.  Environ. Microbiol. </w:t>
      </w:r>
      <w:r w:rsidRPr="00F069E2">
        <w:rPr>
          <w:rFonts w:ascii="Times New Roman" w:hAnsi="Times New Roman" w:cs="Times New Roman"/>
          <w:b/>
          <w:bCs/>
          <w:sz w:val="24"/>
          <w:szCs w:val="24"/>
        </w:rPr>
        <w:t>59</w:t>
      </w:r>
      <w:r w:rsidRPr="00F069E2">
        <w:rPr>
          <w:rFonts w:ascii="Times New Roman" w:hAnsi="Times New Roman" w:cs="Times New Roman"/>
          <w:sz w:val="24"/>
          <w:szCs w:val="24"/>
        </w:rPr>
        <w:t xml:space="preserve">: 3973 – 3977. </w:t>
      </w:r>
    </w:p>
    <w:p w:rsidR="00D46BED" w:rsidRPr="00F069E2" w:rsidRDefault="00D46BED" w:rsidP="00F069E2">
      <w:pPr>
        <w:spacing w:after="0" w:line="240" w:lineRule="auto"/>
        <w:ind w:left="567" w:hanging="567"/>
        <w:jc w:val="lowKashida"/>
        <w:rPr>
          <w:rFonts w:ascii="Times New Roman" w:hAnsi="Times New Roman" w:cs="Times New Roman"/>
          <w:sz w:val="24"/>
          <w:szCs w:val="24"/>
          <w:rtl/>
          <w:lang w:bidi="ar-IQ"/>
        </w:rPr>
      </w:pPr>
      <w:r w:rsidRPr="00F069E2">
        <w:rPr>
          <w:rFonts w:ascii="Times New Roman" w:hAnsi="Times New Roman" w:cs="Times New Roman"/>
          <w:sz w:val="24"/>
          <w:szCs w:val="24"/>
        </w:rPr>
        <w:t>Bouza ,  E.; San Juan,  R.; Munoz,  P.; Voss,  A. and Kluytmans,  J</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(2001). A</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European perspective on nosocomial urinary tracts</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infection</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II. Repor</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lang w:bidi="ar-IQ"/>
        </w:rPr>
        <w:t xml:space="preserve"> </w:t>
      </w:r>
      <w:r w:rsidRPr="00F069E2">
        <w:rPr>
          <w:rFonts w:ascii="Times New Roman" w:hAnsi="Times New Roman" w:cs="Times New Roman"/>
          <w:sz w:val="24"/>
          <w:szCs w:val="24"/>
        </w:rPr>
        <w:t xml:space="preserve">on   incidence,  clinical characteristics and </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outcome (ESGNI-</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004</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study). European study group nosocomial infection. Clin</w:t>
      </w:r>
      <w:r w:rsidRPr="00F069E2">
        <w:rPr>
          <w:rFonts w:ascii="Times New Roman" w:hAnsi="Times New Roman" w:cs="Times New Roman"/>
          <w:sz w:val="24"/>
          <w:szCs w:val="24"/>
          <w:lang w:bidi="ar-IQ"/>
        </w:rPr>
        <w:t xml:space="preserve"> </w:t>
      </w:r>
      <w:r w:rsidRPr="00F069E2">
        <w:rPr>
          <w:rFonts w:ascii="Times New Roman" w:hAnsi="Times New Roman" w:cs="Times New Roman"/>
          <w:sz w:val="24"/>
          <w:szCs w:val="24"/>
        </w:rPr>
        <w:t xml:space="preserve">Microbial. </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Infect.</w:t>
      </w:r>
      <w:r w:rsidRPr="00F069E2">
        <w:rPr>
          <w:rFonts w:ascii="Times New Roman" w:hAnsi="Times New Roman" w:cs="Times New Roman"/>
          <w:b/>
          <w:bCs/>
          <w:sz w:val="24"/>
          <w:szCs w:val="24"/>
        </w:rPr>
        <w:t>7</w:t>
      </w:r>
      <w:r w:rsidRPr="00F069E2">
        <w:rPr>
          <w:rFonts w:ascii="Times New Roman" w:hAnsi="Times New Roman" w:cs="Times New Roman"/>
          <w:sz w:val="24"/>
          <w:szCs w:val="24"/>
        </w:rPr>
        <w:t>:532 – 542.</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lang w:bidi="ar-IQ"/>
        </w:rPr>
        <w:t>Brooks; Melnick  and  Berg’s(2004). Medical microbiology  “23</w:t>
      </w:r>
      <w:r w:rsidRPr="00F069E2">
        <w:rPr>
          <w:rFonts w:ascii="Times New Roman" w:hAnsi="Times New Roman" w:cs="Times New Roman"/>
          <w:sz w:val="24"/>
          <w:szCs w:val="24"/>
          <w:vertAlign w:val="superscript"/>
          <w:lang w:bidi="ar-IQ"/>
        </w:rPr>
        <w:t xml:space="preserve">th </w:t>
      </w:r>
      <w:r w:rsidRPr="00F069E2">
        <w:rPr>
          <w:rFonts w:ascii="Times New Roman" w:hAnsi="Times New Roman" w:cs="Times New Roman"/>
          <w:sz w:val="24"/>
          <w:szCs w:val="24"/>
          <w:lang w:bidi="ar-IQ"/>
        </w:rPr>
        <w:t xml:space="preserve"> ed.”.</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Lang</w:t>
      </w:r>
      <w:r w:rsidRPr="00F069E2">
        <w:rPr>
          <w:rFonts w:ascii="Times New Roman" w:hAnsi="Times New Roman" w:cs="Times New Roman"/>
          <w:sz w:val="24"/>
          <w:szCs w:val="24"/>
        </w:rPr>
        <w:t xml:space="preserve">  </w:t>
      </w:r>
      <w:r w:rsidRPr="00F069E2">
        <w:rPr>
          <w:rFonts w:ascii="Times New Roman" w:hAnsi="Times New Roman" w:cs="Times New Roman"/>
          <w:sz w:val="24"/>
          <w:szCs w:val="24"/>
          <w:lang w:bidi="ar-IQ"/>
        </w:rPr>
        <w:t>Medical</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rPr>
        <w:t>Book, NewYork, USA.</w:t>
      </w:r>
    </w:p>
    <w:p w:rsidR="00D46BED" w:rsidRPr="00F069E2" w:rsidRDefault="00D46BED" w:rsidP="00F069E2">
      <w:pPr>
        <w:spacing w:after="0" w:line="240" w:lineRule="auto"/>
        <w:ind w:left="567" w:hanging="567"/>
        <w:jc w:val="lowKashida"/>
        <w:rPr>
          <w:rFonts w:ascii="Times New Roman" w:hAnsi="Times New Roman" w:cs="Times New Roman"/>
          <w:sz w:val="24"/>
          <w:szCs w:val="24"/>
          <w:lang w:bidi="ar-IQ"/>
        </w:rPr>
      </w:pPr>
      <w:r w:rsidRPr="00F069E2">
        <w:rPr>
          <w:rFonts w:ascii="Times New Roman" w:hAnsi="Times New Roman" w:cs="Times New Roman"/>
          <w:sz w:val="24"/>
          <w:szCs w:val="24"/>
          <w:lang w:bidi="ar-IQ"/>
        </w:rPr>
        <w:t>Collee, J.G. ; Duguid, J.P. ; Fraser, A.G. ; Marmion, B.P. and Simmons,</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A.(1996).</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 xml:space="preserve">Laboratory strategy in the diagnosis of  infection </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 xml:space="preserve">syndrome. Mackie and  </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 xml:space="preserve">McCarteny practical medical </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microbiology 14</w:t>
      </w:r>
      <w:r w:rsidRPr="00F069E2">
        <w:rPr>
          <w:rFonts w:ascii="Times New Roman" w:hAnsi="Times New Roman" w:cs="Times New Roman"/>
          <w:sz w:val="24"/>
          <w:szCs w:val="24"/>
          <w:vertAlign w:val="superscript"/>
          <w:lang w:bidi="ar-IQ"/>
        </w:rPr>
        <w:t>th</w:t>
      </w:r>
      <w:r w:rsidRPr="00F069E2">
        <w:rPr>
          <w:rFonts w:ascii="Times New Roman" w:hAnsi="Times New Roman" w:cs="Times New Roman"/>
          <w:sz w:val="24"/>
          <w:szCs w:val="24"/>
          <w:lang w:bidi="ar-IQ"/>
        </w:rPr>
        <w:t xml:space="preserve"> ed. Churchill-</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 xml:space="preserve">Livingstone, NewYork, USA. </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lang w:bidi="ar-IQ"/>
        </w:rPr>
        <w:t>Donlan</w:t>
      </w:r>
      <w:r w:rsidRPr="00F069E2">
        <w:rPr>
          <w:rFonts w:ascii="Times New Roman" w:hAnsi="Times New Roman" w:cs="Times New Roman"/>
          <w:sz w:val="24"/>
          <w:szCs w:val="24"/>
        </w:rPr>
        <w:t xml:space="preserve">,  R.M. (2001). Biofilms and device – associated infections . J.Emerging Infections Diseases. </w:t>
      </w:r>
      <w:r w:rsidRPr="00F069E2">
        <w:rPr>
          <w:rFonts w:ascii="Times New Roman" w:hAnsi="Times New Roman" w:cs="Times New Roman"/>
          <w:b/>
          <w:bCs/>
          <w:sz w:val="24"/>
          <w:szCs w:val="24"/>
        </w:rPr>
        <w:t>7</w:t>
      </w:r>
      <w:r w:rsidRPr="00F069E2">
        <w:rPr>
          <w:rFonts w:ascii="Times New Roman" w:hAnsi="Times New Roman" w:cs="Times New Roman"/>
          <w:sz w:val="24"/>
          <w:szCs w:val="24"/>
        </w:rPr>
        <w:t xml:space="preserve"> (2): 1-10 . </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rPr>
        <w:t xml:space="preserve">Donlan,  R.M. and Costerton, J.W. (2002). Biofilms: survival mechanism of clinically relevant microorganisms. Clin. Microbiol. Rev. </w:t>
      </w:r>
      <w:r w:rsidRPr="00F069E2">
        <w:rPr>
          <w:rFonts w:ascii="Times New Roman" w:hAnsi="Times New Roman" w:cs="Times New Roman"/>
          <w:b/>
          <w:bCs/>
          <w:sz w:val="24"/>
          <w:szCs w:val="24"/>
        </w:rPr>
        <w:t>15</w:t>
      </w:r>
      <w:r w:rsidRPr="00F069E2">
        <w:rPr>
          <w:rFonts w:ascii="Times New Roman" w:hAnsi="Times New Roman" w:cs="Times New Roman"/>
          <w:sz w:val="24"/>
          <w:szCs w:val="24"/>
        </w:rPr>
        <w:t xml:space="preserve"> (2): 167   – 193.    </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lang w:bidi="ar-IQ"/>
        </w:rPr>
        <w:t xml:space="preserve">Foster, </w:t>
      </w:r>
      <w:r w:rsidRPr="00F069E2">
        <w:rPr>
          <w:rFonts w:ascii="Times New Roman" w:hAnsi="Times New Roman" w:cs="Times New Roman"/>
          <w:sz w:val="24"/>
          <w:szCs w:val="24"/>
        </w:rPr>
        <w:t xml:space="preserve">T. J. and McDevitt,  D. (1994). Molecular basis of adherence of staphylococci to biomaterials. American Society for Microbiology. </w:t>
      </w:r>
      <w:r w:rsidRPr="00F069E2">
        <w:rPr>
          <w:rFonts w:ascii="Times New Roman" w:hAnsi="Times New Roman" w:cs="Times New Roman"/>
          <w:b/>
          <w:bCs/>
          <w:sz w:val="24"/>
          <w:szCs w:val="24"/>
        </w:rPr>
        <w:t>2</w:t>
      </w:r>
      <w:r w:rsidRPr="00F069E2">
        <w:rPr>
          <w:rFonts w:ascii="Times New Roman" w:hAnsi="Times New Roman" w:cs="Times New Roman"/>
          <w:sz w:val="24"/>
          <w:szCs w:val="24"/>
        </w:rPr>
        <w:t xml:space="preserve">:31. </w:t>
      </w:r>
    </w:p>
    <w:p w:rsidR="00D46BED" w:rsidRPr="00F069E2" w:rsidRDefault="00D46BED" w:rsidP="00F069E2">
      <w:pPr>
        <w:spacing w:after="0" w:line="240" w:lineRule="auto"/>
        <w:ind w:left="567" w:hanging="567"/>
        <w:jc w:val="lowKashida"/>
        <w:rPr>
          <w:rFonts w:ascii="Times New Roman" w:hAnsi="Times New Roman" w:cs="Times New Roman"/>
          <w:sz w:val="24"/>
          <w:szCs w:val="24"/>
          <w:rtl/>
          <w:lang w:bidi="ar-IQ"/>
        </w:rPr>
      </w:pPr>
      <w:r w:rsidRPr="00F069E2">
        <w:rPr>
          <w:rFonts w:ascii="Times New Roman" w:hAnsi="Times New Roman" w:cs="Times New Roman"/>
          <w:sz w:val="24"/>
          <w:szCs w:val="24"/>
        </w:rPr>
        <w:t>Gales, A. C.;  Jones, R. N.;  Gordon, K. A.;  Sader, H. S.; Wilke, W. W.;  Beach, M. L.;  Pfaller, M. A.;  Doern, G. V. and the SENTRY Study Group Latin America(2000). Activity and spectrum of 22 antimicrobial agents tested against urinary tract infection pathogens in hospitalized patients in Latin America : report from the second year of the SENTRY Antimicrobial Surveillance Program(1998).Journal of Antimicrobial Chemotherapy.</w:t>
      </w:r>
      <w:r w:rsidRPr="00F069E2">
        <w:rPr>
          <w:rFonts w:ascii="Times New Roman" w:hAnsi="Times New Roman" w:cs="Times New Roman"/>
          <w:b/>
          <w:bCs/>
          <w:sz w:val="24"/>
          <w:szCs w:val="24"/>
        </w:rPr>
        <w:t>45</w:t>
      </w:r>
      <w:r w:rsidRPr="00F069E2">
        <w:rPr>
          <w:rFonts w:ascii="Times New Roman" w:hAnsi="Times New Roman" w:cs="Times New Roman"/>
          <w:sz w:val="24"/>
          <w:szCs w:val="24"/>
        </w:rPr>
        <w:t xml:space="preserve">(3):295-303. MacFaddin, J. F.(2000 ). Biochemical Tests for Identification of  Medical </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 xml:space="preserve">Bacteria. </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 xml:space="preserve">“3rd ed.” . The Williams and Wilkins co., Baltimor, USA.   </w:t>
      </w:r>
    </w:p>
    <w:p w:rsidR="00D46BED" w:rsidRPr="00F069E2" w:rsidRDefault="00D46BED" w:rsidP="00A00D51">
      <w:pPr>
        <w:spacing w:after="0" w:line="240" w:lineRule="auto"/>
        <w:ind w:left="567" w:hanging="567"/>
        <w:jc w:val="lowKashida"/>
        <w:rPr>
          <w:rFonts w:ascii="Times New Roman" w:hAnsi="Times New Roman" w:cs="Times New Roman"/>
          <w:sz w:val="24"/>
          <w:szCs w:val="24"/>
          <w:lang w:bidi="ar-IQ"/>
        </w:rPr>
      </w:pPr>
      <w:r w:rsidRPr="00F069E2">
        <w:rPr>
          <w:rFonts w:ascii="Times New Roman" w:hAnsi="Times New Roman" w:cs="Times New Roman"/>
          <w:sz w:val="24"/>
          <w:szCs w:val="24"/>
          <w:lang w:bidi="ar-IQ"/>
        </w:rPr>
        <w:t>Mims, C. ; Dockrell, H.M. ; Goering, R.V. ; Roitt, I. ; Wakelin, D. and Zuckerman,</w:t>
      </w:r>
      <w:r w:rsidRPr="00F069E2">
        <w:rPr>
          <w:rFonts w:ascii="Times New Roman" w:hAnsi="Times New Roman" w:cs="Times New Roman"/>
          <w:sz w:val="24"/>
          <w:szCs w:val="24"/>
        </w:rPr>
        <w:t xml:space="preserve"> </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M.(2004). Medical Microbiology 3</w:t>
      </w:r>
      <w:r w:rsidRPr="00F069E2">
        <w:rPr>
          <w:rFonts w:ascii="Times New Roman" w:hAnsi="Times New Roman" w:cs="Times New Roman"/>
          <w:sz w:val="24"/>
          <w:szCs w:val="24"/>
          <w:vertAlign w:val="superscript"/>
        </w:rPr>
        <w:t>rd</w:t>
      </w:r>
      <w:r w:rsidRPr="00F069E2">
        <w:rPr>
          <w:rFonts w:ascii="Times New Roman" w:hAnsi="Times New Roman" w:cs="Times New Roman"/>
          <w:sz w:val="24"/>
          <w:szCs w:val="24"/>
        </w:rPr>
        <w:t xml:space="preserve"> ed. Elsevier</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Limited. Spain.</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 xml:space="preserve">Section 4, Chapter </w:t>
      </w:r>
      <w:r w:rsidRPr="00F069E2">
        <w:rPr>
          <w:rFonts w:ascii="Times New Roman" w:hAnsi="Times New Roman" w:cs="Times New Roman"/>
          <w:b/>
          <w:bCs/>
          <w:sz w:val="24"/>
          <w:szCs w:val="24"/>
        </w:rPr>
        <w:t>20</w:t>
      </w:r>
      <w:r w:rsidRPr="00F069E2">
        <w:rPr>
          <w:rFonts w:ascii="Times New Roman" w:hAnsi="Times New Roman" w:cs="Times New Roman"/>
          <w:sz w:val="24"/>
          <w:szCs w:val="24"/>
        </w:rPr>
        <w:t xml:space="preserve"> : 241-248.</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rPr>
        <w:t>National Committee for Clinical Laboratory Standerds</w:t>
      </w:r>
      <w:r w:rsidRPr="00F069E2">
        <w:rPr>
          <w:rFonts w:ascii="Times New Roman" w:hAnsi="Times New Roman" w:cs="Times New Roman"/>
          <w:sz w:val="24"/>
          <w:szCs w:val="24"/>
          <w:lang w:bidi="ar-IQ"/>
        </w:rPr>
        <w:t>(2005).</w:t>
      </w:r>
      <w:r w:rsidRPr="00F069E2">
        <w:rPr>
          <w:rFonts w:ascii="Times New Roman" w:hAnsi="Times New Roman" w:cs="Times New Roman"/>
          <w:sz w:val="24"/>
          <w:szCs w:val="24"/>
        </w:rPr>
        <w:t xml:space="preserve"> Performnce stnderds for antimicrobial disk susceptibility text. "6</w:t>
      </w:r>
      <w:r w:rsidRPr="00F069E2">
        <w:rPr>
          <w:rFonts w:ascii="Times New Roman" w:hAnsi="Times New Roman" w:cs="Times New Roman"/>
          <w:sz w:val="24"/>
          <w:szCs w:val="24"/>
          <w:vertAlign w:val="superscript"/>
        </w:rPr>
        <w:t>th</w:t>
      </w:r>
      <w:r w:rsidRPr="00F069E2">
        <w:rPr>
          <w:rFonts w:ascii="Times New Roman" w:hAnsi="Times New Roman" w:cs="Times New Roman"/>
          <w:sz w:val="24"/>
          <w:szCs w:val="24"/>
        </w:rPr>
        <w:t xml:space="preserve"> ed.": approved standerd M2-A6.NCCLS, Wayne, Pa, USA.</w:t>
      </w:r>
    </w:p>
    <w:p w:rsidR="00D46BED" w:rsidRPr="00F069E2" w:rsidRDefault="00D46BED" w:rsidP="00F069E2">
      <w:pPr>
        <w:spacing w:after="0" w:line="240" w:lineRule="auto"/>
        <w:ind w:left="567" w:hanging="567"/>
        <w:jc w:val="lowKashida"/>
        <w:rPr>
          <w:rFonts w:ascii="Times New Roman" w:hAnsi="Times New Roman" w:cs="Times New Roman"/>
          <w:sz w:val="24"/>
          <w:szCs w:val="24"/>
          <w:lang w:bidi="ar-IQ"/>
        </w:rPr>
      </w:pPr>
      <w:r w:rsidRPr="00F069E2">
        <w:rPr>
          <w:rFonts w:ascii="Times New Roman" w:hAnsi="Times New Roman" w:cs="Times New Roman"/>
          <w:sz w:val="24"/>
          <w:szCs w:val="24"/>
          <w:lang w:bidi="ar-IQ"/>
        </w:rPr>
        <w:t xml:space="preserve">Ryder, </w:t>
      </w:r>
      <w:r w:rsidRPr="00F069E2">
        <w:rPr>
          <w:rFonts w:ascii="Times New Roman" w:hAnsi="Times New Roman" w:cs="Times New Roman"/>
          <w:sz w:val="24"/>
          <w:szCs w:val="24"/>
        </w:rPr>
        <w:t xml:space="preserve">M.A. (2005). catheter – Related Infections: It's All  About </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 xml:space="preserve">Biofilm. Advanced </w:t>
      </w:r>
      <w:r w:rsidRPr="00F069E2">
        <w:rPr>
          <w:rFonts w:ascii="Times New Roman" w:hAnsi="Times New Roman" w:cs="Times New Roman"/>
          <w:sz w:val="24"/>
          <w:szCs w:val="24"/>
          <w:rtl/>
        </w:rPr>
        <w:t xml:space="preserve">                       </w:t>
      </w:r>
      <w:r w:rsidRPr="00F069E2">
        <w:rPr>
          <w:rFonts w:ascii="Times New Roman" w:hAnsi="Times New Roman" w:cs="Times New Roman"/>
          <w:sz w:val="24"/>
          <w:szCs w:val="24"/>
        </w:rPr>
        <w:t xml:space="preserve">practice nursing e J. </w:t>
      </w:r>
      <w:r w:rsidRPr="00F069E2">
        <w:rPr>
          <w:rFonts w:ascii="Times New Roman" w:hAnsi="Times New Roman" w:cs="Times New Roman"/>
          <w:b/>
          <w:bCs/>
          <w:sz w:val="24"/>
          <w:szCs w:val="24"/>
        </w:rPr>
        <w:t>5</w:t>
      </w:r>
      <w:r w:rsidRPr="00F069E2">
        <w:rPr>
          <w:rFonts w:ascii="Times New Roman" w:hAnsi="Times New Roman" w:cs="Times New Roman"/>
          <w:sz w:val="24"/>
          <w:szCs w:val="24"/>
        </w:rPr>
        <w:t xml:space="preserve"> (3) : 1-15 .</w:t>
      </w:r>
    </w:p>
    <w:p w:rsidR="00D46BED" w:rsidRPr="00F069E2" w:rsidRDefault="00D46BED" w:rsidP="00A00D51">
      <w:pPr>
        <w:spacing w:after="0" w:line="240" w:lineRule="auto"/>
        <w:ind w:left="567" w:hanging="567"/>
        <w:jc w:val="lowKashida"/>
        <w:rPr>
          <w:rFonts w:ascii="Times New Roman" w:hAnsi="Times New Roman" w:cs="Times New Roman"/>
          <w:sz w:val="24"/>
          <w:szCs w:val="24"/>
          <w:lang w:bidi="ar-IQ"/>
        </w:rPr>
      </w:pPr>
      <w:r w:rsidRPr="00F069E2">
        <w:rPr>
          <w:rFonts w:ascii="Times New Roman" w:hAnsi="Times New Roman" w:cs="Times New Roman"/>
          <w:sz w:val="24"/>
          <w:szCs w:val="24"/>
          <w:lang w:bidi="ar-IQ"/>
        </w:rPr>
        <w:t>Sliegh, T.D. and Timbury, M.C.(1983). Notes on medical bacteriology.</w:t>
      </w:r>
      <w:r w:rsidRPr="00F069E2">
        <w:rPr>
          <w:rFonts w:ascii="Times New Roman" w:hAnsi="Times New Roman" w:cs="Times New Roman"/>
          <w:sz w:val="24"/>
          <w:szCs w:val="24"/>
          <w:rtl/>
          <w:lang w:bidi="ar-IQ"/>
        </w:rPr>
        <w:t xml:space="preserve">  </w:t>
      </w:r>
      <w:r w:rsidRPr="00F069E2">
        <w:rPr>
          <w:rFonts w:ascii="Times New Roman" w:hAnsi="Times New Roman" w:cs="Times New Roman"/>
          <w:sz w:val="24"/>
          <w:szCs w:val="24"/>
          <w:lang w:bidi="ar-IQ"/>
        </w:rPr>
        <w:t xml:space="preserve">JAMA. </w:t>
      </w:r>
      <w:r w:rsidRPr="00F069E2">
        <w:rPr>
          <w:rFonts w:ascii="Times New Roman" w:hAnsi="Times New Roman" w:cs="Times New Roman"/>
          <w:b/>
          <w:bCs/>
          <w:sz w:val="24"/>
          <w:szCs w:val="24"/>
          <w:lang w:bidi="ar-IQ"/>
        </w:rPr>
        <w:t>267</w:t>
      </w:r>
      <w:r w:rsidRPr="00F069E2">
        <w:rPr>
          <w:rFonts w:ascii="Times New Roman" w:hAnsi="Times New Roman" w:cs="Times New Roman"/>
          <w:b/>
          <w:bCs/>
          <w:sz w:val="24"/>
          <w:szCs w:val="24"/>
          <w:rtl/>
          <w:lang w:bidi="ar-IQ"/>
        </w:rPr>
        <w:t xml:space="preserve"> </w:t>
      </w:r>
      <w:r w:rsidRPr="00F069E2">
        <w:rPr>
          <w:rFonts w:ascii="Times New Roman" w:hAnsi="Times New Roman" w:cs="Times New Roman"/>
          <w:sz w:val="24"/>
          <w:szCs w:val="24"/>
          <w:lang w:bidi="ar-IQ"/>
        </w:rPr>
        <w:t>(5) : 679-681.</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rPr>
        <w:t>U-Syn Ha and Yong-Hyun Cho(2006). Catheter-associated urinary tract infections: new aspects of novel urinary catheters. International Journal of Antimicrobial Agents.</w:t>
      </w:r>
      <w:r w:rsidRPr="00F069E2">
        <w:rPr>
          <w:rFonts w:ascii="Times New Roman" w:hAnsi="Times New Roman" w:cs="Times New Roman"/>
          <w:b/>
          <w:bCs/>
          <w:sz w:val="24"/>
          <w:szCs w:val="24"/>
        </w:rPr>
        <w:t>28</w:t>
      </w:r>
      <w:r w:rsidRPr="00F069E2">
        <w:rPr>
          <w:rFonts w:ascii="Times New Roman" w:hAnsi="Times New Roman" w:cs="Times New Roman"/>
          <w:sz w:val="24"/>
          <w:szCs w:val="24"/>
        </w:rPr>
        <w:t xml:space="preserve">(6):485-490. </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rPr>
        <w:t>Vidal, L. ; Gafter-Gvili, A. ; Borok, S. ; Fraser, A. ; Leibovici, L. and Paul, M.(2007). Efficacy and safety of aminoglycoside monotherapy: systematic review and meta-analysis of randomized controlled trials. Journal of Antimicrobial Chemotherapy.</w:t>
      </w:r>
      <w:r w:rsidRPr="00F069E2">
        <w:rPr>
          <w:rFonts w:ascii="Times New Roman" w:hAnsi="Times New Roman" w:cs="Times New Roman"/>
          <w:b/>
          <w:bCs/>
          <w:sz w:val="24"/>
          <w:szCs w:val="24"/>
        </w:rPr>
        <w:t>60</w:t>
      </w:r>
      <w:r w:rsidRPr="00F069E2">
        <w:rPr>
          <w:rFonts w:ascii="Times New Roman" w:hAnsi="Times New Roman" w:cs="Times New Roman"/>
          <w:sz w:val="24"/>
          <w:szCs w:val="24"/>
        </w:rPr>
        <w:t>(2):247-257.</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rPr>
        <w:t xml:space="preserve">Werren, J. W.(1997). Catheter-associated urinary tract infections. Infectious Disease Clinics North America. </w:t>
      </w:r>
      <w:r w:rsidRPr="00F069E2">
        <w:rPr>
          <w:rFonts w:ascii="Times New Roman" w:hAnsi="Times New Roman" w:cs="Times New Roman"/>
          <w:b/>
          <w:bCs/>
          <w:sz w:val="24"/>
          <w:szCs w:val="24"/>
        </w:rPr>
        <w:t>11</w:t>
      </w:r>
      <w:r w:rsidRPr="00F069E2">
        <w:rPr>
          <w:rFonts w:ascii="Times New Roman" w:hAnsi="Times New Roman" w:cs="Times New Roman"/>
          <w:sz w:val="24"/>
          <w:szCs w:val="24"/>
        </w:rPr>
        <w:t>(3):609-622.</w:t>
      </w:r>
    </w:p>
    <w:p w:rsidR="00D46BED" w:rsidRPr="00F069E2" w:rsidRDefault="00D46BED" w:rsidP="00F069E2">
      <w:pPr>
        <w:spacing w:after="0" w:line="240" w:lineRule="auto"/>
        <w:ind w:left="567" w:hanging="567"/>
        <w:jc w:val="lowKashida"/>
        <w:rPr>
          <w:rFonts w:ascii="Times New Roman" w:hAnsi="Times New Roman" w:cs="Times New Roman"/>
          <w:sz w:val="24"/>
          <w:szCs w:val="24"/>
        </w:rPr>
      </w:pPr>
      <w:r w:rsidRPr="00F069E2">
        <w:rPr>
          <w:rFonts w:ascii="Times New Roman" w:hAnsi="Times New Roman" w:cs="Times New Roman"/>
          <w:sz w:val="24"/>
          <w:szCs w:val="24"/>
          <w:lang w:bidi="ar-IQ"/>
        </w:rPr>
        <w:t xml:space="preserve">Zogaj </w:t>
      </w:r>
      <w:r w:rsidRPr="00F069E2">
        <w:rPr>
          <w:rFonts w:ascii="Times New Roman" w:hAnsi="Times New Roman" w:cs="Times New Roman"/>
          <w:sz w:val="24"/>
          <w:szCs w:val="24"/>
        </w:rPr>
        <w:t xml:space="preserve">,  X.;  Bokrnaz,  W.;  Nimtz,  M. and Romling,  N. (2003). Production of cellulose and curli fimbriae by members of the family Enterobactariaceae isolated from the human gastro intestinal tract. Infect. and Immun. J. </w:t>
      </w:r>
      <w:r w:rsidRPr="00F069E2">
        <w:rPr>
          <w:rFonts w:ascii="Times New Roman" w:hAnsi="Times New Roman" w:cs="Times New Roman"/>
          <w:b/>
          <w:bCs/>
          <w:sz w:val="24"/>
          <w:szCs w:val="24"/>
        </w:rPr>
        <w:t>71</w:t>
      </w:r>
      <w:r w:rsidRPr="00F069E2">
        <w:rPr>
          <w:rFonts w:ascii="Times New Roman" w:hAnsi="Times New Roman" w:cs="Times New Roman"/>
          <w:sz w:val="24"/>
          <w:szCs w:val="24"/>
        </w:rPr>
        <w:t xml:space="preserve"> (7): 4151 – 4158. </w:t>
      </w:r>
    </w:p>
    <w:p w:rsidR="00D46BED" w:rsidRPr="00F069E2" w:rsidRDefault="00D46BED" w:rsidP="00F069E2">
      <w:pPr>
        <w:spacing w:after="0" w:line="240" w:lineRule="auto"/>
        <w:ind w:left="567" w:hanging="567"/>
        <w:jc w:val="lowKashida"/>
        <w:rPr>
          <w:rFonts w:ascii="Times New Roman" w:hAnsi="Times New Roman" w:cs="Times New Roman"/>
          <w:sz w:val="24"/>
          <w:szCs w:val="24"/>
          <w:lang w:bidi="ar-IQ"/>
        </w:rPr>
      </w:pPr>
    </w:p>
    <w:p w:rsidR="00D46BED" w:rsidRPr="00F069E2" w:rsidRDefault="00D46BED" w:rsidP="00F069E2">
      <w:pPr>
        <w:bidi/>
        <w:spacing w:after="0" w:line="240" w:lineRule="auto"/>
        <w:ind w:left="567" w:hanging="567"/>
        <w:jc w:val="both"/>
        <w:rPr>
          <w:rFonts w:ascii="Times New Roman" w:hAnsi="Times New Roman" w:cs="Times New Roman"/>
          <w:sz w:val="24"/>
          <w:szCs w:val="24"/>
          <w:lang w:bidi="ar-IQ"/>
        </w:rPr>
      </w:pPr>
    </w:p>
    <w:sectPr w:rsidR="00D46BED" w:rsidRPr="00F069E2" w:rsidSect="0036721B">
      <w:headerReference w:type="even" r:id="rId7"/>
      <w:headerReference w:type="default" r:id="rId8"/>
      <w:footerReference w:type="even" r:id="rId9"/>
      <w:footerReference w:type="default" r:id="rId10"/>
      <w:pgSz w:w="11907" w:h="16839" w:code="9"/>
      <w:pgMar w:top="1440" w:right="1797" w:bottom="1440" w:left="1797" w:header="720" w:footer="720" w:gutter="0"/>
      <w:pgNumType w:start="8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ED" w:rsidRDefault="00D46BED">
      <w:r>
        <w:separator/>
      </w:r>
    </w:p>
  </w:endnote>
  <w:endnote w:type="continuationSeparator" w:id="0">
    <w:p w:rsidR="00D46BED" w:rsidRDefault="00D46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Kufi">
    <w:panose1 w:val="00000000000000000000"/>
    <w:charset w:val="B2"/>
    <w:family w:val="auto"/>
    <w:notTrueType/>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ED" w:rsidRDefault="00D46BED" w:rsidP="007D5AA3">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836</w:t>
    </w:r>
    <w:r>
      <w:rPr>
        <w:rStyle w:val="PageNumber"/>
        <w:rFonts w:cs="Arial"/>
      </w:rPr>
      <w:fldChar w:fldCharType="end"/>
    </w:r>
  </w:p>
  <w:p w:rsidR="00D46BED" w:rsidRDefault="00D46B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ED" w:rsidRDefault="00D46BED" w:rsidP="007D5AA3">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837</w:t>
    </w:r>
    <w:r>
      <w:rPr>
        <w:rStyle w:val="PageNumber"/>
        <w:rFonts w:cs="Arial"/>
      </w:rPr>
      <w:fldChar w:fldCharType="end"/>
    </w:r>
  </w:p>
  <w:p w:rsidR="00D46BED" w:rsidRDefault="00D46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ED" w:rsidRDefault="00D46BED">
      <w:r>
        <w:separator/>
      </w:r>
    </w:p>
  </w:footnote>
  <w:footnote w:type="continuationSeparator" w:id="0">
    <w:p w:rsidR="00D46BED" w:rsidRDefault="00D46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ED" w:rsidRPr="002F6F14" w:rsidRDefault="00D46BED" w:rsidP="002F6F14">
    <w:pPr>
      <w:pStyle w:val="Header"/>
      <w:jc w:val="cente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3)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BED" w:rsidRPr="00D533A6" w:rsidRDefault="00D46BED" w:rsidP="002F6F14">
    <w:pPr>
      <w:pStyle w:val="Header"/>
      <w:ind w:right="-335" w:hanging="567"/>
      <w:jc w:val="center"/>
      <w:rPr>
        <w:rFonts w:ascii="Trebuchet MS" w:hAnsi="Trebuchet MS" w:cs="Arial Unicode MS"/>
        <w:b/>
        <w:bCs/>
        <w:rtl/>
        <w:lang w:bidi="ar-IQ"/>
      </w:rPr>
    </w:pPr>
    <w:bookmarkStart w:id="0" w:name="OLE_LINK1"/>
    <w:bookmarkStart w:id="1" w:name="OLE_LINK2"/>
    <w:bookmarkStart w:id="2" w:name="_Hlk357596218"/>
    <w:r>
      <w:rPr>
        <w:rFonts w:ascii="Trebuchet MS" w:hAnsi="Trebuchet MS" w:cs="Vrinda"/>
        <w:b/>
        <w:bCs/>
      </w:rPr>
      <w:t>Journal of Babylon University/Pure and Applied Sciences/ No.(3)/ Vol.(21): 2013</w:t>
    </w:r>
    <w:bookmarkEnd w:id="0"/>
    <w:bookmarkEnd w:id="1"/>
    <w:bookmarkEnd w:id="2"/>
  </w:p>
  <w:p w:rsidR="00D46BED" w:rsidRDefault="00D46BED">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2F6C"/>
    <w:multiLevelType w:val="hybridMultilevel"/>
    <w:tmpl w:val="9142FD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1B9"/>
    <w:rsid w:val="000137D3"/>
    <w:rsid w:val="000259CE"/>
    <w:rsid w:val="00026B85"/>
    <w:rsid w:val="0009474F"/>
    <w:rsid w:val="00094942"/>
    <w:rsid w:val="000B2CE8"/>
    <w:rsid w:val="000D49ED"/>
    <w:rsid w:val="000F447E"/>
    <w:rsid w:val="001247A4"/>
    <w:rsid w:val="0012493E"/>
    <w:rsid w:val="0012561F"/>
    <w:rsid w:val="00142F12"/>
    <w:rsid w:val="00151C99"/>
    <w:rsid w:val="001623B0"/>
    <w:rsid w:val="00165392"/>
    <w:rsid w:val="001D1B28"/>
    <w:rsid w:val="001E4A1A"/>
    <w:rsid w:val="001E4A53"/>
    <w:rsid w:val="001E5DCC"/>
    <w:rsid w:val="001F660E"/>
    <w:rsid w:val="0022683C"/>
    <w:rsid w:val="00260099"/>
    <w:rsid w:val="00263402"/>
    <w:rsid w:val="0027122B"/>
    <w:rsid w:val="002763A0"/>
    <w:rsid w:val="002920A9"/>
    <w:rsid w:val="002A6EE3"/>
    <w:rsid w:val="002A7257"/>
    <w:rsid w:val="002F6F14"/>
    <w:rsid w:val="0030129A"/>
    <w:rsid w:val="00305FA9"/>
    <w:rsid w:val="003430CA"/>
    <w:rsid w:val="0036721B"/>
    <w:rsid w:val="003E33BD"/>
    <w:rsid w:val="003F75DB"/>
    <w:rsid w:val="00401EA8"/>
    <w:rsid w:val="00463B17"/>
    <w:rsid w:val="004C6DAE"/>
    <w:rsid w:val="004D3B1C"/>
    <w:rsid w:val="004D60F2"/>
    <w:rsid w:val="00506601"/>
    <w:rsid w:val="00510E28"/>
    <w:rsid w:val="00545ED0"/>
    <w:rsid w:val="005509A3"/>
    <w:rsid w:val="00553430"/>
    <w:rsid w:val="00571E57"/>
    <w:rsid w:val="00576156"/>
    <w:rsid w:val="00576329"/>
    <w:rsid w:val="00591DC1"/>
    <w:rsid w:val="005A35DF"/>
    <w:rsid w:val="00635A8F"/>
    <w:rsid w:val="006A17DB"/>
    <w:rsid w:val="006B0F13"/>
    <w:rsid w:val="006B3D51"/>
    <w:rsid w:val="006B3DD9"/>
    <w:rsid w:val="006B4BE8"/>
    <w:rsid w:val="006E72F8"/>
    <w:rsid w:val="00736940"/>
    <w:rsid w:val="00755BA3"/>
    <w:rsid w:val="00763E75"/>
    <w:rsid w:val="00765DF9"/>
    <w:rsid w:val="00792DE1"/>
    <w:rsid w:val="007B768E"/>
    <w:rsid w:val="007D0772"/>
    <w:rsid w:val="007D5AA3"/>
    <w:rsid w:val="007F3261"/>
    <w:rsid w:val="00821AFB"/>
    <w:rsid w:val="00837DE8"/>
    <w:rsid w:val="0086404D"/>
    <w:rsid w:val="00871DDB"/>
    <w:rsid w:val="00875498"/>
    <w:rsid w:val="008B559A"/>
    <w:rsid w:val="008C1FB5"/>
    <w:rsid w:val="00902283"/>
    <w:rsid w:val="00926A3E"/>
    <w:rsid w:val="00930932"/>
    <w:rsid w:val="0093428C"/>
    <w:rsid w:val="00947758"/>
    <w:rsid w:val="009717B2"/>
    <w:rsid w:val="009A669D"/>
    <w:rsid w:val="009E7BF7"/>
    <w:rsid w:val="009F25E3"/>
    <w:rsid w:val="00A00D51"/>
    <w:rsid w:val="00A0584C"/>
    <w:rsid w:val="00A11AF5"/>
    <w:rsid w:val="00A4663D"/>
    <w:rsid w:val="00A468FC"/>
    <w:rsid w:val="00A62DFD"/>
    <w:rsid w:val="00AA1C47"/>
    <w:rsid w:val="00AB06E8"/>
    <w:rsid w:val="00AB4F36"/>
    <w:rsid w:val="00AB561E"/>
    <w:rsid w:val="00AF1CEF"/>
    <w:rsid w:val="00B16886"/>
    <w:rsid w:val="00B2041F"/>
    <w:rsid w:val="00B207F8"/>
    <w:rsid w:val="00B241B9"/>
    <w:rsid w:val="00B67075"/>
    <w:rsid w:val="00B77B02"/>
    <w:rsid w:val="00B82CAF"/>
    <w:rsid w:val="00B877FA"/>
    <w:rsid w:val="00BE3CC3"/>
    <w:rsid w:val="00BF7C97"/>
    <w:rsid w:val="00C316D5"/>
    <w:rsid w:val="00C36ABB"/>
    <w:rsid w:val="00C45328"/>
    <w:rsid w:val="00C56FF2"/>
    <w:rsid w:val="00C872EB"/>
    <w:rsid w:val="00CA63FC"/>
    <w:rsid w:val="00CB2B4F"/>
    <w:rsid w:val="00CC477C"/>
    <w:rsid w:val="00CF3D98"/>
    <w:rsid w:val="00D119A7"/>
    <w:rsid w:val="00D150D1"/>
    <w:rsid w:val="00D4072E"/>
    <w:rsid w:val="00D430D1"/>
    <w:rsid w:val="00D46BED"/>
    <w:rsid w:val="00D533A6"/>
    <w:rsid w:val="00D81D4F"/>
    <w:rsid w:val="00DA2067"/>
    <w:rsid w:val="00DB3B93"/>
    <w:rsid w:val="00DC2BFC"/>
    <w:rsid w:val="00DE7179"/>
    <w:rsid w:val="00DF0EE8"/>
    <w:rsid w:val="00E03F66"/>
    <w:rsid w:val="00E26E84"/>
    <w:rsid w:val="00E33AE1"/>
    <w:rsid w:val="00E44460"/>
    <w:rsid w:val="00E6246F"/>
    <w:rsid w:val="00EA32D2"/>
    <w:rsid w:val="00EC391C"/>
    <w:rsid w:val="00ED4630"/>
    <w:rsid w:val="00F069E2"/>
    <w:rsid w:val="00F414A0"/>
    <w:rsid w:val="00F42830"/>
    <w:rsid w:val="00F51885"/>
    <w:rsid w:val="00F975DF"/>
    <w:rsid w:val="00FB3F76"/>
    <w:rsid w:val="00FC53F1"/>
    <w:rsid w:val="00FD282F"/>
    <w:rsid w:val="00FD49AC"/>
    <w:rsid w:val="00FD7915"/>
    <w:rsid w:val="00FE49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C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6601"/>
    <w:pPr>
      <w:ind w:left="720"/>
    </w:pPr>
  </w:style>
  <w:style w:type="table" w:styleId="TableGrid">
    <w:name w:val="Table Grid"/>
    <w:basedOn w:val="TableNormal"/>
    <w:uiPriority w:val="99"/>
    <w:rsid w:val="00DF0EE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F6F1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2F6F1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36721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1908</TotalTime>
  <Pages>6</Pages>
  <Words>2378</Words>
  <Characters>13555</Characters>
  <Application>Microsoft Office Outlook</Application>
  <DocSecurity>0</DocSecurity>
  <Lines>0</Lines>
  <Paragraphs>0</Paragraphs>
  <ScaleCrop>false</ScaleCrop>
  <Company>DV6-2155DX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we</cp:lastModifiedBy>
  <cp:revision>24</cp:revision>
  <cp:lastPrinted>2013-05-19T08:49:00Z</cp:lastPrinted>
  <dcterms:created xsi:type="dcterms:W3CDTF">2011-01-03T14:14:00Z</dcterms:created>
  <dcterms:modified xsi:type="dcterms:W3CDTF">2013-10-31T09:00:00Z</dcterms:modified>
</cp:coreProperties>
</file>