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31" w:rsidRDefault="003F6FBE" w:rsidP="00D83E31">
      <w:pPr>
        <w:autoSpaceDE w:val="0"/>
        <w:autoSpaceDN w:val="0"/>
        <w:bidi w:val="0"/>
        <w:adjustRightInd w:val="0"/>
        <w:spacing w:after="0" w:line="240" w:lineRule="auto"/>
        <w:rPr>
          <w:rFonts w:asciiTheme="majorBidi" w:hAnsiTheme="majorBidi" w:cstheme="majorBidi"/>
          <w:b/>
          <w:bCs/>
          <w:sz w:val="24"/>
          <w:szCs w:val="24"/>
        </w:rPr>
      </w:pPr>
      <w:r>
        <w:rPr>
          <w:noProof/>
        </w:rPr>
        <w:pict>
          <v:shapetype id="_x0000_t202" coordsize="21600,21600" o:spt="202" path="m,l,21600r21600,l21600,xe">
            <v:stroke joinstyle="miter"/>
            <v:path gradientshapeok="t" o:connecttype="rect"/>
          </v:shapetype>
          <v:shape id="مربع نص 2" o:spid="_x0000_s1026" type="#_x0000_t202" style="position:absolute;margin-left:-6.75pt;margin-top:-4.5pt;width:424.5pt;height:104.25pt;flip:x;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mzPgIAAFY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" strokeweight="4.5pt">
            <v:stroke linestyle="thinThick"/>
            <v:textbox>
              <w:txbxContent>
                <w:p w:rsidR="003F6FBE" w:rsidRPr="003F6FBE" w:rsidRDefault="003F6FBE" w:rsidP="003F6FBE">
                  <w:pPr>
                    <w:autoSpaceDE w:val="0"/>
                    <w:autoSpaceDN w:val="0"/>
                    <w:bidi w:val="0"/>
                    <w:adjustRightInd w:val="0"/>
                    <w:spacing w:after="0" w:line="240" w:lineRule="auto"/>
                    <w:jc w:val="center"/>
                    <w:rPr>
                      <w:rFonts w:asciiTheme="majorBidi" w:hAnsiTheme="majorBidi" w:cstheme="majorBidi"/>
                      <w:b/>
                      <w:bCs/>
                      <w:sz w:val="28"/>
                      <w:szCs w:val="28"/>
                    </w:rPr>
                  </w:pPr>
                  <w:r w:rsidRPr="003F6FBE">
                    <w:rPr>
                      <w:rFonts w:asciiTheme="majorBidi" w:hAnsiTheme="majorBidi" w:cstheme="majorBidi"/>
                      <w:b/>
                      <w:bCs/>
                      <w:sz w:val="28"/>
                      <w:szCs w:val="28"/>
                    </w:rPr>
                    <w:t xml:space="preserve">Clinical Evaluation of Bovine Derived </w:t>
                  </w:r>
                  <w:proofErr w:type="spellStart"/>
                  <w:r w:rsidRPr="003F6FBE">
                    <w:rPr>
                      <w:rFonts w:asciiTheme="majorBidi" w:hAnsiTheme="majorBidi" w:cstheme="majorBidi"/>
                      <w:b/>
                      <w:bCs/>
                      <w:sz w:val="28"/>
                      <w:szCs w:val="28"/>
                    </w:rPr>
                    <w:t>Xenograft</w:t>
                  </w:r>
                  <w:proofErr w:type="spellEnd"/>
                  <w:r w:rsidRPr="003F6FBE">
                    <w:rPr>
                      <w:rFonts w:asciiTheme="majorBidi" w:hAnsiTheme="majorBidi" w:cstheme="majorBidi"/>
                      <w:b/>
                      <w:bCs/>
                      <w:sz w:val="28"/>
                      <w:szCs w:val="28"/>
                    </w:rPr>
                    <w:t xml:space="preserve"> with a </w:t>
                  </w:r>
                  <w:proofErr w:type="spellStart"/>
                  <w:r w:rsidRPr="003F6FBE">
                    <w:rPr>
                      <w:rFonts w:asciiTheme="majorBidi" w:hAnsiTheme="majorBidi" w:cstheme="majorBidi"/>
                      <w:b/>
                      <w:bCs/>
                      <w:sz w:val="28"/>
                      <w:szCs w:val="28"/>
                    </w:rPr>
                    <w:t>Bioabsorbable</w:t>
                  </w:r>
                  <w:proofErr w:type="spellEnd"/>
                  <w:r w:rsidRPr="003F6FBE">
                    <w:rPr>
                      <w:rFonts w:asciiTheme="majorBidi" w:hAnsiTheme="majorBidi" w:cstheme="majorBidi"/>
                      <w:b/>
                      <w:bCs/>
                      <w:sz w:val="28"/>
                      <w:szCs w:val="28"/>
                    </w:rPr>
                    <w:t xml:space="preserve"> Collagen Membrane in the Treatment of Molar Class II Furcation D</w:t>
                  </w:r>
                  <w:r w:rsidR="004930CE">
                    <w:rPr>
                      <w:rFonts w:asciiTheme="majorBidi" w:hAnsiTheme="majorBidi" w:cstheme="majorBidi"/>
                      <w:b/>
                      <w:bCs/>
                      <w:sz w:val="28"/>
                      <w:szCs w:val="28"/>
                    </w:rPr>
                    <w:t>efects</w:t>
                  </w:r>
                </w:p>
                <w:p w:rsidR="003F6FBE" w:rsidRDefault="003F6FBE" w:rsidP="003F6FBE">
                  <w:pPr>
                    <w:autoSpaceDE w:val="0"/>
                    <w:autoSpaceDN w:val="0"/>
                    <w:bidi w:val="0"/>
                    <w:adjustRightInd w:val="0"/>
                    <w:spacing w:after="0" w:line="240" w:lineRule="auto"/>
                    <w:rPr>
                      <w:rFonts w:asciiTheme="majorBidi" w:hAnsiTheme="majorBidi" w:cstheme="majorBidi"/>
                      <w:b/>
                      <w:bCs/>
                      <w:sz w:val="24"/>
                      <w:szCs w:val="24"/>
                    </w:rPr>
                  </w:pPr>
                </w:p>
                <w:p w:rsidR="003F6FBE" w:rsidRPr="00B965C7" w:rsidRDefault="003F6FBE" w:rsidP="004930CE">
                  <w:pPr>
                    <w:autoSpaceDE w:val="0"/>
                    <w:autoSpaceDN w:val="0"/>
                    <w:bidi w:val="0"/>
                    <w:adjustRightInd w:val="0"/>
                    <w:spacing w:after="0" w:line="240" w:lineRule="auto"/>
                    <w:jc w:val="center"/>
                    <w:rPr>
                      <w:rFonts w:asciiTheme="majorBidi" w:hAnsiTheme="majorBidi" w:cstheme="majorBidi"/>
                      <w:sz w:val="24"/>
                      <w:szCs w:val="24"/>
                    </w:rPr>
                  </w:pPr>
                  <w:proofErr w:type="spellStart"/>
                  <w:r w:rsidRPr="00B965C7">
                    <w:rPr>
                      <w:rFonts w:asciiTheme="majorBidi" w:hAnsiTheme="majorBidi" w:cstheme="majorBidi"/>
                      <w:sz w:val="24"/>
                      <w:szCs w:val="24"/>
                    </w:rPr>
                    <w:t>Zainab</w:t>
                  </w:r>
                  <w:proofErr w:type="spellEnd"/>
                  <w:r>
                    <w:rPr>
                      <w:rFonts w:asciiTheme="majorBidi" w:hAnsiTheme="majorBidi" w:cstheme="majorBidi"/>
                      <w:sz w:val="24"/>
                      <w:szCs w:val="24"/>
                    </w:rPr>
                    <w:t xml:space="preserve"> </w:t>
                  </w:r>
                  <w:proofErr w:type="spellStart"/>
                  <w:r w:rsidRPr="00B965C7">
                    <w:rPr>
                      <w:rFonts w:asciiTheme="majorBidi" w:hAnsiTheme="majorBidi" w:cstheme="majorBidi"/>
                      <w:sz w:val="24"/>
                      <w:szCs w:val="24"/>
                    </w:rPr>
                    <w:t>Muhi</w:t>
                  </w:r>
                  <w:proofErr w:type="spellEnd"/>
                  <w:r w:rsidRPr="00B965C7">
                    <w:rPr>
                      <w:rFonts w:asciiTheme="majorBidi" w:hAnsiTheme="majorBidi" w:cstheme="majorBidi"/>
                      <w:sz w:val="24"/>
                      <w:szCs w:val="24"/>
                    </w:rPr>
                    <w:t xml:space="preserve"> </w:t>
                  </w:r>
                  <w:r>
                    <w:rPr>
                      <w:rFonts w:asciiTheme="majorBidi" w:hAnsiTheme="majorBidi" w:cstheme="majorBidi"/>
                      <w:sz w:val="24"/>
                      <w:szCs w:val="24"/>
                    </w:rPr>
                    <w:t>H</w:t>
                  </w:r>
                  <w:r w:rsidR="004930CE">
                    <w:rPr>
                      <w:rFonts w:asciiTheme="majorBidi" w:hAnsiTheme="majorBidi" w:cstheme="majorBidi"/>
                      <w:sz w:val="24"/>
                      <w:szCs w:val="24"/>
                    </w:rPr>
                    <w:t>.</w:t>
                  </w:r>
                  <w:r>
                    <w:rPr>
                      <w:rFonts w:asciiTheme="majorBidi" w:hAnsiTheme="majorBidi" w:cstheme="majorBidi"/>
                      <w:sz w:val="24"/>
                      <w:szCs w:val="24"/>
                    </w:rPr>
                    <w:t xml:space="preserve"> Al-</w:t>
                  </w:r>
                  <w:proofErr w:type="spellStart"/>
                  <w:r w:rsidRPr="00B965C7">
                    <w:rPr>
                      <w:rFonts w:asciiTheme="majorBidi" w:hAnsiTheme="majorBidi" w:cstheme="majorBidi"/>
                      <w:sz w:val="24"/>
                      <w:szCs w:val="24"/>
                    </w:rPr>
                    <w:t>Fatlawi</w:t>
                  </w:r>
                  <w:proofErr w:type="spellEnd"/>
                  <w:r w:rsidRPr="00B965C7">
                    <w:rPr>
                      <w:rFonts w:asciiTheme="majorBidi" w:hAnsiTheme="majorBidi" w:cstheme="majorBidi"/>
                      <w:sz w:val="24"/>
                      <w:szCs w:val="24"/>
                    </w:rPr>
                    <w:t xml:space="preserve"> </w:t>
                  </w:r>
                  <w:r>
                    <w:rPr>
                      <w:rFonts w:asciiTheme="majorBidi" w:hAnsiTheme="majorBidi" w:cstheme="majorBidi"/>
                      <w:sz w:val="24"/>
                      <w:szCs w:val="24"/>
                    </w:rPr>
                    <w:t xml:space="preserve">  </w:t>
                  </w:r>
                  <w:r w:rsidR="00086BEF">
                    <w:rPr>
                      <w:rFonts w:asciiTheme="majorBidi" w:hAnsiTheme="majorBidi" w:cstheme="majorBidi"/>
                      <w:sz w:val="24"/>
                      <w:szCs w:val="24"/>
                    </w:rPr>
                    <w:t xml:space="preserve"> </w:t>
                  </w:r>
                  <w:r w:rsidR="004930CE">
                    <w:rPr>
                      <w:rFonts w:asciiTheme="majorBidi" w:hAnsiTheme="majorBidi" w:cstheme="majorBidi"/>
                      <w:sz w:val="24"/>
                      <w:szCs w:val="24"/>
                    </w:rPr>
                    <w:t xml:space="preserve">     </w:t>
                  </w:r>
                  <w:r>
                    <w:rPr>
                      <w:rFonts w:asciiTheme="majorBidi" w:hAnsiTheme="majorBidi" w:cstheme="majorBidi"/>
                      <w:sz w:val="24"/>
                      <w:szCs w:val="24"/>
                    </w:rPr>
                    <w:t xml:space="preserve"> </w:t>
                  </w:r>
                  <w:r w:rsidRPr="00B965C7">
                    <w:rPr>
                      <w:rFonts w:asciiTheme="majorBidi" w:hAnsiTheme="majorBidi" w:cstheme="majorBidi"/>
                      <w:sz w:val="24"/>
                      <w:szCs w:val="24"/>
                    </w:rPr>
                    <w:t xml:space="preserve"> </w:t>
                  </w:r>
                  <w:proofErr w:type="spellStart"/>
                  <w:r w:rsidRPr="00B965C7">
                    <w:rPr>
                      <w:rFonts w:asciiTheme="majorBidi" w:hAnsiTheme="majorBidi" w:cstheme="majorBidi"/>
                      <w:sz w:val="24"/>
                      <w:szCs w:val="24"/>
                    </w:rPr>
                    <w:t>Raad</w:t>
                  </w:r>
                  <w:proofErr w:type="spellEnd"/>
                  <w:r w:rsidRPr="00B965C7">
                    <w:rPr>
                      <w:rFonts w:asciiTheme="majorBidi" w:hAnsiTheme="majorBidi" w:cstheme="majorBidi"/>
                      <w:sz w:val="24"/>
                      <w:szCs w:val="24"/>
                    </w:rPr>
                    <w:t xml:space="preserve"> Ali </w:t>
                  </w:r>
                  <w:proofErr w:type="spellStart"/>
                  <w:r w:rsidRPr="00B965C7">
                    <w:rPr>
                      <w:rFonts w:asciiTheme="majorBidi" w:hAnsiTheme="majorBidi" w:cstheme="majorBidi"/>
                      <w:sz w:val="24"/>
                      <w:szCs w:val="24"/>
                    </w:rPr>
                    <w:t>Jassim</w:t>
                  </w:r>
                  <w:proofErr w:type="spellEnd"/>
                  <w:r w:rsidRPr="00B965C7">
                    <w:rPr>
                      <w:rFonts w:asciiTheme="majorBidi" w:hAnsiTheme="majorBidi" w:cstheme="majorBidi"/>
                      <w:sz w:val="24"/>
                      <w:szCs w:val="24"/>
                    </w:rPr>
                    <w:t xml:space="preserve"> </w:t>
                  </w:r>
                  <w:r w:rsidR="00086BEF">
                    <w:rPr>
                      <w:rFonts w:asciiTheme="majorBidi" w:hAnsiTheme="majorBidi" w:cstheme="majorBidi"/>
                      <w:sz w:val="24"/>
                      <w:szCs w:val="24"/>
                    </w:rPr>
                    <w:t xml:space="preserve"> </w:t>
                  </w:r>
                  <w:r w:rsidR="004930CE">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rPr>
                    <w:t xml:space="preserve"> </w:t>
                  </w:r>
                  <w:r w:rsidRPr="00B965C7">
                    <w:rPr>
                      <w:rFonts w:asciiTheme="majorBidi" w:hAnsiTheme="majorBidi" w:cstheme="majorBidi"/>
                      <w:sz w:val="24"/>
                      <w:szCs w:val="24"/>
                    </w:rPr>
                    <w:t xml:space="preserve"> </w:t>
                  </w:r>
                  <w:proofErr w:type="spellStart"/>
                  <w:r w:rsidRPr="00B965C7">
                    <w:rPr>
                      <w:rFonts w:asciiTheme="majorBidi" w:hAnsiTheme="majorBidi" w:cstheme="majorBidi"/>
                      <w:sz w:val="24"/>
                      <w:szCs w:val="24"/>
                    </w:rPr>
                    <w:t>Zeyad</w:t>
                  </w:r>
                  <w:proofErr w:type="spellEnd"/>
                  <w:r>
                    <w:rPr>
                      <w:rFonts w:asciiTheme="majorBidi" w:hAnsiTheme="majorBidi" w:cstheme="majorBidi"/>
                      <w:sz w:val="24"/>
                      <w:szCs w:val="24"/>
                    </w:rPr>
                    <w:t xml:space="preserve"> </w:t>
                  </w:r>
                  <w:proofErr w:type="spellStart"/>
                  <w:r w:rsidRPr="00B965C7">
                    <w:rPr>
                      <w:rFonts w:asciiTheme="majorBidi" w:hAnsiTheme="majorBidi" w:cstheme="majorBidi"/>
                      <w:sz w:val="24"/>
                      <w:szCs w:val="24"/>
                    </w:rPr>
                    <w:t>Nazar</w:t>
                  </w:r>
                  <w:proofErr w:type="spellEnd"/>
                  <w:r>
                    <w:rPr>
                      <w:rFonts w:asciiTheme="majorBidi" w:hAnsiTheme="majorBidi" w:cstheme="majorBidi"/>
                      <w:sz w:val="24"/>
                      <w:szCs w:val="24"/>
                    </w:rPr>
                    <w:t xml:space="preserve"> </w:t>
                  </w:r>
                  <w:r w:rsidRPr="00B965C7">
                    <w:rPr>
                      <w:rFonts w:asciiTheme="majorBidi" w:hAnsiTheme="majorBidi" w:cstheme="majorBidi"/>
                      <w:sz w:val="24"/>
                      <w:szCs w:val="24"/>
                    </w:rPr>
                    <w:t>M</w:t>
                  </w:r>
                  <w:r w:rsidR="004930CE">
                    <w:rPr>
                      <w:rFonts w:asciiTheme="majorBidi" w:hAnsiTheme="majorBidi" w:cstheme="majorBidi"/>
                      <w:sz w:val="24"/>
                      <w:szCs w:val="24"/>
                    </w:rPr>
                    <w:t>.</w:t>
                  </w:r>
                  <w:r w:rsidRPr="00B965C7">
                    <w:rPr>
                      <w:rFonts w:asciiTheme="majorBidi" w:hAnsiTheme="majorBidi" w:cstheme="majorBidi"/>
                      <w:sz w:val="24"/>
                      <w:szCs w:val="24"/>
                    </w:rPr>
                    <w:t xml:space="preserve"> Al-</w:t>
                  </w:r>
                  <w:proofErr w:type="spellStart"/>
                  <w:r w:rsidRPr="00B965C7">
                    <w:rPr>
                      <w:rFonts w:asciiTheme="majorBidi" w:hAnsiTheme="majorBidi" w:cstheme="majorBidi"/>
                      <w:sz w:val="24"/>
                      <w:szCs w:val="24"/>
                    </w:rPr>
                    <w:t>Talib</w:t>
                  </w:r>
                  <w:proofErr w:type="spellEnd"/>
                </w:p>
                <w:p w:rsidR="003F6FBE" w:rsidRPr="003F6FBE" w:rsidRDefault="00FB3B39" w:rsidP="00FB3B39">
                  <w:pPr>
                    <w:bidi w:val="0"/>
                    <w:jc w:val="both"/>
                    <w:rPr>
                      <w:lang w:bidi="ar-IQ"/>
                    </w:rPr>
                  </w:pPr>
                  <w:r>
                    <w:rPr>
                      <w:rFonts w:ascii="Times New Roman" w:eastAsia="Times New Roman" w:hAnsi="Times New Roman" w:cs="Times New Roman"/>
                      <w:sz w:val="24"/>
                      <w:szCs w:val="24"/>
                      <w:lang w:bidi="ar-KW"/>
                    </w:rPr>
                    <w:t>C</w:t>
                  </w:r>
                  <w:r w:rsidRPr="00155AAB">
                    <w:rPr>
                      <w:rFonts w:ascii="Times New Roman" w:eastAsia="Times New Roman" w:hAnsi="Times New Roman" w:cs="Times New Roman"/>
                      <w:sz w:val="24"/>
                      <w:szCs w:val="24"/>
                      <w:lang w:bidi="ar-KW"/>
                    </w:rPr>
                    <w:t xml:space="preserve">ollege of </w:t>
                  </w:r>
                  <w:r>
                    <w:rPr>
                      <w:rFonts w:ascii="Times New Roman" w:eastAsia="Times New Roman" w:hAnsi="Times New Roman" w:cs="Times New Roman"/>
                      <w:sz w:val="24"/>
                      <w:szCs w:val="24"/>
                      <w:lang w:bidi="ar-KW"/>
                    </w:rPr>
                    <w:t>D</w:t>
                  </w:r>
                  <w:r>
                    <w:rPr>
                      <w:rFonts w:ascii="Times New Roman" w:eastAsia="Times New Roman" w:hAnsi="Times New Roman" w:cs="Times New Roman"/>
                      <w:sz w:val="24"/>
                      <w:szCs w:val="24"/>
                      <w:lang w:bidi="ar-KW"/>
                    </w:rPr>
                    <w:t>entistry</w:t>
                  </w:r>
                  <w:r w:rsidR="004930CE">
                    <w:rPr>
                      <w:rFonts w:ascii="Times New Roman" w:eastAsia="Times New Roman" w:hAnsi="Times New Roman" w:cs="Times New Roman"/>
                      <w:sz w:val="24"/>
                      <w:szCs w:val="24"/>
                      <w:lang w:bidi="ar-KW"/>
                    </w:rPr>
                    <w:t>, U</w:t>
                  </w:r>
                  <w:r>
                    <w:rPr>
                      <w:rFonts w:ascii="Times New Roman" w:eastAsia="Times New Roman" w:hAnsi="Times New Roman" w:cs="Times New Roman"/>
                      <w:sz w:val="24"/>
                      <w:szCs w:val="24"/>
                      <w:lang w:bidi="ar-KW"/>
                    </w:rPr>
                    <w:t>niversity</w:t>
                  </w:r>
                  <w:r>
                    <w:rPr>
                      <w:rFonts w:ascii="Times New Roman" w:eastAsia="Times New Roman" w:hAnsi="Times New Roman" w:cs="Times New Roman"/>
                      <w:sz w:val="24"/>
                      <w:szCs w:val="24"/>
                      <w:lang w:bidi="ar-KW"/>
                    </w:rPr>
                    <w:t xml:space="preserve"> </w:t>
                  </w:r>
                  <w:r w:rsidR="004930CE">
                    <w:rPr>
                      <w:rFonts w:ascii="Times New Roman" w:eastAsia="Times New Roman" w:hAnsi="Times New Roman" w:cs="Times New Roman"/>
                      <w:sz w:val="24"/>
                      <w:szCs w:val="24"/>
                      <w:lang w:bidi="ar-KW"/>
                    </w:rPr>
                    <w:t xml:space="preserve">of </w:t>
                  </w:r>
                  <w:r>
                    <w:rPr>
                      <w:rFonts w:ascii="Times New Roman" w:eastAsia="Times New Roman" w:hAnsi="Times New Roman" w:cs="Times New Roman"/>
                      <w:sz w:val="24"/>
                      <w:szCs w:val="24"/>
                      <w:lang w:bidi="ar-KW"/>
                    </w:rPr>
                    <w:t>Babylon</w:t>
                  </w:r>
                  <w:r w:rsidR="004930CE">
                    <w:rPr>
                      <w:rFonts w:ascii="Times New Roman" w:eastAsia="Times New Roman" w:hAnsi="Times New Roman" w:cs="Times New Roman"/>
                      <w:sz w:val="24"/>
                      <w:szCs w:val="24"/>
                      <w:lang w:bidi="ar-KW"/>
                    </w:rPr>
                    <w:t xml:space="preserve">, </w:t>
                  </w:r>
                  <w:proofErr w:type="spellStart"/>
                  <w:r w:rsidR="004930CE">
                    <w:rPr>
                      <w:rFonts w:ascii="Times New Roman" w:eastAsia="Times New Roman" w:hAnsi="Times New Roman" w:cs="Times New Roman"/>
                      <w:sz w:val="24"/>
                      <w:szCs w:val="24"/>
                      <w:lang w:bidi="ar-KW"/>
                    </w:rPr>
                    <w:t>Hilla</w:t>
                  </w:r>
                  <w:proofErr w:type="spellEnd"/>
                  <w:r w:rsidR="004930CE">
                    <w:rPr>
                      <w:rFonts w:ascii="Times New Roman" w:eastAsia="Times New Roman" w:hAnsi="Times New Roman" w:cs="Times New Roman"/>
                      <w:sz w:val="24"/>
                      <w:szCs w:val="24"/>
                      <w:lang w:bidi="ar-KW"/>
                    </w:rPr>
                    <w:t>, Iraq.</w:t>
                  </w:r>
                </w:p>
              </w:txbxContent>
            </v:textbox>
          </v:shape>
        </w:pict>
      </w:r>
    </w:p>
    <w:p w:rsidR="00B965C7" w:rsidRDefault="00B965C7" w:rsidP="00D83E31">
      <w:pPr>
        <w:autoSpaceDE w:val="0"/>
        <w:autoSpaceDN w:val="0"/>
        <w:bidi w:val="0"/>
        <w:adjustRightInd w:val="0"/>
        <w:spacing w:after="0" w:line="240" w:lineRule="auto"/>
        <w:rPr>
          <w:rFonts w:asciiTheme="majorBidi" w:hAnsiTheme="majorBidi" w:cstheme="majorBidi"/>
          <w:b/>
          <w:bCs/>
          <w:sz w:val="24"/>
          <w:szCs w:val="24"/>
          <w:u w:val="single"/>
        </w:rPr>
      </w:pPr>
    </w:p>
    <w:p w:rsidR="00B965C7" w:rsidRDefault="00B965C7" w:rsidP="00B965C7">
      <w:pPr>
        <w:autoSpaceDE w:val="0"/>
        <w:autoSpaceDN w:val="0"/>
        <w:bidi w:val="0"/>
        <w:adjustRightInd w:val="0"/>
        <w:spacing w:after="0" w:line="240" w:lineRule="auto"/>
        <w:rPr>
          <w:rFonts w:asciiTheme="majorBidi" w:hAnsiTheme="majorBidi" w:cstheme="majorBidi"/>
          <w:b/>
          <w:bCs/>
          <w:sz w:val="24"/>
          <w:szCs w:val="24"/>
          <w:u w:val="single"/>
        </w:rPr>
      </w:pPr>
    </w:p>
    <w:p w:rsidR="00B965C7" w:rsidRDefault="00B965C7" w:rsidP="00B965C7">
      <w:pPr>
        <w:autoSpaceDE w:val="0"/>
        <w:autoSpaceDN w:val="0"/>
        <w:bidi w:val="0"/>
        <w:adjustRightInd w:val="0"/>
        <w:spacing w:after="0" w:line="240" w:lineRule="auto"/>
        <w:rPr>
          <w:rFonts w:asciiTheme="majorBidi" w:hAnsiTheme="majorBidi" w:cstheme="majorBidi"/>
          <w:b/>
          <w:bCs/>
          <w:sz w:val="24"/>
          <w:szCs w:val="24"/>
          <w:u w:val="single"/>
        </w:rPr>
      </w:pPr>
    </w:p>
    <w:p w:rsidR="00B965C7" w:rsidRDefault="00B965C7" w:rsidP="00B965C7">
      <w:pPr>
        <w:autoSpaceDE w:val="0"/>
        <w:autoSpaceDN w:val="0"/>
        <w:bidi w:val="0"/>
        <w:adjustRightInd w:val="0"/>
        <w:spacing w:after="0" w:line="240" w:lineRule="auto"/>
        <w:rPr>
          <w:rFonts w:asciiTheme="majorBidi" w:hAnsiTheme="majorBidi" w:cstheme="majorBidi"/>
          <w:b/>
          <w:bCs/>
          <w:sz w:val="24"/>
          <w:szCs w:val="24"/>
          <w:u w:val="single"/>
        </w:rPr>
      </w:pPr>
    </w:p>
    <w:p w:rsidR="00B965C7" w:rsidRDefault="00B965C7" w:rsidP="00B965C7">
      <w:pPr>
        <w:autoSpaceDE w:val="0"/>
        <w:autoSpaceDN w:val="0"/>
        <w:bidi w:val="0"/>
        <w:adjustRightInd w:val="0"/>
        <w:spacing w:after="0" w:line="240" w:lineRule="auto"/>
        <w:rPr>
          <w:rFonts w:asciiTheme="majorBidi" w:hAnsiTheme="majorBidi" w:cstheme="majorBidi"/>
          <w:b/>
          <w:bCs/>
          <w:sz w:val="24"/>
          <w:szCs w:val="24"/>
          <w:u w:val="single"/>
        </w:rPr>
      </w:pPr>
    </w:p>
    <w:p w:rsidR="00B965C7" w:rsidRDefault="00B965C7" w:rsidP="00B965C7">
      <w:pPr>
        <w:autoSpaceDE w:val="0"/>
        <w:autoSpaceDN w:val="0"/>
        <w:bidi w:val="0"/>
        <w:adjustRightInd w:val="0"/>
        <w:spacing w:after="0" w:line="240" w:lineRule="auto"/>
        <w:rPr>
          <w:rFonts w:asciiTheme="majorBidi" w:hAnsiTheme="majorBidi" w:cstheme="majorBidi"/>
          <w:b/>
          <w:bCs/>
          <w:sz w:val="24"/>
          <w:szCs w:val="24"/>
          <w:u w:val="single"/>
        </w:rPr>
      </w:pPr>
    </w:p>
    <w:p w:rsidR="00B965C7" w:rsidRDefault="00B965C7" w:rsidP="00B965C7">
      <w:pPr>
        <w:autoSpaceDE w:val="0"/>
        <w:autoSpaceDN w:val="0"/>
        <w:bidi w:val="0"/>
        <w:adjustRightInd w:val="0"/>
        <w:spacing w:after="0" w:line="240" w:lineRule="auto"/>
        <w:rPr>
          <w:rFonts w:asciiTheme="majorBidi" w:hAnsiTheme="majorBidi" w:cstheme="majorBidi"/>
          <w:b/>
          <w:bCs/>
          <w:sz w:val="24"/>
          <w:szCs w:val="24"/>
          <w:u w:val="single"/>
        </w:rPr>
      </w:pPr>
    </w:p>
    <w:p w:rsidR="00086BEF" w:rsidRDefault="004930CE" w:rsidP="00B965C7">
      <w:pPr>
        <w:autoSpaceDE w:val="0"/>
        <w:autoSpaceDN w:val="0"/>
        <w:bidi w:val="0"/>
        <w:adjustRightInd w:val="0"/>
        <w:spacing w:after="0" w:line="240" w:lineRule="auto"/>
        <w:jc w:val="both"/>
        <w:rPr>
          <w:rFonts w:asciiTheme="majorBidi" w:hAnsiTheme="majorBidi" w:cstheme="majorBidi"/>
          <w:b/>
          <w:bCs/>
          <w:sz w:val="24"/>
          <w:szCs w:val="24"/>
          <w:u w:val="single"/>
        </w:rPr>
      </w:pPr>
      <w:r>
        <w:rPr>
          <w:rFonts w:asciiTheme="majorBidi" w:hAnsiTheme="majorBidi" w:cstheme="majorBidi"/>
          <w:b/>
          <w:bCs/>
          <w:noProof/>
          <w:sz w:val="24"/>
          <w:szCs w:val="24"/>
          <w:u w:val="single"/>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4" o:spid="_x0000_s1027" type="#_x0000_t108" style="position:absolute;left:0;text-align:left;margin-left:153.4pt;margin-top:8.25pt;width:99pt;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" adj=",14400">
            <v:textbox>
              <w:txbxContent>
                <w:p w:rsidR="002529F0" w:rsidRPr="005370FC" w:rsidRDefault="002529F0" w:rsidP="002529F0">
                  <w:pPr>
                    <w:spacing w:line="240" w:lineRule="auto"/>
                    <w:jc w:val="center"/>
                    <w:rPr>
                      <w:b/>
                      <w:bCs/>
                      <w:sz w:val="2"/>
                      <w:szCs w:val="2"/>
                      <w:lang w:bidi="ar-IQ"/>
                    </w:rPr>
                  </w:pPr>
                </w:p>
                <w:p w:rsidR="002529F0" w:rsidRPr="00102FE4" w:rsidRDefault="002529F0" w:rsidP="002529F0">
                  <w:pPr>
                    <w:jc w:val="center"/>
                    <w:rPr>
                      <w:rFonts w:ascii="Times New Roman" w:hAnsi="Times New Roman" w:cs="Times New Roman"/>
                      <w:b/>
                      <w:bCs/>
                      <w:sz w:val="30"/>
                      <w:szCs w:val="30"/>
                      <w:rtl/>
                    </w:rPr>
                  </w:pPr>
                  <w:r w:rsidRPr="00102FE4">
                    <w:rPr>
                      <w:rFonts w:ascii="Times New Roman" w:hAnsi="Times New Roman" w:cs="Times New Roman"/>
                      <w:b/>
                      <w:bCs/>
                      <w:sz w:val="28"/>
                      <w:szCs w:val="28"/>
                    </w:rPr>
                    <w:t>M</w:t>
                  </w:r>
                  <w:r w:rsidRPr="00102FE4">
                    <w:rPr>
                      <w:rFonts w:ascii="Times New Roman" w:hAnsi="Times New Roman" w:cs="Times New Roman"/>
                      <w:b/>
                      <w:bCs/>
                      <w:sz w:val="30"/>
                      <w:szCs w:val="30"/>
                    </w:rPr>
                    <w:t xml:space="preserve"> </w:t>
                  </w:r>
                  <w:r w:rsidRPr="00102FE4">
                    <w:rPr>
                      <w:rFonts w:ascii="Times New Roman" w:hAnsi="Times New Roman" w:cs="Times New Roman"/>
                      <w:b/>
                      <w:bCs/>
                      <w:sz w:val="36"/>
                      <w:szCs w:val="36"/>
                    </w:rPr>
                    <w:t>J</w:t>
                  </w:r>
                  <w:r w:rsidRPr="00102FE4">
                    <w:rPr>
                      <w:rFonts w:ascii="Times New Roman" w:hAnsi="Times New Roman" w:cs="Times New Roman"/>
                      <w:b/>
                      <w:bCs/>
                      <w:sz w:val="30"/>
                      <w:szCs w:val="30"/>
                    </w:rPr>
                    <w:t xml:space="preserve"> </w:t>
                  </w:r>
                  <w:r w:rsidRPr="00102FE4">
                    <w:rPr>
                      <w:rFonts w:ascii="Times New Roman" w:hAnsi="Times New Roman" w:cs="Times New Roman"/>
                      <w:b/>
                      <w:bCs/>
                      <w:sz w:val="28"/>
                      <w:szCs w:val="28"/>
                    </w:rPr>
                    <w:t>B</w:t>
                  </w:r>
                </w:p>
                <w:p w:rsidR="002529F0" w:rsidRPr="00DC583B" w:rsidRDefault="002529F0" w:rsidP="002529F0">
                  <w:pPr>
                    <w:jc w:val="center"/>
                    <w:rPr>
                      <w:b/>
                      <w:bCs/>
                      <w:rtl/>
                    </w:rPr>
                  </w:pPr>
                </w:p>
                <w:p w:rsidR="002529F0" w:rsidRDefault="002529F0" w:rsidP="002529F0">
                  <w:pPr>
                    <w:jc w:val="center"/>
                    <w:rPr>
                      <w:b/>
                      <w:bCs/>
                      <w:szCs w:val="32"/>
                    </w:rPr>
                  </w:pPr>
                </w:p>
              </w:txbxContent>
            </v:textbox>
          </v:shape>
        </w:pict>
      </w:r>
    </w:p>
    <w:p w:rsidR="00086BEF" w:rsidRDefault="00086BEF" w:rsidP="00086BEF">
      <w:pPr>
        <w:autoSpaceDE w:val="0"/>
        <w:autoSpaceDN w:val="0"/>
        <w:bidi w:val="0"/>
        <w:adjustRightInd w:val="0"/>
        <w:spacing w:after="0" w:line="240" w:lineRule="auto"/>
        <w:jc w:val="both"/>
        <w:rPr>
          <w:rFonts w:asciiTheme="majorBidi" w:hAnsiTheme="majorBidi" w:cstheme="majorBidi"/>
          <w:b/>
          <w:bCs/>
          <w:sz w:val="24"/>
          <w:szCs w:val="24"/>
          <w:u w:val="single"/>
        </w:rPr>
      </w:pPr>
    </w:p>
    <w:p w:rsidR="00086BEF" w:rsidRDefault="00086BEF" w:rsidP="00086BEF">
      <w:pPr>
        <w:autoSpaceDE w:val="0"/>
        <w:autoSpaceDN w:val="0"/>
        <w:bidi w:val="0"/>
        <w:adjustRightInd w:val="0"/>
        <w:spacing w:after="0" w:line="240" w:lineRule="auto"/>
        <w:jc w:val="both"/>
        <w:rPr>
          <w:rFonts w:asciiTheme="majorBidi" w:hAnsiTheme="majorBidi" w:cstheme="majorBidi"/>
          <w:b/>
          <w:bCs/>
          <w:sz w:val="24"/>
          <w:szCs w:val="24"/>
          <w:u w:val="single"/>
        </w:rPr>
      </w:pPr>
    </w:p>
    <w:p w:rsidR="00086BEF" w:rsidRDefault="00086BEF" w:rsidP="00086BEF">
      <w:pPr>
        <w:autoSpaceDE w:val="0"/>
        <w:autoSpaceDN w:val="0"/>
        <w:bidi w:val="0"/>
        <w:adjustRightInd w:val="0"/>
        <w:spacing w:after="0" w:line="240" w:lineRule="auto"/>
        <w:jc w:val="both"/>
        <w:rPr>
          <w:rFonts w:asciiTheme="majorBidi" w:hAnsiTheme="majorBidi" w:cstheme="majorBidi"/>
          <w:b/>
          <w:bCs/>
          <w:sz w:val="24"/>
          <w:szCs w:val="24"/>
          <w:u w:val="single"/>
        </w:rPr>
      </w:pPr>
    </w:p>
    <w:p w:rsidR="00086BEF" w:rsidRDefault="00086BEF" w:rsidP="00086BEF">
      <w:pPr>
        <w:autoSpaceDE w:val="0"/>
        <w:autoSpaceDN w:val="0"/>
        <w:bidi w:val="0"/>
        <w:adjustRightInd w:val="0"/>
        <w:spacing w:after="0" w:line="240" w:lineRule="auto"/>
        <w:jc w:val="both"/>
        <w:rPr>
          <w:rFonts w:asciiTheme="majorBidi" w:hAnsiTheme="majorBidi" w:cstheme="majorBidi"/>
          <w:b/>
          <w:bCs/>
          <w:sz w:val="24"/>
          <w:szCs w:val="24"/>
          <w:u w:val="single"/>
        </w:rPr>
      </w:pPr>
    </w:p>
    <w:p w:rsidR="00086BEF" w:rsidRDefault="00086BEF" w:rsidP="00086BEF">
      <w:pPr>
        <w:autoSpaceDE w:val="0"/>
        <w:autoSpaceDN w:val="0"/>
        <w:bidi w:val="0"/>
        <w:adjustRightInd w:val="0"/>
        <w:spacing w:after="0" w:line="240" w:lineRule="auto"/>
        <w:jc w:val="both"/>
        <w:rPr>
          <w:rFonts w:asciiTheme="majorBidi" w:hAnsiTheme="majorBidi" w:cstheme="majorBidi"/>
          <w:b/>
          <w:bCs/>
          <w:sz w:val="24"/>
          <w:szCs w:val="24"/>
          <w:u w:val="single"/>
        </w:rPr>
      </w:pPr>
    </w:p>
    <w:p w:rsidR="00086BEF" w:rsidRDefault="00086BEF" w:rsidP="00086BEF">
      <w:pPr>
        <w:autoSpaceDE w:val="0"/>
        <w:autoSpaceDN w:val="0"/>
        <w:bidi w:val="0"/>
        <w:adjustRightInd w:val="0"/>
        <w:spacing w:after="0" w:line="240" w:lineRule="auto"/>
        <w:jc w:val="both"/>
        <w:rPr>
          <w:rFonts w:asciiTheme="majorBidi" w:hAnsiTheme="majorBidi" w:cstheme="majorBidi"/>
          <w:b/>
          <w:bCs/>
          <w:sz w:val="24"/>
          <w:szCs w:val="24"/>
          <w:u w:val="single"/>
        </w:rPr>
      </w:pPr>
    </w:p>
    <w:p w:rsidR="002529F0" w:rsidRDefault="002529F0" w:rsidP="002529F0">
      <w:pPr>
        <w:autoSpaceDE w:val="0"/>
        <w:autoSpaceDN w:val="0"/>
        <w:adjustRightInd w:val="0"/>
        <w:spacing w:after="0" w:line="240" w:lineRule="auto"/>
        <w:jc w:val="center"/>
        <w:outlineLvl w:val="0"/>
        <w:rPr>
          <w:rFonts w:ascii="Times New Roman" w:hAnsi="Times New Roman" w:cs="Times New Roman"/>
          <w:b/>
          <w:bCs/>
          <w:sz w:val="24"/>
          <w:szCs w:val="24"/>
          <w:u w:val="single"/>
        </w:rPr>
      </w:pPr>
      <w:r w:rsidRPr="00102FE4">
        <w:rPr>
          <w:rFonts w:ascii="Times New Roman" w:hAnsi="Times New Roman" w:cs="Times New Roman"/>
          <w:b/>
          <w:bCs/>
          <w:sz w:val="24"/>
          <w:szCs w:val="24"/>
          <w:u w:val="single"/>
        </w:rPr>
        <w:t xml:space="preserve">Received </w:t>
      </w:r>
      <w:r w:rsidR="004930CE">
        <w:rPr>
          <w:rFonts w:ascii="Times New Roman" w:hAnsi="Times New Roman" w:cs="Times New Roman"/>
          <w:b/>
          <w:bCs/>
          <w:sz w:val="24"/>
          <w:szCs w:val="24"/>
          <w:u w:val="single"/>
        </w:rPr>
        <w:t>2 December 2012</w:t>
      </w:r>
      <w:r w:rsidRPr="00102FE4">
        <w:rPr>
          <w:rFonts w:ascii="Times New Roman" w:hAnsi="Times New Roman" w:cs="Times New Roman"/>
          <w:b/>
          <w:bCs/>
          <w:sz w:val="24"/>
          <w:szCs w:val="24"/>
        </w:rPr>
        <w:t xml:space="preserve">                                </w:t>
      </w:r>
      <w:r w:rsidR="004930CE">
        <w:rPr>
          <w:rFonts w:ascii="Times New Roman" w:hAnsi="Times New Roman" w:cs="Times New Roman"/>
          <w:b/>
          <w:bCs/>
          <w:sz w:val="24"/>
          <w:szCs w:val="24"/>
          <w:u w:val="single"/>
        </w:rPr>
        <w:t>Accepted 30 April</w:t>
      </w:r>
      <w:r w:rsidRPr="00102FE4">
        <w:rPr>
          <w:rFonts w:ascii="Times New Roman" w:hAnsi="Times New Roman" w:cs="Times New Roman"/>
          <w:b/>
          <w:bCs/>
          <w:sz w:val="24"/>
          <w:szCs w:val="24"/>
          <w:u w:val="single"/>
        </w:rPr>
        <w:t xml:space="preserve"> 2013</w:t>
      </w:r>
    </w:p>
    <w:p w:rsidR="0008301E" w:rsidRPr="00B965C7" w:rsidRDefault="00B965C7" w:rsidP="00086BEF">
      <w:pPr>
        <w:autoSpaceDE w:val="0"/>
        <w:autoSpaceDN w:val="0"/>
        <w:bidi w:val="0"/>
        <w:adjustRightInd w:val="0"/>
        <w:spacing w:after="0" w:line="240" w:lineRule="auto"/>
        <w:jc w:val="both"/>
        <w:rPr>
          <w:rFonts w:asciiTheme="majorBidi" w:hAnsiTheme="majorBidi" w:cstheme="majorBidi"/>
          <w:b/>
          <w:bCs/>
          <w:sz w:val="24"/>
          <w:szCs w:val="24"/>
          <w:u w:val="single"/>
        </w:rPr>
      </w:pPr>
      <w:r w:rsidRPr="00B965C7">
        <w:rPr>
          <w:rFonts w:asciiTheme="majorBidi" w:hAnsiTheme="majorBidi" w:cstheme="majorBidi"/>
          <w:b/>
          <w:bCs/>
          <w:sz w:val="24"/>
          <w:szCs w:val="24"/>
          <w:u w:val="single"/>
        </w:rPr>
        <w:t>Abstract</w:t>
      </w:r>
      <w:r w:rsidR="0008301E" w:rsidRPr="00B965C7">
        <w:rPr>
          <w:rFonts w:asciiTheme="majorBidi" w:hAnsiTheme="majorBidi" w:cstheme="majorBidi"/>
          <w:b/>
          <w:bCs/>
          <w:sz w:val="24"/>
          <w:szCs w:val="24"/>
          <w:u w:val="single"/>
        </w:rPr>
        <w:t xml:space="preserve">   </w:t>
      </w:r>
    </w:p>
    <w:p w:rsidR="0008301E" w:rsidRPr="00B965C7" w:rsidRDefault="0008301E" w:rsidP="00B965C7">
      <w:pPr>
        <w:autoSpaceDE w:val="0"/>
        <w:autoSpaceDN w:val="0"/>
        <w:bidi w:val="0"/>
        <w:adjustRightInd w:val="0"/>
        <w:spacing w:after="0" w:line="240" w:lineRule="auto"/>
        <w:jc w:val="both"/>
        <w:rPr>
          <w:rFonts w:asciiTheme="majorBidi" w:hAnsiTheme="majorBidi" w:cstheme="majorBidi"/>
          <w:sz w:val="20"/>
          <w:szCs w:val="20"/>
        </w:rPr>
      </w:pPr>
      <w:r w:rsidRPr="00B965C7">
        <w:rPr>
          <w:rFonts w:asciiTheme="majorBidi" w:hAnsiTheme="majorBidi" w:cstheme="majorBidi"/>
          <w:sz w:val="20"/>
          <w:szCs w:val="20"/>
        </w:rPr>
        <w:t xml:space="preserve">  The aim of this study is </w:t>
      </w:r>
      <w:r w:rsidR="006258B7" w:rsidRPr="00B965C7">
        <w:rPr>
          <w:rFonts w:asciiTheme="majorBidi" w:hAnsiTheme="majorBidi" w:cstheme="majorBidi"/>
          <w:sz w:val="20"/>
          <w:szCs w:val="20"/>
        </w:rPr>
        <w:t xml:space="preserve">to </w:t>
      </w:r>
      <w:r w:rsidRPr="00B965C7">
        <w:rPr>
          <w:rFonts w:asciiTheme="majorBidi" w:hAnsiTheme="majorBidi" w:cstheme="majorBidi"/>
          <w:sz w:val="20"/>
          <w:szCs w:val="20"/>
        </w:rPr>
        <w:t xml:space="preserve">clinical evaluation  bovine derived  </w:t>
      </w:r>
      <w:proofErr w:type="spellStart"/>
      <w:r w:rsidRPr="00B965C7">
        <w:rPr>
          <w:rFonts w:asciiTheme="majorBidi" w:hAnsiTheme="majorBidi" w:cstheme="majorBidi"/>
          <w:sz w:val="20"/>
          <w:szCs w:val="20"/>
        </w:rPr>
        <w:t>xenograft</w:t>
      </w:r>
      <w:proofErr w:type="spellEnd"/>
      <w:r w:rsidR="00FB3B39">
        <w:rPr>
          <w:rFonts w:asciiTheme="majorBidi" w:hAnsiTheme="majorBidi" w:cstheme="majorBidi"/>
          <w:sz w:val="20"/>
          <w:szCs w:val="20"/>
        </w:rPr>
        <w:t xml:space="preserve"> </w:t>
      </w:r>
      <w:r w:rsidR="00401F8D" w:rsidRPr="00B965C7">
        <w:rPr>
          <w:rFonts w:asciiTheme="majorBidi" w:hAnsiTheme="majorBidi" w:cstheme="majorBidi"/>
          <w:sz w:val="20"/>
          <w:szCs w:val="20"/>
        </w:rPr>
        <w:t xml:space="preserve">with </w:t>
      </w:r>
      <w:r w:rsidR="006258B7" w:rsidRPr="00B965C7">
        <w:rPr>
          <w:rFonts w:asciiTheme="majorBidi" w:hAnsiTheme="majorBidi" w:cstheme="majorBidi"/>
          <w:sz w:val="20"/>
          <w:szCs w:val="20"/>
        </w:rPr>
        <w:t>guided tissue regeneration</w:t>
      </w:r>
      <w:r w:rsidR="00401F8D" w:rsidRPr="00B965C7">
        <w:rPr>
          <w:rFonts w:asciiTheme="majorBidi" w:hAnsiTheme="majorBidi" w:cstheme="majorBidi"/>
          <w:sz w:val="20"/>
          <w:szCs w:val="20"/>
        </w:rPr>
        <w:t xml:space="preserve"> membrane used was </w:t>
      </w:r>
      <w:proofErr w:type="spellStart"/>
      <w:r w:rsidR="00E35BD4" w:rsidRPr="00B965C7">
        <w:rPr>
          <w:rFonts w:asciiTheme="majorBidi" w:hAnsiTheme="majorBidi" w:cstheme="majorBidi"/>
          <w:sz w:val="20"/>
          <w:szCs w:val="20"/>
        </w:rPr>
        <w:t>o</w:t>
      </w:r>
      <w:r w:rsidR="00401F8D" w:rsidRPr="00B965C7">
        <w:rPr>
          <w:rFonts w:asciiTheme="majorBidi" w:hAnsiTheme="majorBidi" w:cstheme="majorBidi"/>
          <w:sz w:val="20"/>
          <w:szCs w:val="20"/>
        </w:rPr>
        <w:t>sseo</w:t>
      </w:r>
      <w:r w:rsidR="00E35BD4" w:rsidRPr="00B965C7">
        <w:rPr>
          <w:rFonts w:asciiTheme="majorBidi" w:hAnsiTheme="majorBidi" w:cstheme="majorBidi"/>
          <w:sz w:val="20"/>
          <w:szCs w:val="20"/>
        </w:rPr>
        <w:t>g</w:t>
      </w:r>
      <w:r w:rsidR="00401F8D" w:rsidRPr="00B965C7">
        <w:rPr>
          <w:rFonts w:asciiTheme="majorBidi" w:hAnsiTheme="majorBidi" w:cstheme="majorBidi"/>
          <w:sz w:val="20"/>
          <w:szCs w:val="20"/>
        </w:rPr>
        <w:t>uard</w:t>
      </w:r>
      <w:r w:rsidR="00E35BD4" w:rsidRPr="00B965C7">
        <w:rPr>
          <w:rFonts w:asciiTheme="majorBidi" w:hAnsiTheme="majorBidi" w:cstheme="majorBidi"/>
          <w:sz w:val="20"/>
          <w:szCs w:val="20"/>
        </w:rPr>
        <w:t>r</w:t>
      </w:r>
      <w:r w:rsidR="00401F8D" w:rsidRPr="00B965C7">
        <w:rPr>
          <w:rFonts w:asciiTheme="majorBidi" w:hAnsiTheme="majorBidi" w:cstheme="majorBidi"/>
          <w:sz w:val="20"/>
          <w:szCs w:val="20"/>
        </w:rPr>
        <w:t>esorbable</w:t>
      </w:r>
      <w:proofErr w:type="spellEnd"/>
      <w:r w:rsidR="00FB3B39">
        <w:rPr>
          <w:rFonts w:asciiTheme="majorBidi" w:hAnsiTheme="majorBidi" w:cstheme="majorBidi"/>
          <w:sz w:val="20"/>
          <w:szCs w:val="20"/>
        </w:rPr>
        <w:t xml:space="preserve"> </w:t>
      </w:r>
      <w:r w:rsidR="00E35BD4" w:rsidRPr="00B965C7">
        <w:rPr>
          <w:rFonts w:asciiTheme="majorBidi" w:hAnsiTheme="majorBidi" w:cstheme="majorBidi"/>
          <w:sz w:val="20"/>
          <w:szCs w:val="20"/>
        </w:rPr>
        <w:t>c</w:t>
      </w:r>
      <w:r w:rsidR="00401F8D" w:rsidRPr="00B965C7">
        <w:rPr>
          <w:rFonts w:asciiTheme="majorBidi" w:hAnsiTheme="majorBidi" w:cstheme="majorBidi"/>
          <w:sz w:val="20"/>
          <w:szCs w:val="20"/>
        </w:rPr>
        <w:t xml:space="preserve">ollagen </w:t>
      </w:r>
      <w:r w:rsidR="00E35BD4" w:rsidRPr="00B965C7">
        <w:rPr>
          <w:rFonts w:asciiTheme="majorBidi" w:hAnsiTheme="majorBidi" w:cstheme="majorBidi"/>
          <w:sz w:val="20"/>
          <w:szCs w:val="20"/>
        </w:rPr>
        <w:t>m</w:t>
      </w:r>
      <w:r w:rsidR="00401F8D" w:rsidRPr="00B965C7">
        <w:rPr>
          <w:rFonts w:asciiTheme="majorBidi" w:hAnsiTheme="majorBidi" w:cstheme="majorBidi"/>
          <w:sz w:val="20"/>
          <w:szCs w:val="20"/>
        </w:rPr>
        <w:t>embrane</w:t>
      </w:r>
      <w:r w:rsidRPr="00B965C7">
        <w:rPr>
          <w:rFonts w:asciiTheme="majorBidi" w:hAnsiTheme="majorBidi" w:cstheme="majorBidi"/>
          <w:sz w:val="20"/>
          <w:szCs w:val="20"/>
        </w:rPr>
        <w:t xml:space="preserve"> in the treatment of   human periodontal Class II molar furcation defects. </w:t>
      </w:r>
      <w:r w:rsidR="00401F8D" w:rsidRPr="00B965C7">
        <w:rPr>
          <w:rFonts w:asciiTheme="majorBidi" w:hAnsiTheme="majorBidi" w:cstheme="majorBidi"/>
          <w:sz w:val="20"/>
          <w:szCs w:val="20"/>
        </w:rPr>
        <w:t>T</w:t>
      </w:r>
      <w:r w:rsidRPr="00B965C7">
        <w:rPr>
          <w:rFonts w:asciiTheme="majorBidi" w:hAnsiTheme="majorBidi" w:cstheme="majorBidi"/>
          <w:sz w:val="20"/>
          <w:szCs w:val="20"/>
        </w:rPr>
        <w:t>en patients(</w:t>
      </w:r>
      <w:r w:rsidR="00E35BD4" w:rsidRPr="00B965C7">
        <w:rPr>
          <w:rFonts w:asciiTheme="majorBidi" w:hAnsiTheme="majorBidi" w:cstheme="majorBidi"/>
          <w:sz w:val="20"/>
          <w:szCs w:val="20"/>
        </w:rPr>
        <w:t>6</w:t>
      </w:r>
      <w:r w:rsidRPr="00B965C7">
        <w:rPr>
          <w:rFonts w:asciiTheme="majorBidi" w:hAnsiTheme="majorBidi" w:cstheme="majorBidi"/>
          <w:sz w:val="20"/>
          <w:szCs w:val="20"/>
        </w:rPr>
        <w:t xml:space="preserve"> males, </w:t>
      </w:r>
      <w:r w:rsidR="00E35BD4" w:rsidRPr="00B965C7">
        <w:rPr>
          <w:rFonts w:asciiTheme="majorBidi" w:hAnsiTheme="majorBidi" w:cstheme="majorBidi"/>
          <w:sz w:val="20"/>
          <w:szCs w:val="20"/>
        </w:rPr>
        <w:t>4</w:t>
      </w:r>
      <w:r w:rsidRPr="00B965C7">
        <w:rPr>
          <w:rFonts w:asciiTheme="majorBidi" w:hAnsiTheme="majorBidi" w:cstheme="majorBidi"/>
          <w:sz w:val="20"/>
          <w:szCs w:val="20"/>
        </w:rPr>
        <w:t xml:space="preserve"> females) suffering from chronic periodontitis,</w:t>
      </w:r>
      <w:r w:rsidR="00FB3B39">
        <w:rPr>
          <w:rFonts w:asciiTheme="majorBidi" w:hAnsiTheme="majorBidi" w:cstheme="majorBidi"/>
          <w:sz w:val="20"/>
          <w:szCs w:val="20"/>
        </w:rPr>
        <w:t xml:space="preserve"> </w:t>
      </w:r>
      <w:r w:rsidRPr="00B965C7">
        <w:rPr>
          <w:rFonts w:asciiTheme="majorBidi" w:hAnsiTheme="majorBidi" w:cstheme="majorBidi"/>
          <w:sz w:val="20"/>
          <w:szCs w:val="20"/>
        </w:rPr>
        <w:t xml:space="preserve">with Grade II molar furcation defect, were treated using bovine derived </w:t>
      </w:r>
      <w:proofErr w:type="spellStart"/>
      <w:r w:rsidRPr="00B965C7">
        <w:rPr>
          <w:rFonts w:asciiTheme="majorBidi" w:hAnsiTheme="majorBidi" w:cstheme="majorBidi"/>
          <w:sz w:val="20"/>
          <w:szCs w:val="20"/>
        </w:rPr>
        <w:t>xenograft</w:t>
      </w:r>
      <w:proofErr w:type="spellEnd"/>
      <w:r w:rsidR="00E35BD4" w:rsidRPr="00B965C7">
        <w:rPr>
          <w:rFonts w:asciiTheme="majorBidi" w:hAnsiTheme="majorBidi" w:cstheme="majorBidi"/>
          <w:sz w:val="20"/>
          <w:szCs w:val="20"/>
        </w:rPr>
        <w:t xml:space="preserve"> with GTR </w:t>
      </w:r>
      <w:r w:rsidR="00FB3B39" w:rsidRPr="00B965C7">
        <w:rPr>
          <w:rFonts w:asciiTheme="majorBidi" w:hAnsiTheme="majorBidi" w:cstheme="majorBidi"/>
          <w:sz w:val="20"/>
          <w:szCs w:val="20"/>
        </w:rPr>
        <w:t>membrane, comple</w:t>
      </w:r>
      <w:bookmarkStart w:id="0" w:name="_GoBack"/>
      <w:bookmarkEnd w:id="0"/>
      <w:r w:rsidR="00FB3B39" w:rsidRPr="00B965C7">
        <w:rPr>
          <w:rFonts w:asciiTheme="majorBidi" w:hAnsiTheme="majorBidi" w:cstheme="majorBidi"/>
          <w:sz w:val="20"/>
          <w:szCs w:val="20"/>
        </w:rPr>
        <w:t>ted</w:t>
      </w:r>
      <w:r w:rsidRPr="00B965C7">
        <w:rPr>
          <w:rFonts w:asciiTheme="majorBidi" w:hAnsiTheme="majorBidi" w:cstheme="majorBidi"/>
          <w:sz w:val="20"/>
          <w:szCs w:val="20"/>
        </w:rPr>
        <w:t xml:space="preserve"> the study with the following clinical parameters were assessed immediately before the surgical procedure(Baseline) and at 6 months after treatment.</w:t>
      </w:r>
      <w:r w:rsidR="00FB3B39">
        <w:rPr>
          <w:rFonts w:asciiTheme="majorBidi" w:hAnsiTheme="majorBidi" w:cstheme="majorBidi"/>
          <w:sz w:val="20"/>
          <w:szCs w:val="20"/>
        </w:rPr>
        <w:t xml:space="preserve"> </w:t>
      </w:r>
      <w:r w:rsidRPr="00B965C7">
        <w:rPr>
          <w:rFonts w:asciiTheme="majorBidi" w:hAnsiTheme="majorBidi" w:cstheme="majorBidi"/>
          <w:sz w:val="20"/>
          <w:szCs w:val="20"/>
        </w:rPr>
        <w:t>These parameters were, Plaque index Score(</w:t>
      </w:r>
      <w:proofErr w:type="spellStart"/>
      <w:r w:rsidRPr="00B965C7">
        <w:rPr>
          <w:rFonts w:asciiTheme="majorBidi" w:hAnsiTheme="majorBidi" w:cstheme="majorBidi"/>
          <w:sz w:val="20"/>
          <w:szCs w:val="20"/>
        </w:rPr>
        <w:t>PlI</w:t>
      </w:r>
      <w:proofErr w:type="spellEnd"/>
      <w:r w:rsidRPr="00B965C7">
        <w:rPr>
          <w:rFonts w:asciiTheme="majorBidi" w:hAnsiTheme="majorBidi" w:cstheme="majorBidi"/>
          <w:sz w:val="20"/>
          <w:szCs w:val="20"/>
        </w:rPr>
        <w:t xml:space="preserve">),gingival index (GI) </w:t>
      </w:r>
      <w:r w:rsidR="00E35BD4" w:rsidRPr="00B965C7">
        <w:rPr>
          <w:rFonts w:asciiTheme="majorBidi" w:hAnsiTheme="majorBidi" w:cstheme="majorBidi"/>
          <w:sz w:val="20"/>
          <w:szCs w:val="20"/>
        </w:rPr>
        <w:t>vertical probing depth (VPD) ,c</w:t>
      </w:r>
      <w:r w:rsidRPr="00B965C7">
        <w:rPr>
          <w:rFonts w:asciiTheme="majorBidi" w:hAnsiTheme="majorBidi" w:cstheme="majorBidi"/>
          <w:sz w:val="20"/>
          <w:szCs w:val="20"/>
        </w:rPr>
        <w:t>linical attachment level (CAL),</w:t>
      </w:r>
      <w:r w:rsidR="00E35BD4" w:rsidRPr="00B965C7">
        <w:rPr>
          <w:rFonts w:asciiTheme="majorBidi" w:hAnsiTheme="majorBidi" w:cstheme="majorBidi"/>
          <w:sz w:val="20"/>
          <w:szCs w:val="20"/>
        </w:rPr>
        <w:t>g</w:t>
      </w:r>
      <w:r w:rsidRPr="00B965C7">
        <w:rPr>
          <w:rFonts w:asciiTheme="majorBidi" w:hAnsiTheme="majorBidi" w:cstheme="majorBidi"/>
          <w:sz w:val="20"/>
          <w:szCs w:val="20"/>
        </w:rPr>
        <w:t xml:space="preserve">ingival </w:t>
      </w:r>
      <w:r w:rsidR="00E35BD4" w:rsidRPr="00B965C7">
        <w:rPr>
          <w:rFonts w:asciiTheme="majorBidi" w:hAnsiTheme="majorBidi" w:cstheme="majorBidi"/>
          <w:sz w:val="20"/>
          <w:szCs w:val="20"/>
        </w:rPr>
        <w:t>r</w:t>
      </w:r>
      <w:r w:rsidRPr="00B965C7">
        <w:rPr>
          <w:rFonts w:asciiTheme="majorBidi" w:hAnsiTheme="majorBidi" w:cstheme="majorBidi"/>
          <w:sz w:val="20"/>
          <w:szCs w:val="20"/>
        </w:rPr>
        <w:t xml:space="preserve">ecession(GR) and </w:t>
      </w:r>
      <w:r w:rsidR="00E35BD4" w:rsidRPr="00B965C7">
        <w:rPr>
          <w:rFonts w:asciiTheme="majorBidi" w:hAnsiTheme="majorBidi" w:cstheme="majorBidi"/>
          <w:sz w:val="20"/>
          <w:szCs w:val="20"/>
        </w:rPr>
        <w:t>c</w:t>
      </w:r>
      <w:r w:rsidRPr="00B965C7">
        <w:rPr>
          <w:rFonts w:asciiTheme="majorBidi" w:hAnsiTheme="majorBidi" w:cstheme="majorBidi"/>
          <w:sz w:val="20"/>
          <w:szCs w:val="20"/>
        </w:rPr>
        <w:t xml:space="preserve">losed horizontal probing depth (CHPD).This therapy resulted in significant </w:t>
      </w:r>
      <w:r w:rsidR="004F4178" w:rsidRPr="00B965C7">
        <w:rPr>
          <w:rFonts w:asciiTheme="majorBidi" w:hAnsiTheme="majorBidi" w:cstheme="majorBidi"/>
          <w:sz w:val="20"/>
          <w:szCs w:val="20"/>
        </w:rPr>
        <w:t>V</w:t>
      </w:r>
      <w:r w:rsidRPr="00B965C7">
        <w:rPr>
          <w:rFonts w:asciiTheme="majorBidi" w:hAnsiTheme="majorBidi" w:cstheme="majorBidi"/>
          <w:sz w:val="20"/>
          <w:szCs w:val="20"/>
        </w:rPr>
        <w:t>PD reductions and no significant improvement was seen (CAL),(GR) and</w:t>
      </w:r>
      <w:r w:rsidR="004F4178" w:rsidRPr="00B965C7">
        <w:rPr>
          <w:rFonts w:asciiTheme="majorBidi" w:hAnsiTheme="majorBidi" w:cstheme="majorBidi"/>
          <w:sz w:val="20"/>
          <w:szCs w:val="20"/>
        </w:rPr>
        <w:t xml:space="preserve"> significant reduction of</w:t>
      </w:r>
      <w:r w:rsidRPr="00B965C7">
        <w:rPr>
          <w:rFonts w:asciiTheme="majorBidi" w:hAnsiTheme="majorBidi" w:cstheme="majorBidi"/>
          <w:sz w:val="20"/>
          <w:szCs w:val="20"/>
        </w:rPr>
        <w:t>(CHPD). For the mean values for the of (</w:t>
      </w:r>
      <w:r w:rsidR="004F4178" w:rsidRPr="00B965C7">
        <w:rPr>
          <w:rFonts w:asciiTheme="majorBidi" w:hAnsiTheme="majorBidi" w:cstheme="majorBidi"/>
          <w:sz w:val="20"/>
          <w:szCs w:val="20"/>
        </w:rPr>
        <w:t>V</w:t>
      </w:r>
      <w:r w:rsidRPr="00B965C7">
        <w:rPr>
          <w:rFonts w:asciiTheme="majorBidi" w:hAnsiTheme="majorBidi" w:cstheme="majorBidi"/>
          <w:sz w:val="20"/>
          <w:szCs w:val="20"/>
        </w:rPr>
        <w:t>PD)(</w:t>
      </w:r>
      <w:r w:rsidR="007A6818" w:rsidRPr="00B965C7">
        <w:rPr>
          <w:rFonts w:asciiTheme="majorBidi" w:hAnsiTheme="majorBidi" w:cstheme="majorBidi"/>
          <w:sz w:val="20"/>
          <w:szCs w:val="20"/>
        </w:rPr>
        <w:t>5</w:t>
      </w:r>
      <w:r w:rsidR="004F4178" w:rsidRPr="00B965C7">
        <w:rPr>
          <w:rFonts w:asciiTheme="majorBidi" w:hAnsiTheme="majorBidi" w:cstheme="majorBidi"/>
          <w:sz w:val="20"/>
          <w:szCs w:val="20"/>
        </w:rPr>
        <w:t>.3 ± 1.35</w:t>
      </w:r>
      <w:r w:rsidRPr="00B965C7">
        <w:rPr>
          <w:rFonts w:asciiTheme="majorBidi" w:hAnsiTheme="majorBidi" w:cstheme="majorBidi"/>
          <w:sz w:val="20"/>
          <w:szCs w:val="20"/>
        </w:rPr>
        <w:t>),(CAL)(</w:t>
      </w:r>
      <w:r w:rsidR="007A6818" w:rsidRPr="00B965C7">
        <w:rPr>
          <w:rFonts w:asciiTheme="majorBidi" w:hAnsiTheme="majorBidi" w:cstheme="majorBidi"/>
          <w:sz w:val="20"/>
          <w:szCs w:val="20"/>
        </w:rPr>
        <w:t xml:space="preserve"> 3.5±1.4</w:t>
      </w:r>
      <w:r w:rsidRPr="00B965C7">
        <w:rPr>
          <w:rFonts w:asciiTheme="majorBidi" w:hAnsiTheme="majorBidi" w:cstheme="majorBidi"/>
          <w:sz w:val="20"/>
          <w:szCs w:val="20"/>
        </w:rPr>
        <w:t>),</w:t>
      </w:r>
    </w:p>
    <w:p w:rsidR="0008301E" w:rsidRPr="00B965C7" w:rsidRDefault="0008301E" w:rsidP="00B965C7">
      <w:pPr>
        <w:autoSpaceDE w:val="0"/>
        <w:autoSpaceDN w:val="0"/>
        <w:bidi w:val="0"/>
        <w:adjustRightInd w:val="0"/>
        <w:spacing w:after="0" w:line="240" w:lineRule="auto"/>
        <w:jc w:val="both"/>
        <w:rPr>
          <w:rFonts w:asciiTheme="majorBidi" w:hAnsiTheme="majorBidi" w:cstheme="majorBidi"/>
          <w:sz w:val="20"/>
          <w:szCs w:val="20"/>
        </w:rPr>
      </w:pPr>
      <w:r w:rsidRPr="00B965C7">
        <w:rPr>
          <w:rFonts w:asciiTheme="majorBidi" w:hAnsiTheme="majorBidi" w:cstheme="majorBidi"/>
          <w:sz w:val="20"/>
          <w:szCs w:val="20"/>
        </w:rPr>
        <w:t>(GR)(</w:t>
      </w:r>
      <w:r w:rsidR="007A6818" w:rsidRPr="00B965C7">
        <w:rPr>
          <w:rFonts w:asciiTheme="majorBidi" w:hAnsiTheme="majorBidi" w:cstheme="majorBidi"/>
          <w:sz w:val="20"/>
          <w:szCs w:val="20"/>
        </w:rPr>
        <w:t xml:space="preserve"> 0.3±0.51</w:t>
      </w:r>
      <w:r w:rsidRPr="00B965C7">
        <w:rPr>
          <w:rFonts w:asciiTheme="majorBidi" w:hAnsiTheme="majorBidi" w:cstheme="majorBidi"/>
          <w:sz w:val="20"/>
          <w:szCs w:val="20"/>
        </w:rPr>
        <w:t>) and(CHPD)(</w:t>
      </w:r>
      <w:r w:rsidR="007A6818" w:rsidRPr="00B965C7">
        <w:rPr>
          <w:rFonts w:asciiTheme="majorBidi" w:hAnsiTheme="majorBidi" w:cstheme="majorBidi"/>
          <w:sz w:val="20"/>
          <w:szCs w:val="20"/>
        </w:rPr>
        <w:t xml:space="preserve"> 4.8±0.99</w:t>
      </w:r>
      <w:r w:rsidRPr="00B965C7">
        <w:rPr>
          <w:rFonts w:asciiTheme="majorBidi" w:hAnsiTheme="majorBidi" w:cstheme="majorBidi"/>
          <w:sz w:val="20"/>
          <w:szCs w:val="20"/>
        </w:rPr>
        <w:t>) at baseline ,while these parameters at 6 months after surgical treatment were(</w:t>
      </w:r>
      <w:r w:rsidR="007A6818" w:rsidRPr="00B965C7">
        <w:rPr>
          <w:rFonts w:asciiTheme="majorBidi" w:hAnsiTheme="majorBidi" w:cstheme="majorBidi"/>
          <w:sz w:val="20"/>
          <w:szCs w:val="20"/>
        </w:rPr>
        <w:t>2.82 ± 1.56),(2.3± 1.</w:t>
      </w:r>
      <w:r w:rsidRPr="00B965C7">
        <w:rPr>
          <w:rFonts w:asciiTheme="majorBidi" w:hAnsiTheme="majorBidi" w:cstheme="majorBidi"/>
          <w:sz w:val="20"/>
          <w:szCs w:val="20"/>
        </w:rPr>
        <w:t>4), (0.</w:t>
      </w:r>
      <w:r w:rsidR="007A6818" w:rsidRPr="00B965C7">
        <w:rPr>
          <w:rFonts w:asciiTheme="majorBidi" w:hAnsiTheme="majorBidi" w:cstheme="majorBidi"/>
          <w:sz w:val="20"/>
          <w:szCs w:val="20"/>
        </w:rPr>
        <w:t>28</w:t>
      </w:r>
      <w:r w:rsidRPr="00B965C7">
        <w:rPr>
          <w:rFonts w:asciiTheme="majorBidi" w:hAnsiTheme="majorBidi" w:cstheme="majorBidi"/>
          <w:sz w:val="20"/>
          <w:szCs w:val="20"/>
        </w:rPr>
        <w:t>±0.5)and(2.2±1.</w:t>
      </w:r>
      <w:r w:rsidR="007A6818" w:rsidRPr="00B965C7">
        <w:rPr>
          <w:rFonts w:asciiTheme="majorBidi" w:hAnsiTheme="majorBidi" w:cstheme="majorBidi"/>
          <w:sz w:val="20"/>
          <w:szCs w:val="20"/>
        </w:rPr>
        <w:t>54</w:t>
      </w:r>
      <w:r w:rsidRPr="00B965C7">
        <w:rPr>
          <w:rFonts w:asciiTheme="majorBidi" w:hAnsiTheme="majorBidi" w:cstheme="majorBidi"/>
          <w:sz w:val="20"/>
          <w:szCs w:val="20"/>
        </w:rPr>
        <w:t>) respectively.</w:t>
      </w:r>
    </w:p>
    <w:p w:rsidR="0008301E" w:rsidRPr="00B965C7" w:rsidRDefault="0008301E" w:rsidP="00B965C7">
      <w:pPr>
        <w:autoSpaceDE w:val="0"/>
        <w:autoSpaceDN w:val="0"/>
        <w:bidi w:val="0"/>
        <w:adjustRightInd w:val="0"/>
        <w:spacing w:after="0" w:line="240" w:lineRule="auto"/>
        <w:jc w:val="both"/>
        <w:rPr>
          <w:rFonts w:asciiTheme="majorBidi" w:hAnsiTheme="majorBidi" w:cstheme="majorBidi"/>
          <w:sz w:val="20"/>
          <w:szCs w:val="20"/>
        </w:rPr>
      </w:pPr>
      <w:r w:rsidRPr="00B965C7">
        <w:rPr>
          <w:rFonts w:asciiTheme="majorBidi" w:hAnsiTheme="majorBidi" w:cstheme="majorBidi"/>
          <w:sz w:val="20"/>
          <w:szCs w:val="20"/>
        </w:rPr>
        <w:t>The findings of this study suggest improvement in clinical results</w:t>
      </w:r>
      <w:r w:rsidR="00CD1A6D" w:rsidRPr="00B965C7">
        <w:rPr>
          <w:rFonts w:asciiTheme="majorBidi" w:hAnsiTheme="majorBidi" w:cstheme="majorBidi"/>
          <w:sz w:val="20"/>
          <w:szCs w:val="20"/>
        </w:rPr>
        <w:t xml:space="preserve"> when t</w:t>
      </w:r>
      <w:r w:rsidR="00E47674" w:rsidRPr="00B965C7">
        <w:rPr>
          <w:rFonts w:asciiTheme="majorBidi" w:hAnsiTheme="majorBidi" w:cstheme="majorBidi"/>
          <w:sz w:val="20"/>
          <w:szCs w:val="20"/>
        </w:rPr>
        <w:t xml:space="preserve">he use of </w:t>
      </w:r>
      <w:proofErr w:type="spellStart"/>
      <w:r w:rsidR="00E47674" w:rsidRPr="00B965C7">
        <w:rPr>
          <w:rFonts w:asciiTheme="majorBidi" w:hAnsiTheme="majorBidi" w:cstheme="majorBidi"/>
          <w:sz w:val="20"/>
          <w:szCs w:val="20"/>
        </w:rPr>
        <w:t>resorbable</w:t>
      </w:r>
      <w:proofErr w:type="spellEnd"/>
      <w:r w:rsidR="00E47674" w:rsidRPr="00B965C7">
        <w:rPr>
          <w:rFonts w:asciiTheme="majorBidi" w:hAnsiTheme="majorBidi" w:cstheme="majorBidi"/>
          <w:sz w:val="20"/>
          <w:szCs w:val="20"/>
        </w:rPr>
        <w:t xml:space="preserve"> collagen membrane with bovine derived </w:t>
      </w:r>
      <w:proofErr w:type="spellStart"/>
      <w:r w:rsidR="00E47674" w:rsidRPr="00B965C7">
        <w:rPr>
          <w:rFonts w:asciiTheme="majorBidi" w:hAnsiTheme="majorBidi" w:cstheme="majorBidi"/>
          <w:sz w:val="20"/>
          <w:szCs w:val="20"/>
        </w:rPr>
        <w:t>xenograft</w:t>
      </w:r>
      <w:proofErr w:type="spellEnd"/>
      <w:r w:rsidR="00E47674" w:rsidRPr="00B965C7">
        <w:rPr>
          <w:rFonts w:asciiTheme="majorBidi" w:hAnsiTheme="majorBidi" w:cstheme="majorBidi"/>
          <w:sz w:val="20"/>
          <w:szCs w:val="20"/>
        </w:rPr>
        <w:t xml:space="preserve">  in treatment of class II molar furcation involvement.</w:t>
      </w:r>
    </w:p>
    <w:p w:rsidR="0008301E" w:rsidRDefault="0008301E" w:rsidP="00B965C7">
      <w:pPr>
        <w:autoSpaceDE w:val="0"/>
        <w:autoSpaceDN w:val="0"/>
        <w:bidi w:val="0"/>
        <w:adjustRightInd w:val="0"/>
        <w:spacing w:after="0" w:line="240" w:lineRule="auto"/>
        <w:jc w:val="both"/>
        <w:rPr>
          <w:rFonts w:asciiTheme="majorBidi" w:hAnsiTheme="majorBidi" w:cstheme="majorBidi"/>
          <w:sz w:val="24"/>
          <w:szCs w:val="24"/>
        </w:rPr>
      </w:pPr>
      <w:r w:rsidRPr="00B965C7">
        <w:rPr>
          <w:rFonts w:asciiTheme="majorBidi" w:hAnsiTheme="majorBidi" w:cstheme="majorBidi"/>
          <w:b/>
          <w:bCs/>
          <w:sz w:val="24"/>
          <w:szCs w:val="24"/>
          <w:u w:val="single"/>
        </w:rPr>
        <w:t xml:space="preserve">Key </w:t>
      </w:r>
      <w:r w:rsidR="00B965C7">
        <w:rPr>
          <w:rFonts w:asciiTheme="majorBidi" w:hAnsiTheme="majorBidi" w:cstheme="majorBidi"/>
          <w:b/>
          <w:bCs/>
          <w:sz w:val="24"/>
          <w:szCs w:val="24"/>
          <w:u w:val="single"/>
        </w:rPr>
        <w:t>W</w:t>
      </w:r>
      <w:r w:rsidRPr="00B965C7">
        <w:rPr>
          <w:rFonts w:asciiTheme="majorBidi" w:hAnsiTheme="majorBidi" w:cstheme="majorBidi"/>
          <w:b/>
          <w:bCs/>
          <w:sz w:val="24"/>
          <w:szCs w:val="24"/>
          <w:u w:val="single"/>
        </w:rPr>
        <w:t>ords</w:t>
      </w:r>
      <w:r w:rsidRPr="00B965C7">
        <w:rPr>
          <w:rFonts w:asciiTheme="majorBidi" w:hAnsiTheme="majorBidi" w:cstheme="majorBidi"/>
          <w:sz w:val="24"/>
          <w:szCs w:val="24"/>
          <w:u w:val="single"/>
        </w:rPr>
        <w:t>:</w:t>
      </w:r>
      <w:r w:rsidRPr="0008301E">
        <w:rPr>
          <w:rFonts w:asciiTheme="majorBidi" w:hAnsiTheme="majorBidi" w:cstheme="majorBidi"/>
          <w:sz w:val="24"/>
          <w:szCs w:val="24"/>
        </w:rPr>
        <w:t xml:space="preserve"> periodontal; </w:t>
      </w:r>
      <w:proofErr w:type="spellStart"/>
      <w:r w:rsidRPr="0008301E">
        <w:rPr>
          <w:rFonts w:asciiTheme="majorBidi" w:hAnsiTheme="majorBidi" w:cstheme="majorBidi"/>
          <w:sz w:val="24"/>
          <w:szCs w:val="24"/>
        </w:rPr>
        <w:t>regeneration;</w:t>
      </w:r>
      <w:r w:rsidR="00CD1A6D">
        <w:rPr>
          <w:rFonts w:asciiTheme="majorBidi" w:hAnsiTheme="majorBidi" w:cstheme="majorBidi"/>
          <w:sz w:val="24"/>
          <w:szCs w:val="24"/>
        </w:rPr>
        <w:t>GTR,</w:t>
      </w:r>
      <w:r w:rsidRPr="0008301E">
        <w:rPr>
          <w:rFonts w:asciiTheme="majorBidi" w:hAnsiTheme="majorBidi" w:cstheme="majorBidi"/>
          <w:sz w:val="24"/>
          <w:szCs w:val="24"/>
        </w:rPr>
        <w:t>furcations</w:t>
      </w:r>
      <w:proofErr w:type="spellEnd"/>
      <w:r w:rsidRPr="0008301E">
        <w:rPr>
          <w:rFonts w:asciiTheme="majorBidi" w:hAnsiTheme="majorBidi" w:cstheme="majorBidi"/>
          <w:sz w:val="24"/>
          <w:szCs w:val="24"/>
        </w:rPr>
        <w:t xml:space="preserve">; graft, </w:t>
      </w:r>
      <w:proofErr w:type="spellStart"/>
      <w:r w:rsidRPr="0008301E">
        <w:rPr>
          <w:rFonts w:asciiTheme="majorBidi" w:hAnsiTheme="majorBidi" w:cstheme="majorBidi"/>
          <w:sz w:val="24"/>
          <w:szCs w:val="24"/>
        </w:rPr>
        <w:t>bone,bovine</w:t>
      </w:r>
      <w:proofErr w:type="spellEnd"/>
      <w:r w:rsidRPr="0008301E">
        <w:rPr>
          <w:rFonts w:asciiTheme="majorBidi" w:hAnsiTheme="majorBidi" w:cstheme="majorBidi"/>
          <w:sz w:val="24"/>
          <w:szCs w:val="24"/>
        </w:rPr>
        <w:t xml:space="preserve">- derived </w:t>
      </w:r>
      <w:proofErr w:type="spellStart"/>
      <w:r w:rsidRPr="0008301E">
        <w:rPr>
          <w:rFonts w:asciiTheme="majorBidi" w:hAnsiTheme="majorBidi" w:cstheme="majorBidi"/>
          <w:sz w:val="24"/>
          <w:szCs w:val="24"/>
        </w:rPr>
        <w:t>xenograft</w:t>
      </w:r>
      <w:proofErr w:type="spellEnd"/>
      <w:r w:rsidR="00CD1A6D">
        <w:rPr>
          <w:rFonts w:asciiTheme="majorBidi" w:hAnsiTheme="majorBidi" w:cstheme="majorBidi"/>
          <w:sz w:val="24"/>
          <w:szCs w:val="24"/>
        </w:rPr>
        <w:t>,</w:t>
      </w:r>
      <w:r w:rsidR="00FB3B39">
        <w:rPr>
          <w:rFonts w:asciiTheme="majorBidi" w:hAnsiTheme="majorBidi" w:cstheme="majorBidi"/>
          <w:sz w:val="24"/>
          <w:szCs w:val="24"/>
        </w:rPr>
        <w:t xml:space="preserve"> </w:t>
      </w:r>
      <w:proofErr w:type="spellStart"/>
      <w:r w:rsidR="00AA6A88" w:rsidRPr="00AA6A88">
        <w:rPr>
          <w:rFonts w:asciiTheme="majorBidi" w:hAnsiTheme="majorBidi" w:cstheme="majorBidi"/>
          <w:sz w:val="24"/>
          <w:szCs w:val="24"/>
        </w:rPr>
        <w:t>bioresorbable</w:t>
      </w:r>
      <w:proofErr w:type="spellEnd"/>
      <w:r w:rsidR="00AA6A88" w:rsidRPr="00AA6A88">
        <w:rPr>
          <w:rFonts w:asciiTheme="majorBidi" w:hAnsiTheme="majorBidi" w:cstheme="majorBidi"/>
          <w:sz w:val="24"/>
          <w:szCs w:val="24"/>
        </w:rPr>
        <w:t xml:space="preserve"> membrane</w:t>
      </w:r>
      <w:r w:rsidRPr="0008301E">
        <w:rPr>
          <w:rFonts w:asciiTheme="majorBidi" w:hAnsiTheme="majorBidi" w:cstheme="majorBidi"/>
          <w:sz w:val="24"/>
          <w:szCs w:val="24"/>
        </w:rPr>
        <w:t>.</w:t>
      </w:r>
    </w:p>
    <w:p w:rsidR="0008301E" w:rsidRPr="00B965C7" w:rsidRDefault="0008301E" w:rsidP="00B965C7">
      <w:pPr>
        <w:autoSpaceDE w:val="0"/>
        <w:autoSpaceDN w:val="0"/>
        <w:adjustRightInd w:val="0"/>
        <w:spacing w:after="0" w:line="240" w:lineRule="auto"/>
        <w:jc w:val="both"/>
        <w:rPr>
          <w:rFonts w:ascii="Simplified Arabic" w:hAnsi="Simplified Arabic" w:cs="Simplified Arabic"/>
          <w:b/>
          <w:bCs/>
          <w:sz w:val="24"/>
          <w:szCs w:val="24"/>
          <w:u w:val="single"/>
          <w:lang w:bidi="ar-IQ"/>
        </w:rPr>
      </w:pPr>
      <w:r w:rsidRPr="00B965C7">
        <w:rPr>
          <w:rFonts w:ascii="Simplified Arabic" w:hAnsi="Simplified Arabic" w:cs="Simplified Arabic"/>
          <w:b/>
          <w:bCs/>
          <w:sz w:val="24"/>
          <w:szCs w:val="24"/>
          <w:u w:val="single"/>
          <w:rtl/>
        </w:rPr>
        <w:t>الخلاصة</w:t>
      </w:r>
    </w:p>
    <w:p w:rsidR="00216D3D" w:rsidRDefault="0008301E" w:rsidP="00B965C7">
      <w:pPr>
        <w:autoSpaceDE w:val="0"/>
        <w:autoSpaceDN w:val="0"/>
        <w:adjustRightInd w:val="0"/>
        <w:spacing w:after="0" w:line="240" w:lineRule="auto"/>
        <w:jc w:val="both"/>
        <w:rPr>
          <w:rFonts w:ascii="Simplified Arabic" w:hAnsi="Simplified Arabic" w:cs="Simplified Arabic" w:hint="cs"/>
          <w:sz w:val="20"/>
          <w:szCs w:val="20"/>
          <w:rtl/>
        </w:rPr>
      </w:pPr>
      <w:r w:rsidRPr="00B965C7">
        <w:rPr>
          <w:rFonts w:ascii="Simplified Arabic" w:hAnsi="Simplified Arabic" w:cs="Simplified Arabic"/>
          <w:sz w:val="20"/>
          <w:szCs w:val="20"/>
          <w:rtl/>
        </w:rPr>
        <w:t>الهدف من هدة الدراسة هو لتقييم القياسات السريريةالناتجة عن استخدام الطعم العظمي المشتق من الابقار</w:t>
      </w:r>
      <w:r w:rsidR="009A5302" w:rsidRPr="00B965C7">
        <w:rPr>
          <w:rFonts w:ascii="Simplified Arabic" w:hAnsi="Simplified Arabic" w:cs="Simplified Arabic"/>
          <w:sz w:val="20"/>
          <w:szCs w:val="20"/>
          <w:rtl/>
          <w:lang w:bidi="ar-IQ"/>
        </w:rPr>
        <w:t xml:space="preserve"> مع غشاء كولاجين ذائب </w:t>
      </w:r>
      <w:r w:rsidRPr="00B965C7">
        <w:rPr>
          <w:rFonts w:ascii="Simplified Arabic" w:hAnsi="Simplified Arabic" w:cs="Simplified Arabic"/>
          <w:sz w:val="20"/>
          <w:szCs w:val="20"/>
          <w:rtl/>
        </w:rPr>
        <w:t xml:space="preserve">في علاج مجموعة من الناس لديهم اضراس </w:t>
      </w:r>
      <w:r w:rsidRPr="00B965C7">
        <w:rPr>
          <w:rFonts w:ascii="Simplified Arabic" w:hAnsi="Simplified Arabic" w:cs="Simplified Arabic"/>
          <w:sz w:val="20"/>
          <w:szCs w:val="20"/>
          <w:rtl/>
          <w:lang w:bidi="ar-IQ"/>
        </w:rPr>
        <w:t>فيها منطقة تشعب او تفرع جذور مصابة سريريا</w:t>
      </w:r>
      <w:r w:rsidRPr="00B965C7">
        <w:rPr>
          <w:rFonts w:ascii="Simplified Arabic" w:hAnsi="Simplified Arabic" w:cs="Simplified Arabic"/>
          <w:sz w:val="20"/>
          <w:szCs w:val="20"/>
          <w:rtl/>
        </w:rPr>
        <w:t xml:space="preserve"> (درجة ثانية) و هذة القياسات تمثلت بعمق الجيب اللثوي</w:t>
      </w:r>
      <w:r w:rsidR="009A5302" w:rsidRPr="00B965C7">
        <w:rPr>
          <w:rFonts w:ascii="Simplified Arabic" w:hAnsi="Simplified Arabic" w:cs="Simplified Arabic"/>
          <w:sz w:val="20"/>
          <w:szCs w:val="20"/>
          <w:rtl/>
        </w:rPr>
        <w:t xml:space="preserve"> العمودي</w:t>
      </w:r>
      <w:r w:rsidRPr="00B965C7">
        <w:rPr>
          <w:rFonts w:ascii="Simplified Arabic" w:hAnsi="Simplified Arabic" w:cs="Simplified Arabic"/>
          <w:sz w:val="20"/>
          <w:szCs w:val="20"/>
          <w:rtl/>
        </w:rPr>
        <w:t xml:space="preserve"> وفقدان التعلق السريري و انحسار اللثة و عمق الجيب العرضي و مقارنة هدة النتائج مع نفس القياسات ولكن بعد مرور ستة اشهر من العلاج باستخدام التجريف الجراحي.العينة تكونت من 1</w:t>
      </w:r>
      <w:r w:rsidR="009A5302" w:rsidRPr="00B965C7">
        <w:rPr>
          <w:rFonts w:ascii="Simplified Arabic" w:hAnsi="Simplified Arabic" w:cs="Simplified Arabic"/>
          <w:sz w:val="20"/>
          <w:szCs w:val="20"/>
          <w:rtl/>
        </w:rPr>
        <w:t>0ا</w:t>
      </w:r>
      <w:r w:rsidR="00251476" w:rsidRPr="00B965C7">
        <w:rPr>
          <w:rFonts w:ascii="Simplified Arabic" w:hAnsi="Simplified Arabic" w:cs="Simplified Arabic"/>
          <w:sz w:val="20"/>
          <w:szCs w:val="20"/>
          <w:rtl/>
        </w:rPr>
        <w:t>شخاص</w:t>
      </w:r>
      <w:r w:rsidRPr="00B965C7">
        <w:rPr>
          <w:rFonts w:ascii="Simplified Arabic" w:hAnsi="Simplified Arabic" w:cs="Simplified Arabic"/>
          <w:sz w:val="20"/>
          <w:szCs w:val="20"/>
          <w:rtl/>
        </w:rPr>
        <w:t xml:space="preserve"> مصابين بالتهاب لثوي مزمن يرافقة  اضراس فيها منطقة تشعب او تفرع الجذور مصابة سريريا(درجة ثانية) .التحليل الاحصائي للقراءة الاولى و القراءة الثانية بعد ستة اشهر اوضحت النتائج ان نقصان عمق الجيب اللثوي</w:t>
      </w:r>
      <w:r w:rsidR="00251476" w:rsidRPr="00B965C7">
        <w:rPr>
          <w:rFonts w:ascii="Simplified Arabic" w:hAnsi="Simplified Arabic" w:cs="Simplified Arabic"/>
          <w:sz w:val="20"/>
          <w:szCs w:val="20"/>
          <w:rtl/>
        </w:rPr>
        <w:t xml:space="preserve"> العمودي</w:t>
      </w:r>
      <w:r w:rsidR="00B965C7" w:rsidRPr="00B965C7">
        <w:rPr>
          <w:rFonts w:ascii="Simplified Arabic" w:hAnsi="Simplified Arabic" w:cs="Simplified Arabic"/>
          <w:sz w:val="20"/>
          <w:szCs w:val="20"/>
          <w:rtl/>
          <w:lang w:bidi="ar-IQ"/>
        </w:rPr>
        <w:t xml:space="preserve"> </w:t>
      </w:r>
      <w:r w:rsidRPr="00B965C7">
        <w:rPr>
          <w:rFonts w:ascii="Simplified Arabic" w:hAnsi="Simplified Arabic" w:cs="Simplified Arabic"/>
          <w:sz w:val="20"/>
          <w:szCs w:val="20"/>
          <w:rtl/>
        </w:rPr>
        <w:t>وفقدان التعلق السريري و انحسار اللثة و عمق الجيب العرضي  مما يدل على تحسن سريري واضح في علاج هذة الاضراس التي فيها منطقة تشعب او تفرع جذور المصابة سريريا باستخدام التجريف الجراحي و الطعم العضمي المشتق من الابقار</w:t>
      </w:r>
      <w:r w:rsidR="00251476" w:rsidRPr="00B965C7">
        <w:rPr>
          <w:rFonts w:ascii="Simplified Arabic" w:hAnsi="Simplified Arabic" w:cs="Simplified Arabic"/>
          <w:sz w:val="20"/>
          <w:szCs w:val="20"/>
          <w:rtl/>
        </w:rPr>
        <w:t xml:space="preserve">. </w:t>
      </w:r>
    </w:p>
    <w:p w:rsidR="00B965C7" w:rsidRPr="00B965C7" w:rsidRDefault="00B965C7" w:rsidP="00B965C7">
      <w:pPr>
        <w:autoSpaceDE w:val="0"/>
        <w:autoSpaceDN w:val="0"/>
        <w:adjustRightInd w:val="0"/>
        <w:spacing w:after="0" w:line="24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hint="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hint="cs"/>
          <w:sz w:val="20"/>
          <w:szCs w:val="20"/>
          <w:rtl/>
        </w:rPr>
        <w:t>ـــــــــــــــــــ</w:t>
      </w:r>
    </w:p>
    <w:p w:rsidR="00FB3B39" w:rsidRDefault="00FB3B39" w:rsidP="00FB3B39">
      <w:pPr>
        <w:autoSpaceDE w:val="0"/>
        <w:autoSpaceDN w:val="0"/>
        <w:bidi w:val="0"/>
        <w:adjustRightInd w:val="0"/>
        <w:spacing w:after="0" w:line="240" w:lineRule="auto"/>
        <w:jc w:val="both"/>
        <w:rPr>
          <w:rFonts w:asciiTheme="majorBidi" w:hAnsiTheme="majorBidi" w:cstheme="majorBidi"/>
          <w:b/>
          <w:bCs/>
          <w:sz w:val="24"/>
          <w:szCs w:val="24"/>
          <w:u w:val="single"/>
        </w:rPr>
        <w:sectPr w:rsidR="00FB3B39" w:rsidSect="002529F0">
          <w:headerReference w:type="default" r:id="rId9"/>
          <w:footerReference w:type="default" r:id="rId10"/>
          <w:pgSz w:w="11906" w:h="16838"/>
          <w:pgMar w:top="1440" w:right="1800" w:bottom="1440" w:left="1800" w:header="708" w:footer="708" w:gutter="0"/>
          <w:pgNumType w:start="613"/>
          <w:cols w:space="708"/>
          <w:bidi/>
          <w:rtlGutter/>
          <w:docGrid w:linePitch="360"/>
        </w:sectPr>
      </w:pPr>
    </w:p>
    <w:p w:rsidR="0008301E" w:rsidRPr="0008301E" w:rsidRDefault="0008301E" w:rsidP="00FB3B39">
      <w:pPr>
        <w:autoSpaceDE w:val="0"/>
        <w:autoSpaceDN w:val="0"/>
        <w:bidi w:val="0"/>
        <w:adjustRightInd w:val="0"/>
        <w:spacing w:after="0" w:line="240" w:lineRule="auto"/>
        <w:jc w:val="both"/>
        <w:rPr>
          <w:rFonts w:asciiTheme="majorBidi" w:hAnsiTheme="majorBidi" w:cstheme="majorBidi"/>
          <w:b/>
          <w:bCs/>
          <w:sz w:val="24"/>
          <w:szCs w:val="24"/>
        </w:rPr>
      </w:pPr>
      <w:r w:rsidRPr="00B965C7">
        <w:rPr>
          <w:rFonts w:asciiTheme="majorBidi" w:hAnsiTheme="majorBidi" w:cstheme="majorBidi"/>
          <w:b/>
          <w:bCs/>
          <w:sz w:val="24"/>
          <w:szCs w:val="24"/>
          <w:u w:val="single"/>
        </w:rPr>
        <w:lastRenderedPageBreak/>
        <w:t>Introduction</w:t>
      </w:r>
    </w:p>
    <w:p w:rsidR="00FB3B39" w:rsidRPr="00FB3B39" w:rsidRDefault="00FB3B39" w:rsidP="00FB3B39">
      <w:pPr>
        <w:keepNext/>
        <w:framePr w:dropCap="drop" w:lines="3" w:wrap="around" w:vAnchor="text" w:hAnchor="text"/>
        <w:bidi w:val="0"/>
        <w:spacing w:after="0" w:line="827" w:lineRule="exact"/>
        <w:jc w:val="both"/>
        <w:textAlignment w:val="baseline"/>
        <w:rPr>
          <w:rFonts w:asciiTheme="majorBidi" w:hAnsiTheme="majorBidi" w:cstheme="majorBidi"/>
          <w:position w:val="-11"/>
          <w:sz w:val="112"/>
          <w:szCs w:val="112"/>
        </w:rPr>
      </w:pPr>
      <w:r w:rsidRPr="00FB3B39">
        <w:rPr>
          <w:rFonts w:asciiTheme="majorBidi" w:hAnsiTheme="majorBidi" w:cstheme="majorBidi"/>
          <w:position w:val="-11"/>
          <w:sz w:val="112"/>
          <w:szCs w:val="112"/>
        </w:rPr>
        <w:t>T</w:t>
      </w:r>
    </w:p>
    <w:p w:rsidR="00164DF2" w:rsidRPr="00ED0B51" w:rsidRDefault="00FB3B39" w:rsidP="00FB3B39">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he primary </w:t>
      </w:r>
      <w:r w:rsidR="00164DF2" w:rsidRPr="00ED0B51">
        <w:rPr>
          <w:rFonts w:asciiTheme="majorBidi" w:hAnsiTheme="majorBidi" w:cstheme="majorBidi"/>
          <w:sz w:val="24"/>
          <w:szCs w:val="24"/>
        </w:rPr>
        <w:t>etiology of periodontal</w:t>
      </w:r>
      <w:r>
        <w:rPr>
          <w:rFonts w:asciiTheme="majorBidi" w:hAnsiTheme="majorBidi" w:cstheme="majorBidi"/>
          <w:sz w:val="24"/>
          <w:szCs w:val="24"/>
        </w:rPr>
        <w:t xml:space="preserve"> </w:t>
      </w:r>
      <w:r w:rsidR="00164DF2" w:rsidRPr="00ED0B51">
        <w:rPr>
          <w:rFonts w:asciiTheme="majorBidi" w:hAnsiTheme="majorBidi" w:cstheme="majorBidi"/>
          <w:sz w:val="24"/>
          <w:szCs w:val="24"/>
        </w:rPr>
        <w:t>diseases is the presence and maturationof a bacterial biofilm eliciting a</w:t>
      </w:r>
      <w:r>
        <w:rPr>
          <w:rFonts w:asciiTheme="majorBidi" w:hAnsiTheme="majorBidi" w:cstheme="majorBidi"/>
          <w:sz w:val="24"/>
          <w:szCs w:val="24"/>
        </w:rPr>
        <w:t xml:space="preserve"> </w:t>
      </w:r>
      <w:r w:rsidR="00164DF2" w:rsidRPr="00ED0B51">
        <w:rPr>
          <w:rFonts w:asciiTheme="majorBidi" w:hAnsiTheme="majorBidi" w:cstheme="majorBidi"/>
          <w:sz w:val="24"/>
          <w:szCs w:val="24"/>
        </w:rPr>
        <w:t>hos</w:t>
      </w:r>
      <w:r w:rsidR="00EE30B1">
        <w:rPr>
          <w:rFonts w:asciiTheme="majorBidi" w:hAnsiTheme="majorBidi" w:cstheme="majorBidi"/>
          <w:sz w:val="24"/>
          <w:szCs w:val="24"/>
        </w:rPr>
        <w:t>t response [1]</w:t>
      </w:r>
      <w:r w:rsidR="00432E8D" w:rsidRPr="00ED0B51">
        <w:rPr>
          <w:rFonts w:asciiTheme="majorBidi" w:hAnsiTheme="majorBidi" w:cstheme="majorBidi"/>
          <w:sz w:val="24"/>
          <w:szCs w:val="24"/>
        </w:rPr>
        <w:t>.</w:t>
      </w:r>
      <w:r w:rsidR="00164DF2" w:rsidRPr="00ED0B51">
        <w:rPr>
          <w:rFonts w:asciiTheme="majorBidi" w:hAnsiTheme="majorBidi" w:cstheme="majorBidi"/>
          <w:sz w:val="24"/>
          <w:szCs w:val="24"/>
        </w:rPr>
        <w:t xml:space="preserve">Treatment to arrest the developmentof such conditions </w:t>
      </w:r>
      <w:r w:rsidR="00164DF2" w:rsidRPr="00ED0B51">
        <w:rPr>
          <w:rFonts w:asciiTheme="majorBidi" w:hAnsiTheme="majorBidi" w:cstheme="majorBidi"/>
          <w:sz w:val="24"/>
          <w:szCs w:val="24"/>
        </w:rPr>
        <w:lastRenderedPageBreak/>
        <w:t xml:space="preserve">involves </w:t>
      </w:r>
      <w:proofErr w:type="spellStart"/>
      <w:r w:rsidR="00164DF2" w:rsidRPr="00ED0B51">
        <w:rPr>
          <w:rFonts w:asciiTheme="majorBidi" w:hAnsiTheme="majorBidi" w:cstheme="majorBidi"/>
          <w:sz w:val="24"/>
          <w:szCs w:val="24"/>
        </w:rPr>
        <w:t>subgingival</w:t>
      </w:r>
      <w:proofErr w:type="spellEnd"/>
      <w:r>
        <w:rPr>
          <w:rFonts w:asciiTheme="majorBidi" w:hAnsiTheme="majorBidi" w:cstheme="majorBidi"/>
          <w:sz w:val="24"/>
          <w:szCs w:val="24"/>
        </w:rPr>
        <w:t xml:space="preserve"> </w:t>
      </w:r>
      <w:r w:rsidR="00164DF2" w:rsidRPr="00ED0B51">
        <w:rPr>
          <w:rFonts w:asciiTheme="majorBidi" w:hAnsiTheme="majorBidi" w:cstheme="majorBidi"/>
          <w:sz w:val="24"/>
          <w:szCs w:val="24"/>
        </w:rPr>
        <w:t>mechanical debridement and</w:t>
      </w:r>
      <w:r>
        <w:rPr>
          <w:rFonts w:asciiTheme="majorBidi" w:hAnsiTheme="majorBidi" w:cstheme="majorBidi"/>
          <w:sz w:val="24"/>
          <w:szCs w:val="24"/>
        </w:rPr>
        <w:t xml:space="preserve"> </w:t>
      </w:r>
      <w:r w:rsidR="00164DF2" w:rsidRPr="00ED0B51">
        <w:rPr>
          <w:rFonts w:asciiTheme="majorBidi" w:hAnsiTheme="majorBidi" w:cstheme="majorBidi"/>
          <w:sz w:val="24"/>
          <w:szCs w:val="24"/>
        </w:rPr>
        <w:t>establishment of a local environmentfor bacteria compatible with gingivalhealth.</w:t>
      </w:r>
    </w:p>
    <w:p w:rsidR="00432E8D" w:rsidRPr="00ED0B51" w:rsidRDefault="00164DF2" w:rsidP="00FB3B39">
      <w:pPr>
        <w:autoSpaceDE w:val="0"/>
        <w:autoSpaceDN w:val="0"/>
        <w:bidi w:val="0"/>
        <w:adjustRightInd w:val="0"/>
        <w:spacing w:after="0" w:line="240" w:lineRule="auto"/>
        <w:jc w:val="both"/>
        <w:rPr>
          <w:rFonts w:asciiTheme="majorBidi" w:hAnsiTheme="majorBidi" w:cstheme="majorBidi"/>
          <w:sz w:val="24"/>
          <w:szCs w:val="24"/>
        </w:rPr>
      </w:pPr>
      <w:r w:rsidRPr="00ED0B51">
        <w:rPr>
          <w:rFonts w:asciiTheme="majorBidi" w:hAnsiTheme="majorBidi" w:cstheme="majorBidi"/>
          <w:sz w:val="24"/>
          <w:szCs w:val="24"/>
        </w:rPr>
        <w:t xml:space="preserve">Studies have shown that chronicperiodontitis may successfully be </w:t>
      </w:r>
      <w:proofErr w:type="spellStart"/>
      <w:r w:rsidRPr="00ED0B51">
        <w:rPr>
          <w:rFonts w:asciiTheme="majorBidi" w:hAnsiTheme="majorBidi" w:cstheme="majorBidi"/>
          <w:sz w:val="24"/>
          <w:szCs w:val="24"/>
        </w:rPr>
        <w:t>treatednon</w:t>
      </w:r>
      <w:proofErr w:type="spellEnd"/>
      <w:r w:rsidRPr="00ED0B51">
        <w:rPr>
          <w:rFonts w:asciiTheme="majorBidi" w:hAnsiTheme="majorBidi" w:cstheme="majorBidi"/>
          <w:sz w:val="24"/>
          <w:szCs w:val="24"/>
        </w:rPr>
        <w:t xml:space="preserve">-surgically and </w:t>
      </w:r>
      <w:r w:rsidRPr="00ED0B51">
        <w:rPr>
          <w:rFonts w:asciiTheme="majorBidi" w:hAnsiTheme="majorBidi" w:cstheme="majorBidi"/>
          <w:sz w:val="24"/>
          <w:szCs w:val="24"/>
        </w:rPr>
        <w:lastRenderedPageBreak/>
        <w:t>surgically.</w:t>
      </w:r>
      <w:r w:rsidR="00EE30B1">
        <w:rPr>
          <w:rFonts w:asciiTheme="majorBidi" w:hAnsiTheme="majorBidi" w:cstheme="majorBidi"/>
          <w:sz w:val="24"/>
          <w:szCs w:val="24"/>
        </w:rPr>
        <w:t>[2]</w:t>
      </w:r>
      <w:r w:rsidR="002B6DFA" w:rsidRPr="002B6DFA">
        <w:rPr>
          <w:rFonts w:asciiTheme="majorBidi" w:hAnsiTheme="majorBidi" w:cstheme="majorBidi"/>
          <w:sz w:val="24"/>
          <w:szCs w:val="24"/>
        </w:rPr>
        <w:t xml:space="preserve"> Regardless of the treatment method used, most longitudinal studies have shown that molars are at higher risk for tooth loss than</w:t>
      </w:r>
      <w:r w:rsidR="00FB3B39">
        <w:rPr>
          <w:rFonts w:asciiTheme="majorBidi" w:hAnsiTheme="majorBidi" w:cstheme="majorBidi"/>
          <w:sz w:val="24"/>
          <w:szCs w:val="24"/>
        </w:rPr>
        <w:t xml:space="preserve"> </w:t>
      </w:r>
      <w:proofErr w:type="spellStart"/>
      <w:r w:rsidR="002B6DFA" w:rsidRPr="002B6DFA">
        <w:rPr>
          <w:rFonts w:asciiTheme="majorBidi" w:hAnsiTheme="majorBidi" w:cstheme="majorBidi"/>
          <w:sz w:val="24"/>
          <w:szCs w:val="24"/>
        </w:rPr>
        <w:t>nonmolar</w:t>
      </w:r>
      <w:proofErr w:type="spellEnd"/>
      <w:r w:rsidR="002B6DFA" w:rsidRPr="002B6DFA">
        <w:rPr>
          <w:rFonts w:asciiTheme="majorBidi" w:hAnsiTheme="majorBidi" w:cstheme="majorBidi"/>
          <w:sz w:val="24"/>
          <w:szCs w:val="24"/>
        </w:rPr>
        <w:t xml:space="preserve"> teeth.</w:t>
      </w:r>
      <w:r w:rsidR="00EE30B1">
        <w:rPr>
          <w:rFonts w:asciiTheme="majorBidi" w:hAnsiTheme="majorBidi" w:cstheme="majorBidi"/>
          <w:sz w:val="24"/>
          <w:szCs w:val="24"/>
        </w:rPr>
        <w:t>[3-5]</w:t>
      </w:r>
    </w:p>
    <w:p w:rsidR="00617A40" w:rsidRPr="00617A40" w:rsidRDefault="002B6DFA" w:rsidP="00FB3B39">
      <w:pPr>
        <w:bidi w:val="0"/>
        <w:spacing w:after="0" w:line="240" w:lineRule="auto"/>
        <w:jc w:val="both"/>
        <w:rPr>
          <w:rFonts w:asciiTheme="majorBidi" w:hAnsiTheme="majorBidi" w:cstheme="majorBidi"/>
          <w:sz w:val="24"/>
          <w:szCs w:val="24"/>
        </w:rPr>
      </w:pPr>
      <w:r w:rsidRPr="002B6DFA">
        <w:rPr>
          <w:rFonts w:asciiTheme="majorBidi" w:hAnsiTheme="majorBidi" w:cstheme="majorBidi"/>
          <w:sz w:val="24"/>
          <w:szCs w:val="24"/>
        </w:rPr>
        <w:t xml:space="preserve"> Furcation involvements (loss of bone and connective tissue attachment in the </w:t>
      </w:r>
      <w:proofErr w:type="spellStart"/>
      <w:r w:rsidRPr="002B6DFA">
        <w:rPr>
          <w:rFonts w:asciiTheme="majorBidi" w:hAnsiTheme="majorBidi" w:cstheme="majorBidi"/>
          <w:sz w:val="24"/>
          <w:szCs w:val="24"/>
        </w:rPr>
        <w:t>interradicular</w:t>
      </w:r>
      <w:proofErr w:type="spellEnd"/>
      <w:r w:rsidRPr="002B6DFA">
        <w:rPr>
          <w:rFonts w:asciiTheme="majorBidi" w:hAnsiTheme="majorBidi" w:cstheme="majorBidi"/>
          <w:sz w:val="24"/>
          <w:szCs w:val="24"/>
        </w:rPr>
        <w:t xml:space="preserve"> area of multi-rooted teeth) </w:t>
      </w:r>
      <w:r w:rsidR="005269F2" w:rsidRPr="005269F2">
        <w:rPr>
          <w:rFonts w:asciiTheme="majorBidi" w:hAnsiTheme="majorBidi" w:cstheme="majorBidi"/>
          <w:sz w:val="24"/>
          <w:szCs w:val="24"/>
        </w:rPr>
        <w:t xml:space="preserve"> represent one of the most demanding therapeutic challenges in periodontics. Conventional therapy, directed at regeneration of the attachment apparatus in furcation defects, is unpredictable. Rapid apical growth of </w:t>
      </w:r>
      <w:proofErr w:type="spellStart"/>
      <w:r w:rsidR="005269F2" w:rsidRPr="005269F2">
        <w:rPr>
          <w:rFonts w:asciiTheme="majorBidi" w:hAnsiTheme="majorBidi" w:cstheme="majorBidi"/>
          <w:sz w:val="24"/>
          <w:szCs w:val="24"/>
        </w:rPr>
        <w:t>sulcular</w:t>
      </w:r>
      <w:proofErr w:type="spellEnd"/>
      <w:r w:rsidR="005269F2" w:rsidRPr="005269F2">
        <w:rPr>
          <w:rFonts w:asciiTheme="majorBidi" w:hAnsiTheme="majorBidi" w:cstheme="majorBidi"/>
          <w:sz w:val="24"/>
          <w:szCs w:val="24"/>
        </w:rPr>
        <w:t xml:space="preserve"> epithelium interferes with attempts at gaining a connective tissue attachment to </w:t>
      </w:r>
      <w:proofErr w:type="spellStart"/>
      <w:r w:rsidR="005269F2" w:rsidRPr="005269F2">
        <w:rPr>
          <w:rFonts w:asciiTheme="majorBidi" w:hAnsiTheme="majorBidi" w:cstheme="majorBidi"/>
          <w:sz w:val="24"/>
          <w:szCs w:val="24"/>
        </w:rPr>
        <w:t>cementum</w:t>
      </w:r>
      <w:proofErr w:type="spellEnd"/>
      <w:r w:rsidR="005269F2" w:rsidRPr="005269F2">
        <w:rPr>
          <w:rFonts w:asciiTheme="majorBidi" w:hAnsiTheme="majorBidi" w:cstheme="majorBidi"/>
          <w:sz w:val="24"/>
          <w:szCs w:val="24"/>
        </w:rPr>
        <w:t>. Techniques using occlusive membranes placed between the primary flap and the osseous defect are encouraging. These guided tissue regeneration (GTR) techniques isolate the root surface and effectively exclude the epithelium while permitting the periodontal ligament cells to proliferate into the defect</w:t>
      </w:r>
      <w:r w:rsidR="00507FE6">
        <w:rPr>
          <w:rFonts w:asciiTheme="majorBidi" w:hAnsiTheme="majorBidi" w:cstheme="majorBidi"/>
          <w:sz w:val="24"/>
          <w:szCs w:val="24"/>
        </w:rPr>
        <w:t>.</w:t>
      </w:r>
      <w:r w:rsidR="00EE30B1">
        <w:rPr>
          <w:rFonts w:asciiTheme="majorBidi" w:hAnsiTheme="majorBidi" w:cstheme="majorBidi"/>
          <w:sz w:val="24"/>
          <w:szCs w:val="24"/>
        </w:rPr>
        <w:t>[</w:t>
      </w:r>
      <w:r w:rsidR="00145204">
        <w:rPr>
          <w:rFonts w:asciiTheme="majorBidi" w:hAnsiTheme="majorBidi" w:cstheme="majorBidi"/>
          <w:sz w:val="24"/>
          <w:szCs w:val="24"/>
        </w:rPr>
        <w:t>6-8</w:t>
      </w:r>
      <w:r w:rsidR="006D58C8">
        <w:rPr>
          <w:rFonts w:asciiTheme="majorBidi" w:hAnsiTheme="majorBidi" w:cstheme="majorBidi"/>
          <w:sz w:val="24"/>
          <w:szCs w:val="24"/>
        </w:rPr>
        <w:t>]</w:t>
      </w:r>
    </w:p>
    <w:p w:rsidR="005C13E4" w:rsidRPr="005C13E4" w:rsidRDefault="005269F2" w:rsidP="00FB3B39">
      <w:pPr>
        <w:bidi w:val="0"/>
        <w:spacing w:after="0" w:line="240" w:lineRule="auto"/>
        <w:jc w:val="both"/>
        <w:rPr>
          <w:rFonts w:asciiTheme="majorBidi" w:hAnsiTheme="majorBidi" w:cstheme="majorBidi"/>
          <w:color w:val="000000"/>
          <w:sz w:val="24"/>
          <w:szCs w:val="24"/>
        </w:rPr>
      </w:pPr>
      <w:r w:rsidRPr="005269F2">
        <w:rPr>
          <w:rFonts w:asciiTheme="majorBidi" w:hAnsiTheme="majorBidi" w:cstheme="majorBidi"/>
          <w:sz w:val="24"/>
          <w:szCs w:val="24"/>
        </w:rPr>
        <w:t>The introduction of</w:t>
      </w:r>
      <w:r w:rsidR="00FB3B39">
        <w:rPr>
          <w:rFonts w:asciiTheme="majorBidi" w:hAnsiTheme="majorBidi" w:cstheme="majorBidi"/>
          <w:sz w:val="24"/>
          <w:szCs w:val="24"/>
        </w:rPr>
        <w:t xml:space="preserve"> </w:t>
      </w:r>
      <w:r w:rsidRPr="005269F2">
        <w:rPr>
          <w:rFonts w:asciiTheme="majorBidi" w:hAnsiTheme="majorBidi" w:cstheme="majorBidi"/>
          <w:sz w:val="24"/>
          <w:szCs w:val="24"/>
        </w:rPr>
        <w:t>bone grafting methods</w:t>
      </w:r>
      <w:r w:rsidR="00204B3A">
        <w:rPr>
          <w:rFonts w:asciiTheme="majorBidi" w:hAnsiTheme="majorBidi" w:cstheme="majorBidi"/>
          <w:sz w:val="24"/>
          <w:szCs w:val="24"/>
        </w:rPr>
        <w:t>[</w:t>
      </w:r>
      <w:r w:rsidR="003D2F57">
        <w:rPr>
          <w:rFonts w:asciiTheme="majorBidi" w:hAnsiTheme="majorBidi" w:cstheme="majorBidi"/>
          <w:sz w:val="24"/>
          <w:szCs w:val="24"/>
        </w:rPr>
        <w:t>9</w:t>
      </w:r>
      <w:r w:rsidR="00011CE1">
        <w:rPr>
          <w:rFonts w:asciiTheme="majorBidi" w:hAnsiTheme="majorBidi" w:cstheme="majorBidi"/>
          <w:sz w:val="24"/>
          <w:szCs w:val="24"/>
        </w:rPr>
        <w:t>-</w:t>
      </w:r>
      <w:r w:rsidR="00E01AF0">
        <w:rPr>
          <w:rFonts w:asciiTheme="majorBidi" w:hAnsiTheme="majorBidi" w:cstheme="majorBidi"/>
          <w:sz w:val="24"/>
          <w:szCs w:val="24"/>
        </w:rPr>
        <w:t>10</w:t>
      </w:r>
      <w:r w:rsidR="00204B3A">
        <w:rPr>
          <w:rFonts w:asciiTheme="majorBidi" w:hAnsiTheme="majorBidi" w:cstheme="majorBidi"/>
          <w:sz w:val="24"/>
          <w:szCs w:val="24"/>
        </w:rPr>
        <w:t>]</w:t>
      </w:r>
      <w:r w:rsidRPr="005269F2">
        <w:rPr>
          <w:rFonts w:asciiTheme="majorBidi" w:hAnsiTheme="majorBidi" w:cstheme="majorBidi"/>
          <w:sz w:val="24"/>
          <w:szCs w:val="24"/>
        </w:rPr>
        <w:t xml:space="preserve"> and the</w:t>
      </w:r>
      <w:r w:rsidR="00FB3B39">
        <w:rPr>
          <w:rFonts w:asciiTheme="majorBidi" w:hAnsiTheme="majorBidi" w:cstheme="majorBidi"/>
          <w:sz w:val="24"/>
          <w:szCs w:val="24"/>
        </w:rPr>
        <w:t xml:space="preserve"> </w:t>
      </w:r>
      <w:r w:rsidRPr="005269F2">
        <w:rPr>
          <w:rFonts w:asciiTheme="majorBidi" w:hAnsiTheme="majorBidi" w:cstheme="majorBidi"/>
          <w:sz w:val="24"/>
          <w:szCs w:val="24"/>
        </w:rPr>
        <w:t xml:space="preserve">concept of tissue </w:t>
      </w:r>
      <w:r w:rsidR="00F62495">
        <w:rPr>
          <w:rFonts w:asciiTheme="majorBidi" w:hAnsiTheme="majorBidi" w:cstheme="majorBidi"/>
          <w:sz w:val="24"/>
          <w:szCs w:val="24"/>
        </w:rPr>
        <w:t>r</w:t>
      </w:r>
      <w:r w:rsidRPr="005269F2">
        <w:rPr>
          <w:rFonts w:asciiTheme="majorBidi" w:hAnsiTheme="majorBidi" w:cstheme="majorBidi"/>
          <w:sz w:val="24"/>
          <w:szCs w:val="24"/>
        </w:rPr>
        <w:t>egeneration</w:t>
      </w:r>
      <w:r w:rsidR="00204B3A">
        <w:rPr>
          <w:rFonts w:asciiTheme="majorBidi" w:hAnsiTheme="majorBidi" w:cstheme="majorBidi"/>
          <w:sz w:val="24"/>
          <w:szCs w:val="24"/>
        </w:rPr>
        <w:t>[</w:t>
      </w:r>
      <w:r w:rsidR="00011CE1">
        <w:rPr>
          <w:rFonts w:asciiTheme="majorBidi" w:hAnsiTheme="majorBidi" w:cstheme="majorBidi"/>
          <w:sz w:val="24"/>
          <w:szCs w:val="24"/>
        </w:rPr>
        <w:t>1</w:t>
      </w:r>
      <w:r w:rsidR="00E01AF0">
        <w:rPr>
          <w:rFonts w:asciiTheme="majorBidi" w:hAnsiTheme="majorBidi" w:cstheme="majorBidi"/>
          <w:sz w:val="24"/>
          <w:szCs w:val="24"/>
        </w:rPr>
        <w:t>1</w:t>
      </w:r>
      <w:r w:rsidR="00011CE1">
        <w:rPr>
          <w:rFonts w:asciiTheme="majorBidi" w:hAnsiTheme="majorBidi" w:cstheme="majorBidi"/>
          <w:sz w:val="24"/>
          <w:szCs w:val="24"/>
        </w:rPr>
        <w:t>-1</w:t>
      </w:r>
      <w:r w:rsidR="00E01AF0">
        <w:rPr>
          <w:rFonts w:asciiTheme="majorBidi" w:hAnsiTheme="majorBidi" w:cstheme="majorBidi"/>
          <w:sz w:val="24"/>
          <w:szCs w:val="24"/>
        </w:rPr>
        <w:t>3</w:t>
      </w:r>
      <w:r w:rsidR="00204B3A">
        <w:rPr>
          <w:rFonts w:asciiTheme="majorBidi" w:hAnsiTheme="majorBidi" w:cstheme="majorBidi"/>
          <w:sz w:val="24"/>
          <w:szCs w:val="24"/>
        </w:rPr>
        <w:t>]</w:t>
      </w:r>
      <w:r w:rsidRPr="005269F2">
        <w:rPr>
          <w:rFonts w:asciiTheme="majorBidi" w:hAnsiTheme="majorBidi" w:cstheme="majorBidi"/>
          <w:sz w:val="24"/>
          <w:szCs w:val="24"/>
        </w:rPr>
        <w:t>offered new hope for improved andmore predictabletreatment of furcation involvement. The combinationtherapy of a membrane and bone grafting forlower first and second molars has resulted in successful</w:t>
      </w:r>
      <w:r w:rsidR="00FB3B39">
        <w:rPr>
          <w:rFonts w:asciiTheme="majorBidi" w:hAnsiTheme="majorBidi" w:cstheme="majorBidi"/>
          <w:sz w:val="24"/>
          <w:szCs w:val="24"/>
        </w:rPr>
        <w:t xml:space="preserve"> </w:t>
      </w:r>
      <w:r w:rsidRPr="005269F2">
        <w:rPr>
          <w:rFonts w:asciiTheme="majorBidi" w:hAnsiTheme="majorBidi" w:cstheme="majorBidi"/>
          <w:sz w:val="24"/>
          <w:szCs w:val="24"/>
        </w:rPr>
        <w:t xml:space="preserve">closure of </w:t>
      </w:r>
      <w:proofErr w:type="spellStart"/>
      <w:r w:rsidRPr="005269F2">
        <w:rPr>
          <w:rFonts w:asciiTheme="majorBidi" w:hAnsiTheme="majorBidi" w:cstheme="majorBidi"/>
          <w:sz w:val="24"/>
          <w:szCs w:val="24"/>
        </w:rPr>
        <w:t>furcations</w:t>
      </w:r>
      <w:proofErr w:type="spellEnd"/>
      <w:r w:rsidRPr="005269F2">
        <w:rPr>
          <w:rFonts w:asciiTheme="majorBidi" w:hAnsiTheme="majorBidi" w:cstheme="majorBidi"/>
          <w:sz w:val="24"/>
          <w:szCs w:val="24"/>
        </w:rPr>
        <w:t>.</w:t>
      </w:r>
      <w:r w:rsidR="00204B3A">
        <w:rPr>
          <w:rFonts w:asciiTheme="majorBidi" w:hAnsiTheme="majorBidi" w:cstheme="majorBidi"/>
          <w:sz w:val="24"/>
          <w:szCs w:val="24"/>
        </w:rPr>
        <w:t>[</w:t>
      </w:r>
      <w:r w:rsidR="00FA7AC5">
        <w:rPr>
          <w:rFonts w:asciiTheme="majorBidi" w:hAnsiTheme="majorBidi" w:cstheme="majorBidi"/>
          <w:sz w:val="24"/>
          <w:szCs w:val="24"/>
        </w:rPr>
        <w:t>1</w:t>
      </w:r>
      <w:r w:rsidR="00E01AF0">
        <w:rPr>
          <w:rFonts w:asciiTheme="majorBidi" w:hAnsiTheme="majorBidi" w:cstheme="majorBidi"/>
          <w:sz w:val="24"/>
          <w:szCs w:val="24"/>
        </w:rPr>
        <w:t>4</w:t>
      </w:r>
      <w:r w:rsidR="002C6120">
        <w:rPr>
          <w:rFonts w:asciiTheme="majorBidi" w:hAnsiTheme="majorBidi" w:cstheme="majorBidi"/>
          <w:sz w:val="24"/>
          <w:szCs w:val="24"/>
        </w:rPr>
        <w:t>,15</w:t>
      </w:r>
      <w:r w:rsidR="00204B3A">
        <w:rPr>
          <w:rFonts w:asciiTheme="majorBidi" w:hAnsiTheme="majorBidi" w:cstheme="majorBidi"/>
          <w:sz w:val="24"/>
          <w:szCs w:val="24"/>
        </w:rPr>
        <w:t>]</w:t>
      </w:r>
      <w:r w:rsidR="00FB3B39">
        <w:rPr>
          <w:rFonts w:asciiTheme="majorBidi" w:hAnsiTheme="majorBidi" w:cstheme="majorBidi"/>
          <w:sz w:val="24"/>
          <w:szCs w:val="24"/>
        </w:rPr>
        <w:t xml:space="preserve"> </w:t>
      </w:r>
      <w:r w:rsidR="0060290C" w:rsidRPr="0060290C">
        <w:rPr>
          <w:rFonts w:asciiTheme="majorBidi" w:hAnsiTheme="majorBidi" w:cstheme="majorBidi"/>
          <w:sz w:val="24"/>
          <w:szCs w:val="24"/>
        </w:rPr>
        <w:t xml:space="preserve">Grade II molar furcation defects mean bone destruction on one or more aspects of the </w:t>
      </w:r>
      <w:proofErr w:type="spellStart"/>
      <w:r w:rsidR="0060290C" w:rsidRPr="0060290C">
        <w:rPr>
          <w:rFonts w:asciiTheme="majorBidi" w:hAnsiTheme="majorBidi" w:cstheme="majorBidi"/>
          <w:sz w:val="24"/>
          <w:szCs w:val="24"/>
        </w:rPr>
        <w:t>furaction</w:t>
      </w:r>
      <w:proofErr w:type="spellEnd"/>
      <w:r w:rsidR="0060290C" w:rsidRPr="0060290C">
        <w:rPr>
          <w:rFonts w:asciiTheme="majorBidi" w:hAnsiTheme="majorBidi" w:cstheme="majorBidi"/>
          <w:sz w:val="24"/>
          <w:szCs w:val="24"/>
        </w:rPr>
        <w:t xml:space="preserve"> ,but a portion of the alveolar bone and periodontal ligament remains intact.</w:t>
      </w:r>
      <w:r w:rsidR="00FB3B39">
        <w:rPr>
          <w:rFonts w:asciiTheme="majorBidi" w:hAnsiTheme="majorBidi" w:cstheme="majorBidi"/>
          <w:sz w:val="24"/>
          <w:szCs w:val="24"/>
        </w:rPr>
        <w:t xml:space="preserve"> </w:t>
      </w:r>
      <w:r w:rsidR="0060290C" w:rsidRPr="0060290C">
        <w:rPr>
          <w:rFonts w:asciiTheme="majorBidi" w:hAnsiTheme="majorBidi" w:cstheme="majorBidi"/>
          <w:sz w:val="24"/>
          <w:szCs w:val="24"/>
        </w:rPr>
        <w:t>or :-horizontal loss of the periodontal tissue support not exceeding 1/3 of the width of the tooth</w:t>
      </w:r>
      <w:r w:rsidR="00204B3A">
        <w:rPr>
          <w:rFonts w:asciiTheme="majorBidi" w:hAnsiTheme="majorBidi" w:cstheme="majorBidi"/>
          <w:sz w:val="24"/>
          <w:szCs w:val="24"/>
        </w:rPr>
        <w:t>[</w:t>
      </w:r>
      <w:r w:rsidR="0060290C" w:rsidRPr="0060290C">
        <w:rPr>
          <w:rFonts w:asciiTheme="majorBidi" w:hAnsiTheme="majorBidi" w:cstheme="majorBidi"/>
          <w:sz w:val="24"/>
          <w:szCs w:val="24"/>
        </w:rPr>
        <w:t>1</w:t>
      </w:r>
      <w:r w:rsidR="002C6120">
        <w:rPr>
          <w:rFonts w:asciiTheme="majorBidi" w:hAnsiTheme="majorBidi" w:cstheme="majorBidi"/>
          <w:sz w:val="24"/>
          <w:szCs w:val="24"/>
        </w:rPr>
        <w:t>6</w:t>
      </w:r>
      <w:r w:rsidR="00204B3A">
        <w:rPr>
          <w:rFonts w:asciiTheme="majorBidi" w:hAnsiTheme="majorBidi" w:cstheme="majorBidi"/>
          <w:sz w:val="24"/>
          <w:szCs w:val="24"/>
        </w:rPr>
        <w:t>]</w:t>
      </w:r>
      <w:r w:rsidR="0060290C" w:rsidRPr="005C13E4">
        <w:rPr>
          <w:rFonts w:asciiTheme="majorBidi" w:hAnsiTheme="majorBidi" w:cstheme="majorBidi"/>
          <w:sz w:val="24"/>
          <w:szCs w:val="24"/>
        </w:rPr>
        <w:t>.</w:t>
      </w:r>
      <w:r w:rsidR="005C13E4" w:rsidRPr="005C13E4">
        <w:rPr>
          <w:rFonts w:asciiTheme="majorBidi" w:hAnsiTheme="majorBidi" w:cstheme="majorBidi"/>
          <w:color w:val="000000"/>
          <w:sz w:val="24"/>
          <w:szCs w:val="24"/>
        </w:rPr>
        <w:t xml:space="preserve">Of the various furcation involvements, Class II </w:t>
      </w:r>
      <w:proofErr w:type="spellStart"/>
      <w:r w:rsidR="005C13E4" w:rsidRPr="005C13E4">
        <w:rPr>
          <w:rFonts w:asciiTheme="majorBidi" w:hAnsiTheme="majorBidi" w:cstheme="majorBidi"/>
          <w:color w:val="000000"/>
          <w:sz w:val="24"/>
          <w:szCs w:val="24"/>
        </w:rPr>
        <w:t>furcations</w:t>
      </w:r>
      <w:proofErr w:type="spellEnd"/>
      <w:r w:rsidR="005C13E4" w:rsidRPr="005C13E4">
        <w:rPr>
          <w:rFonts w:asciiTheme="majorBidi" w:hAnsiTheme="majorBidi" w:cstheme="majorBidi"/>
          <w:color w:val="000000"/>
          <w:sz w:val="24"/>
          <w:szCs w:val="24"/>
        </w:rPr>
        <w:t xml:space="preserve"> have been shown to be the best candidates for regenerative treatment.</w:t>
      </w:r>
      <w:r w:rsidR="00204B3A">
        <w:rPr>
          <w:rFonts w:asciiTheme="majorBidi" w:hAnsiTheme="majorBidi" w:cstheme="majorBidi"/>
          <w:color w:val="000000"/>
          <w:sz w:val="24"/>
          <w:szCs w:val="24"/>
        </w:rPr>
        <w:t>[</w:t>
      </w:r>
      <w:r w:rsidR="005C13E4">
        <w:rPr>
          <w:rFonts w:asciiTheme="majorBidi" w:hAnsiTheme="majorBidi" w:cstheme="majorBidi"/>
          <w:color w:val="000000"/>
          <w:sz w:val="24"/>
          <w:szCs w:val="24"/>
        </w:rPr>
        <w:t>1</w:t>
      </w:r>
      <w:r w:rsidR="002C6120">
        <w:rPr>
          <w:rFonts w:asciiTheme="majorBidi" w:hAnsiTheme="majorBidi" w:cstheme="majorBidi"/>
          <w:color w:val="000000"/>
          <w:sz w:val="24"/>
          <w:szCs w:val="24"/>
        </w:rPr>
        <w:t>7</w:t>
      </w:r>
      <w:r w:rsidR="005C13E4">
        <w:rPr>
          <w:rFonts w:asciiTheme="majorBidi" w:hAnsiTheme="majorBidi" w:cstheme="majorBidi"/>
          <w:color w:val="000000"/>
          <w:sz w:val="24"/>
          <w:szCs w:val="24"/>
        </w:rPr>
        <w:t>,1</w:t>
      </w:r>
      <w:r w:rsidR="002C6120">
        <w:rPr>
          <w:rFonts w:asciiTheme="majorBidi" w:hAnsiTheme="majorBidi" w:cstheme="majorBidi"/>
          <w:color w:val="000000"/>
          <w:sz w:val="24"/>
          <w:szCs w:val="24"/>
        </w:rPr>
        <w:t>8</w:t>
      </w:r>
      <w:r w:rsidR="00204B3A">
        <w:rPr>
          <w:rFonts w:asciiTheme="majorBidi" w:hAnsiTheme="majorBidi" w:cstheme="majorBidi"/>
          <w:color w:val="000000"/>
          <w:sz w:val="24"/>
          <w:szCs w:val="24"/>
        </w:rPr>
        <w:t>]</w:t>
      </w:r>
      <w:r w:rsidR="005C13E4" w:rsidRPr="005C13E4">
        <w:rPr>
          <w:rFonts w:asciiTheme="majorBidi" w:hAnsiTheme="majorBidi" w:cstheme="majorBidi"/>
          <w:color w:val="000000"/>
          <w:sz w:val="24"/>
          <w:szCs w:val="24"/>
        </w:rPr>
        <w:t xml:space="preserve"> In assessing the success of these treatment</w:t>
      </w:r>
      <w:r w:rsidR="00FB3B39">
        <w:rPr>
          <w:rFonts w:asciiTheme="majorBidi" w:hAnsiTheme="majorBidi" w:cstheme="majorBidi"/>
          <w:color w:val="000000"/>
          <w:sz w:val="24"/>
          <w:szCs w:val="24"/>
        </w:rPr>
        <w:t xml:space="preserve"> </w:t>
      </w:r>
      <w:r w:rsidR="005C13E4" w:rsidRPr="005C13E4">
        <w:rPr>
          <w:rFonts w:asciiTheme="majorBidi" w:hAnsiTheme="majorBidi" w:cstheme="majorBidi"/>
          <w:color w:val="000000"/>
          <w:sz w:val="24"/>
          <w:szCs w:val="24"/>
        </w:rPr>
        <w:t>methods,</w:t>
      </w:r>
      <w:r w:rsidR="00FB3B39">
        <w:rPr>
          <w:rFonts w:asciiTheme="majorBidi" w:hAnsiTheme="majorBidi" w:cstheme="majorBidi"/>
          <w:color w:val="000000"/>
          <w:sz w:val="24"/>
          <w:szCs w:val="24"/>
        </w:rPr>
        <w:t xml:space="preserve"> </w:t>
      </w:r>
      <w:r w:rsidR="005C13E4" w:rsidRPr="005C13E4">
        <w:rPr>
          <w:rFonts w:asciiTheme="majorBidi" w:hAnsiTheme="majorBidi" w:cstheme="majorBidi"/>
          <w:color w:val="000000"/>
          <w:sz w:val="24"/>
          <w:szCs w:val="24"/>
        </w:rPr>
        <w:t>complete closure of the defect is desirable.</w:t>
      </w:r>
    </w:p>
    <w:p w:rsidR="0008301E" w:rsidRDefault="008750BF" w:rsidP="00FB3B39">
      <w:pPr>
        <w:bidi w:val="0"/>
        <w:spacing w:after="0" w:line="240" w:lineRule="auto"/>
        <w:jc w:val="both"/>
        <w:rPr>
          <w:rFonts w:asciiTheme="majorBidi" w:hAnsiTheme="majorBidi" w:cstheme="majorBidi"/>
          <w:color w:val="000000"/>
          <w:sz w:val="24"/>
          <w:szCs w:val="24"/>
        </w:rPr>
      </w:pPr>
      <w:r w:rsidRPr="008750BF">
        <w:rPr>
          <w:rFonts w:asciiTheme="majorBidi" w:hAnsiTheme="majorBidi" w:cstheme="majorBidi"/>
          <w:sz w:val="24"/>
          <w:szCs w:val="24"/>
        </w:rPr>
        <w:lastRenderedPageBreak/>
        <w:t xml:space="preserve">A bovine derived </w:t>
      </w:r>
      <w:proofErr w:type="spellStart"/>
      <w:r w:rsidRPr="008750BF">
        <w:rPr>
          <w:rFonts w:asciiTheme="majorBidi" w:hAnsiTheme="majorBidi" w:cstheme="majorBidi"/>
          <w:sz w:val="24"/>
          <w:szCs w:val="24"/>
        </w:rPr>
        <w:t>xenogenic</w:t>
      </w:r>
      <w:proofErr w:type="spellEnd"/>
      <w:r w:rsidRPr="008750BF">
        <w:rPr>
          <w:rFonts w:asciiTheme="majorBidi" w:hAnsiTheme="majorBidi" w:cstheme="majorBidi"/>
          <w:sz w:val="24"/>
          <w:szCs w:val="24"/>
        </w:rPr>
        <w:t xml:space="preserve"> bone graft (BDX) has been extensively used with positive clinical results over the last decade in the treatment of periodontal </w:t>
      </w:r>
      <w:proofErr w:type="spellStart"/>
      <w:r w:rsidRPr="008750BF">
        <w:rPr>
          <w:rFonts w:asciiTheme="majorBidi" w:hAnsiTheme="majorBidi" w:cstheme="majorBidi"/>
          <w:sz w:val="24"/>
          <w:szCs w:val="24"/>
        </w:rPr>
        <w:t>infrabony</w:t>
      </w:r>
      <w:proofErr w:type="spellEnd"/>
      <w:r w:rsidRPr="008750BF">
        <w:rPr>
          <w:rFonts w:asciiTheme="majorBidi" w:hAnsiTheme="majorBidi" w:cstheme="majorBidi"/>
          <w:sz w:val="24"/>
          <w:szCs w:val="24"/>
        </w:rPr>
        <w:t xml:space="preserve"> and furcation defects, alone or in combination with membranes or enamel matrix derivatives.</w:t>
      </w:r>
      <w:r w:rsidR="00204B3A">
        <w:rPr>
          <w:rFonts w:asciiTheme="majorBidi" w:hAnsiTheme="majorBidi" w:cstheme="majorBidi"/>
          <w:sz w:val="24"/>
          <w:szCs w:val="24"/>
        </w:rPr>
        <w:t>[</w:t>
      </w:r>
      <w:r w:rsidR="00976B57">
        <w:rPr>
          <w:rFonts w:asciiTheme="majorBidi" w:hAnsiTheme="majorBidi" w:cstheme="majorBidi"/>
          <w:sz w:val="24"/>
          <w:szCs w:val="24"/>
        </w:rPr>
        <w:t>19-25</w:t>
      </w:r>
      <w:r w:rsidR="00204B3A">
        <w:rPr>
          <w:rFonts w:asciiTheme="majorBidi" w:hAnsiTheme="majorBidi" w:cstheme="majorBidi"/>
          <w:sz w:val="24"/>
          <w:szCs w:val="24"/>
        </w:rPr>
        <w:t>]</w:t>
      </w:r>
      <w:r w:rsidRPr="008750BF">
        <w:rPr>
          <w:rFonts w:asciiTheme="majorBidi" w:hAnsiTheme="majorBidi" w:cstheme="majorBidi"/>
          <w:sz w:val="24"/>
          <w:szCs w:val="24"/>
        </w:rPr>
        <w:t xml:space="preserve"> In a comparat</w:t>
      </w:r>
      <w:r w:rsidR="00EA5F10">
        <w:rPr>
          <w:rFonts w:asciiTheme="majorBidi" w:hAnsiTheme="majorBidi" w:cstheme="majorBidi"/>
          <w:sz w:val="24"/>
          <w:szCs w:val="24"/>
        </w:rPr>
        <w:t>ive evaluation of BDX</w:t>
      </w:r>
      <w:r w:rsidRPr="008750BF">
        <w:rPr>
          <w:rFonts w:asciiTheme="majorBidi" w:hAnsiTheme="majorBidi" w:cstheme="majorBidi"/>
          <w:sz w:val="24"/>
          <w:szCs w:val="24"/>
        </w:rPr>
        <w:t xml:space="preserve"> with and without a </w:t>
      </w:r>
      <w:proofErr w:type="spellStart"/>
      <w:r w:rsidRPr="008750BF">
        <w:rPr>
          <w:rFonts w:asciiTheme="majorBidi" w:hAnsiTheme="majorBidi" w:cstheme="majorBidi"/>
          <w:sz w:val="24"/>
          <w:szCs w:val="24"/>
        </w:rPr>
        <w:t>bioresorbable</w:t>
      </w:r>
      <w:proofErr w:type="spellEnd"/>
      <w:r w:rsidR="00EA5F10">
        <w:rPr>
          <w:rFonts w:asciiTheme="majorBidi" w:hAnsiTheme="majorBidi" w:cstheme="majorBidi"/>
          <w:sz w:val="24"/>
          <w:szCs w:val="24"/>
        </w:rPr>
        <w:t xml:space="preserve"> collagen barrier</w:t>
      </w:r>
      <w:r w:rsidRPr="008750BF">
        <w:rPr>
          <w:rFonts w:asciiTheme="majorBidi" w:hAnsiTheme="majorBidi" w:cstheme="majorBidi"/>
          <w:sz w:val="24"/>
          <w:szCs w:val="24"/>
        </w:rPr>
        <w:t xml:space="preserve"> in the treatment of mandibular Class II furcation defects, Reddy et al. (2006) observed that both treatment procedures resulted in statistically significant reducti</w:t>
      </w:r>
      <w:r w:rsidR="005E10F0">
        <w:rPr>
          <w:rFonts w:asciiTheme="majorBidi" w:hAnsiTheme="majorBidi" w:cstheme="majorBidi"/>
          <w:sz w:val="24"/>
          <w:szCs w:val="24"/>
        </w:rPr>
        <w:t>on in VPD and HPD, gain in CAL.</w:t>
      </w:r>
      <w:r w:rsidR="00FB3B39">
        <w:rPr>
          <w:rFonts w:asciiTheme="majorBidi" w:hAnsiTheme="majorBidi" w:cstheme="majorBidi"/>
          <w:sz w:val="24"/>
          <w:szCs w:val="24"/>
        </w:rPr>
        <w:t xml:space="preserve"> </w:t>
      </w:r>
      <w:r w:rsidRPr="008750BF">
        <w:rPr>
          <w:rFonts w:asciiTheme="majorBidi" w:hAnsiTheme="majorBidi" w:cstheme="majorBidi"/>
          <w:sz w:val="24"/>
          <w:szCs w:val="24"/>
        </w:rPr>
        <w:t xml:space="preserve">They concluded that the findings suggest superior clinical results with Bio-Oss/BG treatment when compared to Bio-Oss treatment in mandibular class II furcation defects. On the other hand, </w:t>
      </w:r>
      <w:proofErr w:type="spellStart"/>
      <w:r w:rsidRPr="008750BF">
        <w:rPr>
          <w:rFonts w:asciiTheme="majorBidi" w:hAnsiTheme="majorBidi" w:cstheme="majorBidi"/>
          <w:sz w:val="24"/>
          <w:szCs w:val="24"/>
        </w:rPr>
        <w:t>Taheri</w:t>
      </w:r>
      <w:proofErr w:type="spellEnd"/>
      <w:r w:rsidRPr="008750BF">
        <w:rPr>
          <w:rFonts w:asciiTheme="majorBidi" w:hAnsiTheme="majorBidi" w:cstheme="majorBidi"/>
          <w:sz w:val="24"/>
          <w:szCs w:val="24"/>
        </w:rPr>
        <w:t xml:space="preserve"> et al. (2009) had concluded that is no superiority of the combined use of Bio-Gide and Bio-Oss to the use of Bio-Oss alone in the treatment of mandibular Class II furcation defects, although both therapies resulted in significant gains in attachment level and bone fill.</w:t>
      </w:r>
      <w:r w:rsidR="00204B3A">
        <w:rPr>
          <w:rFonts w:asciiTheme="majorBidi" w:hAnsiTheme="majorBidi" w:cstheme="majorBidi"/>
          <w:sz w:val="24"/>
          <w:szCs w:val="24"/>
        </w:rPr>
        <w:t>[</w:t>
      </w:r>
      <w:r w:rsidR="002E7985">
        <w:rPr>
          <w:rFonts w:asciiTheme="majorBidi" w:hAnsiTheme="majorBidi" w:cstheme="majorBidi"/>
          <w:sz w:val="24"/>
          <w:szCs w:val="24"/>
        </w:rPr>
        <w:t>2</w:t>
      </w:r>
      <w:r w:rsidR="00D03B7E">
        <w:rPr>
          <w:rFonts w:asciiTheme="majorBidi" w:hAnsiTheme="majorBidi" w:cstheme="majorBidi"/>
          <w:sz w:val="24"/>
          <w:szCs w:val="24"/>
        </w:rPr>
        <w:t>7</w:t>
      </w:r>
      <w:r w:rsidR="00204B3A">
        <w:rPr>
          <w:rFonts w:asciiTheme="majorBidi" w:hAnsiTheme="majorBidi" w:cstheme="majorBidi"/>
          <w:sz w:val="24"/>
          <w:szCs w:val="24"/>
        </w:rPr>
        <w:t>]</w:t>
      </w:r>
    </w:p>
    <w:p w:rsidR="00976B57" w:rsidRPr="005C13E4" w:rsidRDefault="00976B57" w:rsidP="00FB3B39">
      <w:pPr>
        <w:bidi w:val="0"/>
        <w:spacing w:after="0" w:line="240" w:lineRule="auto"/>
        <w:jc w:val="both"/>
        <w:rPr>
          <w:rFonts w:asciiTheme="majorBidi" w:hAnsiTheme="majorBidi" w:cstheme="majorBidi"/>
          <w:color w:val="000000"/>
          <w:sz w:val="24"/>
          <w:szCs w:val="24"/>
        </w:rPr>
      </w:pPr>
      <w:r w:rsidRPr="005C13E4">
        <w:rPr>
          <w:rFonts w:asciiTheme="majorBidi" w:hAnsiTheme="majorBidi" w:cstheme="majorBidi"/>
          <w:color w:val="000000"/>
          <w:sz w:val="24"/>
          <w:szCs w:val="24"/>
        </w:rPr>
        <w:t>Therapeutic results can be measured by</w:t>
      </w:r>
      <w:r w:rsidR="005B6143">
        <w:rPr>
          <w:rFonts w:asciiTheme="majorBidi" w:hAnsiTheme="majorBidi" w:cstheme="majorBidi"/>
          <w:color w:val="000000"/>
          <w:sz w:val="24"/>
          <w:szCs w:val="24"/>
        </w:rPr>
        <w:t xml:space="preserve"> vertical</w:t>
      </w:r>
      <w:r w:rsidRPr="005C13E4">
        <w:rPr>
          <w:rFonts w:asciiTheme="majorBidi" w:hAnsiTheme="majorBidi" w:cstheme="majorBidi"/>
          <w:color w:val="000000"/>
          <w:sz w:val="24"/>
          <w:szCs w:val="24"/>
        </w:rPr>
        <w:t xml:space="preserve"> probingdepth (</w:t>
      </w:r>
      <w:r w:rsidR="005B6143">
        <w:rPr>
          <w:rFonts w:asciiTheme="majorBidi" w:hAnsiTheme="majorBidi" w:cstheme="majorBidi"/>
          <w:color w:val="000000"/>
          <w:sz w:val="24"/>
          <w:szCs w:val="24"/>
        </w:rPr>
        <w:t>V</w:t>
      </w:r>
      <w:r w:rsidRPr="005C13E4">
        <w:rPr>
          <w:rFonts w:asciiTheme="majorBidi" w:hAnsiTheme="majorBidi" w:cstheme="majorBidi"/>
          <w:color w:val="000000"/>
          <w:sz w:val="24"/>
          <w:szCs w:val="24"/>
        </w:rPr>
        <w:t>PD) and clinical attachment level (CAL) improvements,</w:t>
      </w:r>
      <w:r w:rsidR="00FB3B39">
        <w:rPr>
          <w:rFonts w:asciiTheme="majorBidi" w:hAnsiTheme="majorBidi" w:cstheme="majorBidi"/>
          <w:color w:val="000000"/>
          <w:sz w:val="24"/>
          <w:szCs w:val="24"/>
        </w:rPr>
        <w:t xml:space="preserve"> </w:t>
      </w:r>
      <w:r w:rsidRPr="005C13E4">
        <w:rPr>
          <w:rFonts w:asciiTheme="majorBidi" w:hAnsiTheme="majorBidi" w:cstheme="majorBidi"/>
          <w:color w:val="000000"/>
          <w:sz w:val="24"/>
          <w:szCs w:val="24"/>
        </w:rPr>
        <w:t>bone regeneration, and evidence of histologic</w:t>
      </w:r>
    </w:p>
    <w:p w:rsidR="00976B57" w:rsidRPr="005C13E4" w:rsidRDefault="00976B57" w:rsidP="00FB3B39">
      <w:pPr>
        <w:autoSpaceDE w:val="0"/>
        <w:autoSpaceDN w:val="0"/>
        <w:bidi w:val="0"/>
        <w:adjustRightInd w:val="0"/>
        <w:spacing w:after="0" w:line="240" w:lineRule="auto"/>
        <w:jc w:val="both"/>
        <w:rPr>
          <w:rFonts w:asciiTheme="majorBidi" w:hAnsiTheme="majorBidi" w:cstheme="majorBidi"/>
          <w:color w:val="000000"/>
          <w:sz w:val="24"/>
          <w:szCs w:val="24"/>
        </w:rPr>
      </w:pPr>
      <w:r w:rsidRPr="005C13E4">
        <w:rPr>
          <w:rFonts w:asciiTheme="majorBidi" w:hAnsiTheme="majorBidi" w:cstheme="majorBidi"/>
          <w:color w:val="000000"/>
          <w:sz w:val="24"/>
          <w:szCs w:val="24"/>
        </w:rPr>
        <w:t>periodontal regeneration. Although histologicevaluation ismost accurate, surgical closure of the furcationdefect and improvements in</w:t>
      </w:r>
      <w:r w:rsidR="005B6143">
        <w:rPr>
          <w:rFonts w:asciiTheme="majorBidi" w:hAnsiTheme="majorBidi" w:cstheme="majorBidi"/>
          <w:color w:val="000000"/>
          <w:sz w:val="24"/>
          <w:szCs w:val="24"/>
        </w:rPr>
        <w:t xml:space="preserve"> V</w:t>
      </w:r>
      <w:r w:rsidRPr="005C13E4">
        <w:rPr>
          <w:rFonts w:asciiTheme="majorBidi" w:hAnsiTheme="majorBidi" w:cstheme="majorBidi"/>
          <w:color w:val="000000"/>
          <w:sz w:val="24"/>
          <w:szCs w:val="24"/>
        </w:rPr>
        <w:t>PD and CAL serve</w:t>
      </w:r>
    </w:p>
    <w:p w:rsidR="00976B57" w:rsidRPr="005C13E4" w:rsidRDefault="00976B57" w:rsidP="00FB3B39">
      <w:pPr>
        <w:autoSpaceDE w:val="0"/>
        <w:autoSpaceDN w:val="0"/>
        <w:bidi w:val="0"/>
        <w:adjustRightInd w:val="0"/>
        <w:spacing w:after="0" w:line="240" w:lineRule="auto"/>
        <w:jc w:val="both"/>
        <w:rPr>
          <w:rFonts w:asciiTheme="majorBidi" w:hAnsiTheme="majorBidi" w:cstheme="majorBidi"/>
          <w:color w:val="000000"/>
          <w:sz w:val="24"/>
          <w:szCs w:val="24"/>
        </w:rPr>
      </w:pPr>
      <w:r w:rsidRPr="005C13E4">
        <w:rPr>
          <w:rFonts w:asciiTheme="majorBidi" w:hAnsiTheme="majorBidi" w:cstheme="majorBidi"/>
          <w:color w:val="000000"/>
          <w:sz w:val="24"/>
          <w:szCs w:val="24"/>
        </w:rPr>
        <w:t>as suitable and practical outcome measures.</w:t>
      </w:r>
      <w:r w:rsidR="00204B3A">
        <w:rPr>
          <w:rFonts w:asciiTheme="majorBidi" w:hAnsiTheme="majorBidi" w:cstheme="majorBidi"/>
          <w:color w:val="000000"/>
          <w:sz w:val="24"/>
          <w:szCs w:val="24"/>
        </w:rPr>
        <w:t>[</w:t>
      </w:r>
      <w:r>
        <w:rPr>
          <w:rFonts w:asciiTheme="majorBidi" w:hAnsiTheme="majorBidi" w:cstheme="majorBidi"/>
          <w:color w:val="000000"/>
          <w:sz w:val="24"/>
          <w:szCs w:val="24"/>
        </w:rPr>
        <w:t>2</w:t>
      </w:r>
      <w:r w:rsidR="00D03B7E">
        <w:rPr>
          <w:rFonts w:asciiTheme="majorBidi" w:hAnsiTheme="majorBidi" w:cstheme="majorBidi"/>
          <w:color w:val="000000"/>
          <w:sz w:val="24"/>
          <w:szCs w:val="24"/>
        </w:rPr>
        <w:t>8</w:t>
      </w:r>
      <w:r w:rsidR="00E2504F">
        <w:rPr>
          <w:rFonts w:asciiTheme="majorBidi" w:hAnsiTheme="majorBidi" w:cstheme="majorBidi"/>
          <w:color w:val="000000"/>
          <w:sz w:val="24"/>
          <w:szCs w:val="24"/>
        </w:rPr>
        <w:t>,</w:t>
      </w:r>
      <w:r>
        <w:rPr>
          <w:rFonts w:asciiTheme="majorBidi" w:hAnsiTheme="majorBidi" w:cstheme="majorBidi"/>
          <w:color w:val="000000"/>
          <w:sz w:val="24"/>
          <w:szCs w:val="24"/>
        </w:rPr>
        <w:t>2</w:t>
      </w:r>
      <w:r w:rsidR="00D03B7E">
        <w:rPr>
          <w:rFonts w:asciiTheme="majorBidi" w:hAnsiTheme="majorBidi" w:cstheme="majorBidi"/>
          <w:color w:val="000000"/>
          <w:sz w:val="24"/>
          <w:szCs w:val="24"/>
        </w:rPr>
        <w:t>9</w:t>
      </w:r>
      <w:r w:rsidR="00204B3A">
        <w:rPr>
          <w:rFonts w:asciiTheme="majorBidi" w:hAnsiTheme="majorBidi" w:cstheme="majorBidi"/>
          <w:color w:val="000000"/>
          <w:sz w:val="24"/>
          <w:szCs w:val="24"/>
        </w:rPr>
        <w:t>]</w:t>
      </w:r>
      <w:r w:rsidR="00FF3C11">
        <w:rPr>
          <w:rFonts w:asciiTheme="majorBidi" w:hAnsiTheme="majorBidi" w:cstheme="majorBidi"/>
          <w:color w:val="000000"/>
          <w:sz w:val="24"/>
          <w:szCs w:val="24"/>
        </w:rPr>
        <w:t>.</w:t>
      </w:r>
    </w:p>
    <w:p w:rsidR="00976B57" w:rsidRDefault="00976B57" w:rsidP="00FB3B39">
      <w:pPr>
        <w:bidi w:val="0"/>
        <w:spacing w:after="0" w:line="240" w:lineRule="auto"/>
        <w:jc w:val="both"/>
        <w:rPr>
          <w:rFonts w:ascii="Times New Roman" w:eastAsia="Times New Roman" w:hAnsi="Times New Roman" w:cs="Times New Roman"/>
          <w:sz w:val="24"/>
          <w:szCs w:val="24"/>
          <w:lang w:bidi="ar-KW"/>
        </w:rPr>
      </w:pPr>
      <w:r w:rsidRPr="00976B57">
        <w:rPr>
          <w:rFonts w:ascii="Times New Roman" w:eastAsia="Times New Roman" w:hAnsi="Times New Roman" w:cs="Times New Roman"/>
          <w:sz w:val="24"/>
          <w:szCs w:val="24"/>
          <w:lang w:bidi="ar-KW"/>
        </w:rPr>
        <w:t xml:space="preserve">  The aim of this study is clinical evaluation of bovine derived </w:t>
      </w:r>
      <w:proofErr w:type="spellStart"/>
      <w:r w:rsidRPr="00976B57">
        <w:rPr>
          <w:rFonts w:ascii="Times New Roman" w:eastAsia="Times New Roman" w:hAnsi="Times New Roman" w:cs="Times New Roman"/>
          <w:sz w:val="24"/>
          <w:szCs w:val="24"/>
          <w:lang w:bidi="ar-KW"/>
        </w:rPr>
        <w:t>xenograft</w:t>
      </w:r>
      <w:proofErr w:type="spellEnd"/>
      <w:r w:rsidR="00D03B7E">
        <w:rPr>
          <w:rFonts w:ascii="Times New Roman" w:eastAsia="Times New Roman" w:hAnsi="Times New Roman" w:cs="Times New Roman"/>
          <w:sz w:val="24"/>
          <w:szCs w:val="24"/>
          <w:lang w:bidi="ar-KW"/>
        </w:rPr>
        <w:t xml:space="preserve"> with </w:t>
      </w:r>
      <w:r w:rsidR="00155AAB">
        <w:rPr>
          <w:rFonts w:ascii="Times New Roman" w:eastAsia="Times New Roman" w:hAnsi="Times New Roman" w:cs="Times New Roman"/>
          <w:sz w:val="24"/>
          <w:szCs w:val="24"/>
          <w:lang w:bidi="ar-KW"/>
        </w:rPr>
        <w:t xml:space="preserve">a </w:t>
      </w:r>
      <w:proofErr w:type="spellStart"/>
      <w:r w:rsidR="00D03B7E">
        <w:rPr>
          <w:rFonts w:ascii="Times New Roman" w:eastAsia="Times New Roman" w:hAnsi="Times New Roman" w:cs="Times New Roman"/>
          <w:sz w:val="24"/>
          <w:szCs w:val="24"/>
          <w:lang w:bidi="ar-KW"/>
        </w:rPr>
        <w:t>bioresorbable</w:t>
      </w:r>
      <w:proofErr w:type="spellEnd"/>
      <w:r w:rsidR="00D03B7E">
        <w:rPr>
          <w:rFonts w:ascii="Times New Roman" w:eastAsia="Times New Roman" w:hAnsi="Times New Roman" w:cs="Times New Roman"/>
          <w:sz w:val="24"/>
          <w:szCs w:val="24"/>
          <w:lang w:bidi="ar-KW"/>
        </w:rPr>
        <w:t xml:space="preserve"> membrane</w:t>
      </w:r>
      <w:r w:rsidRPr="00976B57">
        <w:rPr>
          <w:rFonts w:ascii="Times New Roman" w:eastAsia="Times New Roman" w:hAnsi="Times New Roman" w:cs="Times New Roman"/>
          <w:sz w:val="24"/>
          <w:szCs w:val="24"/>
          <w:lang w:bidi="ar-KW"/>
        </w:rPr>
        <w:t xml:space="preserve"> in the treatment of   human periodontal Class II molar furcation defects</w:t>
      </w:r>
      <w:r w:rsidR="00D03B7E">
        <w:rPr>
          <w:rFonts w:ascii="Times New Roman" w:eastAsia="Times New Roman" w:hAnsi="Times New Roman" w:cs="Times New Roman"/>
          <w:sz w:val="24"/>
          <w:szCs w:val="24"/>
          <w:lang w:bidi="ar-KW"/>
        </w:rPr>
        <w:t>.</w:t>
      </w:r>
    </w:p>
    <w:p w:rsidR="00216D3D" w:rsidRDefault="00216D3D" w:rsidP="00FB3B39">
      <w:pPr>
        <w:bidi w:val="0"/>
        <w:spacing w:after="0" w:line="240" w:lineRule="auto"/>
        <w:jc w:val="both"/>
        <w:rPr>
          <w:rFonts w:ascii="Times New Roman" w:eastAsia="Times New Roman" w:hAnsi="Times New Roman" w:cs="Times New Roman"/>
          <w:sz w:val="24"/>
          <w:szCs w:val="24"/>
          <w:lang w:bidi="ar-KW"/>
        </w:rPr>
      </w:pPr>
    </w:p>
    <w:p w:rsidR="00155AAB" w:rsidRPr="00EE30B1" w:rsidRDefault="00155AAB" w:rsidP="00FB3B39">
      <w:pPr>
        <w:bidi w:val="0"/>
        <w:spacing w:after="0" w:line="240" w:lineRule="auto"/>
        <w:jc w:val="both"/>
        <w:rPr>
          <w:rFonts w:ascii="Times New Roman" w:eastAsia="Times New Roman" w:hAnsi="Times New Roman" w:cs="Times New Roman"/>
          <w:b/>
          <w:bCs/>
          <w:sz w:val="24"/>
          <w:szCs w:val="24"/>
          <w:u w:val="single"/>
          <w:lang w:bidi="ar-KW"/>
        </w:rPr>
      </w:pPr>
      <w:r w:rsidRPr="00EE30B1">
        <w:rPr>
          <w:rFonts w:ascii="Times New Roman" w:eastAsia="Times New Roman" w:hAnsi="Times New Roman" w:cs="Times New Roman"/>
          <w:b/>
          <w:bCs/>
          <w:sz w:val="24"/>
          <w:szCs w:val="24"/>
          <w:u w:val="single"/>
          <w:lang w:bidi="ar-KW"/>
        </w:rPr>
        <w:t>Material and Methods</w:t>
      </w:r>
    </w:p>
    <w:p w:rsidR="00BC03DB" w:rsidRDefault="00155AAB" w:rsidP="00FB3B39">
      <w:pPr>
        <w:bidi w:val="0"/>
        <w:spacing w:after="0" w:line="240" w:lineRule="auto"/>
        <w:jc w:val="both"/>
        <w:rPr>
          <w:rFonts w:ascii="Times New Roman" w:eastAsia="Times New Roman" w:hAnsi="Times New Roman" w:cs="Times New Roman"/>
          <w:sz w:val="24"/>
          <w:szCs w:val="24"/>
        </w:rPr>
      </w:pPr>
      <w:r w:rsidRPr="00155AAB">
        <w:rPr>
          <w:rFonts w:ascii="Times New Roman" w:eastAsia="Times New Roman" w:hAnsi="Times New Roman" w:cs="Times New Roman"/>
          <w:b/>
          <w:bCs/>
          <w:sz w:val="24"/>
          <w:szCs w:val="24"/>
          <w:lang w:bidi="ar-KW"/>
        </w:rPr>
        <w:t>Population screening</w:t>
      </w:r>
    </w:p>
    <w:p w:rsidR="00BC03DB" w:rsidRPr="00155AAB" w:rsidRDefault="00BC03DB" w:rsidP="00FB3B39">
      <w:pPr>
        <w:bidi w:val="0"/>
        <w:spacing w:after="0" w:line="240" w:lineRule="auto"/>
        <w:jc w:val="both"/>
        <w:rPr>
          <w:rFonts w:ascii="Times New Roman" w:eastAsia="Times New Roman" w:hAnsi="Times New Roman" w:cs="Times New Roman"/>
          <w:sz w:val="24"/>
          <w:szCs w:val="24"/>
          <w:lang w:bidi="ar-KW"/>
        </w:rPr>
      </w:pPr>
      <w:r w:rsidRPr="00E92BDC">
        <w:rPr>
          <w:rFonts w:ascii="Times New Roman" w:eastAsia="Times New Roman" w:hAnsi="Times New Roman" w:cs="Times New Roman"/>
          <w:sz w:val="24"/>
          <w:szCs w:val="24"/>
        </w:rPr>
        <w:t xml:space="preserve">Subject recruitment started in </w:t>
      </w:r>
      <w:r>
        <w:rPr>
          <w:rFonts w:ascii="Times New Roman" w:eastAsia="Times New Roman" w:hAnsi="Times New Roman" w:cs="Times New Roman"/>
          <w:sz w:val="24"/>
          <w:szCs w:val="24"/>
        </w:rPr>
        <w:t>October</w:t>
      </w:r>
      <w:r w:rsidRPr="00E92BDC">
        <w:rPr>
          <w:rFonts w:ascii="Times New Roman" w:eastAsia="Times New Roman" w:hAnsi="Times New Roman" w:cs="Times New Roman"/>
          <w:sz w:val="24"/>
          <w:szCs w:val="24"/>
        </w:rPr>
        <w:t xml:space="preserve"> 200</w:t>
      </w:r>
      <w:r>
        <w:rPr>
          <w:rFonts w:ascii="Times New Roman" w:eastAsia="Times New Roman" w:hAnsi="Times New Roman" w:cs="Times New Roman"/>
          <w:sz w:val="24"/>
          <w:szCs w:val="24"/>
        </w:rPr>
        <w:t>9</w:t>
      </w:r>
      <w:r w:rsidRPr="00E92BDC">
        <w:rPr>
          <w:rFonts w:ascii="Times New Roman" w:eastAsia="Times New Roman" w:hAnsi="Times New Roman" w:cs="Times New Roman"/>
          <w:sz w:val="24"/>
          <w:szCs w:val="24"/>
        </w:rPr>
        <w:t xml:space="preserve"> and was completed by the end of </w:t>
      </w:r>
      <w:r w:rsidRPr="00E92BDC">
        <w:rPr>
          <w:rFonts w:ascii="Times New Roman" w:eastAsia="Times New Roman" w:hAnsi="Times New Roman" w:cs="Times New Roman"/>
          <w:sz w:val="24"/>
          <w:szCs w:val="24"/>
        </w:rPr>
        <w:lastRenderedPageBreak/>
        <w:t>June 201</w:t>
      </w:r>
      <w:r>
        <w:rPr>
          <w:rFonts w:ascii="Times New Roman" w:eastAsia="Times New Roman" w:hAnsi="Times New Roman" w:cs="Times New Roman"/>
          <w:sz w:val="24"/>
          <w:szCs w:val="24"/>
        </w:rPr>
        <w:t>0</w:t>
      </w:r>
      <w:r w:rsidRPr="00E92BDC">
        <w:rPr>
          <w:rFonts w:ascii="Times New Roman" w:eastAsia="Times New Roman" w:hAnsi="Times New Roman" w:cs="Times New Roman"/>
          <w:sz w:val="24"/>
          <w:szCs w:val="24"/>
        </w:rPr>
        <w:t xml:space="preserve">. The first surgical procedure was carried out in </w:t>
      </w:r>
      <w:r>
        <w:rPr>
          <w:rFonts w:ascii="Times New Roman" w:eastAsia="Times New Roman" w:hAnsi="Times New Roman" w:cs="Times New Roman"/>
          <w:sz w:val="24"/>
          <w:szCs w:val="24"/>
        </w:rPr>
        <w:t>December</w:t>
      </w:r>
      <w:r w:rsidRPr="00E92BDC">
        <w:rPr>
          <w:rFonts w:ascii="Times New Roman" w:eastAsia="Times New Roman" w:hAnsi="Times New Roman" w:cs="Times New Roman"/>
          <w:sz w:val="24"/>
          <w:szCs w:val="24"/>
        </w:rPr>
        <w:t xml:space="preserve"> 200</w:t>
      </w:r>
      <w:r>
        <w:rPr>
          <w:rFonts w:ascii="Times New Roman" w:eastAsia="Times New Roman" w:hAnsi="Times New Roman" w:cs="Times New Roman"/>
          <w:sz w:val="24"/>
          <w:szCs w:val="24"/>
        </w:rPr>
        <w:t>9</w:t>
      </w:r>
      <w:r w:rsidRPr="00E92BDC">
        <w:rPr>
          <w:rFonts w:ascii="Times New Roman" w:eastAsia="Times New Roman" w:hAnsi="Times New Roman" w:cs="Times New Roman"/>
          <w:sz w:val="24"/>
          <w:szCs w:val="24"/>
        </w:rPr>
        <w:t xml:space="preserve">, and all the 6-month follow-up visits were completed in </w:t>
      </w:r>
      <w:r>
        <w:rPr>
          <w:rFonts w:ascii="Times New Roman" w:eastAsia="Times New Roman" w:hAnsi="Times New Roman" w:cs="Times New Roman"/>
          <w:sz w:val="24"/>
          <w:szCs w:val="24"/>
        </w:rPr>
        <w:t>May</w:t>
      </w:r>
      <w:r w:rsidRPr="00E92BDC">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0</w:t>
      </w:r>
      <w:r w:rsidRPr="00E92BDC">
        <w:rPr>
          <w:rFonts w:ascii="Times New Roman" w:eastAsia="Times New Roman" w:hAnsi="Times New Roman" w:cs="Times New Roman"/>
          <w:sz w:val="24"/>
          <w:szCs w:val="24"/>
        </w:rPr>
        <w:t>. Data entry of all information and statistical</w:t>
      </w:r>
      <w:r w:rsidR="00FB3B39">
        <w:rPr>
          <w:rFonts w:ascii="Times New Roman" w:eastAsia="Times New Roman" w:hAnsi="Times New Roman" w:cs="Times New Roman"/>
          <w:sz w:val="24"/>
          <w:szCs w:val="24"/>
        </w:rPr>
        <w:t xml:space="preserve"> </w:t>
      </w:r>
      <w:r w:rsidRPr="00E92BDC">
        <w:rPr>
          <w:rFonts w:ascii="Times New Roman" w:eastAsia="Times New Roman" w:hAnsi="Times New Roman" w:cs="Times New Roman"/>
          <w:sz w:val="24"/>
          <w:szCs w:val="24"/>
        </w:rPr>
        <w:t>analysis were performed by the end of December 201</w:t>
      </w:r>
      <w:r>
        <w:rPr>
          <w:rFonts w:ascii="Times New Roman" w:eastAsia="Times New Roman" w:hAnsi="Times New Roman" w:cs="Times New Roman"/>
          <w:sz w:val="24"/>
          <w:szCs w:val="24"/>
        </w:rPr>
        <w:t>0</w:t>
      </w:r>
      <w:r w:rsidRPr="00E92BDC">
        <w:rPr>
          <w:rFonts w:ascii="Times New Roman" w:eastAsia="Times New Roman" w:hAnsi="Times New Roman" w:cs="Times New Roman"/>
          <w:sz w:val="24"/>
          <w:szCs w:val="24"/>
        </w:rPr>
        <w:t xml:space="preserve">. </w:t>
      </w:r>
    </w:p>
    <w:p w:rsidR="00155AAB" w:rsidRPr="00155AAB" w:rsidRDefault="00155AAB" w:rsidP="00FB3B39">
      <w:pPr>
        <w:bidi w:val="0"/>
        <w:spacing w:after="0" w:line="240" w:lineRule="auto"/>
        <w:jc w:val="both"/>
        <w:rPr>
          <w:rFonts w:ascii="Times New Roman" w:eastAsia="Times New Roman" w:hAnsi="Times New Roman" w:cs="Times New Roman"/>
          <w:sz w:val="24"/>
          <w:szCs w:val="24"/>
          <w:lang w:bidi="ar-KW"/>
        </w:rPr>
      </w:pPr>
      <w:r w:rsidRPr="00155AAB">
        <w:rPr>
          <w:rFonts w:ascii="Times New Roman" w:eastAsia="Times New Roman" w:hAnsi="Times New Roman" w:cs="Times New Roman"/>
          <w:sz w:val="24"/>
          <w:szCs w:val="24"/>
          <w:lang w:bidi="ar-KW"/>
        </w:rPr>
        <w:t xml:space="preserve">   Potential patients (</w:t>
      </w:r>
      <w:r w:rsidR="00CC1125">
        <w:rPr>
          <w:rFonts w:ascii="Times New Roman" w:eastAsia="Times New Roman" w:hAnsi="Times New Roman" w:cs="Times New Roman"/>
          <w:sz w:val="24"/>
          <w:szCs w:val="24"/>
          <w:lang w:bidi="ar-KW"/>
        </w:rPr>
        <w:t>10</w:t>
      </w:r>
      <w:r w:rsidRPr="00155AAB">
        <w:rPr>
          <w:rFonts w:ascii="Times New Roman" w:eastAsia="Times New Roman" w:hAnsi="Times New Roman" w:cs="Times New Roman"/>
          <w:sz w:val="24"/>
          <w:szCs w:val="24"/>
          <w:lang w:bidi="ar-KW"/>
        </w:rPr>
        <w:t xml:space="preserve"> patients)were selected from those referred to the periodontal department clinic of the college of </w:t>
      </w:r>
      <w:r>
        <w:rPr>
          <w:rFonts w:ascii="Times New Roman" w:eastAsia="Times New Roman" w:hAnsi="Times New Roman" w:cs="Times New Roman"/>
          <w:sz w:val="24"/>
          <w:szCs w:val="24"/>
          <w:lang w:bidi="ar-KW"/>
        </w:rPr>
        <w:t>dentistry</w:t>
      </w:r>
      <w:r w:rsidR="00FB3B39">
        <w:rPr>
          <w:rFonts w:ascii="Times New Roman" w:eastAsia="Times New Roman" w:hAnsi="Times New Roman" w:cs="Times New Roman"/>
          <w:sz w:val="24"/>
          <w:szCs w:val="24"/>
          <w:lang w:bidi="ar-KW"/>
        </w:rPr>
        <w:t xml:space="preserve"> </w:t>
      </w:r>
      <w:r>
        <w:rPr>
          <w:rFonts w:ascii="Times New Roman" w:eastAsia="Times New Roman" w:hAnsi="Times New Roman" w:cs="Times New Roman"/>
          <w:sz w:val="24"/>
          <w:szCs w:val="24"/>
          <w:lang w:bidi="ar-KW"/>
        </w:rPr>
        <w:t>(Babylon university)</w:t>
      </w:r>
      <w:r w:rsidRPr="00155AAB">
        <w:rPr>
          <w:rFonts w:ascii="Times New Roman" w:eastAsia="Times New Roman" w:hAnsi="Times New Roman" w:cs="Times New Roman"/>
          <w:sz w:val="24"/>
          <w:szCs w:val="24"/>
          <w:lang w:bidi="ar-KW"/>
        </w:rPr>
        <w:t>. All patients received a complete periodontal examination, including a f</w:t>
      </w:r>
      <w:r w:rsidR="00FB3B39">
        <w:rPr>
          <w:rFonts w:ascii="Times New Roman" w:eastAsia="Times New Roman" w:hAnsi="Times New Roman" w:cs="Times New Roman"/>
          <w:sz w:val="24"/>
          <w:szCs w:val="24"/>
          <w:lang w:bidi="ar-KW"/>
        </w:rPr>
        <w:t xml:space="preserve">ull-mouth periodontal probing (Fig </w:t>
      </w:r>
      <w:r w:rsidRPr="00155AAB">
        <w:rPr>
          <w:rFonts w:ascii="Times New Roman" w:eastAsia="Times New Roman" w:hAnsi="Times New Roman" w:cs="Times New Roman"/>
          <w:sz w:val="24"/>
          <w:szCs w:val="24"/>
          <w:lang w:bidi="ar-KW"/>
        </w:rPr>
        <w:t>1), radiographic examination(Fig 2). The study inclusion criteria were (i) diagnosis of chronic periodontitis (according to the criteria of the 1999 international classification;)</w:t>
      </w:r>
      <w:r w:rsidR="00FB3B39">
        <w:rPr>
          <w:rFonts w:ascii="Times New Roman" w:eastAsia="Times New Roman" w:hAnsi="Times New Roman" w:cs="Times New Roman"/>
          <w:sz w:val="24"/>
          <w:szCs w:val="24"/>
          <w:lang w:bidi="ar-KW"/>
        </w:rPr>
        <w:t xml:space="preserve"> </w:t>
      </w:r>
      <w:r w:rsidR="00204B3A">
        <w:rPr>
          <w:rFonts w:ascii="Times New Roman" w:eastAsia="Times New Roman" w:hAnsi="Times New Roman" w:cs="Times New Roman"/>
          <w:sz w:val="24"/>
          <w:szCs w:val="24"/>
          <w:lang w:bidi="ar-KW"/>
        </w:rPr>
        <w:t>[</w:t>
      </w:r>
      <w:r w:rsidRPr="00155AAB">
        <w:rPr>
          <w:rFonts w:ascii="Times New Roman" w:eastAsia="Times New Roman" w:hAnsi="Times New Roman" w:cs="Times New Roman"/>
          <w:sz w:val="24"/>
          <w:szCs w:val="24"/>
          <w:lang w:bidi="ar-KW"/>
        </w:rPr>
        <w:t xml:space="preserve"> 3</w:t>
      </w:r>
      <w:r w:rsidR="00E92BDC">
        <w:rPr>
          <w:rFonts w:ascii="Times New Roman" w:eastAsia="Times New Roman" w:hAnsi="Times New Roman" w:cs="Times New Roman"/>
          <w:sz w:val="24"/>
          <w:szCs w:val="24"/>
          <w:lang w:bidi="ar-KW"/>
        </w:rPr>
        <w:t>0</w:t>
      </w:r>
      <w:r w:rsidR="00204B3A">
        <w:rPr>
          <w:rFonts w:ascii="Times New Roman" w:eastAsia="Times New Roman" w:hAnsi="Times New Roman" w:cs="Times New Roman"/>
          <w:sz w:val="24"/>
          <w:szCs w:val="24"/>
          <w:lang w:bidi="ar-KW"/>
        </w:rPr>
        <w:t>]</w:t>
      </w:r>
      <w:r w:rsidRPr="00155AAB">
        <w:rPr>
          <w:rFonts w:ascii="Times New Roman" w:eastAsia="Times New Roman" w:hAnsi="Times New Roman" w:cs="Times New Roman"/>
          <w:sz w:val="24"/>
          <w:szCs w:val="24"/>
          <w:lang w:bidi="ar-KW"/>
        </w:rPr>
        <w:t xml:space="preserve">; (ii) presence of class-II </w:t>
      </w:r>
      <w:proofErr w:type="spellStart"/>
      <w:r w:rsidRPr="00155AAB">
        <w:rPr>
          <w:rFonts w:ascii="Times New Roman" w:eastAsia="Times New Roman" w:hAnsi="Times New Roman" w:cs="Times New Roman"/>
          <w:sz w:val="24"/>
          <w:szCs w:val="24"/>
          <w:lang w:bidi="ar-KW"/>
        </w:rPr>
        <w:t>furcations</w:t>
      </w:r>
      <w:proofErr w:type="spellEnd"/>
      <w:r w:rsidRPr="00155AAB">
        <w:rPr>
          <w:rFonts w:ascii="Times New Roman" w:eastAsia="Times New Roman" w:hAnsi="Times New Roman" w:cs="Times New Roman"/>
          <w:sz w:val="24"/>
          <w:szCs w:val="24"/>
          <w:lang w:bidi="ar-KW"/>
        </w:rPr>
        <w:t>, presenting</w:t>
      </w:r>
      <w:r w:rsidR="00FB3B39">
        <w:rPr>
          <w:rFonts w:ascii="Times New Roman" w:eastAsia="Times New Roman" w:hAnsi="Times New Roman" w:cs="Times New Roman"/>
          <w:sz w:val="24"/>
          <w:szCs w:val="24"/>
          <w:lang w:bidi="ar-KW"/>
        </w:rPr>
        <w:t xml:space="preserve"> PD≥5mm and bleeding on probing</w:t>
      </w:r>
      <w:r w:rsidRPr="00155AAB">
        <w:rPr>
          <w:rFonts w:ascii="Times New Roman" w:eastAsia="Times New Roman" w:hAnsi="Times New Roman" w:cs="Times New Roman"/>
          <w:sz w:val="24"/>
          <w:szCs w:val="24"/>
          <w:lang w:bidi="ar-KW"/>
        </w:rPr>
        <w:t>, after nonsurgical therapy; (iii) good general health. Patients who (i) were pregnant or lactating; (ii)required antibiotic pre-medication for the performance of periodontal examination and treatment; (iii) suffered from any other systemic diseases (cardiovascular,</w:t>
      </w:r>
      <w:r w:rsidR="00FB3B39">
        <w:rPr>
          <w:rFonts w:ascii="Times New Roman" w:eastAsia="Times New Roman" w:hAnsi="Times New Roman" w:cs="Times New Roman"/>
          <w:sz w:val="24"/>
          <w:szCs w:val="24"/>
          <w:lang w:bidi="ar-KW"/>
        </w:rPr>
        <w:t xml:space="preserve"> </w:t>
      </w:r>
      <w:r w:rsidRPr="00155AAB">
        <w:rPr>
          <w:rFonts w:ascii="Times New Roman" w:eastAsia="Times New Roman" w:hAnsi="Times New Roman" w:cs="Times New Roman"/>
          <w:sz w:val="24"/>
          <w:szCs w:val="24"/>
          <w:lang w:bidi="ar-KW"/>
        </w:rPr>
        <w:t xml:space="preserve">pulmonary, liver, cerebral, diseases or diabetes); (iv) had receivedantibiotic treatment in the previous 3 months; (v) were taking long-term </w:t>
      </w:r>
      <w:r>
        <w:rPr>
          <w:rFonts w:ascii="Times New Roman" w:eastAsia="Times New Roman" w:hAnsi="Times New Roman" w:cs="Times New Roman"/>
          <w:sz w:val="24"/>
          <w:szCs w:val="24"/>
          <w:lang w:bidi="ar-KW"/>
        </w:rPr>
        <w:t xml:space="preserve">anti-inflammatory </w:t>
      </w:r>
      <w:r w:rsidRPr="00155AAB">
        <w:rPr>
          <w:rFonts w:ascii="Times New Roman" w:eastAsia="Times New Roman" w:hAnsi="Times New Roman" w:cs="Times New Roman"/>
          <w:sz w:val="24"/>
          <w:szCs w:val="24"/>
          <w:lang w:bidi="ar-KW"/>
        </w:rPr>
        <w:t xml:space="preserve">drugs; </w:t>
      </w:r>
      <w:r w:rsidR="00B93BA0">
        <w:rPr>
          <w:rFonts w:ascii="Times New Roman" w:eastAsia="Times New Roman" w:hAnsi="Times New Roman" w:cs="Times New Roman"/>
          <w:sz w:val="24"/>
          <w:szCs w:val="24"/>
          <w:lang w:bidi="ar-KW"/>
        </w:rPr>
        <w:t>and</w:t>
      </w:r>
      <w:r w:rsidRPr="00155AAB">
        <w:rPr>
          <w:rFonts w:ascii="Times New Roman" w:eastAsia="Times New Roman" w:hAnsi="Times New Roman" w:cs="Times New Roman"/>
          <w:sz w:val="24"/>
          <w:szCs w:val="24"/>
          <w:lang w:bidi="ar-KW"/>
        </w:rPr>
        <w:t>(vi)were smokers</w:t>
      </w:r>
      <w:r w:rsidR="003A2C46">
        <w:rPr>
          <w:rFonts w:ascii="Times New Roman" w:eastAsia="Times New Roman" w:hAnsi="Times New Roman" w:cs="Times New Roman"/>
          <w:sz w:val="24"/>
          <w:szCs w:val="24"/>
          <w:lang w:bidi="ar-KW"/>
        </w:rPr>
        <w:t>,</w:t>
      </w:r>
      <w:r w:rsidR="00FB3B39">
        <w:rPr>
          <w:rFonts w:ascii="Times New Roman" w:eastAsia="Times New Roman" w:hAnsi="Times New Roman" w:cs="Times New Roman"/>
          <w:sz w:val="24"/>
          <w:szCs w:val="24"/>
          <w:lang w:bidi="ar-KW"/>
        </w:rPr>
        <w:t xml:space="preserve"> </w:t>
      </w:r>
      <w:r w:rsidRPr="00155AAB">
        <w:rPr>
          <w:rFonts w:ascii="Times New Roman" w:eastAsia="Times New Roman" w:hAnsi="Times New Roman" w:cs="Times New Roman"/>
          <w:sz w:val="24"/>
          <w:szCs w:val="24"/>
          <w:lang w:bidi="ar-KW"/>
        </w:rPr>
        <w:t xml:space="preserve">were excluded from the study). </w:t>
      </w:r>
    </w:p>
    <w:p w:rsidR="00155AAB" w:rsidRPr="00155AAB" w:rsidRDefault="00155AAB" w:rsidP="00FB3B39">
      <w:pPr>
        <w:bidi w:val="0"/>
        <w:spacing w:after="0" w:line="240" w:lineRule="auto"/>
        <w:jc w:val="both"/>
        <w:rPr>
          <w:rFonts w:ascii="Times New Roman" w:eastAsia="Times New Roman" w:hAnsi="Times New Roman" w:cs="Times New Roman"/>
          <w:b/>
          <w:bCs/>
          <w:sz w:val="24"/>
          <w:szCs w:val="24"/>
          <w:lang w:bidi="ar-KW"/>
        </w:rPr>
      </w:pPr>
      <w:r w:rsidRPr="00155AAB">
        <w:rPr>
          <w:rFonts w:ascii="Times New Roman" w:eastAsia="Times New Roman" w:hAnsi="Times New Roman" w:cs="Times New Roman"/>
          <w:b/>
          <w:bCs/>
          <w:sz w:val="24"/>
          <w:szCs w:val="24"/>
          <w:lang w:bidi="ar-KW"/>
        </w:rPr>
        <w:t>Non-surgical treatment</w:t>
      </w:r>
    </w:p>
    <w:p w:rsidR="00155AAB" w:rsidRPr="00155AAB" w:rsidRDefault="00155AAB" w:rsidP="00FB3B39">
      <w:pPr>
        <w:bidi w:val="0"/>
        <w:spacing w:after="0" w:line="240" w:lineRule="auto"/>
        <w:jc w:val="both"/>
        <w:rPr>
          <w:rFonts w:ascii="Times New Roman" w:eastAsia="Times New Roman" w:hAnsi="Times New Roman" w:cs="Times New Roman"/>
          <w:sz w:val="24"/>
          <w:szCs w:val="24"/>
          <w:lang w:bidi="ar-KW"/>
        </w:rPr>
      </w:pPr>
      <w:r w:rsidRPr="00155AAB">
        <w:rPr>
          <w:rFonts w:ascii="Times New Roman" w:eastAsia="Times New Roman" w:hAnsi="Times New Roman" w:cs="Times New Roman"/>
          <w:sz w:val="24"/>
          <w:szCs w:val="24"/>
          <w:lang w:bidi="ar-KW"/>
        </w:rPr>
        <w:t xml:space="preserve">All the subjects received a </w:t>
      </w:r>
      <w:r>
        <w:rPr>
          <w:rFonts w:ascii="Times New Roman" w:eastAsia="Times New Roman" w:hAnsi="Times New Roman" w:cs="Times New Roman"/>
          <w:sz w:val="24"/>
          <w:szCs w:val="24"/>
          <w:lang w:bidi="ar-KW"/>
        </w:rPr>
        <w:t>thorough scaling and root planning.</w:t>
      </w:r>
      <w:r w:rsidR="00FB3B39">
        <w:rPr>
          <w:rFonts w:ascii="Times New Roman" w:eastAsia="Times New Roman" w:hAnsi="Times New Roman" w:cs="Times New Roman"/>
          <w:sz w:val="24"/>
          <w:szCs w:val="24"/>
          <w:lang w:bidi="ar-KW"/>
        </w:rPr>
        <w:t xml:space="preserve"> </w:t>
      </w:r>
      <w:r>
        <w:rPr>
          <w:rFonts w:ascii="Times New Roman" w:eastAsia="Times New Roman" w:hAnsi="Times New Roman" w:cs="Times New Roman"/>
          <w:sz w:val="24"/>
          <w:szCs w:val="24"/>
          <w:lang w:bidi="ar-KW"/>
        </w:rPr>
        <w:t xml:space="preserve">The </w:t>
      </w:r>
      <w:proofErr w:type="spellStart"/>
      <w:r>
        <w:rPr>
          <w:rFonts w:ascii="Times New Roman" w:eastAsia="Times New Roman" w:hAnsi="Times New Roman" w:cs="Times New Roman"/>
          <w:sz w:val="24"/>
          <w:szCs w:val="24"/>
          <w:lang w:bidi="ar-KW"/>
        </w:rPr>
        <w:t>subjectswere</w:t>
      </w:r>
      <w:proofErr w:type="spellEnd"/>
      <w:r>
        <w:rPr>
          <w:rFonts w:ascii="Times New Roman" w:eastAsia="Times New Roman" w:hAnsi="Times New Roman" w:cs="Times New Roman"/>
          <w:sz w:val="24"/>
          <w:szCs w:val="24"/>
          <w:lang w:bidi="ar-KW"/>
        </w:rPr>
        <w:t xml:space="preserve"> recalled after one to two </w:t>
      </w:r>
      <w:r w:rsidRPr="00155AAB">
        <w:rPr>
          <w:rFonts w:ascii="Times New Roman" w:eastAsia="Times New Roman" w:hAnsi="Times New Roman" w:cs="Times New Roman"/>
          <w:sz w:val="24"/>
          <w:szCs w:val="24"/>
          <w:lang w:bidi="ar-KW"/>
        </w:rPr>
        <w:t xml:space="preserve"> months</w:t>
      </w:r>
      <w:r>
        <w:rPr>
          <w:rFonts w:ascii="Times New Roman" w:eastAsia="Times New Roman" w:hAnsi="Times New Roman" w:cs="Times New Roman"/>
          <w:sz w:val="24"/>
          <w:szCs w:val="24"/>
          <w:lang w:bidi="ar-KW"/>
        </w:rPr>
        <w:t>for</w:t>
      </w:r>
      <w:r w:rsidRPr="00155AAB">
        <w:rPr>
          <w:rFonts w:ascii="Times New Roman" w:eastAsia="Times New Roman" w:hAnsi="Times New Roman" w:cs="Times New Roman"/>
          <w:sz w:val="24"/>
          <w:szCs w:val="24"/>
          <w:lang w:bidi="ar-KW"/>
        </w:rPr>
        <w:t xml:space="preserve"> surgical procedure. All </w:t>
      </w:r>
      <w:r w:rsidRPr="00155AAB">
        <w:rPr>
          <w:rFonts w:ascii="Times New Roman" w:eastAsia="Times New Roman" w:hAnsi="Times New Roman" w:cs="Times New Roman"/>
          <w:sz w:val="24"/>
          <w:szCs w:val="24"/>
          <w:lang w:bidi="ar-KW"/>
        </w:rPr>
        <w:lastRenderedPageBreak/>
        <w:t xml:space="preserve">these treatments were performed by the same operator, with an ultrasonic device. At the same time the subjects underwent motivation session, during which oral hygiene instructions were given, to ensure that the subjects could maintain a proper level of oral hygiene before the surgical procedure. </w:t>
      </w:r>
    </w:p>
    <w:p w:rsidR="00155AAB" w:rsidRPr="00155AAB" w:rsidRDefault="00155AAB" w:rsidP="00FB3B39">
      <w:pPr>
        <w:bidi w:val="0"/>
        <w:spacing w:after="0" w:line="240" w:lineRule="auto"/>
        <w:jc w:val="both"/>
        <w:rPr>
          <w:rFonts w:ascii="Times New Roman" w:eastAsia="Times New Roman" w:hAnsi="Times New Roman" w:cs="Times New Roman"/>
          <w:b/>
          <w:bCs/>
          <w:sz w:val="24"/>
          <w:szCs w:val="24"/>
          <w:lang w:bidi="ar-KW"/>
        </w:rPr>
      </w:pPr>
      <w:r w:rsidRPr="00155AAB">
        <w:rPr>
          <w:rFonts w:ascii="Times New Roman" w:eastAsia="Times New Roman" w:hAnsi="Times New Roman" w:cs="Times New Roman"/>
          <w:b/>
          <w:bCs/>
          <w:sz w:val="24"/>
          <w:szCs w:val="24"/>
          <w:lang w:bidi="ar-KW"/>
        </w:rPr>
        <w:t>Clinical parameters</w:t>
      </w:r>
    </w:p>
    <w:p w:rsidR="00155AAB" w:rsidRPr="00155AAB" w:rsidRDefault="00155AAB" w:rsidP="00FB3B39">
      <w:pPr>
        <w:bidi w:val="0"/>
        <w:spacing w:after="0" w:line="240" w:lineRule="auto"/>
        <w:jc w:val="both"/>
        <w:rPr>
          <w:rFonts w:ascii="Times New Roman" w:eastAsia="Times New Roman" w:hAnsi="Times New Roman" w:cs="Times New Roman"/>
          <w:sz w:val="24"/>
          <w:szCs w:val="24"/>
          <w:lang w:bidi="ar-KW"/>
        </w:rPr>
      </w:pPr>
      <w:r w:rsidRPr="00155AAB">
        <w:rPr>
          <w:rFonts w:ascii="Times New Roman" w:eastAsia="Times New Roman" w:hAnsi="Times New Roman" w:cs="Times New Roman"/>
          <w:sz w:val="24"/>
          <w:szCs w:val="24"/>
          <w:lang w:bidi="ar-KW"/>
        </w:rPr>
        <w:t xml:space="preserve">  The following clinical parameters were assessed immediately before the surgical </w:t>
      </w:r>
    </w:p>
    <w:p w:rsidR="00155AAB" w:rsidRPr="00155AAB" w:rsidRDefault="00155AAB" w:rsidP="00FB3B39">
      <w:pPr>
        <w:bidi w:val="0"/>
        <w:spacing w:after="0" w:line="240" w:lineRule="auto"/>
        <w:jc w:val="both"/>
        <w:rPr>
          <w:rFonts w:ascii="Times New Roman" w:eastAsia="Times New Roman" w:hAnsi="Times New Roman" w:cs="Times New Roman"/>
          <w:sz w:val="24"/>
          <w:szCs w:val="24"/>
          <w:lang w:bidi="ar-KW"/>
        </w:rPr>
      </w:pPr>
      <w:r w:rsidRPr="00155AAB">
        <w:rPr>
          <w:rFonts w:ascii="Times New Roman" w:eastAsia="Times New Roman" w:hAnsi="Times New Roman" w:cs="Times New Roman"/>
          <w:sz w:val="24"/>
          <w:szCs w:val="24"/>
          <w:lang w:bidi="ar-KW"/>
        </w:rPr>
        <w:t>Procedure(Baseline) and at 6 months after treatment.</w:t>
      </w:r>
      <w:r w:rsidR="00FB3B39">
        <w:rPr>
          <w:rFonts w:ascii="Times New Roman" w:eastAsia="Times New Roman" w:hAnsi="Times New Roman" w:cs="Times New Roman"/>
          <w:sz w:val="24"/>
          <w:szCs w:val="24"/>
          <w:lang w:bidi="ar-KW"/>
        </w:rPr>
        <w:t xml:space="preserve"> </w:t>
      </w:r>
      <w:r w:rsidRPr="00155AAB">
        <w:rPr>
          <w:rFonts w:ascii="Times New Roman" w:eastAsia="Times New Roman" w:hAnsi="Times New Roman" w:cs="Times New Roman"/>
          <w:sz w:val="24"/>
          <w:szCs w:val="24"/>
          <w:lang w:bidi="ar-KW"/>
        </w:rPr>
        <w:t>These parameters were, Plaque index Score</w:t>
      </w:r>
      <w:r w:rsidR="00FB3B39">
        <w:rPr>
          <w:rFonts w:ascii="Times New Roman" w:eastAsia="Times New Roman" w:hAnsi="Times New Roman" w:cs="Times New Roman"/>
          <w:sz w:val="24"/>
          <w:szCs w:val="24"/>
          <w:lang w:bidi="ar-KW"/>
        </w:rPr>
        <w:t xml:space="preserve"> </w:t>
      </w:r>
      <w:r w:rsidRPr="00155AAB">
        <w:rPr>
          <w:rFonts w:ascii="Times New Roman" w:eastAsia="Times New Roman" w:hAnsi="Times New Roman" w:cs="Times New Roman"/>
          <w:sz w:val="24"/>
          <w:szCs w:val="24"/>
          <w:lang w:bidi="ar-KW"/>
        </w:rPr>
        <w:t>(</w:t>
      </w:r>
      <w:proofErr w:type="spellStart"/>
      <w:r w:rsidRPr="00155AAB">
        <w:rPr>
          <w:rFonts w:ascii="Times New Roman" w:eastAsia="Times New Roman" w:hAnsi="Times New Roman" w:cs="Times New Roman"/>
          <w:sz w:val="24"/>
          <w:szCs w:val="24"/>
          <w:lang w:bidi="ar-KW"/>
        </w:rPr>
        <w:t>PlI</w:t>
      </w:r>
      <w:proofErr w:type="spellEnd"/>
      <w:r w:rsidRPr="00155AAB">
        <w:rPr>
          <w:rFonts w:ascii="Times New Roman" w:eastAsia="Times New Roman" w:hAnsi="Times New Roman" w:cs="Times New Roman"/>
          <w:sz w:val="24"/>
          <w:szCs w:val="24"/>
          <w:lang w:bidi="ar-KW"/>
        </w:rPr>
        <w:t xml:space="preserve">) </w:t>
      </w:r>
      <w:r w:rsidR="00204B3A">
        <w:rPr>
          <w:rFonts w:ascii="Times New Roman" w:eastAsia="Times New Roman" w:hAnsi="Times New Roman" w:cs="Times New Roman"/>
          <w:sz w:val="24"/>
          <w:szCs w:val="24"/>
          <w:lang w:bidi="ar-KW"/>
        </w:rPr>
        <w:t>[</w:t>
      </w:r>
      <w:r w:rsidR="00E92BDC">
        <w:rPr>
          <w:rFonts w:ascii="Times New Roman" w:eastAsia="Times New Roman" w:hAnsi="Times New Roman" w:cs="Times New Roman"/>
          <w:sz w:val="24"/>
          <w:szCs w:val="24"/>
          <w:lang w:bidi="ar-KW"/>
        </w:rPr>
        <w:t>31</w:t>
      </w:r>
      <w:r w:rsidR="00204B3A">
        <w:rPr>
          <w:rFonts w:ascii="Times New Roman" w:eastAsia="Times New Roman" w:hAnsi="Times New Roman" w:cs="Times New Roman"/>
          <w:sz w:val="24"/>
          <w:szCs w:val="24"/>
          <w:lang w:bidi="ar-KW"/>
        </w:rPr>
        <w:t>]</w:t>
      </w:r>
      <w:r w:rsidRPr="00155AAB">
        <w:rPr>
          <w:rFonts w:ascii="Times New Roman" w:eastAsia="Times New Roman" w:hAnsi="Times New Roman" w:cs="Times New Roman"/>
          <w:sz w:val="24"/>
          <w:szCs w:val="24"/>
          <w:lang w:bidi="ar-KW"/>
        </w:rPr>
        <w:t>,</w:t>
      </w:r>
      <w:r w:rsidR="00FB3B39">
        <w:rPr>
          <w:rFonts w:ascii="Times New Roman" w:eastAsia="Times New Roman" w:hAnsi="Times New Roman" w:cs="Times New Roman"/>
          <w:sz w:val="24"/>
          <w:szCs w:val="24"/>
          <w:lang w:bidi="ar-KW"/>
        </w:rPr>
        <w:t xml:space="preserve"> </w:t>
      </w:r>
      <w:r w:rsidRPr="00155AAB">
        <w:rPr>
          <w:rFonts w:ascii="Times New Roman" w:eastAsia="Times New Roman" w:hAnsi="Times New Roman" w:cs="Times New Roman"/>
          <w:sz w:val="24"/>
          <w:szCs w:val="24"/>
          <w:lang w:bidi="ar-KW"/>
        </w:rPr>
        <w:t>gingival index Score</w:t>
      </w:r>
      <w:r w:rsidR="00FB3B39">
        <w:rPr>
          <w:rFonts w:ascii="Times New Roman" w:eastAsia="Times New Roman" w:hAnsi="Times New Roman" w:cs="Times New Roman"/>
          <w:sz w:val="24"/>
          <w:szCs w:val="24"/>
          <w:lang w:bidi="ar-KW"/>
        </w:rPr>
        <w:t xml:space="preserve"> </w:t>
      </w:r>
      <w:r w:rsidRPr="00155AAB">
        <w:rPr>
          <w:rFonts w:ascii="Times New Roman" w:eastAsia="Times New Roman" w:hAnsi="Times New Roman" w:cs="Times New Roman"/>
          <w:sz w:val="24"/>
          <w:szCs w:val="24"/>
          <w:lang w:bidi="ar-KW"/>
        </w:rPr>
        <w:t>(GI)</w:t>
      </w:r>
      <w:r w:rsidR="00FB3B39">
        <w:rPr>
          <w:rFonts w:ascii="Times New Roman" w:eastAsia="Times New Roman" w:hAnsi="Times New Roman" w:cs="Times New Roman"/>
          <w:sz w:val="24"/>
          <w:szCs w:val="24"/>
          <w:lang w:bidi="ar-KW"/>
        </w:rPr>
        <w:t xml:space="preserve"> </w:t>
      </w:r>
      <w:r w:rsidR="00204B3A">
        <w:rPr>
          <w:rFonts w:ascii="Times New Roman" w:eastAsia="Times New Roman" w:hAnsi="Times New Roman" w:cs="Times New Roman"/>
          <w:sz w:val="24"/>
          <w:szCs w:val="24"/>
          <w:lang w:bidi="ar-KW"/>
        </w:rPr>
        <w:t>[</w:t>
      </w:r>
      <w:r w:rsidR="00E92BDC">
        <w:rPr>
          <w:rFonts w:ascii="Times New Roman" w:eastAsia="Times New Roman" w:hAnsi="Times New Roman" w:cs="Times New Roman"/>
          <w:sz w:val="24"/>
          <w:szCs w:val="24"/>
          <w:lang w:bidi="ar-KW"/>
        </w:rPr>
        <w:t>32</w:t>
      </w:r>
      <w:r w:rsidR="00204B3A">
        <w:rPr>
          <w:rFonts w:ascii="Times New Roman" w:eastAsia="Times New Roman" w:hAnsi="Times New Roman" w:cs="Times New Roman"/>
          <w:sz w:val="24"/>
          <w:szCs w:val="24"/>
          <w:lang w:bidi="ar-KW"/>
        </w:rPr>
        <w:t>]</w:t>
      </w:r>
      <w:r w:rsidRPr="00155AAB">
        <w:rPr>
          <w:rFonts w:ascii="Times New Roman" w:eastAsia="Times New Roman" w:hAnsi="Times New Roman" w:cs="Times New Roman"/>
          <w:sz w:val="24"/>
          <w:szCs w:val="24"/>
          <w:lang w:bidi="ar-KW"/>
        </w:rPr>
        <w:t xml:space="preserve">  periodontal pocket depth</w:t>
      </w:r>
      <w:r w:rsidR="00FB3B39">
        <w:rPr>
          <w:rFonts w:ascii="Times New Roman" w:eastAsia="Times New Roman" w:hAnsi="Times New Roman" w:cs="Times New Roman"/>
          <w:sz w:val="24"/>
          <w:szCs w:val="24"/>
          <w:lang w:bidi="ar-KW"/>
        </w:rPr>
        <w:t xml:space="preserve"> </w:t>
      </w:r>
      <w:r w:rsidRPr="00155AAB">
        <w:rPr>
          <w:rFonts w:ascii="Times New Roman" w:eastAsia="Times New Roman" w:hAnsi="Times New Roman" w:cs="Times New Roman"/>
          <w:sz w:val="24"/>
          <w:szCs w:val="24"/>
          <w:lang w:bidi="ar-KW"/>
        </w:rPr>
        <w:t>(</w:t>
      </w:r>
      <w:r w:rsidR="005B6143">
        <w:rPr>
          <w:rFonts w:ascii="Times New Roman" w:eastAsia="Times New Roman" w:hAnsi="Times New Roman" w:cs="Times New Roman"/>
          <w:sz w:val="24"/>
          <w:szCs w:val="24"/>
          <w:lang w:bidi="ar-KW"/>
        </w:rPr>
        <w:t>V</w:t>
      </w:r>
      <w:r w:rsidRPr="00155AAB">
        <w:rPr>
          <w:rFonts w:ascii="Times New Roman" w:eastAsia="Times New Roman" w:hAnsi="Times New Roman" w:cs="Times New Roman"/>
          <w:sz w:val="24"/>
          <w:szCs w:val="24"/>
          <w:lang w:bidi="ar-KW"/>
        </w:rPr>
        <w:t>PD),</w:t>
      </w:r>
      <w:r w:rsidR="00FB3B39">
        <w:rPr>
          <w:rFonts w:ascii="Times New Roman" w:eastAsia="Times New Roman" w:hAnsi="Times New Roman" w:cs="Times New Roman"/>
          <w:sz w:val="24"/>
          <w:szCs w:val="24"/>
          <w:lang w:bidi="ar-KW"/>
        </w:rPr>
        <w:t xml:space="preserve"> </w:t>
      </w:r>
      <w:r w:rsidRPr="00155AAB">
        <w:rPr>
          <w:rFonts w:ascii="Times New Roman" w:eastAsia="Times New Roman" w:hAnsi="Times New Roman" w:cs="Times New Roman"/>
          <w:sz w:val="24"/>
          <w:szCs w:val="24"/>
          <w:lang w:bidi="ar-KW"/>
        </w:rPr>
        <w:t>Clinical attachment level (CAL),</w:t>
      </w:r>
      <w:r w:rsidR="00FB3B39">
        <w:rPr>
          <w:rFonts w:ascii="Times New Roman" w:eastAsia="Times New Roman" w:hAnsi="Times New Roman" w:cs="Times New Roman"/>
          <w:sz w:val="24"/>
          <w:szCs w:val="24"/>
          <w:lang w:bidi="ar-KW"/>
        </w:rPr>
        <w:t xml:space="preserve"> </w:t>
      </w:r>
      <w:r w:rsidRPr="00155AAB">
        <w:rPr>
          <w:rFonts w:ascii="Times New Roman" w:eastAsia="Times New Roman" w:hAnsi="Times New Roman" w:cs="Times New Roman"/>
          <w:sz w:val="24"/>
          <w:szCs w:val="24"/>
          <w:lang w:bidi="ar-KW"/>
        </w:rPr>
        <w:t>Gingival Recession</w:t>
      </w:r>
      <w:r w:rsidR="00FB3B39">
        <w:rPr>
          <w:rFonts w:ascii="Times New Roman" w:eastAsia="Times New Roman" w:hAnsi="Times New Roman" w:cs="Times New Roman"/>
          <w:sz w:val="24"/>
          <w:szCs w:val="24"/>
          <w:lang w:bidi="ar-KW"/>
        </w:rPr>
        <w:t xml:space="preserve"> </w:t>
      </w:r>
      <w:r w:rsidRPr="00155AAB">
        <w:rPr>
          <w:rFonts w:ascii="Times New Roman" w:eastAsia="Times New Roman" w:hAnsi="Times New Roman" w:cs="Times New Roman"/>
          <w:sz w:val="24"/>
          <w:szCs w:val="24"/>
          <w:lang w:bidi="ar-KW"/>
        </w:rPr>
        <w:t>(GR) and Closed horizontal probing depth (CHPD) were calculated when probing with manual probe.(Fig</w:t>
      </w:r>
      <w:r w:rsidR="00F258EE">
        <w:rPr>
          <w:rFonts w:ascii="Times New Roman" w:eastAsia="Times New Roman" w:hAnsi="Times New Roman" w:cs="Times New Roman"/>
          <w:sz w:val="24"/>
          <w:szCs w:val="24"/>
          <w:lang w:bidi="ar-KW"/>
        </w:rPr>
        <w:t>.</w:t>
      </w:r>
      <w:r w:rsidRPr="00155AAB">
        <w:rPr>
          <w:rFonts w:ascii="Times New Roman" w:eastAsia="Times New Roman" w:hAnsi="Times New Roman" w:cs="Times New Roman"/>
          <w:sz w:val="24"/>
          <w:szCs w:val="24"/>
          <w:lang w:bidi="ar-KW"/>
        </w:rPr>
        <w:t xml:space="preserve"> 1)</w:t>
      </w:r>
      <w:r w:rsidR="00FB3B39">
        <w:rPr>
          <w:rFonts w:ascii="Times New Roman" w:eastAsia="Times New Roman" w:hAnsi="Times New Roman" w:cs="Times New Roman"/>
          <w:sz w:val="24"/>
          <w:szCs w:val="24"/>
          <w:lang w:bidi="ar-KW"/>
        </w:rPr>
        <w:t xml:space="preserve"> </w:t>
      </w:r>
      <w:r w:rsidR="00CD5547" w:rsidRPr="00CD5547">
        <w:rPr>
          <w:rFonts w:ascii="Times New Roman" w:eastAsia="Times New Roman" w:hAnsi="Times New Roman" w:cs="Times New Roman"/>
          <w:sz w:val="24"/>
          <w:szCs w:val="24"/>
          <w:lang w:bidi="ar-KW"/>
        </w:rPr>
        <w:t>All measurements were recorded bythe same examiner.</w:t>
      </w:r>
    </w:p>
    <w:p w:rsidR="00155AAB" w:rsidRPr="00155AAB" w:rsidRDefault="005B6143" w:rsidP="00FB3B39">
      <w:pPr>
        <w:numPr>
          <w:ilvl w:val="0"/>
          <w:numId w:val="1"/>
        </w:numPr>
        <w:tabs>
          <w:tab w:val="right" w:pos="426"/>
        </w:tabs>
        <w:bidi w:val="0"/>
        <w:spacing w:after="0" w:line="240" w:lineRule="auto"/>
        <w:ind w:left="0" w:firstLine="0"/>
        <w:jc w:val="both"/>
        <w:rPr>
          <w:rFonts w:ascii="Times New Roman" w:eastAsia="Times New Roman" w:hAnsi="Times New Roman" w:cs="Times New Roman"/>
          <w:sz w:val="24"/>
          <w:szCs w:val="24"/>
          <w:lang w:bidi="ar-KW"/>
        </w:rPr>
      </w:pPr>
      <w:r>
        <w:rPr>
          <w:rFonts w:ascii="Times New Roman" w:eastAsia="Times New Roman" w:hAnsi="Times New Roman" w:cs="Times New Roman"/>
          <w:sz w:val="24"/>
          <w:szCs w:val="24"/>
          <w:lang w:bidi="ar-KW"/>
        </w:rPr>
        <w:t>Vertical</w:t>
      </w:r>
      <w:r w:rsidR="00155AAB" w:rsidRPr="00155AAB">
        <w:rPr>
          <w:rFonts w:ascii="Times New Roman" w:eastAsia="Times New Roman" w:hAnsi="Times New Roman" w:cs="Times New Roman"/>
          <w:sz w:val="24"/>
          <w:szCs w:val="24"/>
          <w:lang w:bidi="ar-KW"/>
        </w:rPr>
        <w:t xml:space="preserve"> pocket depth (</w:t>
      </w:r>
      <w:r>
        <w:rPr>
          <w:rFonts w:ascii="Times New Roman" w:eastAsia="Times New Roman" w:hAnsi="Times New Roman" w:cs="Times New Roman"/>
          <w:sz w:val="24"/>
          <w:szCs w:val="24"/>
          <w:lang w:bidi="ar-KW"/>
        </w:rPr>
        <w:t>V</w:t>
      </w:r>
      <w:r w:rsidR="00155AAB" w:rsidRPr="00155AAB">
        <w:rPr>
          <w:rFonts w:ascii="Times New Roman" w:eastAsia="Times New Roman" w:hAnsi="Times New Roman" w:cs="Times New Roman"/>
          <w:sz w:val="24"/>
          <w:szCs w:val="24"/>
          <w:lang w:bidi="ar-KW"/>
        </w:rPr>
        <w:t xml:space="preserve">PD): </w:t>
      </w:r>
      <w:r w:rsidR="00FF3C11">
        <w:rPr>
          <w:rFonts w:ascii="Times New Roman" w:eastAsia="Times New Roman" w:hAnsi="Times New Roman" w:cs="Times New Roman"/>
          <w:sz w:val="24"/>
          <w:szCs w:val="24"/>
          <w:lang w:bidi="ar-KW"/>
        </w:rPr>
        <w:t>in millimeters in the mid-furcation area</w:t>
      </w:r>
      <w:r w:rsidR="00155AAB" w:rsidRPr="00155AAB">
        <w:rPr>
          <w:rFonts w:ascii="Times New Roman" w:eastAsia="Times New Roman" w:hAnsi="Times New Roman" w:cs="Times New Roman"/>
          <w:sz w:val="24"/>
          <w:szCs w:val="24"/>
          <w:lang w:bidi="ar-KW"/>
        </w:rPr>
        <w:t>.</w:t>
      </w:r>
    </w:p>
    <w:p w:rsidR="00155AAB" w:rsidRPr="00FB3B39" w:rsidRDefault="00155AAB" w:rsidP="00FB3B39">
      <w:pPr>
        <w:pStyle w:val="a3"/>
        <w:numPr>
          <w:ilvl w:val="0"/>
          <w:numId w:val="1"/>
        </w:numPr>
        <w:tabs>
          <w:tab w:val="right" w:pos="426"/>
        </w:tabs>
        <w:autoSpaceDE w:val="0"/>
        <w:autoSpaceDN w:val="0"/>
        <w:bidi w:val="0"/>
        <w:adjustRightInd w:val="0"/>
        <w:spacing w:after="0" w:line="240" w:lineRule="auto"/>
        <w:ind w:left="0" w:firstLine="0"/>
        <w:jc w:val="both"/>
        <w:rPr>
          <w:rFonts w:ascii="Times New Roman" w:eastAsia="Times New Roman" w:hAnsi="Times New Roman" w:cs="Times New Roman"/>
          <w:sz w:val="24"/>
          <w:szCs w:val="24"/>
        </w:rPr>
      </w:pPr>
      <w:r w:rsidRPr="00610DE4">
        <w:rPr>
          <w:rFonts w:ascii="Times New Roman" w:eastAsia="Times New Roman" w:hAnsi="Times New Roman" w:cs="Times New Roman"/>
          <w:sz w:val="24"/>
          <w:szCs w:val="24"/>
        </w:rPr>
        <w:t xml:space="preserve">Clinical attachment level (CAL): the distance from CEJ to the base of </w:t>
      </w:r>
      <w:r w:rsidR="00610DE4" w:rsidRPr="00610DE4">
        <w:rPr>
          <w:rFonts w:ascii="Times New Roman" w:eastAsia="Times New Roman" w:hAnsi="Times New Roman" w:cs="Times New Roman"/>
          <w:sz w:val="24"/>
          <w:szCs w:val="24"/>
        </w:rPr>
        <w:t>the</w:t>
      </w:r>
      <w:r w:rsidR="00FB3B39">
        <w:rPr>
          <w:rFonts w:ascii="Times New Roman" w:eastAsia="Times New Roman" w:hAnsi="Times New Roman" w:cs="Times New Roman"/>
          <w:sz w:val="24"/>
          <w:szCs w:val="24"/>
        </w:rPr>
        <w:t xml:space="preserve"> </w:t>
      </w:r>
      <w:r w:rsidR="00610DE4" w:rsidRPr="00FB3B39">
        <w:rPr>
          <w:rFonts w:ascii="Times New Roman" w:eastAsia="Times New Roman" w:hAnsi="Times New Roman" w:cs="Times New Roman"/>
          <w:sz w:val="24"/>
          <w:szCs w:val="24"/>
        </w:rPr>
        <w:t xml:space="preserve">pocket. </w:t>
      </w:r>
    </w:p>
    <w:p w:rsidR="00155AAB" w:rsidRPr="00155AAB" w:rsidRDefault="00155AAB" w:rsidP="00FB3B39">
      <w:pPr>
        <w:tabs>
          <w:tab w:val="right" w:pos="426"/>
        </w:tabs>
        <w:autoSpaceDE w:val="0"/>
        <w:autoSpaceDN w:val="0"/>
        <w:bidi w:val="0"/>
        <w:adjustRightInd w:val="0"/>
        <w:spacing w:after="0" w:line="240" w:lineRule="auto"/>
        <w:jc w:val="both"/>
        <w:rPr>
          <w:rFonts w:ascii="Times New Roman" w:eastAsia="Times New Roman" w:hAnsi="Times New Roman" w:cs="Times New Roman"/>
          <w:sz w:val="24"/>
          <w:szCs w:val="24"/>
        </w:rPr>
      </w:pPr>
      <w:r w:rsidRPr="00155AAB">
        <w:rPr>
          <w:rFonts w:ascii="Times New Roman" w:eastAsia="Times New Roman" w:hAnsi="Times New Roman" w:cs="Times New Roman"/>
          <w:sz w:val="24"/>
          <w:szCs w:val="24"/>
        </w:rPr>
        <w:t xml:space="preserve">3-Gingival Recession(GR): gingival margin position to the CEJ in 3 points of </w:t>
      </w:r>
      <w:r w:rsidR="008838A1">
        <w:rPr>
          <w:rFonts w:ascii="Times New Roman" w:eastAsia="Times New Roman" w:hAnsi="Times New Roman" w:cs="Times New Roman"/>
          <w:sz w:val="24"/>
          <w:szCs w:val="24"/>
        </w:rPr>
        <w:t>ea</w:t>
      </w:r>
      <w:r w:rsidRPr="00155AAB">
        <w:rPr>
          <w:rFonts w:ascii="Times New Roman" w:eastAsia="Times New Roman" w:hAnsi="Times New Roman" w:cs="Times New Roman"/>
          <w:sz w:val="24"/>
          <w:szCs w:val="24"/>
        </w:rPr>
        <w:t>ch</w:t>
      </w:r>
      <w:r w:rsidR="00610DE4">
        <w:rPr>
          <w:rFonts w:ascii="Times New Roman" w:eastAsia="Times New Roman" w:hAnsi="Times New Roman" w:cs="Times New Roman"/>
          <w:sz w:val="24"/>
          <w:szCs w:val="24"/>
        </w:rPr>
        <w:t xml:space="preserve"> s</w:t>
      </w:r>
      <w:r w:rsidRPr="00155AAB">
        <w:rPr>
          <w:rFonts w:ascii="Times New Roman" w:eastAsia="Times New Roman" w:hAnsi="Times New Roman" w:cs="Times New Roman"/>
          <w:sz w:val="24"/>
          <w:szCs w:val="24"/>
        </w:rPr>
        <w:t>urface of the tooth.</w:t>
      </w:r>
    </w:p>
    <w:p w:rsidR="00155AAB" w:rsidRPr="00FB3B39" w:rsidRDefault="00155AAB" w:rsidP="00FB3B39">
      <w:pPr>
        <w:tabs>
          <w:tab w:val="right" w:pos="426"/>
        </w:tabs>
        <w:autoSpaceDE w:val="0"/>
        <w:autoSpaceDN w:val="0"/>
        <w:bidi w:val="0"/>
        <w:adjustRightInd w:val="0"/>
        <w:spacing w:after="0" w:line="240" w:lineRule="auto"/>
        <w:jc w:val="both"/>
        <w:rPr>
          <w:rFonts w:ascii="Times New Roman" w:eastAsia="Times New Roman" w:hAnsi="Times New Roman" w:cs="Times New Roman"/>
          <w:sz w:val="24"/>
          <w:szCs w:val="24"/>
        </w:rPr>
      </w:pPr>
      <w:r w:rsidRPr="00155AAB">
        <w:rPr>
          <w:rFonts w:ascii="Times New Roman" w:eastAsia="Times New Roman" w:hAnsi="Times New Roman" w:cs="Times New Roman"/>
          <w:sz w:val="24"/>
          <w:szCs w:val="24"/>
        </w:rPr>
        <w:t xml:space="preserve"> 4-Closed horizontal probing depth (CHPD): the distance from deepest area of </w:t>
      </w:r>
      <w:r w:rsidR="00610DE4">
        <w:rPr>
          <w:rFonts w:ascii="Times New Roman" w:eastAsia="Times New Roman" w:hAnsi="Times New Roman" w:cs="Times New Roman"/>
          <w:sz w:val="24"/>
          <w:szCs w:val="24"/>
        </w:rPr>
        <w:t>Probe.</w:t>
      </w:r>
      <w:r w:rsidR="00FB3B39">
        <w:rPr>
          <w:rFonts w:ascii="Times New Roman" w:eastAsia="Times New Roman" w:hAnsi="Times New Roman" w:cs="Times New Roman"/>
          <w:sz w:val="24"/>
          <w:szCs w:val="24"/>
        </w:rPr>
        <w:t xml:space="preserve"> </w:t>
      </w:r>
      <w:r w:rsidRPr="00155AAB">
        <w:rPr>
          <w:rFonts w:ascii="Times New Roman" w:eastAsia="Times New Roman" w:hAnsi="Times New Roman" w:cs="Times New Roman"/>
          <w:sz w:val="24"/>
          <w:szCs w:val="24"/>
        </w:rPr>
        <w:t xml:space="preserve">Penetration vertically to </w:t>
      </w:r>
      <w:proofErr w:type="spellStart"/>
      <w:r w:rsidRPr="00155AAB">
        <w:rPr>
          <w:rFonts w:ascii="Times New Roman" w:eastAsia="Times New Roman" w:hAnsi="Times New Roman" w:cs="Times New Roman"/>
          <w:sz w:val="24"/>
          <w:szCs w:val="24"/>
        </w:rPr>
        <w:t>buccal</w:t>
      </w:r>
      <w:proofErr w:type="spellEnd"/>
      <w:r w:rsidRPr="00155AAB">
        <w:rPr>
          <w:rFonts w:ascii="Times New Roman" w:eastAsia="Times New Roman" w:hAnsi="Times New Roman" w:cs="Times New Roman"/>
          <w:sz w:val="24"/>
          <w:szCs w:val="24"/>
        </w:rPr>
        <w:t xml:space="preserve"> or lingual</w:t>
      </w:r>
      <w:r w:rsidR="00610DE4">
        <w:rPr>
          <w:rFonts w:ascii="Times New Roman" w:eastAsia="Times New Roman" w:hAnsi="Times New Roman" w:cs="Times New Roman"/>
          <w:sz w:val="24"/>
          <w:szCs w:val="24"/>
        </w:rPr>
        <w:t xml:space="preserve"> surfaces to connection line o</w:t>
      </w:r>
      <w:r w:rsidRPr="00155AAB">
        <w:rPr>
          <w:rFonts w:ascii="Times New Roman" w:eastAsia="Times New Roman" w:hAnsi="Times New Roman" w:cs="Times New Roman"/>
          <w:sz w:val="24"/>
          <w:szCs w:val="24"/>
        </w:rPr>
        <w:t>f</w:t>
      </w:r>
      <w:r w:rsidR="00FB3B39">
        <w:rPr>
          <w:rFonts w:ascii="Times New Roman" w:eastAsia="Times New Roman" w:hAnsi="Times New Roman" w:cs="Times New Roman"/>
          <w:sz w:val="24"/>
          <w:szCs w:val="24"/>
        </w:rPr>
        <w:t xml:space="preserve"> </w:t>
      </w:r>
      <w:r w:rsidR="00610DE4">
        <w:rPr>
          <w:rFonts w:ascii="Times New Roman" w:eastAsia="Times New Roman" w:hAnsi="Times New Roman" w:cs="Times New Roman"/>
          <w:sz w:val="24"/>
          <w:szCs w:val="24"/>
        </w:rPr>
        <w:t>the high light</w:t>
      </w:r>
      <w:r w:rsidRPr="00155AAB">
        <w:rPr>
          <w:rFonts w:ascii="Times New Roman" w:eastAsia="Times New Roman" w:hAnsi="Times New Roman" w:cs="Times New Roman"/>
          <w:sz w:val="24"/>
          <w:szCs w:val="24"/>
        </w:rPr>
        <w:t xml:space="preserve"> contour of mesial and distal roots.</w:t>
      </w:r>
    </w:p>
    <w:p w:rsidR="00FC05D2" w:rsidRDefault="00BE7586" w:rsidP="00FB3B39">
      <w:pPr>
        <w:autoSpaceDE w:val="0"/>
        <w:autoSpaceDN w:val="0"/>
        <w:bidi w:val="0"/>
        <w:adjustRightInd w:val="0"/>
        <w:spacing w:after="0" w:line="240" w:lineRule="auto"/>
        <w:jc w:val="both"/>
        <w:rPr>
          <w:rFonts w:ascii="Times New Roman" w:eastAsia="Times New Roman" w:hAnsi="Times New Roman" w:cs="Times New Roman"/>
          <w:sz w:val="24"/>
          <w:szCs w:val="24"/>
          <w:lang w:bidi="ar-KW"/>
        </w:rPr>
      </w:pPr>
      <w:r>
        <w:rPr>
          <w:rFonts w:ascii="Times New Roman" w:eastAsia="Times New Roman" w:hAnsi="Times New Roman" w:cs="Times New Roman"/>
          <w:sz w:val="24"/>
          <w:szCs w:val="24"/>
          <w:lang w:bidi="ar-KW"/>
        </w:rPr>
        <w:t xml:space="preserve">Each patient was treated by GTR and </w:t>
      </w:r>
      <w:r w:rsidR="00340EA4" w:rsidRPr="00340EA4">
        <w:rPr>
          <w:rFonts w:ascii="Times New Roman" w:eastAsia="Times New Roman" w:hAnsi="Times New Roman" w:cs="Times New Roman"/>
          <w:sz w:val="24"/>
          <w:szCs w:val="24"/>
          <w:lang w:bidi="ar-KW"/>
        </w:rPr>
        <w:t xml:space="preserve">a bovine-derived  </w:t>
      </w:r>
      <w:proofErr w:type="spellStart"/>
      <w:r w:rsidR="00340EA4" w:rsidRPr="00340EA4">
        <w:rPr>
          <w:rFonts w:ascii="Times New Roman" w:eastAsia="Times New Roman" w:hAnsi="Times New Roman" w:cs="Times New Roman"/>
          <w:sz w:val="24"/>
          <w:szCs w:val="24"/>
          <w:lang w:bidi="ar-KW"/>
        </w:rPr>
        <w:t>xenograft</w:t>
      </w:r>
      <w:proofErr w:type="spellEnd"/>
      <w:r w:rsidRPr="00BE7586">
        <w:rPr>
          <w:rFonts w:ascii="Times New Roman" w:eastAsia="Times New Roman" w:hAnsi="Times New Roman" w:cs="Times New Roman"/>
          <w:sz w:val="24"/>
          <w:szCs w:val="24"/>
          <w:lang w:bidi="ar-KW"/>
        </w:rPr>
        <w:t>,</w:t>
      </w:r>
      <w:r>
        <w:rPr>
          <w:rFonts w:ascii="Times New Roman" w:eastAsia="Times New Roman" w:hAnsi="Times New Roman" w:cs="Times New Roman"/>
          <w:sz w:val="24"/>
          <w:szCs w:val="24"/>
          <w:lang w:bidi="ar-KW"/>
        </w:rPr>
        <w:t xml:space="preserve"> The GTR membrane used was Osseo</w:t>
      </w:r>
      <w:r w:rsidR="00FB3B39">
        <w:rPr>
          <w:rFonts w:ascii="Times New Roman" w:eastAsia="Times New Roman" w:hAnsi="Times New Roman" w:cs="Times New Roman"/>
          <w:sz w:val="24"/>
          <w:szCs w:val="24"/>
          <w:lang w:bidi="ar-KW"/>
        </w:rPr>
        <w:t xml:space="preserve"> </w:t>
      </w:r>
      <w:r>
        <w:rPr>
          <w:rFonts w:ascii="Times New Roman" w:eastAsia="Times New Roman" w:hAnsi="Times New Roman" w:cs="Times New Roman"/>
          <w:sz w:val="24"/>
          <w:szCs w:val="24"/>
          <w:lang w:bidi="ar-KW"/>
        </w:rPr>
        <w:t>Guard</w:t>
      </w:r>
      <w:r w:rsidR="00FB3B39">
        <w:rPr>
          <w:rFonts w:ascii="Times New Roman" w:eastAsia="Times New Roman" w:hAnsi="Times New Roman" w:cs="Times New Roman"/>
          <w:sz w:val="24"/>
          <w:szCs w:val="24"/>
          <w:lang w:bidi="ar-KW"/>
        </w:rPr>
        <w:t xml:space="preserve"> </w:t>
      </w:r>
      <w:proofErr w:type="spellStart"/>
      <w:r w:rsidRPr="00BE7586">
        <w:rPr>
          <w:rFonts w:ascii="Times New Roman" w:eastAsia="Times New Roman" w:hAnsi="Times New Roman" w:cs="Times New Roman"/>
          <w:sz w:val="24"/>
          <w:szCs w:val="24"/>
          <w:lang w:bidi="ar-KW"/>
        </w:rPr>
        <w:t>Resorbable</w:t>
      </w:r>
      <w:proofErr w:type="spellEnd"/>
      <w:r w:rsidRPr="00BE7586">
        <w:rPr>
          <w:rFonts w:ascii="Times New Roman" w:eastAsia="Times New Roman" w:hAnsi="Times New Roman" w:cs="Times New Roman"/>
          <w:sz w:val="24"/>
          <w:szCs w:val="24"/>
          <w:lang w:bidi="ar-KW"/>
        </w:rPr>
        <w:t xml:space="preserve"> Collagen Membrane</w:t>
      </w:r>
      <w:r>
        <w:rPr>
          <w:rFonts w:ascii="Times New Roman" w:eastAsia="Times New Roman" w:hAnsi="Times New Roman" w:cs="Times New Roman"/>
          <w:sz w:val="24"/>
          <w:szCs w:val="24"/>
          <w:lang w:bidi="ar-KW"/>
        </w:rPr>
        <w:t>.</w:t>
      </w:r>
    </w:p>
    <w:p w:rsidR="00FB3B39" w:rsidRDefault="00FB3B39" w:rsidP="00FC05D2">
      <w:pPr>
        <w:autoSpaceDE w:val="0"/>
        <w:autoSpaceDN w:val="0"/>
        <w:bidi w:val="0"/>
        <w:adjustRightInd w:val="0"/>
        <w:spacing w:after="0" w:line="240" w:lineRule="auto"/>
        <w:rPr>
          <w:rFonts w:ascii="Times New Roman" w:eastAsia="Times New Roman" w:hAnsi="Times New Roman" w:cs="Times New Roman"/>
          <w:sz w:val="24"/>
          <w:szCs w:val="24"/>
          <w:lang w:bidi="ar-KW"/>
        </w:rPr>
        <w:sectPr w:rsidR="00FB3B39" w:rsidSect="00FB3B39">
          <w:type w:val="continuous"/>
          <w:pgSz w:w="11906" w:h="16838"/>
          <w:pgMar w:top="1440" w:right="1800" w:bottom="1440" w:left="1800" w:header="708" w:footer="708" w:gutter="0"/>
          <w:pgNumType w:start="613"/>
          <w:cols w:num="2" w:space="709"/>
          <w:rtlGutter/>
          <w:docGrid w:linePitch="360"/>
        </w:sectPr>
      </w:pPr>
    </w:p>
    <w:p w:rsidR="00FC05D2" w:rsidRDefault="00FC05D2" w:rsidP="00B97A7C">
      <w:pPr>
        <w:autoSpaceDE w:val="0"/>
        <w:autoSpaceDN w:val="0"/>
        <w:bidi w:val="0"/>
        <w:adjustRightInd w:val="0"/>
        <w:spacing w:after="0" w:line="240" w:lineRule="auto"/>
        <w:jc w:val="center"/>
        <w:rPr>
          <w:rFonts w:ascii="Times New Roman" w:eastAsia="Times New Roman" w:hAnsi="Times New Roman" w:cs="Times New Roman"/>
          <w:sz w:val="24"/>
          <w:szCs w:val="24"/>
          <w:lang w:bidi="ar-KW"/>
        </w:rPr>
      </w:pPr>
      <w:r w:rsidRPr="00FC05D2">
        <w:rPr>
          <w:rFonts w:ascii="Calibri" w:eastAsia="Calibri" w:hAnsi="Calibri" w:cs="Arial"/>
          <w:noProof/>
          <w:rtl/>
        </w:rPr>
        <w:lastRenderedPageBreak/>
        <w:drawing>
          <wp:inline distT="0" distB="0" distL="0" distR="0" wp14:anchorId="5C21CE0C" wp14:editId="17EA93A7">
            <wp:extent cx="4038600" cy="2305050"/>
            <wp:effectExtent l="0" t="0" r="0" b="0"/>
            <wp:docPr id="1" name="صورة 1" descr="C:\Users\ZAINB\Desktop\New Folder (2)\New Folder (7)\20130409_122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INB\Desktop\New Folder (2)\New Folder (7)\20130409_1229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8600" cy="2305050"/>
                    </a:xfrm>
                    <a:prstGeom prst="rect">
                      <a:avLst/>
                    </a:prstGeom>
                    <a:noFill/>
                    <a:ln>
                      <a:noFill/>
                    </a:ln>
                  </pic:spPr>
                </pic:pic>
              </a:graphicData>
            </a:graphic>
          </wp:inline>
        </w:drawing>
      </w:r>
    </w:p>
    <w:p w:rsidR="00FC05D2" w:rsidRDefault="00FC05D2" w:rsidP="00FC05D2">
      <w:pPr>
        <w:autoSpaceDE w:val="0"/>
        <w:autoSpaceDN w:val="0"/>
        <w:bidi w:val="0"/>
        <w:adjustRightInd w:val="0"/>
        <w:spacing w:after="0" w:line="240" w:lineRule="auto"/>
        <w:rPr>
          <w:rFonts w:ascii="Times New Roman" w:eastAsia="Times New Roman" w:hAnsi="Times New Roman" w:cs="Times New Roman"/>
          <w:sz w:val="24"/>
          <w:szCs w:val="24"/>
          <w:lang w:bidi="ar-KW"/>
        </w:rPr>
      </w:pPr>
    </w:p>
    <w:p w:rsidR="00FC05D2" w:rsidRDefault="00EE30B1" w:rsidP="00FC05D2">
      <w:pPr>
        <w:autoSpaceDE w:val="0"/>
        <w:autoSpaceDN w:val="0"/>
        <w:bidi w:val="0"/>
        <w:adjustRightInd w:val="0"/>
        <w:spacing w:after="0" w:line="240" w:lineRule="auto"/>
        <w:rPr>
          <w:rFonts w:ascii="Times New Roman" w:eastAsia="Times New Roman" w:hAnsi="Times New Roman" w:cs="Times New Roman"/>
          <w:sz w:val="24"/>
          <w:szCs w:val="24"/>
          <w:lang w:bidi="ar-KW"/>
        </w:rPr>
      </w:pPr>
      <w:r w:rsidRPr="00EE30B1">
        <w:rPr>
          <w:rFonts w:ascii="Times New Roman" w:eastAsia="Times New Roman" w:hAnsi="Times New Roman" w:cs="Times New Roman"/>
          <w:b/>
          <w:bCs/>
          <w:sz w:val="24"/>
          <w:szCs w:val="24"/>
          <w:u w:val="single"/>
          <w:lang w:bidi="ar-KW"/>
        </w:rPr>
        <w:t>Figu</w:t>
      </w:r>
      <w:r w:rsidR="00FC05D2" w:rsidRPr="00EE30B1">
        <w:rPr>
          <w:rFonts w:ascii="Times New Roman" w:eastAsia="Times New Roman" w:hAnsi="Times New Roman" w:cs="Times New Roman"/>
          <w:b/>
          <w:bCs/>
          <w:sz w:val="24"/>
          <w:szCs w:val="24"/>
          <w:u w:val="single"/>
          <w:lang w:bidi="ar-KW"/>
        </w:rPr>
        <w:t>r</w:t>
      </w:r>
      <w:r w:rsidRPr="00EE30B1">
        <w:rPr>
          <w:rFonts w:ascii="Times New Roman" w:eastAsia="Times New Roman" w:hAnsi="Times New Roman" w:cs="Times New Roman"/>
          <w:b/>
          <w:bCs/>
          <w:sz w:val="24"/>
          <w:szCs w:val="24"/>
          <w:u w:val="single"/>
          <w:lang w:bidi="ar-KW"/>
        </w:rPr>
        <w:t>e</w:t>
      </w:r>
      <w:r w:rsidR="00FC05D2" w:rsidRPr="00EE30B1">
        <w:rPr>
          <w:rFonts w:ascii="Times New Roman" w:eastAsia="Times New Roman" w:hAnsi="Times New Roman" w:cs="Times New Roman"/>
          <w:b/>
          <w:bCs/>
          <w:sz w:val="24"/>
          <w:szCs w:val="24"/>
          <w:u w:val="single"/>
          <w:lang w:bidi="ar-KW"/>
        </w:rPr>
        <w:t xml:space="preserve"> 1</w:t>
      </w:r>
      <w:r>
        <w:rPr>
          <w:rFonts w:ascii="Times New Roman" w:eastAsia="Times New Roman" w:hAnsi="Times New Roman" w:cs="Times New Roman"/>
          <w:sz w:val="24"/>
          <w:szCs w:val="24"/>
          <w:lang w:bidi="ar-KW"/>
        </w:rPr>
        <w:t xml:space="preserve"> </w:t>
      </w:r>
      <w:proofErr w:type="spellStart"/>
      <w:r w:rsidR="00BF1848">
        <w:rPr>
          <w:rFonts w:ascii="Times New Roman" w:eastAsia="Times New Roman" w:hAnsi="Times New Roman" w:cs="Times New Roman"/>
          <w:sz w:val="24"/>
          <w:szCs w:val="24"/>
          <w:lang w:bidi="ar-KW"/>
        </w:rPr>
        <w:t>Preoprative</w:t>
      </w:r>
      <w:proofErr w:type="spellEnd"/>
      <w:r w:rsidR="00BF1848">
        <w:rPr>
          <w:rFonts w:ascii="Times New Roman" w:eastAsia="Times New Roman" w:hAnsi="Times New Roman" w:cs="Times New Roman"/>
          <w:sz w:val="24"/>
          <w:szCs w:val="24"/>
          <w:lang w:bidi="ar-KW"/>
        </w:rPr>
        <w:t xml:space="preserve"> view of mandibular right first molar.</w:t>
      </w:r>
    </w:p>
    <w:p w:rsidR="00BF1848" w:rsidRDefault="00BF1848" w:rsidP="00BF1848">
      <w:pPr>
        <w:autoSpaceDE w:val="0"/>
        <w:autoSpaceDN w:val="0"/>
        <w:bidi w:val="0"/>
        <w:adjustRightInd w:val="0"/>
        <w:spacing w:after="0" w:line="240" w:lineRule="auto"/>
        <w:jc w:val="center"/>
        <w:rPr>
          <w:rFonts w:ascii="Times New Roman" w:eastAsia="Times New Roman" w:hAnsi="Times New Roman" w:cs="Times New Roman"/>
          <w:sz w:val="24"/>
          <w:szCs w:val="24"/>
          <w:lang w:bidi="ar-KW"/>
        </w:rPr>
      </w:pPr>
    </w:p>
    <w:p w:rsidR="00BF1848" w:rsidRDefault="00BF1848" w:rsidP="00BF1848">
      <w:pPr>
        <w:autoSpaceDE w:val="0"/>
        <w:autoSpaceDN w:val="0"/>
        <w:bidi w:val="0"/>
        <w:adjustRightInd w:val="0"/>
        <w:spacing w:after="0" w:line="240" w:lineRule="auto"/>
        <w:jc w:val="center"/>
        <w:rPr>
          <w:rFonts w:ascii="Times New Roman" w:eastAsia="Times New Roman" w:hAnsi="Times New Roman" w:cs="Times New Roman"/>
          <w:sz w:val="24"/>
          <w:szCs w:val="24"/>
          <w:lang w:bidi="ar-KW"/>
        </w:rPr>
      </w:pPr>
    </w:p>
    <w:p w:rsidR="00BF1848" w:rsidRDefault="00BF1848" w:rsidP="00BF1848">
      <w:pPr>
        <w:autoSpaceDE w:val="0"/>
        <w:autoSpaceDN w:val="0"/>
        <w:bidi w:val="0"/>
        <w:adjustRightInd w:val="0"/>
        <w:spacing w:after="0" w:line="240" w:lineRule="auto"/>
        <w:jc w:val="center"/>
        <w:rPr>
          <w:rFonts w:ascii="Times New Roman" w:eastAsia="Times New Roman" w:hAnsi="Times New Roman" w:cs="Times New Roman"/>
          <w:sz w:val="24"/>
          <w:szCs w:val="24"/>
          <w:lang w:bidi="ar-KW"/>
        </w:rPr>
      </w:pPr>
    </w:p>
    <w:p w:rsidR="00FC05D2" w:rsidRPr="00BE7586" w:rsidRDefault="00BF1848" w:rsidP="00BF1848">
      <w:pPr>
        <w:autoSpaceDE w:val="0"/>
        <w:autoSpaceDN w:val="0"/>
        <w:bidi w:val="0"/>
        <w:adjustRightInd w:val="0"/>
        <w:spacing w:after="0" w:line="240" w:lineRule="auto"/>
        <w:jc w:val="center"/>
        <w:rPr>
          <w:rFonts w:ascii="Times New Roman" w:eastAsia="Times New Roman" w:hAnsi="Times New Roman" w:cs="Times New Roman"/>
          <w:sz w:val="24"/>
          <w:szCs w:val="24"/>
          <w:lang w:bidi="ar-KW"/>
        </w:rPr>
      </w:pPr>
      <w:r>
        <w:rPr>
          <w:rFonts w:ascii="Times New Roman" w:eastAsia="Times New Roman" w:hAnsi="Times New Roman" w:cs="Times New Roman"/>
          <w:noProof/>
          <w:sz w:val="24"/>
          <w:szCs w:val="24"/>
        </w:rPr>
        <w:drawing>
          <wp:inline distT="0" distB="0" distL="0" distR="0" wp14:anchorId="1D2F39B9" wp14:editId="37C62FB2">
            <wp:extent cx="4055409" cy="2447925"/>
            <wp:effectExtent l="0" t="0" r="2540" b="0"/>
            <wp:docPr id="6" name="صورة 6" descr="C:\Users\ZAINB\Desktop\Camera\20130422_102800-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INB\Desktop\Camera\20130422_102800-2-1-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5179" cy="2447786"/>
                    </a:xfrm>
                    <a:prstGeom prst="rect">
                      <a:avLst/>
                    </a:prstGeom>
                    <a:noFill/>
                    <a:ln>
                      <a:noFill/>
                    </a:ln>
                  </pic:spPr>
                </pic:pic>
              </a:graphicData>
            </a:graphic>
          </wp:inline>
        </w:drawing>
      </w:r>
    </w:p>
    <w:p w:rsidR="00BF1848" w:rsidRDefault="00BF1848" w:rsidP="00155AAB">
      <w:pPr>
        <w:bidi w:val="0"/>
        <w:spacing w:after="0" w:line="240" w:lineRule="auto"/>
        <w:rPr>
          <w:rFonts w:ascii="Times New Roman" w:eastAsia="Times New Roman" w:hAnsi="Times New Roman" w:cs="Times New Roman"/>
          <w:b/>
          <w:bCs/>
          <w:sz w:val="24"/>
          <w:szCs w:val="24"/>
          <w:lang w:bidi="ar-KW"/>
        </w:rPr>
      </w:pPr>
    </w:p>
    <w:p w:rsidR="00BF1848" w:rsidRDefault="00BF1848" w:rsidP="00BF1848">
      <w:pPr>
        <w:bidi w:val="0"/>
        <w:spacing w:after="0" w:line="240" w:lineRule="auto"/>
        <w:rPr>
          <w:rFonts w:ascii="Times New Roman" w:eastAsia="Times New Roman" w:hAnsi="Times New Roman" w:cs="Times New Roman"/>
          <w:b/>
          <w:bCs/>
          <w:sz w:val="24"/>
          <w:szCs w:val="24"/>
          <w:lang w:bidi="ar-KW"/>
        </w:rPr>
      </w:pPr>
      <w:r w:rsidRPr="00EE30B1">
        <w:rPr>
          <w:rFonts w:ascii="Times New Roman" w:eastAsia="Times New Roman" w:hAnsi="Times New Roman" w:cs="Times New Roman"/>
          <w:b/>
          <w:bCs/>
          <w:sz w:val="24"/>
          <w:szCs w:val="24"/>
          <w:u w:val="single"/>
          <w:lang w:bidi="ar-KW"/>
        </w:rPr>
        <w:t>Fig</w:t>
      </w:r>
      <w:r w:rsidR="00EE30B1" w:rsidRPr="00EE30B1">
        <w:rPr>
          <w:rFonts w:ascii="Times New Roman" w:eastAsia="Times New Roman" w:hAnsi="Times New Roman" w:cs="Times New Roman"/>
          <w:b/>
          <w:bCs/>
          <w:sz w:val="24"/>
          <w:szCs w:val="24"/>
          <w:u w:val="single"/>
          <w:lang w:bidi="ar-KW"/>
        </w:rPr>
        <w:t xml:space="preserve">ure </w:t>
      </w:r>
      <w:r w:rsidRPr="00EE30B1">
        <w:rPr>
          <w:rFonts w:ascii="Times New Roman" w:eastAsia="Times New Roman" w:hAnsi="Times New Roman" w:cs="Times New Roman"/>
          <w:b/>
          <w:bCs/>
          <w:sz w:val="24"/>
          <w:szCs w:val="24"/>
          <w:u w:val="single"/>
          <w:lang w:bidi="ar-KW"/>
        </w:rPr>
        <w:t>2</w:t>
      </w:r>
      <w:r w:rsidR="00EE30B1">
        <w:rPr>
          <w:rFonts w:ascii="Times New Roman" w:eastAsia="Times New Roman" w:hAnsi="Times New Roman" w:cs="Times New Roman"/>
          <w:sz w:val="24"/>
          <w:szCs w:val="24"/>
          <w:lang w:bidi="ar-KW"/>
        </w:rPr>
        <w:t xml:space="preserve"> </w:t>
      </w:r>
      <w:proofErr w:type="spellStart"/>
      <w:r w:rsidRPr="00EE30B1">
        <w:rPr>
          <w:rFonts w:ascii="Times New Roman" w:eastAsia="Times New Roman" w:hAnsi="Times New Roman" w:cs="Times New Roman"/>
          <w:sz w:val="24"/>
          <w:szCs w:val="24"/>
          <w:lang w:bidi="ar-KW"/>
        </w:rPr>
        <w:t>Preoprativeradiograph</w:t>
      </w:r>
      <w:proofErr w:type="spellEnd"/>
      <w:r w:rsidRPr="00EE30B1">
        <w:rPr>
          <w:rFonts w:ascii="Times New Roman" w:eastAsia="Times New Roman" w:hAnsi="Times New Roman" w:cs="Times New Roman"/>
          <w:sz w:val="24"/>
          <w:szCs w:val="24"/>
          <w:lang w:bidi="ar-KW"/>
        </w:rPr>
        <w:t xml:space="preserve"> of mandibular right first molar.</w:t>
      </w:r>
    </w:p>
    <w:p w:rsidR="00BF1848" w:rsidRDefault="00BF1848" w:rsidP="00BF1848">
      <w:pPr>
        <w:bidi w:val="0"/>
        <w:spacing w:after="0" w:line="240" w:lineRule="auto"/>
        <w:rPr>
          <w:rFonts w:ascii="Times New Roman" w:eastAsia="Times New Roman" w:hAnsi="Times New Roman" w:cs="Times New Roman"/>
          <w:b/>
          <w:bCs/>
          <w:sz w:val="24"/>
          <w:szCs w:val="24"/>
          <w:lang w:bidi="ar-KW"/>
        </w:rPr>
      </w:pPr>
    </w:p>
    <w:p w:rsidR="00B97A7C" w:rsidRDefault="00B97A7C" w:rsidP="00BF1848">
      <w:pPr>
        <w:bidi w:val="0"/>
        <w:spacing w:after="0" w:line="240" w:lineRule="auto"/>
        <w:rPr>
          <w:rFonts w:ascii="Times New Roman" w:eastAsia="Times New Roman" w:hAnsi="Times New Roman" w:cs="Times New Roman"/>
          <w:b/>
          <w:bCs/>
          <w:sz w:val="24"/>
          <w:szCs w:val="24"/>
          <w:lang w:bidi="ar-KW"/>
        </w:rPr>
        <w:sectPr w:rsidR="00B97A7C" w:rsidSect="00C274C4">
          <w:type w:val="continuous"/>
          <w:pgSz w:w="11906" w:h="16838"/>
          <w:pgMar w:top="1440" w:right="1800" w:bottom="1440" w:left="1800" w:header="708" w:footer="708" w:gutter="0"/>
          <w:cols w:space="708"/>
          <w:bidi/>
          <w:rtlGutter/>
          <w:docGrid w:linePitch="360"/>
        </w:sectPr>
      </w:pPr>
    </w:p>
    <w:p w:rsidR="00155AAB" w:rsidRPr="00155AAB" w:rsidRDefault="00155AAB" w:rsidP="00B97A7C">
      <w:pPr>
        <w:bidi w:val="0"/>
        <w:spacing w:after="0" w:line="240" w:lineRule="auto"/>
        <w:jc w:val="both"/>
        <w:rPr>
          <w:rFonts w:ascii="Times New Roman" w:eastAsia="Times New Roman" w:hAnsi="Times New Roman" w:cs="Times New Roman"/>
          <w:b/>
          <w:bCs/>
          <w:sz w:val="24"/>
          <w:szCs w:val="24"/>
          <w:lang w:bidi="ar-KW"/>
        </w:rPr>
      </w:pPr>
      <w:r w:rsidRPr="00155AAB">
        <w:rPr>
          <w:rFonts w:ascii="Times New Roman" w:eastAsia="Times New Roman" w:hAnsi="Times New Roman" w:cs="Times New Roman"/>
          <w:b/>
          <w:bCs/>
          <w:sz w:val="24"/>
          <w:szCs w:val="24"/>
          <w:lang w:bidi="ar-KW"/>
        </w:rPr>
        <w:lastRenderedPageBreak/>
        <w:t>Surgical procedures</w:t>
      </w:r>
    </w:p>
    <w:p w:rsidR="00FC05D2" w:rsidRDefault="00155AAB" w:rsidP="00B97A7C">
      <w:pPr>
        <w:bidi w:val="0"/>
        <w:spacing w:after="0" w:line="240" w:lineRule="auto"/>
        <w:ind w:right="-149"/>
        <w:jc w:val="both"/>
        <w:rPr>
          <w:rFonts w:ascii="Times New Roman" w:eastAsia="Times New Roman" w:hAnsi="Times New Roman" w:cs="Times New Roman"/>
          <w:sz w:val="24"/>
          <w:szCs w:val="24"/>
          <w:lang w:bidi="ar-KW"/>
        </w:rPr>
      </w:pPr>
      <w:r w:rsidRPr="00155AAB">
        <w:rPr>
          <w:rFonts w:ascii="Times New Roman" w:eastAsia="Times New Roman" w:hAnsi="Times New Roman" w:cs="Times New Roman"/>
          <w:sz w:val="24"/>
          <w:szCs w:val="24"/>
          <w:lang w:bidi="ar-KW"/>
        </w:rPr>
        <w:t xml:space="preserve">   Following local anesthesia, </w:t>
      </w:r>
      <w:proofErr w:type="spellStart"/>
      <w:r w:rsidRPr="00155AAB">
        <w:rPr>
          <w:rFonts w:ascii="Times New Roman" w:eastAsia="Times New Roman" w:hAnsi="Times New Roman" w:cs="Times New Roman"/>
          <w:sz w:val="24"/>
          <w:szCs w:val="24"/>
          <w:lang w:bidi="ar-KW"/>
        </w:rPr>
        <w:t>sulcular</w:t>
      </w:r>
      <w:proofErr w:type="spellEnd"/>
      <w:r w:rsidRPr="00155AAB">
        <w:rPr>
          <w:rFonts w:ascii="Times New Roman" w:eastAsia="Times New Roman" w:hAnsi="Times New Roman" w:cs="Times New Roman"/>
          <w:sz w:val="24"/>
          <w:szCs w:val="24"/>
          <w:lang w:bidi="ar-KW"/>
        </w:rPr>
        <w:t xml:space="preserve"> incisions were made and </w:t>
      </w:r>
      <w:proofErr w:type="spellStart"/>
      <w:r w:rsidRPr="00155AAB">
        <w:rPr>
          <w:rFonts w:ascii="Times New Roman" w:eastAsia="Times New Roman" w:hAnsi="Times New Roman" w:cs="Times New Roman"/>
          <w:sz w:val="24"/>
          <w:szCs w:val="24"/>
          <w:lang w:bidi="ar-KW"/>
        </w:rPr>
        <w:t>mucoperiosteal</w:t>
      </w:r>
      <w:proofErr w:type="spellEnd"/>
      <w:r w:rsidRPr="00155AAB">
        <w:rPr>
          <w:rFonts w:ascii="Times New Roman" w:eastAsia="Times New Roman" w:hAnsi="Times New Roman" w:cs="Times New Roman"/>
          <w:sz w:val="24"/>
          <w:szCs w:val="24"/>
          <w:lang w:bidi="ar-KW"/>
        </w:rPr>
        <w:t xml:space="preserve"> flaps were raised at furcation area.</w:t>
      </w:r>
      <w:r w:rsidR="00B97A7C">
        <w:rPr>
          <w:rFonts w:ascii="Times New Roman" w:eastAsia="Times New Roman" w:hAnsi="Times New Roman" w:cs="Times New Roman"/>
          <w:sz w:val="24"/>
          <w:szCs w:val="24"/>
          <w:lang w:bidi="ar-KW"/>
        </w:rPr>
        <w:t xml:space="preserve"> </w:t>
      </w:r>
      <w:r w:rsidRPr="00155AAB">
        <w:rPr>
          <w:rFonts w:ascii="Times New Roman" w:eastAsia="Times New Roman" w:hAnsi="Times New Roman" w:cs="Times New Roman"/>
          <w:sz w:val="24"/>
          <w:szCs w:val="24"/>
          <w:lang w:bidi="ar-KW"/>
        </w:rPr>
        <w:t xml:space="preserve">Carefully, the tissue was reflected, </w:t>
      </w:r>
      <w:r w:rsidRPr="00155AAB">
        <w:rPr>
          <w:rFonts w:ascii="Times New Roman" w:eastAsia="Times New Roman" w:hAnsi="Times New Roman" w:cs="Times New Roman"/>
          <w:sz w:val="24"/>
          <w:szCs w:val="24"/>
          <w:lang w:bidi="ar-KW"/>
        </w:rPr>
        <w:lastRenderedPageBreak/>
        <w:t>preserving the maximum of interproximal soft tissue.</w:t>
      </w:r>
      <w:r w:rsidR="00B97A7C">
        <w:rPr>
          <w:rFonts w:ascii="Times New Roman" w:eastAsia="Times New Roman" w:hAnsi="Times New Roman" w:cs="Times New Roman"/>
          <w:sz w:val="24"/>
          <w:szCs w:val="24"/>
          <w:lang w:bidi="ar-KW"/>
        </w:rPr>
        <w:t xml:space="preserve"> </w:t>
      </w:r>
      <w:r w:rsidRPr="00155AAB">
        <w:rPr>
          <w:rFonts w:ascii="Times New Roman" w:eastAsia="Times New Roman" w:hAnsi="Times New Roman" w:cs="Times New Roman"/>
          <w:sz w:val="24"/>
          <w:szCs w:val="24"/>
          <w:lang w:bidi="ar-KW"/>
        </w:rPr>
        <w:t>Granulation tissue as well as the visible calculus were removed with hand curettes  and with an ultrasonic device.</w:t>
      </w:r>
      <w:r w:rsidR="00F258EE">
        <w:rPr>
          <w:rFonts w:ascii="Times New Roman" w:eastAsia="Times New Roman" w:hAnsi="Times New Roman" w:cs="Times New Roman"/>
          <w:sz w:val="24"/>
          <w:szCs w:val="24"/>
          <w:lang w:bidi="ar-KW"/>
        </w:rPr>
        <w:t>(Fig.</w:t>
      </w:r>
      <w:r w:rsidR="00BF1848">
        <w:rPr>
          <w:rFonts w:ascii="Times New Roman" w:eastAsia="Times New Roman" w:hAnsi="Times New Roman" w:cs="Times New Roman"/>
          <w:sz w:val="24"/>
          <w:szCs w:val="24"/>
          <w:lang w:bidi="ar-KW"/>
        </w:rPr>
        <w:t>3</w:t>
      </w:r>
      <w:r w:rsidR="00F258EE">
        <w:rPr>
          <w:rFonts w:ascii="Times New Roman" w:eastAsia="Times New Roman" w:hAnsi="Times New Roman" w:cs="Times New Roman"/>
          <w:sz w:val="24"/>
          <w:szCs w:val="24"/>
          <w:lang w:bidi="ar-KW"/>
        </w:rPr>
        <w:t>)</w:t>
      </w:r>
    </w:p>
    <w:p w:rsidR="00B97A7C" w:rsidRDefault="00B97A7C" w:rsidP="00FC05D2">
      <w:pPr>
        <w:bidi w:val="0"/>
        <w:spacing w:after="0" w:line="240" w:lineRule="auto"/>
        <w:ind w:right="-149"/>
        <w:rPr>
          <w:rFonts w:ascii="Times New Roman" w:eastAsia="Times New Roman" w:hAnsi="Times New Roman" w:cs="Times New Roman"/>
          <w:sz w:val="24"/>
          <w:szCs w:val="24"/>
          <w:lang w:bidi="ar-KW"/>
        </w:rPr>
        <w:sectPr w:rsidR="00B97A7C" w:rsidSect="00B97A7C">
          <w:type w:val="continuous"/>
          <w:pgSz w:w="11906" w:h="16838"/>
          <w:pgMar w:top="1440" w:right="1800" w:bottom="1440" w:left="1800" w:header="708" w:footer="708" w:gutter="0"/>
          <w:pgNumType w:start="613"/>
          <w:cols w:num="2" w:space="709"/>
          <w:rtlGutter/>
          <w:docGrid w:linePitch="360"/>
        </w:sectPr>
      </w:pPr>
    </w:p>
    <w:p w:rsidR="00FC05D2" w:rsidRDefault="00FC05D2" w:rsidP="00FC05D2">
      <w:pPr>
        <w:bidi w:val="0"/>
        <w:spacing w:after="0" w:line="240" w:lineRule="auto"/>
        <w:ind w:right="-149"/>
        <w:rPr>
          <w:rFonts w:ascii="Times New Roman" w:eastAsia="Times New Roman" w:hAnsi="Times New Roman" w:cs="Times New Roman"/>
          <w:sz w:val="24"/>
          <w:szCs w:val="24"/>
          <w:lang w:bidi="ar-KW"/>
        </w:rPr>
      </w:pPr>
    </w:p>
    <w:p w:rsidR="00FC05D2" w:rsidRDefault="00FC05D2" w:rsidP="00B97A7C">
      <w:pPr>
        <w:bidi w:val="0"/>
        <w:spacing w:after="0" w:line="240" w:lineRule="auto"/>
        <w:ind w:right="-149"/>
        <w:jc w:val="center"/>
        <w:rPr>
          <w:rFonts w:ascii="Times New Roman" w:eastAsia="Times New Roman" w:hAnsi="Times New Roman" w:cs="Times New Roman"/>
          <w:sz w:val="24"/>
          <w:szCs w:val="24"/>
          <w:lang w:bidi="ar-KW"/>
        </w:rPr>
      </w:pPr>
      <w:r w:rsidRPr="00FC05D2">
        <w:rPr>
          <w:rFonts w:ascii="Calibri" w:eastAsia="Calibri" w:hAnsi="Calibri" w:cs="Arial"/>
          <w:noProof/>
          <w:rtl/>
        </w:rPr>
        <w:lastRenderedPageBreak/>
        <w:drawing>
          <wp:inline distT="0" distB="0" distL="0" distR="0" wp14:anchorId="1F479672" wp14:editId="186362C4">
            <wp:extent cx="4121548" cy="2324100"/>
            <wp:effectExtent l="0" t="0" r="0" b="0"/>
            <wp:docPr id="2" name="صورة 2" descr="C:\Users\ZAINB\Desktop\New Folder (2)\New Folder (7)\20130409_124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NB\Desktop\New Folder (2)\New Folder (7)\20130409_12465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2789"/>
                    <a:stretch/>
                  </pic:blipFill>
                  <pic:spPr bwMode="auto">
                    <a:xfrm>
                      <a:off x="0" y="0"/>
                      <a:ext cx="4132808" cy="2330449"/>
                    </a:xfrm>
                    <a:prstGeom prst="rect">
                      <a:avLst/>
                    </a:prstGeom>
                    <a:noFill/>
                    <a:ln>
                      <a:noFill/>
                    </a:ln>
                    <a:extLst>
                      <a:ext uri="{53640926-AAD7-44D8-BBD7-CCE9431645EC}">
                        <a14:shadowObscured xmlns:a14="http://schemas.microsoft.com/office/drawing/2010/main"/>
                      </a:ext>
                    </a:extLst>
                  </pic:spPr>
                </pic:pic>
              </a:graphicData>
            </a:graphic>
          </wp:inline>
        </w:drawing>
      </w:r>
    </w:p>
    <w:p w:rsidR="00FC05D2" w:rsidRDefault="00FC05D2" w:rsidP="00FC05D2">
      <w:pPr>
        <w:bidi w:val="0"/>
        <w:spacing w:after="0" w:line="240" w:lineRule="auto"/>
        <w:ind w:right="-149"/>
        <w:rPr>
          <w:rFonts w:ascii="Times New Roman" w:eastAsia="Times New Roman" w:hAnsi="Times New Roman" w:cs="Times New Roman"/>
          <w:sz w:val="24"/>
          <w:szCs w:val="24"/>
          <w:lang w:bidi="ar-KW"/>
        </w:rPr>
      </w:pPr>
    </w:p>
    <w:p w:rsidR="00FC05D2" w:rsidRDefault="00B21C5E" w:rsidP="009E6561">
      <w:pPr>
        <w:bidi w:val="0"/>
        <w:spacing w:after="0" w:line="240" w:lineRule="auto"/>
        <w:ind w:right="-149"/>
        <w:rPr>
          <w:rFonts w:ascii="Times New Roman" w:eastAsia="Times New Roman" w:hAnsi="Times New Roman" w:cs="Times New Roman"/>
          <w:sz w:val="24"/>
          <w:szCs w:val="24"/>
          <w:lang w:bidi="ar-KW"/>
        </w:rPr>
      </w:pPr>
      <w:r w:rsidRPr="00B21C5E">
        <w:rPr>
          <w:rFonts w:ascii="Times New Roman" w:eastAsia="Times New Roman" w:hAnsi="Times New Roman" w:cs="Times New Roman"/>
          <w:b/>
          <w:bCs/>
          <w:sz w:val="24"/>
          <w:szCs w:val="24"/>
          <w:u w:val="single"/>
          <w:lang w:bidi="ar-KW"/>
        </w:rPr>
        <w:t>Figu</w:t>
      </w:r>
      <w:r w:rsidR="00FC05D2" w:rsidRPr="00B21C5E">
        <w:rPr>
          <w:rFonts w:ascii="Times New Roman" w:eastAsia="Times New Roman" w:hAnsi="Times New Roman" w:cs="Times New Roman"/>
          <w:b/>
          <w:bCs/>
          <w:sz w:val="24"/>
          <w:szCs w:val="24"/>
          <w:u w:val="single"/>
          <w:lang w:bidi="ar-KW"/>
        </w:rPr>
        <w:t>r</w:t>
      </w:r>
      <w:r w:rsidRPr="00B21C5E">
        <w:rPr>
          <w:rFonts w:ascii="Times New Roman" w:eastAsia="Times New Roman" w:hAnsi="Times New Roman" w:cs="Times New Roman"/>
          <w:b/>
          <w:bCs/>
          <w:sz w:val="24"/>
          <w:szCs w:val="24"/>
          <w:u w:val="single"/>
          <w:lang w:bidi="ar-KW"/>
        </w:rPr>
        <w:t xml:space="preserve">e </w:t>
      </w:r>
      <w:r w:rsidR="00BF1848" w:rsidRPr="00B21C5E">
        <w:rPr>
          <w:rFonts w:ascii="Times New Roman" w:eastAsia="Times New Roman" w:hAnsi="Times New Roman" w:cs="Times New Roman"/>
          <w:b/>
          <w:bCs/>
          <w:sz w:val="24"/>
          <w:szCs w:val="24"/>
          <w:u w:val="single"/>
          <w:lang w:bidi="ar-KW"/>
        </w:rPr>
        <w:t>3</w:t>
      </w:r>
      <w:r w:rsidR="009E6561">
        <w:rPr>
          <w:rFonts w:ascii="Times New Roman" w:eastAsia="Times New Roman" w:hAnsi="Times New Roman" w:cs="Times New Roman"/>
          <w:sz w:val="24"/>
          <w:szCs w:val="24"/>
          <w:lang w:bidi="ar-KW"/>
        </w:rPr>
        <w:t xml:space="preserve"> A </w:t>
      </w:r>
      <w:proofErr w:type="spellStart"/>
      <w:r w:rsidR="009E6561">
        <w:rPr>
          <w:rFonts w:ascii="Times New Roman" w:eastAsia="Times New Roman" w:hAnsi="Times New Roman" w:cs="Times New Roman"/>
          <w:sz w:val="24"/>
          <w:szCs w:val="24"/>
          <w:lang w:bidi="ar-KW"/>
        </w:rPr>
        <w:t>sulcular</w:t>
      </w:r>
      <w:proofErr w:type="spellEnd"/>
      <w:r w:rsidR="009E6561">
        <w:rPr>
          <w:rFonts w:ascii="Times New Roman" w:eastAsia="Times New Roman" w:hAnsi="Times New Roman" w:cs="Times New Roman"/>
          <w:sz w:val="24"/>
          <w:szCs w:val="24"/>
          <w:lang w:bidi="ar-KW"/>
        </w:rPr>
        <w:t xml:space="preserve"> incision </w:t>
      </w:r>
      <w:r w:rsidR="009E6561" w:rsidRPr="009E6561">
        <w:rPr>
          <w:rFonts w:ascii="Times New Roman" w:eastAsia="Times New Roman" w:hAnsi="Times New Roman" w:cs="Times New Roman"/>
          <w:sz w:val="24"/>
          <w:szCs w:val="24"/>
          <w:lang w:bidi="ar-KW"/>
        </w:rPr>
        <w:t xml:space="preserve">and </w:t>
      </w:r>
      <w:proofErr w:type="spellStart"/>
      <w:r w:rsidR="009E6561" w:rsidRPr="009E6561">
        <w:rPr>
          <w:rFonts w:ascii="Times New Roman" w:eastAsia="Times New Roman" w:hAnsi="Times New Roman" w:cs="Times New Roman"/>
          <w:sz w:val="24"/>
          <w:szCs w:val="24"/>
          <w:lang w:bidi="ar-KW"/>
        </w:rPr>
        <w:t>mucoperiosteal</w:t>
      </w:r>
      <w:proofErr w:type="spellEnd"/>
      <w:r w:rsidR="009E6561" w:rsidRPr="009E6561">
        <w:rPr>
          <w:rFonts w:ascii="Times New Roman" w:eastAsia="Times New Roman" w:hAnsi="Times New Roman" w:cs="Times New Roman"/>
          <w:sz w:val="24"/>
          <w:szCs w:val="24"/>
          <w:lang w:bidi="ar-KW"/>
        </w:rPr>
        <w:t xml:space="preserve"> flaps were rai</w:t>
      </w:r>
      <w:r w:rsidR="009E6561">
        <w:rPr>
          <w:rFonts w:ascii="Times New Roman" w:eastAsia="Times New Roman" w:hAnsi="Times New Roman" w:cs="Times New Roman"/>
          <w:sz w:val="24"/>
          <w:szCs w:val="24"/>
          <w:lang w:bidi="ar-KW"/>
        </w:rPr>
        <w:t>sed at furcation area,</w:t>
      </w:r>
      <w:r w:rsidR="009E6561" w:rsidRPr="009E6561">
        <w:rPr>
          <w:rFonts w:ascii="Times New Roman" w:eastAsia="Times New Roman" w:hAnsi="Times New Roman" w:cs="Times New Roman"/>
          <w:sz w:val="24"/>
          <w:szCs w:val="24"/>
          <w:lang w:bidi="ar-KW"/>
        </w:rPr>
        <w:t xml:space="preserve"> the tissue was reflected, preserving the maximum of interproximal soft </w:t>
      </w:r>
      <w:proofErr w:type="spellStart"/>
      <w:r w:rsidR="009E6561" w:rsidRPr="009E6561">
        <w:rPr>
          <w:rFonts w:ascii="Times New Roman" w:eastAsia="Times New Roman" w:hAnsi="Times New Roman" w:cs="Times New Roman"/>
          <w:sz w:val="24"/>
          <w:szCs w:val="24"/>
          <w:lang w:bidi="ar-KW"/>
        </w:rPr>
        <w:t>tissue.Granulation</w:t>
      </w:r>
      <w:proofErr w:type="spellEnd"/>
      <w:r w:rsidR="009E6561" w:rsidRPr="009E6561">
        <w:rPr>
          <w:rFonts w:ascii="Times New Roman" w:eastAsia="Times New Roman" w:hAnsi="Times New Roman" w:cs="Times New Roman"/>
          <w:sz w:val="24"/>
          <w:szCs w:val="24"/>
          <w:lang w:bidi="ar-KW"/>
        </w:rPr>
        <w:t xml:space="preserve"> tissue as well as the visible calculus were removed with hand curettes  and with an ultrasonic device</w:t>
      </w:r>
      <w:r w:rsidR="009E6561">
        <w:rPr>
          <w:rFonts w:ascii="Times New Roman" w:eastAsia="Times New Roman" w:hAnsi="Times New Roman" w:cs="Times New Roman"/>
          <w:sz w:val="24"/>
          <w:szCs w:val="24"/>
          <w:lang w:bidi="ar-KW"/>
        </w:rPr>
        <w:t>.</w:t>
      </w:r>
    </w:p>
    <w:p w:rsidR="00FC05D2" w:rsidRDefault="00FC05D2" w:rsidP="00FC05D2">
      <w:pPr>
        <w:bidi w:val="0"/>
        <w:spacing w:after="0" w:line="240" w:lineRule="auto"/>
        <w:ind w:right="-149"/>
        <w:rPr>
          <w:rFonts w:ascii="Times New Roman" w:eastAsia="Times New Roman" w:hAnsi="Times New Roman" w:cs="Times New Roman"/>
          <w:sz w:val="24"/>
          <w:szCs w:val="24"/>
          <w:lang w:bidi="ar-KW"/>
        </w:rPr>
      </w:pPr>
    </w:p>
    <w:p w:rsidR="00B97A7C" w:rsidRDefault="00B97A7C" w:rsidP="00F9585C">
      <w:pPr>
        <w:bidi w:val="0"/>
        <w:spacing w:after="0" w:line="240" w:lineRule="auto"/>
        <w:ind w:right="-149"/>
        <w:rPr>
          <w:rFonts w:ascii="Times New Roman" w:eastAsia="Times New Roman" w:hAnsi="Times New Roman" w:cs="Times New Roman"/>
          <w:sz w:val="24"/>
          <w:szCs w:val="24"/>
          <w:lang w:bidi="ar-KW"/>
        </w:rPr>
        <w:sectPr w:rsidR="00B97A7C" w:rsidSect="004300D6">
          <w:type w:val="continuous"/>
          <w:pgSz w:w="11906" w:h="16838"/>
          <w:pgMar w:top="1440" w:right="1800" w:bottom="1440" w:left="1800" w:header="708" w:footer="708" w:gutter="0"/>
          <w:pgNumType w:start="616"/>
          <w:cols w:space="708"/>
          <w:bidi/>
          <w:rtlGutter/>
          <w:docGrid w:linePitch="360"/>
        </w:sectPr>
      </w:pPr>
    </w:p>
    <w:p w:rsidR="004D2E77" w:rsidRDefault="00155AAB" w:rsidP="00B97A7C">
      <w:pPr>
        <w:bidi w:val="0"/>
        <w:spacing w:after="0" w:line="240" w:lineRule="auto"/>
        <w:ind w:right="-149" w:firstLine="720"/>
        <w:jc w:val="both"/>
        <w:rPr>
          <w:rFonts w:ascii="Times New Roman" w:eastAsia="Times New Roman" w:hAnsi="Times New Roman" w:cs="Times New Roman"/>
          <w:sz w:val="24"/>
          <w:szCs w:val="24"/>
          <w:lang w:bidi="ar-KW"/>
        </w:rPr>
      </w:pPr>
      <w:r w:rsidRPr="00155AAB">
        <w:rPr>
          <w:rFonts w:ascii="Times New Roman" w:eastAsia="Times New Roman" w:hAnsi="Times New Roman" w:cs="Times New Roman"/>
          <w:sz w:val="24"/>
          <w:szCs w:val="24"/>
          <w:lang w:bidi="ar-KW"/>
        </w:rPr>
        <w:lastRenderedPageBreak/>
        <w:t xml:space="preserve">The bone graft was applied from the farthest end of the involved furcation until the </w:t>
      </w:r>
      <w:proofErr w:type="spellStart"/>
      <w:r w:rsidRPr="00155AAB">
        <w:rPr>
          <w:rFonts w:ascii="Times New Roman" w:eastAsia="Times New Roman" w:hAnsi="Times New Roman" w:cs="Times New Roman"/>
          <w:sz w:val="24"/>
          <w:szCs w:val="24"/>
          <w:lang w:bidi="ar-KW"/>
        </w:rPr>
        <w:t>buccal</w:t>
      </w:r>
      <w:proofErr w:type="spellEnd"/>
      <w:r w:rsidRPr="00155AAB">
        <w:rPr>
          <w:rFonts w:ascii="Times New Roman" w:eastAsia="Times New Roman" w:hAnsi="Times New Roman" w:cs="Times New Roman"/>
          <w:sz w:val="24"/>
          <w:szCs w:val="24"/>
          <w:lang w:bidi="ar-KW"/>
        </w:rPr>
        <w:t xml:space="preserve"> surface of the tooth was </w:t>
      </w:r>
      <w:r w:rsidRPr="00155AAB">
        <w:rPr>
          <w:rFonts w:ascii="Times New Roman" w:eastAsia="Times New Roman" w:hAnsi="Times New Roman" w:cs="Times New Roman"/>
          <w:sz w:val="24"/>
          <w:szCs w:val="24"/>
          <w:lang w:bidi="ar-KW"/>
        </w:rPr>
        <w:lastRenderedPageBreak/>
        <w:t>covered with it</w:t>
      </w:r>
      <w:r w:rsidR="00F258EE">
        <w:rPr>
          <w:rFonts w:ascii="Times New Roman" w:eastAsia="Times New Roman" w:hAnsi="Times New Roman" w:cs="Times New Roman"/>
          <w:sz w:val="24"/>
          <w:szCs w:val="24"/>
          <w:lang w:bidi="ar-KW"/>
        </w:rPr>
        <w:t>(Fig.</w:t>
      </w:r>
      <w:r w:rsidR="00BF1848">
        <w:rPr>
          <w:rFonts w:ascii="Times New Roman" w:eastAsia="Times New Roman" w:hAnsi="Times New Roman" w:cs="Times New Roman"/>
          <w:sz w:val="24"/>
          <w:szCs w:val="24"/>
          <w:lang w:bidi="ar-KW"/>
        </w:rPr>
        <w:t>4</w:t>
      </w:r>
      <w:r w:rsidR="00F258EE">
        <w:rPr>
          <w:rFonts w:ascii="Times New Roman" w:eastAsia="Times New Roman" w:hAnsi="Times New Roman" w:cs="Times New Roman"/>
          <w:sz w:val="24"/>
          <w:szCs w:val="24"/>
          <w:lang w:bidi="ar-KW"/>
        </w:rPr>
        <w:t>)</w:t>
      </w:r>
      <w:r w:rsidRPr="00155AAB">
        <w:rPr>
          <w:rFonts w:ascii="Times New Roman" w:eastAsia="Times New Roman" w:hAnsi="Times New Roman" w:cs="Times New Roman"/>
          <w:sz w:val="24"/>
          <w:szCs w:val="24"/>
          <w:lang w:bidi="ar-KW"/>
        </w:rPr>
        <w:t>.</w:t>
      </w:r>
      <w:r w:rsidR="004D2E77">
        <w:rPr>
          <w:rFonts w:ascii="Times New Roman" w:eastAsia="Times New Roman" w:hAnsi="Times New Roman" w:cs="Times New Roman"/>
          <w:sz w:val="24"/>
          <w:szCs w:val="24"/>
          <w:lang w:bidi="ar-KW"/>
        </w:rPr>
        <w:t>After the defect</w:t>
      </w:r>
      <w:r w:rsidR="00F9585C">
        <w:rPr>
          <w:rFonts w:ascii="Times New Roman" w:eastAsia="Times New Roman" w:hAnsi="Times New Roman" w:cs="Times New Roman"/>
          <w:sz w:val="24"/>
          <w:szCs w:val="24"/>
          <w:lang w:bidi="ar-KW"/>
        </w:rPr>
        <w:t xml:space="preserve"> was filled with the bone graft.</w:t>
      </w:r>
    </w:p>
    <w:p w:rsidR="00B97A7C" w:rsidRDefault="00B97A7C" w:rsidP="00FC05D2">
      <w:pPr>
        <w:bidi w:val="0"/>
        <w:spacing w:after="0" w:line="240" w:lineRule="auto"/>
        <w:ind w:right="-149"/>
        <w:rPr>
          <w:rFonts w:ascii="Times New Roman" w:eastAsia="Times New Roman" w:hAnsi="Times New Roman" w:cs="Times New Roman"/>
          <w:sz w:val="24"/>
          <w:szCs w:val="24"/>
          <w:lang w:bidi="ar-KW"/>
        </w:rPr>
        <w:sectPr w:rsidR="00B97A7C" w:rsidSect="00B97A7C">
          <w:type w:val="continuous"/>
          <w:pgSz w:w="11906" w:h="16838"/>
          <w:pgMar w:top="1440" w:right="1800" w:bottom="1440" w:left="1800" w:header="708" w:footer="708" w:gutter="0"/>
          <w:pgNumType w:start="613"/>
          <w:cols w:num="2" w:space="709"/>
          <w:rtlGutter/>
          <w:docGrid w:linePitch="360"/>
        </w:sectPr>
      </w:pPr>
    </w:p>
    <w:p w:rsidR="00FC05D2" w:rsidRDefault="00FC05D2" w:rsidP="00FC05D2">
      <w:pPr>
        <w:bidi w:val="0"/>
        <w:spacing w:after="0" w:line="240" w:lineRule="auto"/>
        <w:ind w:right="-149"/>
        <w:rPr>
          <w:rFonts w:ascii="Times New Roman" w:eastAsia="Times New Roman" w:hAnsi="Times New Roman" w:cs="Times New Roman"/>
          <w:sz w:val="24"/>
          <w:szCs w:val="24"/>
          <w:lang w:bidi="ar-KW"/>
        </w:rPr>
      </w:pPr>
    </w:p>
    <w:p w:rsidR="00FC05D2" w:rsidRDefault="00FC05D2" w:rsidP="00B97A7C">
      <w:pPr>
        <w:bidi w:val="0"/>
        <w:spacing w:after="0" w:line="240" w:lineRule="auto"/>
        <w:ind w:right="-149"/>
        <w:jc w:val="center"/>
        <w:rPr>
          <w:rFonts w:ascii="Times New Roman" w:eastAsia="Times New Roman" w:hAnsi="Times New Roman" w:cs="Times New Roman"/>
          <w:sz w:val="24"/>
          <w:szCs w:val="24"/>
          <w:lang w:bidi="ar-KW"/>
        </w:rPr>
      </w:pPr>
      <w:r w:rsidRPr="00FC05D2">
        <w:rPr>
          <w:rFonts w:ascii="Calibri" w:eastAsia="Calibri" w:hAnsi="Calibri" w:cs="Arial"/>
          <w:noProof/>
          <w:rtl/>
        </w:rPr>
        <w:drawing>
          <wp:inline distT="0" distB="0" distL="0" distR="0" wp14:anchorId="727ECA69" wp14:editId="05281F06">
            <wp:extent cx="3952875" cy="2343150"/>
            <wp:effectExtent l="0" t="0" r="0" b="0"/>
            <wp:docPr id="3" name="صورة 3" descr="C:\Users\ZAINB\Desktop\New Folder (2)\New Folder (7)\20130409_125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AINB\Desktop\New Folder (2)\New Folder (7)\20130409_1257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1581" cy="2348311"/>
                    </a:xfrm>
                    <a:prstGeom prst="rect">
                      <a:avLst/>
                    </a:prstGeom>
                    <a:noFill/>
                    <a:ln>
                      <a:noFill/>
                    </a:ln>
                  </pic:spPr>
                </pic:pic>
              </a:graphicData>
            </a:graphic>
          </wp:inline>
        </w:drawing>
      </w:r>
    </w:p>
    <w:p w:rsidR="00FC05D2" w:rsidRDefault="00FC05D2" w:rsidP="00FC05D2">
      <w:pPr>
        <w:bidi w:val="0"/>
        <w:spacing w:after="0" w:line="240" w:lineRule="auto"/>
        <w:ind w:right="-149"/>
        <w:rPr>
          <w:rFonts w:ascii="Times New Roman" w:eastAsia="Times New Roman" w:hAnsi="Times New Roman" w:cs="Times New Roman"/>
          <w:sz w:val="24"/>
          <w:szCs w:val="24"/>
          <w:lang w:bidi="ar-KW"/>
        </w:rPr>
      </w:pPr>
    </w:p>
    <w:p w:rsidR="00FC05D2" w:rsidRDefault="00FC05D2" w:rsidP="00B21C5E">
      <w:pPr>
        <w:bidi w:val="0"/>
        <w:spacing w:after="0" w:line="240" w:lineRule="auto"/>
        <w:ind w:right="-149"/>
        <w:rPr>
          <w:rFonts w:ascii="Times New Roman" w:eastAsia="Times New Roman" w:hAnsi="Times New Roman" w:cs="Times New Roman"/>
          <w:sz w:val="24"/>
          <w:szCs w:val="24"/>
          <w:lang w:bidi="ar-KW"/>
        </w:rPr>
      </w:pPr>
      <w:r w:rsidRPr="00B21C5E">
        <w:rPr>
          <w:rFonts w:ascii="Times New Roman" w:eastAsia="Times New Roman" w:hAnsi="Times New Roman" w:cs="Times New Roman"/>
          <w:b/>
          <w:bCs/>
          <w:sz w:val="24"/>
          <w:szCs w:val="24"/>
          <w:u w:val="single"/>
          <w:lang w:bidi="ar-KW"/>
        </w:rPr>
        <w:t>Fig</w:t>
      </w:r>
      <w:r w:rsidR="00B21C5E" w:rsidRPr="00B21C5E">
        <w:rPr>
          <w:rFonts w:ascii="Times New Roman" w:eastAsia="Times New Roman" w:hAnsi="Times New Roman" w:cs="Times New Roman"/>
          <w:b/>
          <w:bCs/>
          <w:sz w:val="24"/>
          <w:szCs w:val="24"/>
          <w:u w:val="single"/>
          <w:lang w:bidi="ar-KW"/>
        </w:rPr>
        <w:t>u</w:t>
      </w:r>
      <w:r w:rsidRPr="00B21C5E">
        <w:rPr>
          <w:rFonts w:ascii="Times New Roman" w:eastAsia="Times New Roman" w:hAnsi="Times New Roman" w:cs="Times New Roman"/>
          <w:b/>
          <w:bCs/>
          <w:sz w:val="24"/>
          <w:szCs w:val="24"/>
          <w:u w:val="single"/>
          <w:lang w:bidi="ar-KW"/>
        </w:rPr>
        <w:t>r</w:t>
      </w:r>
      <w:r w:rsidR="00B21C5E" w:rsidRPr="00B21C5E">
        <w:rPr>
          <w:rFonts w:ascii="Times New Roman" w:eastAsia="Times New Roman" w:hAnsi="Times New Roman" w:cs="Times New Roman"/>
          <w:b/>
          <w:bCs/>
          <w:sz w:val="24"/>
          <w:szCs w:val="24"/>
          <w:u w:val="single"/>
          <w:lang w:bidi="ar-KW"/>
        </w:rPr>
        <w:t xml:space="preserve">e </w:t>
      </w:r>
      <w:r w:rsidR="00BF1848" w:rsidRPr="00B21C5E">
        <w:rPr>
          <w:rFonts w:ascii="Times New Roman" w:eastAsia="Times New Roman" w:hAnsi="Times New Roman" w:cs="Times New Roman"/>
          <w:b/>
          <w:bCs/>
          <w:sz w:val="24"/>
          <w:szCs w:val="24"/>
          <w:u w:val="single"/>
          <w:lang w:bidi="ar-KW"/>
        </w:rPr>
        <w:t>4</w:t>
      </w:r>
      <w:r w:rsidR="00B21C5E">
        <w:rPr>
          <w:rFonts w:ascii="Times New Roman" w:eastAsia="Times New Roman" w:hAnsi="Times New Roman" w:cs="Times New Roman"/>
          <w:sz w:val="24"/>
          <w:szCs w:val="24"/>
          <w:lang w:bidi="ar-KW"/>
        </w:rPr>
        <w:t xml:space="preserve"> </w:t>
      </w:r>
      <w:r w:rsidR="009E6561">
        <w:rPr>
          <w:rFonts w:ascii="Times New Roman" w:eastAsia="Times New Roman" w:hAnsi="Times New Roman" w:cs="Times New Roman"/>
          <w:sz w:val="24"/>
          <w:szCs w:val="24"/>
          <w:lang w:bidi="ar-KW"/>
        </w:rPr>
        <w:t xml:space="preserve">Placement </w:t>
      </w:r>
      <w:proofErr w:type="spellStart"/>
      <w:r w:rsidR="009E6561">
        <w:rPr>
          <w:rFonts w:ascii="Times New Roman" w:eastAsia="Times New Roman" w:hAnsi="Times New Roman" w:cs="Times New Roman"/>
          <w:sz w:val="24"/>
          <w:szCs w:val="24"/>
          <w:lang w:bidi="ar-KW"/>
        </w:rPr>
        <w:t>of</w:t>
      </w:r>
      <w:r w:rsidR="00F9585C">
        <w:rPr>
          <w:rFonts w:ascii="Times New Roman" w:eastAsia="Times New Roman" w:hAnsi="Times New Roman" w:cs="Times New Roman"/>
          <w:sz w:val="24"/>
          <w:szCs w:val="24"/>
          <w:lang w:bidi="ar-KW"/>
        </w:rPr>
        <w:t>t</w:t>
      </w:r>
      <w:r w:rsidR="00F9585C" w:rsidRPr="00F9585C">
        <w:rPr>
          <w:rFonts w:ascii="Times New Roman" w:eastAsia="Times New Roman" w:hAnsi="Times New Roman" w:cs="Times New Roman"/>
          <w:sz w:val="24"/>
          <w:szCs w:val="24"/>
          <w:lang w:bidi="ar-KW"/>
        </w:rPr>
        <w:t>he</w:t>
      </w:r>
      <w:proofErr w:type="spellEnd"/>
      <w:r w:rsidR="00F9585C" w:rsidRPr="00F9585C">
        <w:rPr>
          <w:rFonts w:ascii="Times New Roman" w:eastAsia="Times New Roman" w:hAnsi="Times New Roman" w:cs="Times New Roman"/>
          <w:sz w:val="24"/>
          <w:szCs w:val="24"/>
          <w:lang w:bidi="ar-KW"/>
        </w:rPr>
        <w:t xml:space="preserve"> bone graft was applied from the farthest end of the involved furcation until the </w:t>
      </w:r>
      <w:proofErr w:type="spellStart"/>
      <w:r w:rsidR="00F9585C" w:rsidRPr="00F9585C">
        <w:rPr>
          <w:rFonts w:ascii="Times New Roman" w:eastAsia="Times New Roman" w:hAnsi="Times New Roman" w:cs="Times New Roman"/>
          <w:sz w:val="24"/>
          <w:szCs w:val="24"/>
          <w:lang w:bidi="ar-KW"/>
        </w:rPr>
        <w:t>buccal</w:t>
      </w:r>
      <w:proofErr w:type="spellEnd"/>
      <w:r w:rsidR="00F9585C" w:rsidRPr="00F9585C">
        <w:rPr>
          <w:rFonts w:ascii="Times New Roman" w:eastAsia="Times New Roman" w:hAnsi="Times New Roman" w:cs="Times New Roman"/>
          <w:sz w:val="24"/>
          <w:szCs w:val="24"/>
          <w:lang w:bidi="ar-KW"/>
        </w:rPr>
        <w:t xml:space="preserve"> surface of the tooth was covered with it</w:t>
      </w:r>
      <w:r w:rsidR="00F9585C">
        <w:rPr>
          <w:rFonts w:ascii="Times New Roman" w:eastAsia="Times New Roman" w:hAnsi="Times New Roman" w:cs="Times New Roman"/>
          <w:sz w:val="24"/>
          <w:szCs w:val="24"/>
          <w:lang w:bidi="ar-KW"/>
        </w:rPr>
        <w:t>.</w:t>
      </w:r>
    </w:p>
    <w:p w:rsidR="00FC05D2" w:rsidRDefault="00FC05D2" w:rsidP="00FC05D2">
      <w:pPr>
        <w:bidi w:val="0"/>
        <w:spacing w:after="0" w:line="240" w:lineRule="auto"/>
        <w:ind w:right="-149"/>
        <w:rPr>
          <w:rFonts w:ascii="Times New Roman" w:eastAsia="Times New Roman" w:hAnsi="Times New Roman" w:cs="Times New Roman"/>
          <w:sz w:val="24"/>
          <w:szCs w:val="24"/>
          <w:lang w:bidi="ar-KW"/>
        </w:rPr>
      </w:pPr>
    </w:p>
    <w:p w:rsidR="00B97A7C" w:rsidRDefault="00F9585C" w:rsidP="00F9585C">
      <w:pPr>
        <w:bidi w:val="0"/>
        <w:spacing w:after="0" w:line="240" w:lineRule="auto"/>
        <w:ind w:right="-149"/>
        <w:rPr>
          <w:rFonts w:ascii="Times New Roman" w:eastAsia="Times New Roman" w:hAnsi="Times New Roman" w:cs="Times New Roman"/>
          <w:sz w:val="24"/>
          <w:szCs w:val="24"/>
          <w:lang w:bidi="ar-KW"/>
        </w:rPr>
        <w:sectPr w:rsidR="00B97A7C" w:rsidSect="00FB3B39">
          <w:type w:val="continuous"/>
          <w:pgSz w:w="11906" w:h="16838"/>
          <w:pgMar w:top="1440" w:right="1800" w:bottom="1440" w:left="1800" w:header="708" w:footer="708" w:gutter="0"/>
          <w:pgNumType w:start="613"/>
          <w:cols w:space="708"/>
          <w:bidi/>
          <w:rtlGutter/>
          <w:docGrid w:linePitch="360"/>
        </w:sectPr>
      </w:pPr>
      <w:r>
        <w:rPr>
          <w:rFonts w:ascii="Times New Roman" w:eastAsia="Times New Roman" w:hAnsi="Times New Roman" w:cs="Times New Roman"/>
          <w:sz w:val="24"/>
          <w:szCs w:val="24"/>
          <w:lang w:bidi="ar-KW"/>
        </w:rPr>
        <w:t xml:space="preserve">   </w:t>
      </w:r>
    </w:p>
    <w:p w:rsidR="00B97A7C" w:rsidRDefault="00F9585C" w:rsidP="00B97A7C">
      <w:pPr>
        <w:bidi w:val="0"/>
        <w:spacing w:after="0" w:line="240" w:lineRule="auto"/>
        <w:ind w:right="-149" w:firstLine="720"/>
        <w:jc w:val="both"/>
        <w:rPr>
          <w:rFonts w:ascii="Times New Roman" w:eastAsia="Times New Roman" w:hAnsi="Times New Roman" w:cs="Times New Roman"/>
          <w:sz w:val="24"/>
          <w:szCs w:val="24"/>
          <w:lang w:bidi="ar-KW"/>
        </w:rPr>
        <w:sectPr w:rsidR="00B97A7C" w:rsidSect="00B97A7C">
          <w:type w:val="continuous"/>
          <w:pgSz w:w="11906" w:h="16838"/>
          <w:pgMar w:top="1440" w:right="1800" w:bottom="1440" w:left="1800" w:header="708" w:footer="708" w:gutter="0"/>
          <w:pgNumType w:start="613"/>
          <w:cols w:num="2" w:space="709"/>
          <w:rtlGutter/>
          <w:docGrid w:linePitch="360"/>
        </w:sectPr>
      </w:pPr>
      <w:r>
        <w:rPr>
          <w:rFonts w:ascii="Times New Roman" w:eastAsia="Times New Roman" w:hAnsi="Times New Roman" w:cs="Times New Roman"/>
          <w:sz w:val="24"/>
          <w:szCs w:val="24"/>
          <w:lang w:bidi="ar-KW"/>
        </w:rPr>
        <w:lastRenderedPageBreak/>
        <w:t>T</w:t>
      </w:r>
      <w:r w:rsidRPr="00F9585C">
        <w:rPr>
          <w:rFonts w:ascii="Times New Roman" w:eastAsia="Times New Roman" w:hAnsi="Times New Roman" w:cs="Times New Roman"/>
          <w:sz w:val="24"/>
          <w:szCs w:val="24"/>
          <w:lang w:bidi="ar-KW"/>
        </w:rPr>
        <w:t xml:space="preserve">he </w:t>
      </w:r>
      <w:proofErr w:type="spellStart"/>
      <w:r w:rsidRPr="00F9585C">
        <w:rPr>
          <w:rFonts w:ascii="Times New Roman" w:eastAsia="Times New Roman" w:hAnsi="Times New Roman" w:cs="Times New Roman"/>
          <w:sz w:val="24"/>
          <w:szCs w:val="24"/>
          <w:lang w:bidi="ar-KW"/>
        </w:rPr>
        <w:t>membrane</w:t>
      </w:r>
      <w:r w:rsidR="004D2E77">
        <w:rPr>
          <w:rFonts w:ascii="Times New Roman" w:eastAsia="Times New Roman" w:hAnsi="Times New Roman" w:cs="Times New Roman"/>
          <w:sz w:val="24"/>
          <w:szCs w:val="24"/>
          <w:lang w:bidi="ar-KW"/>
        </w:rPr>
        <w:t>was</w:t>
      </w:r>
      <w:proofErr w:type="spellEnd"/>
      <w:r w:rsidR="004D2E77">
        <w:rPr>
          <w:rFonts w:ascii="Times New Roman" w:eastAsia="Times New Roman" w:hAnsi="Times New Roman" w:cs="Times New Roman"/>
          <w:sz w:val="24"/>
          <w:szCs w:val="24"/>
          <w:lang w:bidi="ar-KW"/>
        </w:rPr>
        <w:t xml:space="preserve"> removed from the sterile package and was compared with surgical area.</w:t>
      </w:r>
      <w:r w:rsidR="00B97A7C">
        <w:rPr>
          <w:rFonts w:ascii="Times New Roman" w:eastAsia="Times New Roman" w:hAnsi="Times New Roman" w:cs="Times New Roman"/>
          <w:sz w:val="24"/>
          <w:szCs w:val="24"/>
          <w:lang w:bidi="ar-KW"/>
        </w:rPr>
        <w:t xml:space="preserve"> </w:t>
      </w:r>
      <w:r w:rsidR="004D2E77">
        <w:rPr>
          <w:rFonts w:ascii="Times New Roman" w:eastAsia="Times New Roman" w:hAnsi="Times New Roman" w:cs="Times New Roman"/>
          <w:sz w:val="24"/>
          <w:szCs w:val="24"/>
          <w:lang w:bidi="ar-KW"/>
        </w:rPr>
        <w:t xml:space="preserve">The membrane was soaked in normal saline solution to improve its adhesion properties as recommended by the </w:t>
      </w:r>
      <w:proofErr w:type="spellStart"/>
      <w:r w:rsidR="004D2E77">
        <w:rPr>
          <w:rFonts w:ascii="Times New Roman" w:eastAsia="Times New Roman" w:hAnsi="Times New Roman" w:cs="Times New Roman"/>
          <w:sz w:val="24"/>
          <w:szCs w:val="24"/>
          <w:lang w:bidi="ar-KW"/>
        </w:rPr>
        <w:lastRenderedPageBreak/>
        <w:t>manufacturer.It</w:t>
      </w:r>
      <w:proofErr w:type="spellEnd"/>
      <w:r w:rsidR="004D2E77">
        <w:rPr>
          <w:rFonts w:ascii="Times New Roman" w:eastAsia="Times New Roman" w:hAnsi="Times New Roman" w:cs="Times New Roman"/>
          <w:sz w:val="24"/>
          <w:szCs w:val="24"/>
          <w:lang w:bidi="ar-KW"/>
        </w:rPr>
        <w:t xml:space="preserve"> was subsequently adapted over the defect extending 2-3 mm apical to the crest of the existing </w:t>
      </w:r>
      <w:proofErr w:type="spellStart"/>
      <w:r w:rsidR="004D2E77">
        <w:rPr>
          <w:rFonts w:ascii="Times New Roman" w:eastAsia="Times New Roman" w:hAnsi="Times New Roman" w:cs="Times New Roman"/>
          <w:sz w:val="24"/>
          <w:szCs w:val="24"/>
          <w:lang w:bidi="ar-KW"/>
        </w:rPr>
        <w:t>bone,so</w:t>
      </w:r>
      <w:proofErr w:type="spellEnd"/>
      <w:r w:rsidR="004D2E77">
        <w:rPr>
          <w:rFonts w:ascii="Times New Roman" w:eastAsia="Times New Roman" w:hAnsi="Times New Roman" w:cs="Times New Roman"/>
          <w:sz w:val="24"/>
          <w:szCs w:val="24"/>
          <w:lang w:bidi="ar-KW"/>
        </w:rPr>
        <w:t xml:space="preserve"> as to provide </w:t>
      </w:r>
      <w:r w:rsidR="00BF5C51">
        <w:rPr>
          <w:rFonts w:ascii="Times New Roman" w:eastAsia="Times New Roman" w:hAnsi="Times New Roman" w:cs="Times New Roman"/>
          <w:sz w:val="24"/>
          <w:szCs w:val="24"/>
          <w:lang w:bidi="ar-KW"/>
        </w:rPr>
        <w:t>a broad base during the placement.</w:t>
      </w:r>
      <w:r w:rsidR="00B97A7C">
        <w:rPr>
          <w:rFonts w:ascii="Times New Roman" w:eastAsia="Times New Roman" w:hAnsi="Times New Roman" w:cs="Times New Roman"/>
          <w:sz w:val="24"/>
          <w:szCs w:val="24"/>
          <w:lang w:bidi="ar-KW"/>
        </w:rPr>
        <w:t xml:space="preserve"> </w:t>
      </w:r>
      <w:r w:rsidR="00F258EE">
        <w:rPr>
          <w:rFonts w:ascii="Times New Roman" w:eastAsia="Times New Roman" w:hAnsi="Times New Roman" w:cs="Times New Roman"/>
          <w:sz w:val="24"/>
          <w:szCs w:val="24"/>
          <w:lang w:bidi="ar-KW"/>
        </w:rPr>
        <w:t>(Fig.</w:t>
      </w:r>
      <w:r w:rsidR="00BF1848">
        <w:rPr>
          <w:rFonts w:ascii="Times New Roman" w:eastAsia="Times New Roman" w:hAnsi="Times New Roman" w:cs="Times New Roman"/>
          <w:sz w:val="24"/>
          <w:szCs w:val="24"/>
          <w:lang w:bidi="ar-KW"/>
        </w:rPr>
        <w:t>5</w:t>
      </w:r>
      <w:r w:rsidR="00F258EE">
        <w:rPr>
          <w:rFonts w:ascii="Times New Roman" w:eastAsia="Times New Roman" w:hAnsi="Times New Roman" w:cs="Times New Roman"/>
          <w:sz w:val="24"/>
          <w:szCs w:val="24"/>
          <w:lang w:bidi="ar-KW"/>
        </w:rPr>
        <w:t>)</w:t>
      </w:r>
    </w:p>
    <w:p w:rsidR="00FC05D2" w:rsidRDefault="00FC05D2" w:rsidP="00F9585C">
      <w:pPr>
        <w:bidi w:val="0"/>
        <w:spacing w:after="0" w:line="240" w:lineRule="auto"/>
        <w:ind w:right="-149"/>
        <w:rPr>
          <w:rFonts w:ascii="Times New Roman" w:eastAsia="Times New Roman" w:hAnsi="Times New Roman" w:cs="Times New Roman"/>
          <w:sz w:val="24"/>
          <w:szCs w:val="24"/>
          <w:lang w:bidi="ar-KW"/>
        </w:rPr>
      </w:pPr>
    </w:p>
    <w:p w:rsidR="00FC05D2" w:rsidRDefault="00FC05D2" w:rsidP="00FC05D2">
      <w:pPr>
        <w:bidi w:val="0"/>
        <w:spacing w:after="0" w:line="240" w:lineRule="auto"/>
        <w:ind w:right="-149"/>
        <w:rPr>
          <w:rFonts w:ascii="Times New Roman" w:eastAsia="Times New Roman" w:hAnsi="Times New Roman" w:cs="Times New Roman"/>
          <w:sz w:val="24"/>
          <w:szCs w:val="24"/>
          <w:lang w:bidi="ar-KW"/>
        </w:rPr>
      </w:pPr>
    </w:p>
    <w:p w:rsidR="00FC05D2" w:rsidRDefault="00FC05D2" w:rsidP="00B97A7C">
      <w:pPr>
        <w:bidi w:val="0"/>
        <w:spacing w:after="0" w:line="240" w:lineRule="auto"/>
        <w:ind w:right="-149"/>
        <w:jc w:val="center"/>
        <w:rPr>
          <w:rFonts w:ascii="Times New Roman" w:eastAsia="Times New Roman" w:hAnsi="Times New Roman" w:cs="Times New Roman"/>
          <w:sz w:val="24"/>
          <w:szCs w:val="24"/>
          <w:lang w:bidi="ar-KW"/>
        </w:rPr>
      </w:pPr>
      <w:r w:rsidRPr="00FC05D2">
        <w:rPr>
          <w:rFonts w:ascii="Calibri" w:eastAsia="Calibri" w:hAnsi="Calibri" w:cs="Arial"/>
          <w:noProof/>
          <w:rtl/>
        </w:rPr>
        <w:lastRenderedPageBreak/>
        <w:drawing>
          <wp:inline distT="0" distB="0" distL="0" distR="0" wp14:anchorId="65AFD4F8" wp14:editId="258A1892">
            <wp:extent cx="4019550" cy="2474899"/>
            <wp:effectExtent l="0" t="0" r="0" b="1905"/>
            <wp:docPr id="4" name="صورة 4" descr="C:\Users\ZAINB\Desktop\New Folder (2)\New Folder (7)\20130409_13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INB\Desktop\New Folder (2)\New Folder (7)\20130409_13012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1715" b="13622"/>
                    <a:stretch/>
                  </pic:blipFill>
                  <pic:spPr bwMode="auto">
                    <a:xfrm>
                      <a:off x="0" y="0"/>
                      <a:ext cx="4040353" cy="2487708"/>
                    </a:xfrm>
                    <a:prstGeom prst="rect">
                      <a:avLst/>
                    </a:prstGeom>
                    <a:noFill/>
                    <a:ln>
                      <a:noFill/>
                    </a:ln>
                    <a:extLst>
                      <a:ext uri="{53640926-AAD7-44D8-BBD7-CCE9431645EC}">
                        <a14:shadowObscured xmlns:a14="http://schemas.microsoft.com/office/drawing/2010/main"/>
                      </a:ext>
                    </a:extLst>
                  </pic:spPr>
                </pic:pic>
              </a:graphicData>
            </a:graphic>
          </wp:inline>
        </w:drawing>
      </w:r>
    </w:p>
    <w:p w:rsidR="00FC05D2" w:rsidRDefault="00FC05D2" w:rsidP="00FC05D2">
      <w:pPr>
        <w:bidi w:val="0"/>
        <w:spacing w:after="0" w:line="240" w:lineRule="auto"/>
        <w:ind w:right="-149"/>
        <w:rPr>
          <w:rFonts w:ascii="Times New Roman" w:eastAsia="Times New Roman" w:hAnsi="Times New Roman" w:cs="Times New Roman"/>
          <w:sz w:val="24"/>
          <w:szCs w:val="24"/>
          <w:lang w:bidi="ar-KW"/>
        </w:rPr>
      </w:pPr>
    </w:p>
    <w:p w:rsidR="00FC05D2" w:rsidRDefault="00B21C5E" w:rsidP="00C91DF4">
      <w:pPr>
        <w:bidi w:val="0"/>
        <w:spacing w:after="0" w:line="240" w:lineRule="auto"/>
        <w:ind w:right="-149"/>
        <w:rPr>
          <w:rFonts w:ascii="Times New Roman" w:eastAsia="Times New Roman" w:hAnsi="Times New Roman" w:cs="Times New Roman"/>
          <w:sz w:val="24"/>
          <w:szCs w:val="24"/>
          <w:lang w:bidi="ar-KW"/>
        </w:rPr>
      </w:pPr>
      <w:r w:rsidRPr="00B21C5E">
        <w:rPr>
          <w:rFonts w:ascii="Times New Roman" w:eastAsia="Times New Roman" w:hAnsi="Times New Roman" w:cs="Times New Roman"/>
          <w:b/>
          <w:bCs/>
          <w:sz w:val="24"/>
          <w:szCs w:val="24"/>
          <w:u w:val="single"/>
          <w:lang w:bidi="ar-KW"/>
        </w:rPr>
        <w:t>Figu</w:t>
      </w:r>
      <w:r w:rsidR="00FC05D2" w:rsidRPr="00B21C5E">
        <w:rPr>
          <w:rFonts w:ascii="Times New Roman" w:eastAsia="Times New Roman" w:hAnsi="Times New Roman" w:cs="Times New Roman"/>
          <w:b/>
          <w:bCs/>
          <w:sz w:val="24"/>
          <w:szCs w:val="24"/>
          <w:u w:val="single"/>
          <w:lang w:bidi="ar-KW"/>
        </w:rPr>
        <w:t>r</w:t>
      </w:r>
      <w:r w:rsidRPr="00B21C5E">
        <w:rPr>
          <w:rFonts w:ascii="Times New Roman" w:eastAsia="Times New Roman" w:hAnsi="Times New Roman" w:cs="Times New Roman"/>
          <w:b/>
          <w:bCs/>
          <w:sz w:val="24"/>
          <w:szCs w:val="24"/>
          <w:u w:val="single"/>
          <w:lang w:bidi="ar-KW"/>
        </w:rPr>
        <w:t xml:space="preserve">e </w:t>
      </w:r>
      <w:r w:rsidR="00BF1848" w:rsidRPr="00B21C5E">
        <w:rPr>
          <w:rFonts w:ascii="Times New Roman" w:eastAsia="Times New Roman" w:hAnsi="Times New Roman" w:cs="Times New Roman"/>
          <w:b/>
          <w:bCs/>
          <w:sz w:val="24"/>
          <w:szCs w:val="24"/>
          <w:u w:val="single"/>
          <w:lang w:bidi="ar-KW"/>
        </w:rPr>
        <w:t>5</w:t>
      </w:r>
      <w:r>
        <w:rPr>
          <w:rFonts w:ascii="Times New Roman" w:eastAsia="Times New Roman" w:hAnsi="Times New Roman" w:cs="Times New Roman"/>
          <w:sz w:val="24"/>
          <w:szCs w:val="24"/>
          <w:lang w:bidi="ar-KW"/>
        </w:rPr>
        <w:t xml:space="preserve"> </w:t>
      </w:r>
      <w:r w:rsidR="00F9585C" w:rsidRPr="00F9585C">
        <w:rPr>
          <w:rFonts w:ascii="Times New Roman" w:eastAsia="Times New Roman" w:hAnsi="Times New Roman" w:cs="Times New Roman"/>
          <w:sz w:val="24"/>
          <w:szCs w:val="24"/>
          <w:lang w:bidi="ar-KW"/>
        </w:rPr>
        <w:t xml:space="preserve">The membrane was subsequently adapted over the defect extending 2-3 </w:t>
      </w:r>
      <w:r w:rsidR="00C91DF4">
        <w:rPr>
          <w:rFonts w:ascii="Times New Roman" w:eastAsia="Times New Roman" w:hAnsi="Times New Roman" w:cs="Times New Roman"/>
          <w:sz w:val="24"/>
          <w:szCs w:val="24"/>
          <w:lang w:bidi="ar-KW"/>
        </w:rPr>
        <w:t>mm</w:t>
      </w:r>
    </w:p>
    <w:p w:rsidR="00C91DF4" w:rsidRDefault="00C91DF4" w:rsidP="00C91DF4">
      <w:pPr>
        <w:bidi w:val="0"/>
        <w:spacing w:after="0" w:line="240" w:lineRule="auto"/>
        <w:ind w:right="-149"/>
        <w:rPr>
          <w:rFonts w:ascii="Times New Roman" w:eastAsia="Times New Roman" w:hAnsi="Times New Roman" w:cs="Times New Roman"/>
          <w:sz w:val="24"/>
          <w:szCs w:val="24"/>
          <w:lang w:bidi="ar-KW"/>
        </w:rPr>
      </w:pPr>
      <w:r w:rsidRPr="00C91DF4">
        <w:rPr>
          <w:rFonts w:ascii="Times New Roman" w:eastAsia="Times New Roman" w:hAnsi="Times New Roman" w:cs="Times New Roman"/>
          <w:sz w:val="24"/>
          <w:szCs w:val="24"/>
          <w:lang w:bidi="ar-KW"/>
        </w:rPr>
        <w:t xml:space="preserve">apical to the crest of the existing </w:t>
      </w:r>
      <w:proofErr w:type="spellStart"/>
      <w:r w:rsidRPr="00C91DF4">
        <w:rPr>
          <w:rFonts w:ascii="Times New Roman" w:eastAsia="Times New Roman" w:hAnsi="Times New Roman" w:cs="Times New Roman"/>
          <w:sz w:val="24"/>
          <w:szCs w:val="24"/>
          <w:lang w:bidi="ar-KW"/>
        </w:rPr>
        <w:t>bone,so</w:t>
      </w:r>
      <w:proofErr w:type="spellEnd"/>
      <w:r w:rsidRPr="00C91DF4">
        <w:rPr>
          <w:rFonts w:ascii="Times New Roman" w:eastAsia="Times New Roman" w:hAnsi="Times New Roman" w:cs="Times New Roman"/>
          <w:sz w:val="24"/>
          <w:szCs w:val="24"/>
          <w:lang w:bidi="ar-KW"/>
        </w:rPr>
        <w:t xml:space="preserve"> as to provide a broad base during the placement</w:t>
      </w:r>
      <w:r>
        <w:rPr>
          <w:rFonts w:ascii="Times New Roman" w:eastAsia="Times New Roman" w:hAnsi="Times New Roman" w:cs="Times New Roman"/>
          <w:sz w:val="24"/>
          <w:szCs w:val="24"/>
          <w:lang w:bidi="ar-KW"/>
        </w:rPr>
        <w:t>.</w:t>
      </w:r>
    </w:p>
    <w:p w:rsidR="00C91DF4" w:rsidRDefault="00C91DF4" w:rsidP="00C91DF4">
      <w:pPr>
        <w:bidi w:val="0"/>
        <w:spacing w:after="0" w:line="240" w:lineRule="auto"/>
        <w:ind w:right="-149"/>
        <w:rPr>
          <w:rFonts w:ascii="Times New Roman" w:eastAsia="Times New Roman" w:hAnsi="Times New Roman" w:cs="Times New Roman"/>
          <w:sz w:val="24"/>
          <w:szCs w:val="24"/>
          <w:lang w:bidi="ar-KW"/>
        </w:rPr>
      </w:pPr>
    </w:p>
    <w:p w:rsidR="00B97A7C" w:rsidRDefault="00B97A7C" w:rsidP="00B97A7C">
      <w:pPr>
        <w:bidi w:val="0"/>
        <w:spacing w:after="0" w:line="240" w:lineRule="auto"/>
        <w:ind w:right="-149"/>
        <w:jc w:val="both"/>
        <w:rPr>
          <w:rFonts w:ascii="Times New Roman" w:eastAsia="Times New Roman" w:hAnsi="Times New Roman" w:cs="Times New Roman"/>
          <w:sz w:val="24"/>
          <w:szCs w:val="24"/>
          <w:lang w:bidi="ar-KW"/>
        </w:rPr>
        <w:sectPr w:rsidR="00B97A7C" w:rsidSect="004300D6">
          <w:type w:val="continuous"/>
          <w:pgSz w:w="11906" w:h="16838"/>
          <w:pgMar w:top="1440" w:right="1800" w:bottom="1440" w:left="1800" w:header="708" w:footer="708" w:gutter="0"/>
          <w:pgNumType w:start="617"/>
          <w:cols w:space="708"/>
          <w:bidi/>
          <w:rtlGutter/>
          <w:docGrid w:linePitch="360"/>
        </w:sectPr>
      </w:pPr>
    </w:p>
    <w:p w:rsidR="00FC05D2" w:rsidRDefault="00155AAB" w:rsidP="00B97A7C">
      <w:pPr>
        <w:bidi w:val="0"/>
        <w:spacing w:after="0" w:line="240" w:lineRule="auto"/>
        <w:ind w:right="-149" w:firstLine="720"/>
        <w:jc w:val="both"/>
        <w:rPr>
          <w:rFonts w:ascii="Times New Roman" w:eastAsia="Times New Roman" w:hAnsi="Times New Roman" w:cs="Times New Roman"/>
          <w:sz w:val="24"/>
          <w:szCs w:val="24"/>
        </w:rPr>
      </w:pPr>
      <w:r w:rsidRPr="00155AAB">
        <w:rPr>
          <w:rFonts w:ascii="Times New Roman" w:eastAsia="Times New Roman" w:hAnsi="Times New Roman" w:cs="Times New Roman"/>
          <w:sz w:val="24"/>
          <w:szCs w:val="24"/>
          <w:lang w:bidi="ar-KW"/>
        </w:rPr>
        <w:lastRenderedPageBreak/>
        <w:t>The surgical flaps were then replaced at their initial position and sutured.</w:t>
      </w:r>
      <w:r w:rsidR="00F258EE">
        <w:rPr>
          <w:rFonts w:ascii="Times New Roman" w:eastAsia="Times New Roman" w:hAnsi="Times New Roman" w:cs="Times New Roman"/>
          <w:sz w:val="24"/>
          <w:szCs w:val="24"/>
          <w:lang w:bidi="ar-KW"/>
        </w:rPr>
        <w:t>(Fig.</w:t>
      </w:r>
      <w:r w:rsidR="00BF1848">
        <w:rPr>
          <w:rFonts w:ascii="Times New Roman" w:eastAsia="Times New Roman" w:hAnsi="Times New Roman" w:cs="Times New Roman"/>
          <w:sz w:val="24"/>
          <w:szCs w:val="24"/>
          <w:lang w:bidi="ar-KW"/>
        </w:rPr>
        <w:t>6</w:t>
      </w:r>
      <w:r w:rsidR="00F258EE">
        <w:rPr>
          <w:rFonts w:ascii="Times New Roman" w:eastAsia="Times New Roman" w:hAnsi="Times New Roman" w:cs="Times New Roman"/>
          <w:sz w:val="24"/>
          <w:szCs w:val="24"/>
          <w:lang w:bidi="ar-KW"/>
        </w:rPr>
        <w:t xml:space="preserve">) . </w:t>
      </w:r>
      <w:r w:rsidRPr="00155AAB">
        <w:rPr>
          <w:rFonts w:ascii="Times New Roman" w:eastAsia="Times New Roman" w:hAnsi="Times New Roman" w:cs="Times New Roman"/>
          <w:sz w:val="24"/>
          <w:szCs w:val="24"/>
        </w:rPr>
        <w:t xml:space="preserve">A black silk suture(3-0) using vertical mattress or an interrupted </w:t>
      </w:r>
      <w:r w:rsidRPr="00155AAB">
        <w:rPr>
          <w:rFonts w:ascii="Times New Roman" w:eastAsia="Times New Roman" w:hAnsi="Times New Roman" w:cs="Times New Roman"/>
          <w:sz w:val="24"/>
          <w:szCs w:val="24"/>
        </w:rPr>
        <w:lastRenderedPageBreak/>
        <w:t xml:space="preserve">technique. After suturing, slight pressure on the facial and lingual flaps is applied to minimize the clot beneath the flap. </w:t>
      </w:r>
    </w:p>
    <w:p w:rsidR="00B97A7C" w:rsidRDefault="00B97A7C" w:rsidP="00FC05D2">
      <w:pPr>
        <w:bidi w:val="0"/>
        <w:spacing w:after="0" w:line="240" w:lineRule="auto"/>
        <w:ind w:right="-149"/>
        <w:rPr>
          <w:rFonts w:ascii="Times New Roman" w:eastAsia="Times New Roman" w:hAnsi="Times New Roman" w:cs="Times New Roman"/>
          <w:sz w:val="24"/>
          <w:szCs w:val="24"/>
        </w:rPr>
        <w:sectPr w:rsidR="00B97A7C" w:rsidSect="00B97A7C">
          <w:type w:val="continuous"/>
          <w:pgSz w:w="11906" w:h="16838"/>
          <w:pgMar w:top="1440" w:right="1800" w:bottom="1440" w:left="1800" w:header="708" w:footer="708" w:gutter="0"/>
          <w:pgNumType w:start="613"/>
          <w:cols w:num="2" w:space="709"/>
          <w:rtlGutter/>
          <w:docGrid w:linePitch="360"/>
        </w:sectPr>
      </w:pPr>
    </w:p>
    <w:p w:rsidR="00FC05D2" w:rsidRDefault="00FC05D2" w:rsidP="00FC05D2">
      <w:pPr>
        <w:bidi w:val="0"/>
        <w:spacing w:after="0" w:line="240" w:lineRule="auto"/>
        <w:ind w:right="-149"/>
        <w:rPr>
          <w:rFonts w:ascii="Times New Roman" w:eastAsia="Times New Roman" w:hAnsi="Times New Roman" w:cs="Times New Roman"/>
          <w:sz w:val="24"/>
          <w:szCs w:val="24"/>
        </w:rPr>
      </w:pPr>
    </w:p>
    <w:p w:rsidR="00FC05D2" w:rsidRDefault="005F60CE" w:rsidP="00C274C4">
      <w:pPr>
        <w:bidi w:val="0"/>
        <w:spacing w:after="0" w:line="240" w:lineRule="auto"/>
        <w:ind w:right="-149"/>
        <w:jc w:val="center"/>
        <w:rPr>
          <w:rFonts w:ascii="Times New Roman" w:eastAsia="Times New Roman" w:hAnsi="Times New Roman" w:cs="Times New Roman"/>
          <w:sz w:val="24"/>
          <w:szCs w:val="24"/>
        </w:rPr>
      </w:pPr>
      <w:r w:rsidRPr="005F60CE">
        <w:rPr>
          <w:rFonts w:ascii="Calibri" w:eastAsia="Calibri" w:hAnsi="Calibri" w:cs="Arial"/>
          <w:noProof/>
          <w:rtl/>
        </w:rPr>
        <w:drawing>
          <wp:inline distT="0" distB="0" distL="0" distR="0" wp14:anchorId="0EC439B7" wp14:editId="18E6CEBD">
            <wp:extent cx="3895725" cy="2445348"/>
            <wp:effectExtent l="0" t="0" r="0" b="0"/>
            <wp:docPr id="5" name="صورة 5" descr="C:\Users\ZAINB\Desktop\New Folder (2)\New Folder (7)\20130409_132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INB\Desktop\New Folder (2)\New Folder (7)\20130409_132634.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104" r="-1"/>
                    <a:stretch/>
                  </pic:blipFill>
                  <pic:spPr bwMode="auto">
                    <a:xfrm>
                      <a:off x="0" y="0"/>
                      <a:ext cx="3904764" cy="2451022"/>
                    </a:xfrm>
                    <a:prstGeom prst="rect">
                      <a:avLst/>
                    </a:prstGeom>
                    <a:noFill/>
                    <a:ln>
                      <a:noFill/>
                    </a:ln>
                    <a:extLst>
                      <a:ext uri="{53640926-AAD7-44D8-BBD7-CCE9431645EC}">
                        <a14:shadowObscured xmlns:a14="http://schemas.microsoft.com/office/drawing/2010/main"/>
                      </a:ext>
                    </a:extLst>
                  </pic:spPr>
                </pic:pic>
              </a:graphicData>
            </a:graphic>
          </wp:inline>
        </w:drawing>
      </w:r>
    </w:p>
    <w:p w:rsidR="00FC05D2" w:rsidRDefault="00FC05D2" w:rsidP="00FC05D2">
      <w:pPr>
        <w:bidi w:val="0"/>
        <w:spacing w:after="0" w:line="240" w:lineRule="auto"/>
        <w:ind w:right="-149"/>
        <w:rPr>
          <w:rFonts w:ascii="Times New Roman" w:eastAsia="Times New Roman" w:hAnsi="Times New Roman" w:cs="Times New Roman"/>
          <w:sz w:val="24"/>
          <w:szCs w:val="24"/>
        </w:rPr>
      </w:pPr>
    </w:p>
    <w:p w:rsidR="00FC05D2" w:rsidRDefault="00B21C5E" w:rsidP="00C91DF4">
      <w:pPr>
        <w:bidi w:val="0"/>
        <w:spacing w:after="0" w:line="240" w:lineRule="auto"/>
        <w:ind w:right="-149"/>
        <w:rPr>
          <w:rFonts w:ascii="Times New Roman" w:eastAsia="Times New Roman" w:hAnsi="Times New Roman" w:cs="Times New Roman"/>
          <w:sz w:val="24"/>
          <w:szCs w:val="24"/>
        </w:rPr>
      </w:pPr>
      <w:r w:rsidRPr="00B21C5E">
        <w:rPr>
          <w:rFonts w:ascii="Times New Roman" w:eastAsia="Times New Roman" w:hAnsi="Times New Roman" w:cs="Times New Roman"/>
          <w:b/>
          <w:bCs/>
          <w:sz w:val="24"/>
          <w:szCs w:val="24"/>
          <w:u w:val="single"/>
          <w:lang w:bidi="ar-KW"/>
        </w:rPr>
        <w:t>Figure</w:t>
      </w:r>
      <w:r w:rsidRPr="00B21C5E">
        <w:rPr>
          <w:rFonts w:ascii="Times New Roman" w:eastAsia="Times New Roman" w:hAnsi="Times New Roman" w:cs="Times New Roman"/>
          <w:b/>
          <w:bCs/>
          <w:sz w:val="24"/>
          <w:szCs w:val="24"/>
          <w:u w:val="single"/>
        </w:rPr>
        <w:t xml:space="preserve"> </w:t>
      </w:r>
      <w:r w:rsidR="00BF1848" w:rsidRPr="00B21C5E">
        <w:rPr>
          <w:rFonts w:ascii="Times New Roman" w:eastAsia="Times New Roman" w:hAnsi="Times New Roman" w:cs="Times New Roman"/>
          <w:b/>
          <w:bCs/>
          <w:sz w:val="24"/>
          <w:szCs w:val="24"/>
          <w:u w:val="single"/>
        </w:rPr>
        <w:t>6</w:t>
      </w:r>
      <w:r>
        <w:rPr>
          <w:rFonts w:ascii="Times New Roman" w:eastAsia="Times New Roman" w:hAnsi="Times New Roman" w:cs="Times New Roman"/>
          <w:b/>
          <w:bCs/>
          <w:sz w:val="24"/>
          <w:szCs w:val="24"/>
          <w:u w:val="single"/>
        </w:rPr>
        <w:t xml:space="preserve"> </w:t>
      </w:r>
      <w:r w:rsidR="00C91DF4" w:rsidRPr="00C91DF4">
        <w:rPr>
          <w:rFonts w:ascii="Times New Roman" w:eastAsia="Times New Roman" w:hAnsi="Times New Roman" w:cs="Times New Roman"/>
          <w:sz w:val="24"/>
          <w:szCs w:val="24"/>
        </w:rPr>
        <w:t>A black silk suture(3-0)</w:t>
      </w:r>
      <w:r w:rsidR="00C91DF4">
        <w:rPr>
          <w:rFonts w:ascii="Times New Roman" w:eastAsia="Times New Roman" w:hAnsi="Times New Roman" w:cs="Times New Roman"/>
          <w:sz w:val="24"/>
          <w:szCs w:val="24"/>
        </w:rPr>
        <w:t xml:space="preserve"> is used to replace the flap </w:t>
      </w:r>
      <w:r w:rsidR="00C91DF4" w:rsidRPr="00C91DF4">
        <w:rPr>
          <w:rFonts w:ascii="Times New Roman" w:eastAsia="Times New Roman" w:hAnsi="Times New Roman" w:cs="Times New Roman"/>
          <w:sz w:val="24"/>
          <w:szCs w:val="24"/>
        </w:rPr>
        <w:t>at their initial position</w:t>
      </w:r>
      <w:r w:rsidR="00C91DF4">
        <w:rPr>
          <w:rFonts w:ascii="Times New Roman" w:eastAsia="Times New Roman" w:hAnsi="Times New Roman" w:cs="Times New Roman"/>
          <w:sz w:val="24"/>
          <w:szCs w:val="24"/>
        </w:rPr>
        <w:t>.</w:t>
      </w:r>
    </w:p>
    <w:p w:rsidR="00FC05D2" w:rsidRDefault="00FC05D2" w:rsidP="00FC05D2">
      <w:pPr>
        <w:bidi w:val="0"/>
        <w:spacing w:after="0" w:line="240" w:lineRule="auto"/>
        <w:ind w:right="-149"/>
        <w:rPr>
          <w:rFonts w:ascii="Times New Roman" w:eastAsia="Times New Roman" w:hAnsi="Times New Roman" w:cs="Times New Roman"/>
          <w:sz w:val="24"/>
          <w:szCs w:val="24"/>
        </w:rPr>
      </w:pPr>
    </w:p>
    <w:p w:rsidR="00B97A7C" w:rsidRDefault="00B97A7C" w:rsidP="00FC05D2">
      <w:pPr>
        <w:bidi w:val="0"/>
        <w:spacing w:after="0" w:line="240" w:lineRule="auto"/>
        <w:ind w:right="-149"/>
        <w:rPr>
          <w:rFonts w:ascii="Times New Roman" w:eastAsia="Times New Roman" w:hAnsi="Times New Roman" w:cs="Times New Roman"/>
          <w:sz w:val="24"/>
          <w:szCs w:val="24"/>
        </w:rPr>
        <w:sectPr w:rsidR="00B97A7C" w:rsidSect="00FB3B39">
          <w:type w:val="continuous"/>
          <w:pgSz w:w="11906" w:h="16838"/>
          <w:pgMar w:top="1440" w:right="1800" w:bottom="1440" w:left="1800" w:header="708" w:footer="708" w:gutter="0"/>
          <w:pgNumType w:start="613"/>
          <w:cols w:space="708"/>
          <w:bidi/>
          <w:rtlGutter/>
          <w:docGrid w:linePitch="360"/>
        </w:sectPr>
      </w:pPr>
    </w:p>
    <w:p w:rsidR="00155AAB" w:rsidRPr="00155AAB" w:rsidRDefault="00155AAB" w:rsidP="00B97A7C">
      <w:pPr>
        <w:bidi w:val="0"/>
        <w:spacing w:after="0" w:line="240" w:lineRule="auto"/>
        <w:ind w:right="-149" w:firstLine="720"/>
        <w:jc w:val="both"/>
        <w:rPr>
          <w:rFonts w:ascii="Times New Roman" w:eastAsia="Times New Roman" w:hAnsi="Times New Roman" w:cs="Times New Roman"/>
          <w:b/>
          <w:bCs/>
          <w:sz w:val="24"/>
          <w:szCs w:val="24"/>
        </w:rPr>
      </w:pPr>
      <w:r w:rsidRPr="00155AAB">
        <w:rPr>
          <w:rFonts w:ascii="Times New Roman" w:eastAsia="Times New Roman" w:hAnsi="Times New Roman" w:cs="Times New Roman"/>
          <w:sz w:val="24"/>
          <w:szCs w:val="24"/>
        </w:rPr>
        <w:lastRenderedPageBreak/>
        <w:t xml:space="preserve">It is optional to place a surgical dressing to protect the wound. Placement of a dressing must be a </w:t>
      </w:r>
      <w:proofErr w:type="spellStart"/>
      <w:r w:rsidRPr="00155AAB">
        <w:rPr>
          <w:rFonts w:ascii="Times New Roman" w:eastAsia="Times New Roman" w:hAnsi="Times New Roman" w:cs="Times New Roman"/>
          <w:sz w:val="24"/>
          <w:szCs w:val="24"/>
        </w:rPr>
        <w:t>complished</w:t>
      </w:r>
      <w:proofErr w:type="spellEnd"/>
      <w:r w:rsidRPr="00155AAB">
        <w:rPr>
          <w:rFonts w:ascii="Times New Roman" w:eastAsia="Times New Roman" w:hAnsi="Times New Roman" w:cs="Times New Roman"/>
          <w:sz w:val="24"/>
          <w:szCs w:val="24"/>
        </w:rPr>
        <w:t>, however, without displacement of the graft or compromise of the blood supply to the gingival flaps</w:t>
      </w:r>
      <w:r w:rsidRPr="00155AAB">
        <w:rPr>
          <w:rFonts w:ascii="Times New Roman" w:eastAsia="Times New Roman" w:hAnsi="Times New Roman" w:cs="Times New Roman"/>
          <w:sz w:val="24"/>
          <w:szCs w:val="24"/>
          <w:lang w:bidi="ar-KW"/>
        </w:rPr>
        <w:t xml:space="preserve"> for a period of 7 to 10 days, at which time the dressing and sutures were removed. No further dressings were </w:t>
      </w:r>
      <w:r w:rsidRPr="00155AAB">
        <w:rPr>
          <w:rFonts w:ascii="Times New Roman" w:eastAsia="Times New Roman" w:hAnsi="Times New Roman" w:cs="Times New Roman"/>
          <w:sz w:val="24"/>
          <w:szCs w:val="24"/>
          <w:lang w:bidi="ar-KW"/>
        </w:rPr>
        <w:lastRenderedPageBreak/>
        <w:t xml:space="preserve">placed unless special conditions dictated </w:t>
      </w:r>
      <w:proofErr w:type="spellStart"/>
      <w:r w:rsidRPr="00155AAB">
        <w:rPr>
          <w:rFonts w:ascii="Times New Roman" w:eastAsia="Times New Roman" w:hAnsi="Times New Roman" w:cs="Times New Roman"/>
          <w:sz w:val="24"/>
          <w:szCs w:val="24"/>
          <w:lang w:bidi="ar-KW"/>
        </w:rPr>
        <w:t>otherwise.</w:t>
      </w:r>
      <w:r w:rsidR="00EA661A">
        <w:rPr>
          <w:rFonts w:ascii="Times New Roman" w:eastAsia="Times New Roman" w:hAnsi="Times New Roman" w:cs="Times New Roman"/>
          <w:sz w:val="24"/>
          <w:szCs w:val="24"/>
          <w:lang w:bidi="ar-KW"/>
        </w:rPr>
        <w:t>All</w:t>
      </w:r>
      <w:proofErr w:type="spellEnd"/>
      <w:r w:rsidR="00EA661A">
        <w:rPr>
          <w:rFonts w:ascii="Times New Roman" w:eastAsia="Times New Roman" w:hAnsi="Times New Roman" w:cs="Times New Roman"/>
          <w:sz w:val="24"/>
          <w:szCs w:val="24"/>
          <w:lang w:bidi="ar-KW"/>
        </w:rPr>
        <w:t xml:space="preserve"> surgical procedures were performed by the same </w:t>
      </w:r>
      <w:proofErr w:type="spellStart"/>
      <w:r w:rsidR="00EA661A">
        <w:rPr>
          <w:rFonts w:ascii="Times New Roman" w:eastAsia="Times New Roman" w:hAnsi="Times New Roman" w:cs="Times New Roman"/>
          <w:sz w:val="24"/>
          <w:szCs w:val="24"/>
          <w:lang w:bidi="ar-KW"/>
        </w:rPr>
        <w:t>periodontist</w:t>
      </w:r>
      <w:proofErr w:type="spellEnd"/>
      <w:r w:rsidR="00EA661A">
        <w:rPr>
          <w:rFonts w:ascii="Times New Roman" w:eastAsia="Times New Roman" w:hAnsi="Times New Roman" w:cs="Times New Roman"/>
          <w:sz w:val="24"/>
          <w:szCs w:val="24"/>
          <w:lang w:bidi="ar-KW"/>
        </w:rPr>
        <w:t>(Z.M)to prevent inter-operator variations.</w:t>
      </w:r>
    </w:p>
    <w:p w:rsidR="00155AAB" w:rsidRPr="00155AAB" w:rsidRDefault="00155AAB" w:rsidP="00B97A7C">
      <w:p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155AAB">
        <w:rPr>
          <w:rFonts w:ascii="Times New Roman" w:eastAsia="Times New Roman" w:hAnsi="Times New Roman" w:cs="Times New Roman"/>
          <w:b/>
          <w:bCs/>
          <w:sz w:val="24"/>
          <w:szCs w:val="24"/>
        </w:rPr>
        <w:t>Postoperative management</w:t>
      </w:r>
      <w:r w:rsidR="00B97A7C">
        <w:rPr>
          <w:rFonts w:ascii="Times New Roman" w:eastAsia="Times New Roman" w:hAnsi="Times New Roman" w:cs="Times New Roman"/>
          <w:b/>
          <w:bCs/>
          <w:sz w:val="24"/>
          <w:szCs w:val="24"/>
        </w:rPr>
        <w:t xml:space="preserve"> </w:t>
      </w:r>
      <w:r w:rsidRPr="00155AAB">
        <w:rPr>
          <w:rFonts w:ascii="Times New Roman" w:eastAsia="Times New Roman" w:hAnsi="Times New Roman" w:cs="Times New Roman"/>
          <w:b/>
          <w:bCs/>
          <w:sz w:val="24"/>
          <w:szCs w:val="24"/>
        </w:rPr>
        <w:t>/</w:t>
      </w:r>
      <w:r w:rsidR="00B97A7C">
        <w:rPr>
          <w:rFonts w:ascii="Times New Roman" w:eastAsia="Times New Roman" w:hAnsi="Times New Roman" w:cs="Times New Roman"/>
          <w:b/>
          <w:bCs/>
          <w:sz w:val="24"/>
          <w:szCs w:val="24"/>
        </w:rPr>
        <w:t xml:space="preserve"> </w:t>
      </w:r>
      <w:r w:rsidRPr="00155AAB">
        <w:rPr>
          <w:rFonts w:ascii="Times New Roman" w:eastAsia="Times New Roman" w:hAnsi="Times New Roman" w:cs="Times New Roman"/>
          <w:b/>
          <w:bCs/>
          <w:sz w:val="24"/>
          <w:szCs w:val="24"/>
        </w:rPr>
        <w:t>period</w:t>
      </w:r>
      <w:r w:rsidR="00B97A7C">
        <w:rPr>
          <w:rFonts w:ascii="Times New Roman" w:eastAsia="Times New Roman" w:hAnsi="Times New Roman" w:cs="Times New Roman"/>
          <w:b/>
          <w:bCs/>
          <w:sz w:val="24"/>
          <w:szCs w:val="24"/>
        </w:rPr>
        <w:t>-</w:t>
      </w:r>
      <w:proofErr w:type="spellStart"/>
      <w:r w:rsidRPr="00155AAB">
        <w:rPr>
          <w:rFonts w:ascii="Times New Roman" w:eastAsia="Times New Roman" w:hAnsi="Times New Roman" w:cs="Times New Roman"/>
          <w:b/>
          <w:bCs/>
          <w:sz w:val="24"/>
          <w:szCs w:val="24"/>
        </w:rPr>
        <w:t>ontal</w:t>
      </w:r>
      <w:proofErr w:type="spellEnd"/>
      <w:r w:rsidRPr="00155AAB">
        <w:rPr>
          <w:rFonts w:ascii="Times New Roman" w:eastAsia="Times New Roman" w:hAnsi="Times New Roman" w:cs="Times New Roman"/>
          <w:b/>
          <w:bCs/>
          <w:sz w:val="24"/>
          <w:szCs w:val="24"/>
        </w:rPr>
        <w:t xml:space="preserve"> maintenance</w:t>
      </w:r>
    </w:p>
    <w:p w:rsidR="00155AAB" w:rsidRPr="00155AAB" w:rsidRDefault="00155AAB" w:rsidP="00B97A7C">
      <w:pPr>
        <w:autoSpaceDE w:val="0"/>
        <w:autoSpaceDN w:val="0"/>
        <w:bidi w:val="0"/>
        <w:adjustRightInd w:val="0"/>
        <w:spacing w:after="0" w:line="240" w:lineRule="auto"/>
        <w:ind w:firstLine="720"/>
        <w:jc w:val="both"/>
        <w:rPr>
          <w:rFonts w:ascii="Times New Roman" w:eastAsia="Times New Roman" w:hAnsi="Times New Roman" w:cs="Times New Roman"/>
          <w:sz w:val="24"/>
          <w:szCs w:val="24"/>
        </w:rPr>
      </w:pPr>
      <w:r w:rsidRPr="00155AAB">
        <w:rPr>
          <w:rFonts w:ascii="Times New Roman" w:eastAsia="Times New Roman" w:hAnsi="Times New Roman" w:cs="Times New Roman"/>
          <w:sz w:val="24"/>
          <w:szCs w:val="24"/>
        </w:rPr>
        <w:t xml:space="preserve">The administration of antibiotics beginning immediately </w:t>
      </w:r>
      <w:r w:rsidRPr="00155AAB">
        <w:rPr>
          <w:rFonts w:ascii="Times New Roman" w:eastAsia="Times New Roman" w:hAnsi="Times New Roman" w:cs="Times New Roman"/>
          <w:sz w:val="24"/>
          <w:szCs w:val="24"/>
        </w:rPr>
        <w:lastRenderedPageBreak/>
        <w:t xml:space="preserve">post-surgery is thought to aid in plaque control </w:t>
      </w:r>
      <w:r w:rsidR="00204B3A">
        <w:rPr>
          <w:rFonts w:ascii="Times New Roman" w:eastAsia="Times New Roman" w:hAnsi="Times New Roman" w:cs="Times New Roman"/>
          <w:sz w:val="24"/>
          <w:szCs w:val="24"/>
        </w:rPr>
        <w:t>[</w:t>
      </w:r>
      <w:r w:rsidR="00E92BDC">
        <w:rPr>
          <w:rFonts w:ascii="Times New Roman" w:eastAsia="Times New Roman" w:hAnsi="Times New Roman" w:cs="Times New Roman"/>
          <w:sz w:val="24"/>
          <w:szCs w:val="24"/>
        </w:rPr>
        <w:t>33</w:t>
      </w:r>
      <w:r w:rsidR="00204B3A">
        <w:rPr>
          <w:rFonts w:ascii="Times New Roman" w:eastAsia="Times New Roman" w:hAnsi="Times New Roman" w:cs="Times New Roman"/>
          <w:sz w:val="24"/>
          <w:szCs w:val="24"/>
        </w:rPr>
        <w:t>]</w:t>
      </w:r>
      <w:r w:rsidRPr="00155AAB">
        <w:rPr>
          <w:rFonts w:ascii="Times New Roman" w:eastAsia="Times New Roman" w:hAnsi="Times New Roman" w:cs="Times New Roman"/>
          <w:sz w:val="24"/>
          <w:szCs w:val="24"/>
          <w:lang w:bidi="ar-KW"/>
        </w:rPr>
        <w:t xml:space="preserve"> Amoxicillin 500 mg </w:t>
      </w:r>
      <w:proofErr w:type="spellStart"/>
      <w:r w:rsidRPr="00155AAB">
        <w:rPr>
          <w:rFonts w:ascii="Times New Roman" w:eastAsia="Times New Roman" w:hAnsi="Times New Roman" w:cs="Times New Roman"/>
          <w:sz w:val="24"/>
          <w:szCs w:val="24"/>
          <w:lang w:bidi="ar-KW"/>
        </w:rPr>
        <w:t>t.i.d</w:t>
      </w:r>
      <w:proofErr w:type="spellEnd"/>
      <w:r w:rsidRPr="00155AAB">
        <w:rPr>
          <w:rFonts w:ascii="Times New Roman" w:eastAsia="Times New Roman" w:hAnsi="Times New Roman" w:cs="Times New Roman"/>
          <w:sz w:val="24"/>
          <w:szCs w:val="24"/>
          <w:lang w:bidi="ar-KW"/>
        </w:rPr>
        <w:t xml:space="preserve"> was prescribed for the 10-day immediate postsurgical period. NSAIDs </w:t>
      </w:r>
      <w:r w:rsidR="003A486C">
        <w:rPr>
          <w:rFonts w:ascii="Times New Roman" w:eastAsia="Times New Roman" w:hAnsi="Times New Roman" w:cs="Times New Roman"/>
          <w:sz w:val="24"/>
          <w:szCs w:val="24"/>
          <w:lang w:bidi="ar-KW"/>
        </w:rPr>
        <w:t xml:space="preserve">(either 600 mg ibuprofen or 500 mg </w:t>
      </w:r>
      <w:proofErr w:type="spellStart"/>
      <w:r w:rsidR="003A486C">
        <w:rPr>
          <w:rFonts w:ascii="Times New Roman" w:eastAsia="Times New Roman" w:hAnsi="Times New Roman" w:cs="Times New Roman"/>
          <w:sz w:val="24"/>
          <w:szCs w:val="24"/>
          <w:lang w:bidi="ar-KW"/>
        </w:rPr>
        <w:t>paracetamol</w:t>
      </w:r>
      <w:proofErr w:type="spellEnd"/>
      <w:r w:rsidR="003A486C">
        <w:rPr>
          <w:rFonts w:ascii="Times New Roman" w:eastAsia="Times New Roman" w:hAnsi="Times New Roman" w:cs="Times New Roman"/>
          <w:sz w:val="24"/>
          <w:szCs w:val="24"/>
          <w:lang w:bidi="ar-KW"/>
        </w:rPr>
        <w:t>)</w:t>
      </w:r>
      <w:r w:rsidRPr="00155AAB">
        <w:rPr>
          <w:rFonts w:ascii="Times New Roman" w:eastAsia="Times New Roman" w:hAnsi="Times New Roman" w:cs="Times New Roman"/>
          <w:sz w:val="24"/>
          <w:szCs w:val="24"/>
          <w:lang w:bidi="ar-KW"/>
        </w:rPr>
        <w:t xml:space="preserve">were begun one hour prior to surgery and continued </w:t>
      </w:r>
      <w:proofErr w:type="spellStart"/>
      <w:r w:rsidRPr="00155AAB">
        <w:rPr>
          <w:rFonts w:ascii="Times New Roman" w:eastAsia="Times New Roman" w:hAnsi="Times New Roman" w:cs="Times New Roman"/>
          <w:sz w:val="24"/>
          <w:szCs w:val="24"/>
          <w:lang w:bidi="ar-KW"/>
        </w:rPr>
        <w:t>t.i.d</w:t>
      </w:r>
      <w:proofErr w:type="spellEnd"/>
      <w:r w:rsidRPr="00155AAB">
        <w:rPr>
          <w:rFonts w:ascii="Times New Roman" w:eastAsia="Times New Roman" w:hAnsi="Times New Roman" w:cs="Times New Roman"/>
          <w:sz w:val="24"/>
          <w:szCs w:val="24"/>
          <w:lang w:bidi="ar-KW"/>
        </w:rPr>
        <w:t xml:space="preserve"> for 3 days </w:t>
      </w:r>
      <w:proofErr w:type="spellStart"/>
      <w:r w:rsidRPr="00155AAB">
        <w:rPr>
          <w:rFonts w:ascii="Times New Roman" w:eastAsia="Times New Roman" w:hAnsi="Times New Roman" w:cs="Times New Roman"/>
          <w:sz w:val="24"/>
          <w:szCs w:val="24"/>
          <w:lang w:bidi="ar-KW"/>
        </w:rPr>
        <w:t>postsurgically</w:t>
      </w:r>
      <w:proofErr w:type="spellEnd"/>
      <w:r w:rsidRPr="00155AAB">
        <w:rPr>
          <w:rFonts w:ascii="Times New Roman" w:eastAsia="Times New Roman" w:hAnsi="Times New Roman" w:cs="Times New Roman"/>
          <w:sz w:val="24"/>
          <w:szCs w:val="24"/>
          <w:lang w:bidi="ar-KW"/>
        </w:rPr>
        <w:t xml:space="preserve">. </w:t>
      </w:r>
      <w:r w:rsidRPr="00155AAB">
        <w:rPr>
          <w:rFonts w:ascii="Times New Roman" w:eastAsia="Times New Roman" w:hAnsi="Times New Roman" w:cs="Times New Roman"/>
          <w:sz w:val="24"/>
          <w:szCs w:val="24"/>
        </w:rPr>
        <w:t xml:space="preserve">Patients should also be </w:t>
      </w:r>
      <w:r w:rsidR="00FE4718">
        <w:rPr>
          <w:rFonts w:ascii="Times New Roman" w:eastAsia="Times New Roman" w:hAnsi="Times New Roman" w:cs="Times New Roman"/>
          <w:sz w:val="24"/>
          <w:szCs w:val="24"/>
        </w:rPr>
        <w:t>kept</w:t>
      </w:r>
      <w:r w:rsidRPr="00155AAB">
        <w:rPr>
          <w:rFonts w:ascii="Times New Roman" w:eastAsia="Times New Roman" w:hAnsi="Times New Roman" w:cs="Times New Roman"/>
          <w:sz w:val="24"/>
          <w:szCs w:val="24"/>
        </w:rPr>
        <w:t xml:space="preserve"> on </w:t>
      </w:r>
      <w:proofErr w:type="spellStart"/>
      <w:r w:rsidRPr="00155AAB">
        <w:rPr>
          <w:rFonts w:ascii="Times New Roman" w:eastAsia="Times New Roman" w:hAnsi="Times New Roman" w:cs="Times New Roman"/>
          <w:sz w:val="24"/>
          <w:szCs w:val="24"/>
        </w:rPr>
        <w:t>a</w:t>
      </w:r>
      <w:r w:rsidRPr="00155AAB">
        <w:rPr>
          <w:rFonts w:ascii="Times New Roman" w:eastAsia="Times New Roman" w:hAnsi="Times New Roman" w:cs="Times New Roman"/>
          <w:color w:val="000000"/>
          <w:sz w:val="24"/>
          <w:szCs w:val="24"/>
          <w:lang w:bidi="ar-KW"/>
        </w:rPr>
        <w:t>chlorhexidine</w:t>
      </w:r>
      <w:proofErr w:type="spellEnd"/>
      <w:r w:rsidRPr="00155AAB">
        <w:rPr>
          <w:rFonts w:ascii="Times New Roman" w:eastAsia="Times New Roman" w:hAnsi="Times New Roman" w:cs="Times New Roman"/>
          <w:color w:val="000000"/>
          <w:sz w:val="24"/>
          <w:szCs w:val="24"/>
          <w:lang w:bidi="ar-KW"/>
        </w:rPr>
        <w:t xml:space="preserve"> mouthwash </w:t>
      </w:r>
      <w:r w:rsidR="00062124">
        <w:rPr>
          <w:rFonts w:ascii="Times New Roman" w:eastAsia="Times New Roman" w:hAnsi="Times New Roman" w:cs="Times New Roman"/>
          <w:color w:val="000000"/>
          <w:sz w:val="24"/>
          <w:szCs w:val="24"/>
          <w:lang w:bidi="ar-KW"/>
        </w:rPr>
        <w:t>(0.2 %)</w:t>
      </w:r>
      <w:r w:rsidRPr="00155AAB">
        <w:rPr>
          <w:rFonts w:ascii="Times New Roman" w:eastAsia="Times New Roman" w:hAnsi="Times New Roman" w:cs="Times New Roman"/>
          <w:sz w:val="24"/>
          <w:szCs w:val="24"/>
        </w:rPr>
        <w:t xml:space="preserve"> to further aid in this process</w:t>
      </w:r>
      <w:r w:rsidR="00204B3A">
        <w:rPr>
          <w:rFonts w:ascii="Times New Roman" w:eastAsia="Times New Roman" w:hAnsi="Times New Roman" w:cs="Times New Roman"/>
          <w:sz w:val="24"/>
          <w:szCs w:val="24"/>
        </w:rPr>
        <w:t>[</w:t>
      </w:r>
      <w:r w:rsidR="00E92BDC">
        <w:rPr>
          <w:rFonts w:ascii="Times New Roman" w:eastAsia="Times New Roman" w:hAnsi="Times New Roman" w:cs="Times New Roman"/>
          <w:sz w:val="24"/>
          <w:szCs w:val="24"/>
        </w:rPr>
        <w:t>34</w:t>
      </w:r>
      <w:r w:rsidR="00204B3A">
        <w:rPr>
          <w:rFonts w:ascii="Times New Roman" w:eastAsia="Times New Roman" w:hAnsi="Times New Roman" w:cs="Times New Roman"/>
          <w:sz w:val="24"/>
          <w:szCs w:val="24"/>
        </w:rPr>
        <w:t>]</w:t>
      </w:r>
      <w:r w:rsidRPr="00155AAB">
        <w:rPr>
          <w:rFonts w:ascii="Times New Roman" w:eastAsia="Times New Roman" w:hAnsi="Times New Roman" w:cs="Times New Roman"/>
          <w:sz w:val="24"/>
          <w:szCs w:val="24"/>
        </w:rPr>
        <w:t xml:space="preserve">. For the first 4–6 weeks, patients should refrain from brushing the surgical area to prevent disturbance of the blood clot </w:t>
      </w:r>
      <w:r w:rsidR="00204B3A">
        <w:rPr>
          <w:rFonts w:ascii="Times New Roman" w:eastAsia="Times New Roman" w:hAnsi="Times New Roman" w:cs="Times New Roman"/>
          <w:sz w:val="24"/>
          <w:szCs w:val="24"/>
        </w:rPr>
        <w:t>[</w:t>
      </w:r>
      <w:r w:rsidR="00E92BDC">
        <w:rPr>
          <w:rFonts w:ascii="Times New Roman" w:eastAsia="Times New Roman" w:hAnsi="Times New Roman" w:cs="Times New Roman"/>
          <w:sz w:val="24"/>
          <w:szCs w:val="24"/>
        </w:rPr>
        <w:t>35</w:t>
      </w:r>
      <w:r w:rsidR="00204B3A">
        <w:rPr>
          <w:rFonts w:ascii="Times New Roman" w:eastAsia="Times New Roman" w:hAnsi="Times New Roman" w:cs="Times New Roman"/>
          <w:sz w:val="24"/>
          <w:szCs w:val="24"/>
        </w:rPr>
        <w:t>]</w:t>
      </w:r>
      <w:r w:rsidRPr="00155AAB">
        <w:rPr>
          <w:rFonts w:ascii="Times New Roman" w:eastAsia="Times New Roman" w:hAnsi="Times New Roman" w:cs="Times New Roman"/>
          <w:sz w:val="24"/>
          <w:szCs w:val="24"/>
        </w:rPr>
        <w:t xml:space="preserve">. Sutures are retained as long as they maintain closure and do not contribute to plaque accumulation and inflammation .Postoperative </w:t>
      </w:r>
      <w:r w:rsidR="00590B7E">
        <w:rPr>
          <w:rFonts w:ascii="Times New Roman" w:eastAsia="Times New Roman" w:hAnsi="Times New Roman" w:cs="Times New Roman"/>
          <w:sz w:val="24"/>
          <w:szCs w:val="24"/>
        </w:rPr>
        <w:t xml:space="preserve">weekly </w:t>
      </w:r>
      <w:r w:rsidRPr="00155AAB">
        <w:rPr>
          <w:rFonts w:ascii="Times New Roman" w:eastAsia="Times New Roman" w:hAnsi="Times New Roman" w:cs="Times New Roman"/>
          <w:sz w:val="24"/>
          <w:szCs w:val="24"/>
        </w:rPr>
        <w:t>visits include plaque removal (mechanically</w:t>
      </w:r>
      <w:r w:rsidR="00590B7E">
        <w:rPr>
          <w:rFonts w:ascii="Times New Roman" w:eastAsia="Times New Roman" w:hAnsi="Times New Roman" w:cs="Times New Roman"/>
          <w:sz w:val="24"/>
          <w:szCs w:val="24"/>
        </w:rPr>
        <w:t xml:space="preserve"> with hand cure</w:t>
      </w:r>
      <w:r w:rsidR="00062124">
        <w:rPr>
          <w:rFonts w:ascii="Times New Roman" w:eastAsia="Times New Roman" w:hAnsi="Times New Roman" w:cs="Times New Roman"/>
          <w:sz w:val="24"/>
          <w:szCs w:val="24"/>
        </w:rPr>
        <w:t>t</w:t>
      </w:r>
      <w:r w:rsidR="00590B7E">
        <w:rPr>
          <w:rFonts w:ascii="Times New Roman" w:eastAsia="Times New Roman" w:hAnsi="Times New Roman" w:cs="Times New Roman"/>
          <w:sz w:val="24"/>
          <w:szCs w:val="24"/>
        </w:rPr>
        <w:t>t</w:t>
      </w:r>
      <w:r w:rsidR="00062124">
        <w:rPr>
          <w:rFonts w:ascii="Times New Roman" w:eastAsia="Times New Roman" w:hAnsi="Times New Roman" w:cs="Times New Roman"/>
          <w:sz w:val="24"/>
          <w:szCs w:val="24"/>
        </w:rPr>
        <w:t>e</w:t>
      </w:r>
      <w:r w:rsidRPr="00155AAB">
        <w:rPr>
          <w:rFonts w:ascii="Times New Roman" w:eastAsia="Times New Roman" w:hAnsi="Times New Roman" w:cs="Times New Roman"/>
          <w:sz w:val="24"/>
          <w:szCs w:val="24"/>
        </w:rPr>
        <w:t xml:space="preserve">), selective stain removal and reinforcement of oral hygiene. Periodontal probing should not be done </w:t>
      </w:r>
      <w:r w:rsidRPr="00155AAB">
        <w:rPr>
          <w:rFonts w:ascii="Times New Roman" w:eastAsia="Times New Roman" w:hAnsi="Times New Roman" w:cs="Times New Roman"/>
          <w:sz w:val="24"/>
          <w:szCs w:val="24"/>
        </w:rPr>
        <w:lastRenderedPageBreak/>
        <w:t>prior to 6 months, since probing force may damage the healing site, thereby diminishing the regenerative outcome.</w:t>
      </w:r>
    </w:p>
    <w:p w:rsidR="00155AAB" w:rsidRPr="00155AAB" w:rsidRDefault="00155AAB" w:rsidP="00B97A7C">
      <w:p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155AAB">
        <w:rPr>
          <w:rFonts w:ascii="Times New Roman" w:eastAsia="Times New Roman" w:hAnsi="Times New Roman" w:cs="Times New Roman"/>
          <w:b/>
          <w:bCs/>
          <w:sz w:val="24"/>
          <w:szCs w:val="24"/>
        </w:rPr>
        <w:t>Statistical Analyses</w:t>
      </w:r>
    </w:p>
    <w:p w:rsidR="003A486C" w:rsidRDefault="00155AAB" w:rsidP="00B97A7C">
      <w:pPr>
        <w:autoSpaceDE w:val="0"/>
        <w:autoSpaceDN w:val="0"/>
        <w:bidi w:val="0"/>
        <w:adjustRightInd w:val="0"/>
        <w:spacing w:after="0" w:line="240" w:lineRule="auto"/>
        <w:jc w:val="both"/>
        <w:rPr>
          <w:rFonts w:ascii="Times New Roman" w:eastAsia="Times New Roman" w:hAnsi="Times New Roman" w:cs="Times New Roman"/>
          <w:sz w:val="24"/>
          <w:szCs w:val="24"/>
        </w:rPr>
      </w:pPr>
      <w:r w:rsidRPr="00155AAB">
        <w:rPr>
          <w:rFonts w:ascii="Times New Roman" w:eastAsia="Times New Roman" w:hAnsi="Times New Roman" w:cs="Times New Roman"/>
          <w:sz w:val="24"/>
          <w:szCs w:val="24"/>
        </w:rPr>
        <w:t>The changes of pretreatment and post-treatment (</w:t>
      </w:r>
      <w:proofErr w:type="spellStart"/>
      <w:r w:rsidRPr="00155AAB">
        <w:rPr>
          <w:rFonts w:ascii="Times New Roman" w:eastAsia="Times New Roman" w:hAnsi="Times New Roman" w:cs="Times New Roman"/>
          <w:sz w:val="24"/>
          <w:szCs w:val="24"/>
        </w:rPr>
        <w:t>PlI,GI</w:t>
      </w:r>
      <w:proofErr w:type="spellEnd"/>
      <w:r w:rsidRPr="00155AAB">
        <w:rPr>
          <w:rFonts w:ascii="Times New Roman" w:eastAsia="Times New Roman" w:hAnsi="Times New Roman" w:cs="Times New Roman"/>
          <w:sz w:val="24"/>
          <w:szCs w:val="24"/>
        </w:rPr>
        <w:t xml:space="preserve"> ,</w:t>
      </w:r>
      <w:r w:rsidR="00FF3C11">
        <w:rPr>
          <w:rFonts w:ascii="Times New Roman" w:eastAsia="Times New Roman" w:hAnsi="Times New Roman" w:cs="Times New Roman"/>
          <w:sz w:val="24"/>
          <w:szCs w:val="24"/>
        </w:rPr>
        <w:t>V</w:t>
      </w:r>
      <w:r w:rsidRPr="00155AAB">
        <w:rPr>
          <w:rFonts w:ascii="Times New Roman" w:eastAsia="Times New Roman" w:hAnsi="Times New Roman" w:cs="Times New Roman"/>
          <w:sz w:val="24"/>
          <w:szCs w:val="24"/>
        </w:rPr>
        <w:t xml:space="preserve">PD,CAL,GR and CHPD)         </w:t>
      </w:r>
      <w:proofErr w:type="spellStart"/>
      <w:r w:rsidR="00FF3C11">
        <w:rPr>
          <w:rFonts w:ascii="Times New Roman" w:eastAsia="Times New Roman" w:hAnsi="Times New Roman" w:cs="Times New Roman"/>
          <w:sz w:val="24"/>
          <w:szCs w:val="24"/>
        </w:rPr>
        <w:t>me</w:t>
      </w:r>
      <w:r w:rsidRPr="00155AAB">
        <w:rPr>
          <w:rFonts w:ascii="Times New Roman" w:eastAsia="Times New Roman" w:hAnsi="Times New Roman" w:cs="Times New Roman"/>
          <w:sz w:val="24"/>
          <w:szCs w:val="24"/>
        </w:rPr>
        <w:t>surements</w:t>
      </w:r>
      <w:proofErr w:type="spellEnd"/>
      <w:r w:rsidRPr="00155AAB">
        <w:rPr>
          <w:rFonts w:ascii="Times New Roman" w:eastAsia="Times New Roman" w:hAnsi="Times New Roman" w:cs="Times New Roman"/>
          <w:sz w:val="24"/>
          <w:szCs w:val="24"/>
        </w:rPr>
        <w:t xml:space="preserve"> were the basis for data analysis with the use of a statistical software </w:t>
      </w:r>
      <w:proofErr w:type="spellStart"/>
      <w:r w:rsidRPr="00155AAB">
        <w:rPr>
          <w:rFonts w:ascii="Times New Roman" w:eastAsia="Times New Roman" w:hAnsi="Times New Roman" w:cs="Times New Roman"/>
          <w:sz w:val="24"/>
          <w:szCs w:val="24"/>
        </w:rPr>
        <w:t>program.The</w:t>
      </w:r>
      <w:proofErr w:type="spellEnd"/>
      <w:r w:rsidRPr="00155AAB">
        <w:rPr>
          <w:rFonts w:ascii="Times New Roman" w:eastAsia="Times New Roman" w:hAnsi="Times New Roman" w:cs="Times New Roman"/>
          <w:sz w:val="24"/>
          <w:szCs w:val="24"/>
        </w:rPr>
        <w:t xml:space="preserve"> paired-samples t-test was used to compare the mean values of  </w:t>
      </w:r>
      <w:proofErr w:type="spellStart"/>
      <w:r w:rsidRPr="00155AAB">
        <w:rPr>
          <w:rFonts w:ascii="Times New Roman" w:eastAsia="Times New Roman" w:hAnsi="Times New Roman" w:cs="Times New Roman"/>
          <w:sz w:val="24"/>
          <w:szCs w:val="24"/>
        </w:rPr>
        <w:t>presurgical</w:t>
      </w:r>
      <w:proofErr w:type="spellEnd"/>
      <w:r w:rsidRPr="00155AAB">
        <w:rPr>
          <w:rFonts w:ascii="Times New Roman" w:eastAsia="Times New Roman" w:hAnsi="Times New Roman" w:cs="Times New Roman"/>
          <w:sz w:val="24"/>
          <w:szCs w:val="24"/>
        </w:rPr>
        <w:t xml:space="preserve"> and postsurgical treatment .</w:t>
      </w:r>
    </w:p>
    <w:p w:rsidR="00216D3D" w:rsidRPr="00155AAB" w:rsidRDefault="00216D3D" w:rsidP="00B97A7C">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155AAB" w:rsidRPr="00B21C5E" w:rsidRDefault="00155AAB" w:rsidP="00B97A7C">
      <w:pPr>
        <w:bidi w:val="0"/>
        <w:spacing w:after="0" w:line="240" w:lineRule="auto"/>
        <w:jc w:val="both"/>
        <w:rPr>
          <w:rFonts w:ascii="Times New Roman" w:eastAsia="Times New Roman" w:hAnsi="Times New Roman" w:cs="Times New Roman"/>
          <w:b/>
          <w:bCs/>
          <w:sz w:val="24"/>
          <w:szCs w:val="24"/>
          <w:u w:val="single"/>
        </w:rPr>
      </w:pPr>
      <w:r w:rsidRPr="00B21C5E">
        <w:rPr>
          <w:rFonts w:ascii="Times New Roman" w:eastAsia="Times New Roman" w:hAnsi="Times New Roman" w:cs="Times New Roman"/>
          <w:b/>
          <w:bCs/>
          <w:sz w:val="24"/>
          <w:szCs w:val="24"/>
          <w:u w:val="single"/>
        </w:rPr>
        <w:t>Results</w:t>
      </w:r>
    </w:p>
    <w:p w:rsidR="00E92BDC" w:rsidRPr="00E92BDC" w:rsidRDefault="00CC1125" w:rsidP="00B97A7C">
      <w:pPr>
        <w:bidi w:val="0"/>
        <w:spacing w:after="0" w:line="240" w:lineRule="auto"/>
        <w:jc w:val="both"/>
        <w:rPr>
          <w:rFonts w:ascii="Times New Roman" w:eastAsia="Times New Roman" w:hAnsi="Times New Roman" w:cs="Times New Roman"/>
          <w:sz w:val="24"/>
          <w:szCs w:val="24"/>
          <w:lang w:bidi="ar-KW"/>
        </w:rPr>
      </w:pPr>
      <w:r>
        <w:rPr>
          <w:rFonts w:ascii="Times New Roman" w:eastAsia="Times New Roman" w:hAnsi="Times New Roman" w:cs="Times New Roman"/>
          <w:sz w:val="24"/>
          <w:szCs w:val="24"/>
          <w:lang w:bidi="ar-KW"/>
        </w:rPr>
        <w:t>Ten</w:t>
      </w:r>
      <w:r w:rsidR="00E92BDC" w:rsidRPr="00E92BDC">
        <w:rPr>
          <w:rFonts w:ascii="Times New Roman" w:eastAsia="Times New Roman" w:hAnsi="Times New Roman" w:cs="Times New Roman"/>
          <w:sz w:val="24"/>
          <w:szCs w:val="24"/>
          <w:lang w:bidi="ar-KW"/>
        </w:rPr>
        <w:t xml:space="preserve"> patients completed the study with clinical data collected at baseline and after 6  months post-treatment. (</w:t>
      </w:r>
      <w:r>
        <w:rPr>
          <w:rFonts w:ascii="Times New Roman" w:eastAsia="Times New Roman" w:hAnsi="Times New Roman" w:cs="Times New Roman"/>
          <w:sz w:val="24"/>
          <w:szCs w:val="24"/>
          <w:lang w:bidi="ar-KW"/>
        </w:rPr>
        <w:t>6</w:t>
      </w:r>
      <w:r w:rsidR="00E92BDC" w:rsidRPr="00E92BDC">
        <w:rPr>
          <w:rFonts w:ascii="Times New Roman" w:eastAsia="Times New Roman" w:hAnsi="Times New Roman" w:cs="Times New Roman"/>
          <w:sz w:val="24"/>
          <w:szCs w:val="24"/>
          <w:lang w:bidi="ar-KW"/>
        </w:rPr>
        <w:t xml:space="preserve"> males, </w:t>
      </w:r>
      <w:r>
        <w:rPr>
          <w:rFonts w:ascii="Times New Roman" w:eastAsia="Times New Roman" w:hAnsi="Times New Roman" w:cs="Times New Roman"/>
          <w:sz w:val="24"/>
          <w:szCs w:val="24"/>
          <w:lang w:bidi="ar-KW"/>
        </w:rPr>
        <w:t>4</w:t>
      </w:r>
      <w:r w:rsidR="00E92BDC" w:rsidRPr="00E92BDC">
        <w:rPr>
          <w:rFonts w:ascii="Times New Roman" w:eastAsia="Times New Roman" w:hAnsi="Times New Roman" w:cs="Times New Roman"/>
          <w:sz w:val="24"/>
          <w:szCs w:val="24"/>
          <w:lang w:bidi="ar-KW"/>
        </w:rPr>
        <w:t xml:space="preserve"> females).</w:t>
      </w:r>
    </w:p>
    <w:p w:rsidR="00E92BDC" w:rsidRPr="00E92BDC" w:rsidRDefault="00E92BDC" w:rsidP="00B97A7C">
      <w:pPr>
        <w:bidi w:val="0"/>
        <w:spacing w:after="0" w:line="240" w:lineRule="auto"/>
        <w:jc w:val="both"/>
        <w:rPr>
          <w:rFonts w:ascii="Times New Roman" w:eastAsia="Times New Roman" w:hAnsi="Times New Roman" w:cs="Times New Roman"/>
          <w:sz w:val="24"/>
          <w:szCs w:val="24"/>
        </w:rPr>
      </w:pPr>
      <w:r w:rsidRPr="00E92BDC">
        <w:rPr>
          <w:rFonts w:ascii="Times New Roman" w:eastAsia="Times New Roman" w:hAnsi="Times New Roman" w:cs="Times New Roman"/>
          <w:sz w:val="24"/>
          <w:szCs w:val="24"/>
          <w:lang w:bidi="ar-KW"/>
        </w:rPr>
        <w:t>Table 1.showed</w:t>
      </w:r>
      <w:r w:rsidR="00B21C5E">
        <w:rPr>
          <w:rFonts w:ascii="Times New Roman" w:eastAsia="Times New Roman" w:hAnsi="Times New Roman" w:cs="Times New Roman"/>
          <w:sz w:val="24"/>
          <w:szCs w:val="24"/>
        </w:rPr>
        <w:t xml:space="preserve"> p</w:t>
      </w:r>
      <w:r w:rsidRPr="00E92BDC">
        <w:rPr>
          <w:rFonts w:ascii="Times New Roman" w:eastAsia="Times New Roman" w:hAnsi="Times New Roman" w:cs="Times New Roman"/>
          <w:sz w:val="24"/>
          <w:szCs w:val="24"/>
        </w:rPr>
        <w:t>atient characteristics at baseline.</w:t>
      </w:r>
      <w:r w:rsidR="00B21C5E">
        <w:rPr>
          <w:rFonts w:ascii="Times New Roman" w:eastAsia="Times New Roman" w:hAnsi="Times New Roman" w:cs="Times New Roman"/>
          <w:sz w:val="24"/>
          <w:szCs w:val="24"/>
        </w:rPr>
        <w:t xml:space="preserve"> </w:t>
      </w:r>
      <w:r w:rsidRPr="00E92BDC">
        <w:rPr>
          <w:rFonts w:ascii="Times New Roman" w:eastAsia="Times New Roman" w:hAnsi="Times New Roman" w:cs="Times New Roman"/>
          <w:sz w:val="24"/>
          <w:szCs w:val="24"/>
        </w:rPr>
        <w:t>The mean age was 5</w:t>
      </w:r>
      <w:r w:rsidR="001D1A1D">
        <w:rPr>
          <w:rFonts w:ascii="Times New Roman" w:eastAsia="Times New Roman" w:hAnsi="Times New Roman" w:cs="Times New Roman"/>
          <w:sz w:val="24"/>
          <w:szCs w:val="24"/>
        </w:rPr>
        <w:t>2.6</w:t>
      </w:r>
      <w:r w:rsidRPr="00E92BDC">
        <w:rPr>
          <w:rFonts w:ascii="Times New Roman" w:eastAsia="Times New Roman" w:hAnsi="Times New Roman" w:cs="Times New Roman"/>
          <w:sz w:val="24"/>
          <w:szCs w:val="24"/>
        </w:rPr>
        <w:t>±5</w:t>
      </w:r>
      <w:r w:rsidR="001D1A1D">
        <w:rPr>
          <w:rFonts w:ascii="Times New Roman" w:eastAsia="Times New Roman" w:hAnsi="Times New Roman" w:cs="Times New Roman"/>
          <w:sz w:val="24"/>
          <w:szCs w:val="24"/>
        </w:rPr>
        <w:t>.4</w:t>
      </w:r>
      <w:r w:rsidRPr="00E92BDC">
        <w:rPr>
          <w:rFonts w:ascii="Times New Roman" w:eastAsia="Times New Roman" w:hAnsi="Times New Roman" w:cs="Times New Roman"/>
          <w:sz w:val="24"/>
          <w:szCs w:val="24"/>
        </w:rPr>
        <w:t xml:space="preserve"> years, including a majority of</w:t>
      </w:r>
      <w:r w:rsidR="00B21C5E">
        <w:rPr>
          <w:rFonts w:ascii="Times New Roman" w:eastAsia="Times New Roman" w:hAnsi="Times New Roman" w:cs="Times New Roman"/>
          <w:sz w:val="24"/>
          <w:szCs w:val="24"/>
        </w:rPr>
        <w:t xml:space="preserve"> </w:t>
      </w:r>
      <w:r w:rsidRPr="00E92BDC">
        <w:rPr>
          <w:rFonts w:ascii="Times New Roman" w:eastAsia="Times New Roman" w:hAnsi="Times New Roman" w:cs="Times New Roman"/>
          <w:sz w:val="24"/>
          <w:szCs w:val="24"/>
        </w:rPr>
        <w:t>males.</w:t>
      </w:r>
    </w:p>
    <w:p w:rsidR="00B97A7C" w:rsidRDefault="00B97A7C" w:rsidP="00E92BDC">
      <w:pPr>
        <w:bidi w:val="0"/>
        <w:spacing w:after="0" w:line="240" w:lineRule="auto"/>
        <w:rPr>
          <w:rFonts w:ascii="Times New Roman" w:eastAsia="Times New Roman" w:hAnsi="Times New Roman" w:cs="Times New Roman"/>
          <w:sz w:val="24"/>
          <w:szCs w:val="24"/>
        </w:rPr>
        <w:sectPr w:rsidR="00B97A7C" w:rsidSect="004300D6">
          <w:type w:val="continuous"/>
          <w:pgSz w:w="11906" w:h="16838"/>
          <w:pgMar w:top="1440" w:right="1800" w:bottom="1440" w:left="1800" w:header="708" w:footer="708" w:gutter="0"/>
          <w:pgNumType w:start="618"/>
          <w:cols w:num="2" w:space="709"/>
          <w:rtlGutter/>
          <w:docGrid w:linePitch="360"/>
        </w:sectPr>
      </w:pPr>
    </w:p>
    <w:p w:rsidR="00E92BDC" w:rsidRPr="00E92BDC" w:rsidRDefault="00E92BDC" w:rsidP="00E92BDC">
      <w:pPr>
        <w:bidi w:val="0"/>
        <w:spacing w:after="0" w:line="240" w:lineRule="auto"/>
        <w:rPr>
          <w:rFonts w:ascii="Times New Roman" w:eastAsia="Times New Roman" w:hAnsi="Times New Roman" w:cs="Times New Roman"/>
          <w:sz w:val="24"/>
          <w:szCs w:val="24"/>
        </w:rPr>
      </w:pPr>
    </w:p>
    <w:p w:rsidR="00E92BDC" w:rsidRPr="00E92BDC" w:rsidRDefault="00E92BDC" w:rsidP="00E92BDC">
      <w:pPr>
        <w:bidi w:val="0"/>
        <w:spacing w:after="0" w:line="240" w:lineRule="auto"/>
        <w:rPr>
          <w:rFonts w:ascii="Times New Roman" w:eastAsia="Times New Roman" w:hAnsi="Times New Roman" w:cs="Times New Roman"/>
          <w:sz w:val="24"/>
          <w:szCs w:val="24"/>
        </w:rPr>
      </w:pPr>
      <w:r w:rsidRPr="00B21C5E">
        <w:rPr>
          <w:rFonts w:ascii="Times New Roman" w:eastAsia="Times New Roman" w:hAnsi="Times New Roman" w:cs="Times New Roman"/>
          <w:b/>
          <w:bCs/>
          <w:sz w:val="24"/>
          <w:szCs w:val="24"/>
          <w:u w:val="single"/>
        </w:rPr>
        <w:t>Table 1</w:t>
      </w:r>
      <w:r w:rsidR="00B21C5E">
        <w:rPr>
          <w:rFonts w:ascii="Times New Roman" w:eastAsia="Times New Roman" w:hAnsi="Times New Roman" w:cs="Times New Roman"/>
          <w:sz w:val="24"/>
          <w:szCs w:val="24"/>
        </w:rPr>
        <w:t xml:space="preserve"> </w:t>
      </w:r>
      <w:r w:rsidRPr="00E92BDC">
        <w:rPr>
          <w:rFonts w:ascii="Times New Roman" w:eastAsia="Times New Roman" w:hAnsi="Times New Roman" w:cs="Times New Roman"/>
          <w:sz w:val="24"/>
          <w:szCs w:val="24"/>
        </w:rPr>
        <w:t>Patient  characteristics at 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92BDC" w:rsidRPr="00E92BDC" w:rsidTr="008655A8">
        <w:tc>
          <w:tcPr>
            <w:tcW w:w="8856" w:type="dxa"/>
            <w:shd w:val="clear" w:color="auto" w:fill="auto"/>
          </w:tcPr>
          <w:p w:rsidR="00E92BDC" w:rsidRPr="00E92BDC" w:rsidRDefault="00E92BDC" w:rsidP="00E92BDC">
            <w:pPr>
              <w:bidi w:val="0"/>
              <w:spacing w:after="0" w:line="240" w:lineRule="auto"/>
              <w:rPr>
                <w:rFonts w:ascii="Times New Roman" w:eastAsia="Times New Roman" w:hAnsi="Times New Roman" w:cs="Times New Roman"/>
                <w:sz w:val="24"/>
                <w:szCs w:val="24"/>
              </w:rPr>
            </w:pPr>
          </w:p>
        </w:tc>
      </w:tr>
      <w:tr w:rsidR="00E92BDC" w:rsidRPr="00E92BDC" w:rsidTr="008655A8">
        <w:tc>
          <w:tcPr>
            <w:tcW w:w="8856" w:type="dxa"/>
            <w:shd w:val="clear" w:color="auto" w:fill="auto"/>
          </w:tcPr>
          <w:p w:rsidR="00E92BDC" w:rsidRPr="00E92BDC" w:rsidRDefault="00E92BDC" w:rsidP="00232183">
            <w:pPr>
              <w:bidi w:val="0"/>
              <w:spacing w:after="0" w:line="240" w:lineRule="auto"/>
              <w:rPr>
                <w:rFonts w:ascii="Times New Roman" w:eastAsia="Times New Roman" w:hAnsi="Times New Roman" w:cs="Times New Roman"/>
                <w:sz w:val="24"/>
                <w:szCs w:val="24"/>
              </w:rPr>
            </w:pPr>
            <w:r w:rsidRPr="00E92BDC">
              <w:rPr>
                <w:rFonts w:ascii="Times New Roman" w:eastAsia="Times New Roman" w:hAnsi="Times New Roman" w:cs="Times New Roman"/>
                <w:sz w:val="24"/>
                <w:szCs w:val="24"/>
              </w:rPr>
              <w:t xml:space="preserve">Age                                                                                                               </w:t>
            </w:r>
            <w:r w:rsidR="00232183" w:rsidRPr="00232183">
              <w:rPr>
                <w:rFonts w:ascii="Times New Roman" w:eastAsia="Times New Roman" w:hAnsi="Times New Roman" w:cs="Times New Roman"/>
                <w:sz w:val="24"/>
                <w:szCs w:val="24"/>
              </w:rPr>
              <w:t>52.6</w:t>
            </w:r>
            <w:r w:rsidR="00232183">
              <w:rPr>
                <w:rFonts w:ascii="Times New Roman" w:eastAsia="Times New Roman" w:hAnsi="Times New Roman" w:cs="Times New Roman"/>
                <w:sz w:val="24"/>
                <w:szCs w:val="24"/>
              </w:rPr>
              <w:t>±</w:t>
            </w:r>
            <w:r w:rsidR="00232183" w:rsidRPr="00232183">
              <w:rPr>
                <w:rFonts w:ascii="Times New Roman" w:eastAsia="Times New Roman" w:hAnsi="Times New Roman" w:cs="Times New Roman"/>
                <w:sz w:val="24"/>
                <w:szCs w:val="24"/>
              </w:rPr>
              <w:t>5.4</w:t>
            </w:r>
          </w:p>
          <w:p w:rsidR="00B21C5E" w:rsidRDefault="00B21C5E" w:rsidP="00B21C5E">
            <w:pPr>
              <w:tabs>
                <w:tab w:val="left" w:pos="7410"/>
              </w:tabs>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 (%)                                                                                                        6(60)</w:t>
            </w:r>
          </w:p>
          <w:p w:rsidR="00E92BDC" w:rsidRPr="00E92BDC" w:rsidRDefault="00E92BDC" w:rsidP="00B21C5E">
            <w:pPr>
              <w:bidi w:val="0"/>
              <w:spacing w:after="0" w:line="240" w:lineRule="auto"/>
              <w:rPr>
                <w:rFonts w:ascii="Times New Roman" w:eastAsia="Times New Roman" w:hAnsi="Times New Roman" w:cs="Times New Roman"/>
                <w:sz w:val="24"/>
                <w:szCs w:val="24"/>
              </w:rPr>
            </w:pPr>
            <w:r w:rsidRPr="00E92BDC">
              <w:rPr>
                <w:rFonts w:ascii="Times New Roman" w:eastAsia="Times New Roman" w:hAnsi="Times New Roman" w:cs="Times New Roman"/>
                <w:sz w:val="24"/>
                <w:szCs w:val="24"/>
              </w:rPr>
              <w:t xml:space="preserve">Female(%)                                                                                                     </w:t>
            </w:r>
            <w:r w:rsidR="00CC1125">
              <w:rPr>
                <w:rFonts w:ascii="Times New Roman" w:eastAsia="Times New Roman" w:hAnsi="Times New Roman" w:cs="Times New Roman"/>
                <w:sz w:val="24"/>
                <w:szCs w:val="24"/>
              </w:rPr>
              <w:t>4</w:t>
            </w:r>
            <w:r w:rsidRPr="00E92BDC">
              <w:rPr>
                <w:rFonts w:ascii="Times New Roman" w:eastAsia="Times New Roman" w:hAnsi="Times New Roman" w:cs="Times New Roman"/>
                <w:sz w:val="24"/>
                <w:szCs w:val="24"/>
              </w:rPr>
              <w:t>(</w:t>
            </w:r>
            <w:r w:rsidR="009E7D57">
              <w:rPr>
                <w:rFonts w:ascii="Times New Roman" w:eastAsia="Times New Roman" w:hAnsi="Times New Roman" w:cs="Times New Roman"/>
                <w:sz w:val="24"/>
                <w:szCs w:val="24"/>
              </w:rPr>
              <w:t>40</w:t>
            </w:r>
            <w:r w:rsidRPr="00E92BDC">
              <w:rPr>
                <w:rFonts w:ascii="Times New Roman" w:eastAsia="Times New Roman" w:hAnsi="Times New Roman" w:cs="Times New Roman"/>
                <w:sz w:val="24"/>
                <w:szCs w:val="24"/>
              </w:rPr>
              <w:t xml:space="preserve">)                                                       </w:t>
            </w:r>
          </w:p>
          <w:p w:rsidR="00E92BDC" w:rsidRPr="00E92BDC" w:rsidRDefault="00E92BDC" w:rsidP="00E92BDC">
            <w:pPr>
              <w:bidi w:val="0"/>
              <w:spacing w:after="0" w:line="240" w:lineRule="auto"/>
              <w:rPr>
                <w:rFonts w:ascii="Times New Roman" w:eastAsia="Times New Roman" w:hAnsi="Times New Roman" w:cs="Times New Roman"/>
                <w:sz w:val="24"/>
                <w:szCs w:val="24"/>
              </w:rPr>
            </w:pPr>
          </w:p>
        </w:tc>
      </w:tr>
    </w:tbl>
    <w:p w:rsidR="00E92BDC" w:rsidRPr="00E92BDC" w:rsidRDefault="00E92BDC" w:rsidP="00E92BDC">
      <w:pPr>
        <w:bidi w:val="0"/>
        <w:spacing w:after="0" w:line="240" w:lineRule="auto"/>
        <w:rPr>
          <w:rFonts w:ascii="Times New Roman" w:eastAsia="Times New Roman" w:hAnsi="Times New Roman" w:cs="Times New Roman"/>
          <w:sz w:val="24"/>
          <w:szCs w:val="24"/>
        </w:rPr>
      </w:pPr>
    </w:p>
    <w:p w:rsidR="00B97A7C" w:rsidRDefault="00E92BDC" w:rsidP="00E507C9">
      <w:pPr>
        <w:bidi w:val="0"/>
        <w:spacing w:after="0" w:line="240" w:lineRule="auto"/>
        <w:rPr>
          <w:rFonts w:ascii="Times New Roman" w:eastAsia="Times New Roman" w:hAnsi="Times New Roman" w:cs="Times New Roman"/>
          <w:sz w:val="24"/>
          <w:szCs w:val="24"/>
        </w:rPr>
        <w:sectPr w:rsidR="00B97A7C" w:rsidSect="00FB3B39">
          <w:type w:val="continuous"/>
          <w:pgSz w:w="11906" w:h="16838"/>
          <w:pgMar w:top="1440" w:right="1800" w:bottom="1440" w:left="1800" w:header="708" w:footer="708" w:gutter="0"/>
          <w:pgNumType w:start="613"/>
          <w:cols w:space="708"/>
          <w:bidi/>
          <w:rtlGutter/>
          <w:docGrid w:linePitch="360"/>
        </w:sectPr>
      </w:pPr>
      <w:r w:rsidRPr="00E92BDC">
        <w:rPr>
          <w:rFonts w:ascii="Times New Roman" w:eastAsia="Times New Roman" w:hAnsi="Times New Roman" w:cs="Times New Roman"/>
          <w:sz w:val="24"/>
          <w:szCs w:val="24"/>
        </w:rPr>
        <w:t xml:space="preserve">  </w:t>
      </w:r>
    </w:p>
    <w:p w:rsidR="00E92BDC" w:rsidRDefault="00E92BDC" w:rsidP="00B97A7C">
      <w:pPr>
        <w:bidi w:val="0"/>
        <w:spacing w:after="0" w:line="240" w:lineRule="auto"/>
        <w:ind w:firstLine="720"/>
        <w:jc w:val="both"/>
        <w:rPr>
          <w:rFonts w:ascii="Times New Roman" w:eastAsia="Times New Roman" w:hAnsi="Times New Roman" w:cs="Times New Roman"/>
          <w:sz w:val="24"/>
          <w:szCs w:val="24"/>
        </w:rPr>
      </w:pPr>
      <w:r w:rsidRPr="00E92BDC">
        <w:rPr>
          <w:rFonts w:ascii="Times New Roman" w:eastAsia="Times New Roman" w:hAnsi="Times New Roman" w:cs="Times New Roman"/>
          <w:sz w:val="24"/>
          <w:szCs w:val="24"/>
        </w:rPr>
        <w:lastRenderedPageBreak/>
        <w:t xml:space="preserve">The means of full-mouth plaque and gingival index scores at surgical site are shown in Table 2. The plaque and gingival index scores were </w:t>
      </w:r>
      <w:r w:rsidRPr="00E92BDC">
        <w:rPr>
          <w:rFonts w:ascii="Times New Roman" w:eastAsia="Times New Roman" w:hAnsi="Times New Roman" w:cs="Times New Roman"/>
          <w:sz w:val="24"/>
          <w:szCs w:val="24"/>
        </w:rPr>
        <w:lastRenderedPageBreak/>
        <w:t>maintained at low throughout the study, without  statistical difference from baseline to 6 months for both parameters  at the surgical site.</w:t>
      </w:r>
    </w:p>
    <w:p w:rsidR="00B97A7C" w:rsidRDefault="00B97A7C" w:rsidP="00216D3D">
      <w:pPr>
        <w:bidi w:val="0"/>
        <w:spacing w:after="0" w:line="240" w:lineRule="auto"/>
        <w:rPr>
          <w:rFonts w:ascii="Times New Roman" w:eastAsia="Times New Roman" w:hAnsi="Times New Roman" w:cs="Times New Roman"/>
          <w:sz w:val="24"/>
          <w:szCs w:val="24"/>
        </w:rPr>
        <w:sectPr w:rsidR="00B97A7C" w:rsidSect="00B97A7C">
          <w:type w:val="continuous"/>
          <w:pgSz w:w="11906" w:h="16838"/>
          <w:pgMar w:top="1440" w:right="1800" w:bottom="1440" w:left="1800" w:header="708" w:footer="708" w:gutter="0"/>
          <w:pgNumType w:start="613"/>
          <w:cols w:num="2" w:space="709"/>
          <w:rtlGutter/>
          <w:docGrid w:linePitch="360"/>
        </w:sectPr>
      </w:pPr>
    </w:p>
    <w:p w:rsidR="00216D3D" w:rsidRDefault="00216D3D" w:rsidP="00216D3D">
      <w:pPr>
        <w:bidi w:val="0"/>
        <w:spacing w:after="0" w:line="240" w:lineRule="auto"/>
        <w:rPr>
          <w:rFonts w:ascii="Times New Roman" w:eastAsia="Times New Roman" w:hAnsi="Times New Roman" w:cs="Times New Roman"/>
          <w:sz w:val="24"/>
          <w:szCs w:val="24"/>
        </w:rPr>
      </w:pPr>
    </w:p>
    <w:p w:rsidR="00E92BDC" w:rsidRPr="00E92BDC" w:rsidRDefault="00E92BDC" w:rsidP="00E92BDC">
      <w:pPr>
        <w:bidi w:val="0"/>
        <w:spacing w:after="0" w:line="240" w:lineRule="auto"/>
        <w:rPr>
          <w:rFonts w:ascii="Times New Roman" w:eastAsia="Times New Roman" w:hAnsi="Times New Roman" w:cs="Times New Roman"/>
          <w:sz w:val="24"/>
          <w:szCs w:val="24"/>
        </w:rPr>
      </w:pPr>
      <w:r w:rsidRPr="00B21C5E">
        <w:rPr>
          <w:rFonts w:ascii="Times New Roman" w:eastAsia="Times New Roman" w:hAnsi="Times New Roman" w:cs="Times New Roman"/>
          <w:b/>
          <w:bCs/>
          <w:sz w:val="24"/>
          <w:szCs w:val="24"/>
          <w:u w:val="single"/>
        </w:rPr>
        <w:t>Table 2</w:t>
      </w:r>
      <w:r w:rsidR="00B21C5E">
        <w:rPr>
          <w:rFonts w:ascii="Times New Roman" w:eastAsia="Times New Roman" w:hAnsi="Times New Roman" w:cs="Times New Roman"/>
          <w:sz w:val="24"/>
          <w:szCs w:val="24"/>
        </w:rPr>
        <w:t xml:space="preserve"> </w:t>
      </w:r>
      <w:r w:rsidRPr="00E92BDC">
        <w:rPr>
          <w:rFonts w:ascii="Times New Roman" w:eastAsia="Times New Roman" w:hAnsi="Times New Roman" w:cs="Times New Roman"/>
          <w:sz w:val="24"/>
          <w:szCs w:val="24"/>
        </w:rPr>
        <w:t>Changes in clinical parameters(</w:t>
      </w:r>
      <w:proofErr w:type="spellStart"/>
      <w:r w:rsidRPr="00E92BDC">
        <w:rPr>
          <w:rFonts w:ascii="Times New Roman" w:eastAsia="Times New Roman" w:hAnsi="Times New Roman" w:cs="Times New Roman"/>
          <w:sz w:val="24"/>
          <w:szCs w:val="24"/>
        </w:rPr>
        <w:t>PlI</w:t>
      </w:r>
      <w:proofErr w:type="spellEnd"/>
      <w:r w:rsidRPr="00E92BDC">
        <w:rPr>
          <w:rFonts w:ascii="Times New Roman" w:eastAsia="Times New Roman" w:hAnsi="Times New Roman" w:cs="Times New Roman"/>
          <w:sz w:val="24"/>
          <w:szCs w:val="24"/>
        </w:rPr>
        <w:t>. And 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92BDC" w:rsidRPr="00E92BDC" w:rsidTr="008655A8">
        <w:tc>
          <w:tcPr>
            <w:tcW w:w="8856" w:type="dxa"/>
            <w:shd w:val="clear" w:color="auto" w:fill="auto"/>
          </w:tcPr>
          <w:p w:rsidR="00E92BDC" w:rsidRPr="00E92BDC" w:rsidRDefault="00E92BDC" w:rsidP="00E92BDC">
            <w:pPr>
              <w:bidi w:val="0"/>
              <w:spacing w:after="0" w:line="240" w:lineRule="auto"/>
              <w:rPr>
                <w:rFonts w:ascii="Times New Roman" w:eastAsia="Times New Roman" w:hAnsi="Times New Roman" w:cs="Times New Roman"/>
                <w:sz w:val="24"/>
                <w:szCs w:val="24"/>
              </w:rPr>
            </w:pPr>
          </w:p>
          <w:p w:rsidR="00E92BDC" w:rsidRPr="00E92BDC" w:rsidRDefault="00E92BDC" w:rsidP="00E92BDC">
            <w:pPr>
              <w:bidi w:val="0"/>
              <w:spacing w:after="0" w:line="240" w:lineRule="auto"/>
              <w:rPr>
                <w:rFonts w:ascii="Times New Roman" w:eastAsia="Times New Roman" w:hAnsi="Times New Roman" w:cs="Times New Roman"/>
                <w:sz w:val="24"/>
                <w:szCs w:val="24"/>
              </w:rPr>
            </w:pPr>
            <w:proofErr w:type="spellStart"/>
            <w:r w:rsidRPr="00E92BDC">
              <w:rPr>
                <w:rFonts w:ascii="Times New Roman" w:eastAsia="Times New Roman" w:hAnsi="Times New Roman" w:cs="Times New Roman"/>
                <w:sz w:val="24"/>
                <w:szCs w:val="24"/>
              </w:rPr>
              <w:t>mean±S.D</w:t>
            </w:r>
            <w:proofErr w:type="spellEnd"/>
          </w:p>
        </w:tc>
      </w:tr>
      <w:tr w:rsidR="00E92BDC" w:rsidRPr="00E92BDC" w:rsidTr="008655A8">
        <w:tc>
          <w:tcPr>
            <w:tcW w:w="8856" w:type="dxa"/>
            <w:shd w:val="clear" w:color="auto" w:fill="auto"/>
          </w:tcPr>
          <w:p w:rsidR="00E92BDC" w:rsidRPr="00E92BDC" w:rsidRDefault="00E92BDC" w:rsidP="00E92BDC">
            <w:pPr>
              <w:bidi w:val="0"/>
              <w:spacing w:after="0" w:line="240" w:lineRule="auto"/>
              <w:rPr>
                <w:rFonts w:ascii="Times New Roman" w:eastAsia="Times New Roman" w:hAnsi="Times New Roman" w:cs="Times New Roman"/>
                <w:b/>
                <w:bCs/>
                <w:sz w:val="24"/>
                <w:szCs w:val="24"/>
              </w:rPr>
            </w:pPr>
            <w:r w:rsidRPr="00E92BDC">
              <w:rPr>
                <w:rFonts w:ascii="Times New Roman" w:eastAsia="Times New Roman" w:hAnsi="Times New Roman" w:cs="Times New Roman"/>
                <w:b/>
                <w:bCs/>
                <w:sz w:val="24"/>
                <w:szCs w:val="24"/>
              </w:rPr>
              <w:t>Plaque index</w:t>
            </w:r>
          </w:p>
          <w:p w:rsidR="00E92BDC" w:rsidRPr="00E92BDC" w:rsidRDefault="00E92BDC" w:rsidP="00607967">
            <w:pPr>
              <w:bidi w:val="0"/>
              <w:spacing w:after="0" w:line="240" w:lineRule="auto"/>
              <w:rPr>
                <w:rFonts w:ascii="Times New Roman" w:eastAsia="Times New Roman" w:hAnsi="Times New Roman" w:cs="Times New Roman"/>
                <w:sz w:val="24"/>
                <w:szCs w:val="24"/>
              </w:rPr>
            </w:pPr>
            <w:r w:rsidRPr="00E92BDC">
              <w:rPr>
                <w:rFonts w:ascii="Times New Roman" w:eastAsia="Times New Roman" w:hAnsi="Times New Roman" w:cs="Times New Roman"/>
                <w:sz w:val="24"/>
                <w:szCs w:val="24"/>
              </w:rPr>
              <w:t xml:space="preserve">Baseline                                                                                   </w:t>
            </w:r>
            <w:r w:rsidR="00607967" w:rsidRPr="00607967">
              <w:rPr>
                <w:rFonts w:ascii="Times New Roman" w:eastAsia="Times New Roman" w:hAnsi="Times New Roman" w:cs="Times New Roman"/>
                <w:sz w:val="24"/>
                <w:szCs w:val="24"/>
              </w:rPr>
              <w:t xml:space="preserve">1.24 </w:t>
            </w:r>
            <w:r w:rsidR="00607967">
              <w:rPr>
                <w:rFonts w:ascii="Times New Roman" w:eastAsia="Times New Roman" w:hAnsi="Times New Roman" w:cs="Times New Roman"/>
                <w:sz w:val="24"/>
                <w:szCs w:val="24"/>
              </w:rPr>
              <w:t>±</w:t>
            </w:r>
            <w:r w:rsidR="00607967" w:rsidRPr="00607967">
              <w:rPr>
                <w:rFonts w:ascii="Times New Roman" w:eastAsia="Times New Roman" w:hAnsi="Times New Roman" w:cs="Times New Roman"/>
                <w:sz w:val="24"/>
                <w:szCs w:val="24"/>
              </w:rPr>
              <w:t xml:space="preserve"> 0.66</w:t>
            </w:r>
          </w:p>
          <w:p w:rsidR="00E92BDC" w:rsidRPr="00E92BDC" w:rsidRDefault="00E92BDC" w:rsidP="00607967">
            <w:pPr>
              <w:bidi w:val="0"/>
              <w:spacing w:after="0" w:line="240" w:lineRule="auto"/>
              <w:rPr>
                <w:rFonts w:ascii="Times New Roman" w:eastAsia="Times New Roman" w:hAnsi="Times New Roman" w:cs="Times New Roman"/>
                <w:sz w:val="24"/>
                <w:szCs w:val="24"/>
              </w:rPr>
            </w:pPr>
            <w:r w:rsidRPr="00E92BDC">
              <w:rPr>
                <w:rFonts w:ascii="Times New Roman" w:eastAsia="Times New Roman" w:hAnsi="Times New Roman" w:cs="Times New Roman"/>
                <w:sz w:val="24"/>
                <w:szCs w:val="24"/>
              </w:rPr>
              <w:t xml:space="preserve">6 months                                                                                  </w:t>
            </w:r>
            <w:r w:rsidR="00607967" w:rsidRPr="00607967">
              <w:rPr>
                <w:rFonts w:ascii="Times New Roman" w:eastAsia="Times New Roman" w:hAnsi="Times New Roman" w:cs="Times New Roman"/>
                <w:sz w:val="24"/>
                <w:szCs w:val="24"/>
              </w:rPr>
              <w:t xml:space="preserve">0.82 </w:t>
            </w:r>
            <w:r w:rsidR="00607967">
              <w:rPr>
                <w:rFonts w:ascii="Times New Roman" w:eastAsia="Times New Roman" w:hAnsi="Times New Roman" w:cs="Times New Roman"/>
                <w:sz w:val="24"/>
                <w:szCs w:val="24"/>
              </w:rPr>
              <w:t>±</w:t>
            </w:r>
            <w:r w:rsidR="00607967" w:rsidRPr="00607967">
              <w:rPr>
                <w:rFonts w:ascii="Times New Roman" w:eastAsia="Times New Roman" w:hAnsi="Times New Roman" w:cs="Times New Roman"/>
                <w:sz w:val="24"/>
                <w:szCs w:val="24"/>
              </w:rPr>
              <w:t xml:space="preserve"> 0.64</w:t>
            </w:r>
          </w:p>
          <w:p w:rsidR="00E92BDC" w:rsidRPr="00E92BDC" w:rsidRDefault="00E92BDC" w:rsidP="00144568">
            <w:pPr>
              <w:bidi w:val="0"/>
              <w:spacing w:after="0" w:line="240" w:lineRule="auto"/>
              <w:rPr>
                <w:rFonts w:ascii="Times New Roman" w:eastAsia="Times New Roman" w:hAnsi="Times New Roman" w:cs="Times New Roman"/>
                <w:sz w:val="24"/>
                <w:szCs w:val="24"/>
              </w:rPr>
            </w:pPr>
            <w:r w:rsidRPr="00E92BDC">
              <w:rPr>
                <w:rFonts w:ascii="Times New Roman" w:eastAsia="Times New Roman" w:hAnsi="Times New Roman" w:cs="Times New Roman"/>
                <w:sz w:val="24"/>
                <w:szCs w:val="24"/>
              </w:rPr>
              <w:t xml:space="preserve">P-value                                                                                     </w:t>
            </w:r>
            <w:r w:rsidR="00144568">
              <w:rPr>
                <w:rFonts w:ascii="Times New Roman" w:eastAsia="Times New Roman" w:hAnsi="Times New Roman" w:cs="Times New Roman"/>
                <w:sz w:val="24"/>
                <w:szCs w:val="24"/>
              </w:rPr>
              <w:t>0.062(</w:t>
            </w:r>
            <w:r w:rsidRPr="00E92BDC">
              <w:rPr>
                <w:rFonts w:ascii="Times New Roman" w:eastAsia="Times New Roman" w:hAnsi="Times New Roman" w:cs="Times New Roman"/>
                <w:sz w:val="24"/>
                <w:szCs w:val="24"/>
              </w:rPr>
              <w:t>N.S</w:t>
            </w:r>
            <w:r w:rsidR="00144568">
              <w:rPr>
                <w:rFonts w:ascii="Times New Roman" w:eastAsia="Times New Roman" w:hAnsi="Times New Roman" w:cs="Times New Roman"/>
                <w:sz w:val="24"/>
                <w:szCs w:val="24"/>
              </w:rPr>
              <w:t>)</w:t>
            </w:r>
          </w:p>
          <w:p w:rsidR="00E92BDC" w:rsidRPr="00E92BDC" w:rsidRDefault="00E92BDC" w:rsidP="00E92BDC">
            <w:pPr>
              <w:bidi w:val="0"/>
              <w:spacing w:after="0" w:line="240" w:lineRule="auto"/>
              <w:rPr>
                <w:rFonts w:ascii="Times New Roman" w:eastAsia="Times New Roman" w:hAnsi="Times New Roman" w:cs="Times New Roman"/>
                <w:sz w:val="24"/>
                <w:szCs w:val="24"/>
              </w:rPr>
            </w:pPr>
          </w:p>
          <w:p w:rsidR="00E92BDC" w:rsidRPr="00E92BDC" w:rsidRDefault="00E92BDC" w:rsidP="00E92BDC">
            <w:pPr>
              <w:bidi w:val="0"/>
              <w:spacing w:after="0" w:line="240" w:lineRule="auto"/>
              <w:rPr>
                <w:rFonts w:ascii="Times New Roman" w:eastAsia="Times New Roman" w:hAnsi="Times New Roman" w:cs="Times New Roman"/>
                <w:b/>
                <w:bCs/>
                <w:sz w:val="24"/>
                <w:szCs w:val="24"/>
              </w:rPr>
            </w:pPr>
            <w:r w:rsidRPr="00E92BDC">
              <w:rPr>
                <w:rFonts w:ascii="Times New Roman" w:eastAsia="Times New Roman" w:hAnsi="Times New Roman" w:cs="Times New Roman"/>
                <w:b/>
                <w:bCs/>
                <w:sz w:val="24"/>
                <w:szCs w:val="24"/>
              </w:rPr>
              <w:t>Gingival index</w:t>
            </w:r>
          </w:p>
          <w:p w:rsidR="00E92BDC" w:rsidRPr="00E92BDC" w:rsidRDefault="00E92BDC" w:rsidP="00607967">
            <w:pPr>
              <w:bidi w:val="0"/>
              <w:spacing w:after="0" w:line="240" w:lineRule="auto"/>
              <w:rPr>
                <w:rFonts w:ascii="Times New Roman" w:eastAsia="Times New Roman" w:hAnsi="Times New Roman" w:cs="Times New Roman"/>
                <w:sz w:val="24"/>
                <w:szCs w:val="24"/>
              </w:rPr>
            </w:pPr>
            <w:r w:rsidRPr="00E92BDC">
              <w:rPr>
                <w:rFonts w:ascii="Times New Roman" w:eastAsia="Times New Roman" w:hAnsi="Times New Roman" w:cs="Times New Roman"/>
                <w:sz w:val="24"/>
                <w:szCs w:val="24"/>
              </w:rPr>
              <w:t xml:space="preserve">Baseline                                                                                    </w:t>
            </w:r>
            <w:r w:rsidR="00607967" w:rsidRPr="00607967">
              <w:rPr>
                <w:rFonts w:ascii="Times New Roman" w:eastAsia="Times New Roman" w:hAnsi="Times New Roman" w:cs="Times New Roman"/>
                <w:sz w:val="24"/>
                <w:szCs w:val="24"/>
              </w:rPr>
              <w:t xml:space="preserve">1.24 </w:t>
            </w:r>
            <w:r w:rsidR="00607967">
              <w:rPr>
                <w:rFonts w:ascii="Times New Roman" w:eastAsia="Times New Roman" w:hAnsi="Times New Roman" w:cs="Times New Roman"/>
                <w:sz w:val="24"/>
                <w:szCs w:val="24"/>
              </w:rPr>
              <w:t>±</w:t>
            </w:r>
            <w:r w:rsidR="00607967" w:rsidRPr="00607967">
              <w:rPr>
                <w:rFonts w:ascii="Times New Roman" w:eastAsia="Times New Roman" w:hAnsi="Times New Roman" w:cs="Times New Roman"/>
                <w:sz w:val="24"/>
                <w:szCs w:val="24"/>
              </w:rPr>
              <w:t xml:space="preserve"> 0.66</w:t>
            </w:r>
          </w:p>
          <w:p w:rsidR="00E92BDC" w:rsidRPr="00E92BDC" w:rsidRDefault="00E92BDC" w:rsidP="00B0691D">
            <w:pPr>
              <w:bidi w:val="0"/>
              <w:spacing w:after="0" w:line="240" w:lineRule="auto"/>
              <w:rPr>
                <w:rFonts w:ascii="Times New Roman" w:eastAsia="Times New Roman" w:hAnsi="Times New Roman" w:cs="Times New Roman"/>
                <w:sz w:val="24"/>
                <w:szCs w:val="24"/>
              </w:rPr>
            </w:pPr>
            <w:r w:rsidRPr="00E92BDC">
              <w:rPr>
                <w:rFonts w:ascii="Times New Roman" w:eastAsia="Times New Roman" w:hAnsi="Times New Roman" w:cs="Times New Roman"/>
                <w:sz w:val="24"/>
                <w:szCs w:val="24"/>
              </w:rPr>
              <w:t xml:space="preserve">6 months                                                                                   </w:t>
            </w:r>
            <w:r w:rsidR="00607967" w:rsidRPr="00607967">
              <w:rPr>
                <w:rFonts w:ascii="Times New Roman" w:eastAsia="Times New Roman" w:hAnsi="Times New Roman" w:cs="Times New Roman"/>
                <w:sz w:val="24"/>
                <w:szCs w:val="24"/>
              </w:rPr>
              <w:t xml:space="preserve">1.12 </w:t>
            </w:r>
            <w:r w:rsidR="00B0691D">
              <w:rPr>
                <w:rFonts w:ascii="Times New Roman" w:eastAsia="Times New Roman" w:hAnsi="Times New Roman" w:cs="Times New Roman"/>
                <w:sz w:val="24"/>
                <w:szCs w:val="24"/>
              </w:rPr>
              <w:t>±</w:t>
            </w:r>
            <w:r w:rsidR="00607967" w:rsidRPr="00607967">
              <w:rPr>
                <w:rFonts w:ascii="Times New Roman" w:eastAsia="Times New Roman" w:hAnsi="Times New Roman" w:cs="Times New Roman"/>
                <w:sz w:val="24"/>
                <w:szCs w:val="24"/>
              </w:rPr>
              <w:t xml:space="preserve"> 0.33</w:t>
            </w:r>
          </w:p>
          <w:p w:rsidR="00E92BDC" w:rsidRPr="00E92BDC" w:rsidRDefault="00E92BDC" w:rsidP="00144568">
            <w:pPr>
              <w:bidi w:val="0"/>
              <w:spacing w:after="0" w:line="240" w:lineRule="auto"/>
              <w:rPr>
                <w:rFonts w:ascii="Times New Roman" w:eastAsia="Times New Roman" w:hAnsi="Times New Roman" w:cs="Times New Roman"/>
                <w:sz w:val="24"/>
                <w:szCs w:val="24"/>
              </w:rPr>
            </w:pPr>
            <w:r w:rsidRPr="00E92BDC">
              <w:rPr>
                <w:rFonts w:ascii="Times New Roman" w:eastAsia="Times New Roman" w:hAnsi="Times New Roman" w:cs="Times New Roman"/>
                <w:sz w:val="24"/>
                <w:szCs w:val="24"/>
              </w:rPr>
              <w:t xml:space="preserve"> P-value                                                                                     </w:t>
            </w:r>
            <w:r w:rsidR="00144568">
              <w:rPr>
                <w:rFonts w:ascii="Times New Roman" w:eastAsia="Times New Roman" w:hAnsi="Times New Roman" w:cs="Times New Roman"/>
                <w:sz w:val="24"/>
                <w:szCs w:val="24"/>
              </w:rPr>
              <w:t>0.11(</w:t>
            </w:r>
            <w:r w:rsidRPr="00E92BDC">
              <w:rPr>
                <w:rFonts w:ascii="Times New Roman" w:eastAsia="Times New Roman" w:hAnsi="Times New Roman" w:cs="Times New Roman"/>
                <w:sz w:val="24"/>
                <w:szCs w:val="24"/>
              </w:rPr>
              <w:t xml:space="preserve">N.S </w:t>
            </w:r>
            <w:r w:rsidR="00144568">
              <w:rPr>
                <w:rFonts w:ascii="Times New Roman" w:eastAsia="Times New Roman" w:hAnsi="Times New Roman" w:cs="Times New Roman"/>
                <w:sz w:val="24"/>
                <w:szCs w:val="24"/>
              </w:rPr>
              <w:t>)</w:t>
            </w:r>
          </w:p>
          <w:p w:rsidR="00E92BDC" w:rsidRPr="00E92BDC" w:rsidRDefault="00E92BDC" w:rsidP="00E92BDC">
            <w:pPr>
              <w:bidi w:val="0"/>
              <w:spacing w:after="0" w:line="240" w:lineRule="auto"/>
              <w:rPr>
                <w:rFonts w:ascii="Times New Roman" w:eastAsia="Times New Roman" w:hAnsi="Times New Roman" w:cs="Times New Roman"/>
                <w:sz w:val="24"/>
                <w:szCs w:val="24"/>
              </w:rPr>
            </w:pPr>
          </w:p>
        </w:tc>
      </w:tr>
    </w:tbl>
    <w:p w:rsidR="00B97A7C" w:rsidRDefault="00B97A7C" w:rsidP="00B97A7C">
      <w:pPr>
        <w:bidi w:val="0"/>
        <w:spacing w:after="0" w:line="240" w:lineRule="auto"/>
        <w:jc w:val="both"/>
        <w:rPr>
          <w:rFonts w:ascii="Times New Roman" w:eastAsia="Times New Roman" w:hAnsi="Times New Roman" w:cs="Times New Roman"/>
          <w:sz w:val="24"/>
          <w:szCs w:val="24"/>
        </w:rPr>
        <w:sectPr w:rsidR="00B97A7C" w:rsidSect="00FB3B39">
          <w:type w:val="continuous"/>
          <w:pgSz w:w="11906" w:h="16838"/>
          <w:pgMar w:top="1440" w:right="1800" w:bottom="1440" w:left="1800" w:header="708" w:footer="708" w:gutter="0"/>
          <w:pgNumType w:start="613"/>
          <w:cols w:space="708"/>
          <w:bidi/>
          <w:rtlGutter/>
          <w:docGrid w:linePitch="360"/>
        </w:sectPr>
      </w:pPr>
    </w:p>
    <w:p w:rsidR="00E92BDC" w:rsidRPr="00E92BDC" w:rsidRDefault="00FF3C11" w:rsidP="00B97A7C">
      <w:pPr>
        <w:bidi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w:t>
      </w:r>
      <w:r w:rsidR="00E92BDC" w:rsidRPr="00E92BDC">
        <w:rPr>
          <w:rFonts w:ascii="Times New Roman" w:eastAsia="Times New Roman" w:hAnsi="Times New Roman" w:cs="Times New Roman"/>
          <w:sz w:val="24"/>
          <w:szCs w:val="24"/>
        </w:rPr>
        <w:t xml:space="preserve">PD,CAL,GR and CHPD means are shown in Table 3.A reduction in </w:t>
      </w:r>
      <w:r w:rsidR="005B6143">
        <w:rPr>
          <w:rFonts w:ascii="Times New Roman" w:eastAsia="Times New Roman" w:hAnsi="Times New Roman" w:cs="Times New Roman"/>
          <w:sz w:val="24"/>
          <w:szCs w:val="24"/>
        </w:rPr>
        <w:t>V</w:t>
      </w:r>
      <w:r w:rsidR="00E92BDC" w:rsidRPr="00E92BDC">
        <w:rPr>
          <w:rFonts w:ascii="Times New Roman" w:eastAsia="Times New Roman" w:hAnsi="Times New Roman" w:cs="Times New Roman"/>
          <w:sz w:val="24"/>
          <w:szCs w:val="24"/>
        </w:rPr>
        <w:t>PD was observed  (p</w:t>
      </w:r>
      <w:r w:rsidR="001D1A1D">
        <w:rPr>
          <w:rFonts w:ascii="Times New Roman" w:eastAsia="Times New Roman" w:hAnsi="Times New Roman" w:cs="Times New Roman"/>
          <w:sz w:val="24"/>
          <w:szCs w:val="24"/>
        </w:rPr>
        <w:t>&lt;</w:t>
      </w:r>
      <w:r w:rsidR="00E92BDC" w:rsidRPr="00E92BDC">
        <w:rPr>
          <w:rFonts w:ascii="Times New Roman" w:eastAsia="Times New Roman" w:hAnsi="Times New Roman" w:cs="Times New Roman"/>
          <w:sz w:val="24"/>
          <w:szCs w:val="24"/>
        </w:rPr>
        <w:t xml:space="preserve">0.05). The </w:t>
      </w:r>
      <w:r>
        <w:rPr>
          <w:rFonts w:ascii="Times New Roman" w:eastAsia="Times New Roman" w:hAnsi="Times New Roman" w:cs="Times New Roman"/>
          <w:sz w:val="24"/>
          <w:szCs w:val="24"/>
        </w:rPr>
        <w:t>vertical probing</w:t>
      </w:r>
      <w:r w:rsidR="00E92BDC" w:rsidRPr="00E92BDC">
        <w:rPr>
          <w:rFonts w:ascii="Times New Roman" w:eastAsia="Times New Roman" w:hAnsi="Times New Roman" w:cs="Times New Roman"/>
          <w:sz w:val="24"/>
          <w:szCs w:val="24"/>
        </w:rPr>
        <w:t xml:space="preserve"> depth was</w:t>
      </w:r>
      <w:r w:rsidR="00BD38B4">
        <w:rPr>
          <w:rFonts w:ascii="Times New Roman" w:eastAsia="Times New Roman" w:hAnsi="Times New Roman" w:cs="Times New Roman"/>
          <w:sz w:val="24"/>
          <w:szCs w:val="24"/>
        </w:rPr>
        <w:t xml:space="preserve"> significantly</w:t>
      </w:r>
      <w:r w:rsidR="00E92BDC" w:rsidRPr="00E92BDC">
        <w:rPr>
          <w:rFonts w:ascii="Times New Roman" w:eastAsia="Times New Roman" w:hAnsi="Times New Roman" w:cs="Times New Roman"/>
          <w:sz w:val="24"/>
          <w:szCs w:val="24"/>
        </w:rPr>
        <w:t xml:space="preserve"> reduced to (</w:t>
      </w:r>
      <w:r w:rsidR="00CC1125">
        <w:rPr>
          <w:rFonts w:ascii="Times New Roman" w:eastAsia="Times New Roman" w:hAnsi="Times New Roman" w:cs="Times New Roman"/>
          <w:sz w:val="24"/>
          <w:szCs w:val="24"/>
        </w:rPr>
        <w:t>2</w:t>
      </w:r>
      <w:r w:rsidR="00E92BDC" w:rsidRPr="00E92BDC">
        <w:rPr>
          <w:rFonts w:ascii="Times New Roman" w:eastAsia="Times New Roman" w:hAnsi="Times New Roman" w:cs="Times New Roman"/>
          <w:sz w:val="24"/>
          <w:szCs w:val="24"/>
        </w:rPr>
        <w:t>.8</w:t>
      </w:r>
      <w:r w:rsidR="00CC1125">
        <w:rPr>
          <w:rFonts w:ascii="Times New Roman" w:eastAsia="Times New Roman" w:hAnsi="Times New Roman" w:cs="Times New Roman"/>
          <w:sz w:val="24"/>
          <w:szCs w:val="24"/>
        </w:rPr>
        <w:t>2</w:t>
      </w:r>
      <w:r w:rsidR="00E92BDC" w:rsidRPr="00E92BDC">
        <w:rPr>
          <w:rFonts w:ascii="Times New Roman" w:eastAsia="Times New Roman" w:hAnsi="Times New Roman" w:cs="Times New Roman"/>
          <w:sz w:val="24"/>
          <w:szCs w:val="24"/>
        </w:rPr>
        <w:t>±1.5</w:t>
      </w:r>
      <w:r w:rsidR="00CC1125">
        <w:rPr>
          <w:rFonts w:ascii="Times New Roman" w:eastAsia="Times New Roman" w:hAnsi="Times New Roman" w:cs="Times New Roman"/>
          <w:sz w:val="24"/>
          <w:szCs w:val="24"/>
        </w:rPr>
        <w:t>6</w:t>
      </w:r>
      <w:r w:rsidR="00E92BDC" w:rsidRPr="00E92BDC">
        <w:rPr>
          <w:rFonts w:ascii="Times New Roman" w:eastAsia="Times New Roman" w:hAnsi="Times New Roman" w:cs="Times New Roman"/>
          <w:sz w:val="24"/>
          <w:szCs w:val="24"/>
        </w:rPr>
        <w:t xml:space="preserve"> mm)</w:t>
      </w:r>
      <w:r w:rsidR="001D1A1D">
        <w:rPr>
          <w:rFonts w:ascii="Times New Roman" w:eastAsia="Times New Roman" w:hAnsi="Times New Roman" w:cs="Times New Roman"/>
          <w:sz w:val="24"/>
          <w:szCs w:val="24"/>
        </w:rPr>
        <w:t xml:space="preserve"> 6 months after </w:t>
      </w:r>
      <w:proofErr w:type="spellStart"/>
      <w:r w:rsidR="001D1A1D">
        <w:rPr>
          <w:rFonts w:ascii="Times New Roman" w:eastAsia="Times New Roman" w:hAnsi="Times New Roman" w:cs="Times New Roman"/>
          <w:sz w:val="24"/>
          <w:szCs w:val="24"/>
        </w:rPr>
        <w:t>surgery</w:t>
      </w:r>
      <w:r w:rsidR="00E92BDC" w:rsidRPr="00E92BDC">
        <w:rPr>
          <w:rFonts w:ascii="Times New Roman" w:eastAsia="Times New Roman" w:hAnsi="Times New Roman" w:cs="Times New Roman"/>
          <w:sz w:val="24"/>
          <w:szCs w:val="24"/>
        </w:rPr>
        <w:t>,where</w:t>
      </w:r>
      <w:proofErr w:type="spellEnd"/>
      <w:r w:rsidR="00E92BDC" w:rsidRPr="00E92BDC">
        <w:rPr>
          <w:rFonts w:ascii="Times New Roman" w:eastAsia="Times New Roman" w:hAnsi="Times New Roman" w:cs="Times New Roman"/>
          <w:sz w:val="24"/>
          <w:szCs w:val="24"/>
        </w:rPr>
        <w:t xml:space="preserve"> it was (</w:t>
      </w:r>
      <w:r w:rsidR="007A6818">
        <w:rPr>
          <w:rFonts w:ascii="Times New Roman" w:eastAsia="Times New Roman" w:hAnsi="Times New Roman" w:cs="Times New Roman"/>
          <w:sz w:val="24"/>
          <w:szCs w:val="24"/>
        </w:rPr>
        <w:t>5</w:t>
      </w:r>
      <w:r w:rsidR="00CC1125">
        <w:rPr>
          <w:rFonts w:ascii="Times New Roman" w:eastAsia="Times New Roman" w:hAnsi="Times New Roman" w:cs="Times New Roman"/>
          <w:sz w:val="24"/>
          <w:szCs w:val="24"/>
        </w:rPr>
        <w:t>.3</w:t>
      </w:r>
      <w:r w:rsidR="00E92BDC" w:rsidRPr="00E92BDC">
        <w:rPr>
          <w:rFonts w:ascii="Times New Roman" w:eastAsia="Times New Roman" w:hAnsi="Times New Roman" w:cs="Times New Roman"/>
          <w:sz w:val="24"/>
          <w:szCs w:val="24"/>
        </w:rPr>
        <w:t>±1.3</w:t>
      </w:r>
      <w:r w:rsidR="00CC1125">
        <w:rPr>
          <w:rFonts w:ascii="Times New Roman" w:eastAsia="Times New Roman" w:hAnsi="Times New Roman" w:cs="Times New Roman"/>
          <w:sz w:val="24"/>
          <w:szCs w:val="24"/>
        </w:rPr>
        <w:t>5</w:t>
      </w:r>
      <w:r w:rsidR="00E92BDC" w:rsidRPr="00E92BDC">
        <w:rPr>
          <w:rFonts w:ascii="Times New Roman" w:eastAsia="Times New Roman" w:hAnsi="Times New Roman" w:cs="Times New Roman"/>
          <w:sz w:val="24"/>
          <w:szCs w:val="24"/>
        </w:rPr>
        <w:t xml:space="preserve">mm) </w:t>
      </w:r>
      <w:proofErr w:type="spellStart"/>
      <w:r w:rsidR="00E92BDC" w:rsidRPr="00E92BDC">
        <w:rPr>
          <w:rFonts w:ascii="Times New Roman" w:eastAsia="Times New Roman" w:hAnsi="Times New Roman" w:cs="Times New Roman"/>
          <w:sz w:val="24"/>
          <w:szCs w:val="24"/>
        </w:rPr>
        <w:t>atbaseline</w:t>
      </w:r>
      <w:proofErr w:type="spellEnd"/>
      <w:r w:rsidR="00E92BDC" w:rsidRPr="00E92BDC">
        <w:rPr>
          <w:rFonts w:ascii="Times New Roman" w:eastAsia="Times New Roman" w:hAnsi="Times New Roman" w:cs="Times New Roman"/>
          <w:sz w:val="24"/>
          <w:szCs w:val="24"/>
        </w:rPr>
        <w:t>(</w:t>
      </w:r>
      <w:proofErr w:type="spellStart"/>
      <w:r w:rsidR="00E92BDC" w:rsidRPr="00E92BDC">
        <w:rPr>
          <w:rFonts w:ascii="Times New Roman" w:eastAsia="Times New Roman" w:hAnsi="Times New Roman" w:cs="Times New Roman"/>
          <w:sz w:val="24"/>
          <w:szCs w:val="24"/>
        </w:rPr>
        <w:t>presurgical</w:t>
      </w:r>
      <w:proofErr w:type="spellEnd"/>
      <w:r w:rsidR="00E92BDC" w:rsidRPr="00E92BDC">
        <w:rPr>
          <w:rFonts w:ascii="Times New Roman" w:eastAsia="Times New Roman" w:hAnsi="Times New Roman" w:cs="Times New Roman"/>
          <w:sz w:val="24"/>
          <w:szCs w:val="24"/>
        </w:rPr>
        <w:t xml:space="preserve"> treatment).</w:t>
      </w:r>
    </w:p>
    <w:p w:rsidR="00E92BDC" w:rsidRPr="00E92BDC" w:rsidRDefault="00E92BDC" w:rsidP="00B97A7C">
      <w:pPr>
        <w:bidi w:val="0"/>
        <w:spacing w:after="0" w:line="240" w:lineRule="auto"/>
        <w:ind w:firstLine="720"/>
        <w:jc w:val="both"/>
        <w:rPr>
          <w:rFonts w:ascii="Times New Roman" w:eastAsia="Times New Roman" w:hAnsi="Times New Roman" w:cs="Times New Roman"/>
          <w:sz w:val="24"/>
          <w:szCs w:val="24"/>
        </w:rPr>
      </w:pPr>
      <w:r w:rsidRPr="00E92BDC">
        <w:rPr>
          <w:rFonts w:ascii="Times New Roman" w:eastAsia="Times New Roman" w:hAnsi="Times New Roman" w:cs="Times New Roman"/>
          <w:sz w:val="24"/>
          <w:szCs w:val="24"/>
        </w:rPr>
        <w:t xml:space="preserve">The amount of CAL </w:t>
      </w:r>
      <w:proofErr w:type="spellStart"/>
      <w:r w:rsidRPr="00E92BDC">
        <w:rPr>
          <w:rFonts w:ascii="Times New Roman" w:eastAsia="Times New Roman" w:hAnsi="Times New Roman" w:cs="Times New Roman"/>
          <w:sz w:val="24"/>
          <w:szCs w:val="24"/>
        </w:rPr>
        <w:t>presurgical</w:t>
      </w:r>
      <w:proofErr w:type="spellEnd"/>
      <w:r w:rsidRPr="00E92BDC">
        <w:rPr>
          <w:rFonts w:ascii="Times New Roman" w:eastAsia="Times New Roman" w:hAnsi="Times New Roman" w:cs="Times New Roman"/>
          <w:sz w:val="24"/>
          <w:szCs w:val="24"/>
        </w:rPr>
        <w:t xml:space="preserve"> treatment was (3.</w:t>
      </w:r>
      <w:r w:rsidR="00BD38B4">
        <w:rPr>
          <w:rFonts w:ascii="Times New Roman" w:eastAsia="Times New Roman" w:hAnsi="Times New Roman" w:cs="Times New Roman"/>
          <w:sz w:val="24"/>
          <w:szCs w:val="24"/>
        </w:rPr>
        <w:t>5</w:t>
      </w:r>
      <w:r w:rsidRPr="00E92BDC">
        <w:rPr>
          <w:rFonts w:ascii="Times New Roman" w:eastAsia="Times New Roman" w:hAnsi="Times New Roman" w:cs="Times New Roman"/>
          <w:sz w:val="24"/>
          <w:szCs w:val="24"/>
        </w:rPr>
        <w:t>±1.4),while after  6 months was( 2.3± 1</w:t>
      </w:r>
      <w:r w:rsidR="00BD38B4">
        <w:rPr>
          <w:rFonts w:ascii="Times New Roman" w:eastAsia="Times New Roman" w:hAnsi="Times New Roman" w:cs="Times New Roman"/>
          <w:sz w:val="24"/>
          <w:szCs w:val="24"/>
        </w:rPr>
        <w:t>.</w:t>
      </w:r>
      <w:r w:rsidRPr="00E92BDC">
        <w:rPr>
          <w:rFonts w:ascii="Times New Roman" w:eastAsia="Times New Roman" w:hAnsi="Times New Roman" w:cs="Times New Roman"/>
          <w:sz w:val="24"/>
          <w:szCs w:val="24"/>
        </w:rPr>
        <w:t xml:space="preserve">4 mm). It was reduced but the analysis showed that there was no significant difference in change of </w:t>
      </w:r>
      <w:r w:rsidRPr="00E92BDC">
        <w:rPr>
          <w:rFonts w:ascii="Times New Roman" w:eastAsia="Times New Roman" w:hAnsi="Times New Roman" w:cs="Times New Roman"/>
          <w:sz w:val="24"/>
          <w:szCs w:val="24"/>
        </w:rPr>
        <w:lastRenderedPageBreak/>
        <w:t>means before and 6 months after surgery (P&gt;0.05).</w:t>
      </w:r>
    </w:p>
    <w:p w:rsidR="00E92BDC" w:rsidRPr="00E92BDC" w:rsidRDefault="00E92BDC" w:rsidP="00B97A7C">
      <w:pPr>
        <w:bidi w:val="0"/>
        <w:spacing w:after="0" w:line="240" w:lineRule="auto"/>
        <w:jc w:val="both"/>
        <w:rPr>
          <w:rFonts w:ascii="Times New Roman" w:eastAsia="Times New Roman" w:hAnsi="Times New Roman" w:cs="Times New Roman"/>
          <w:sz w:val="24"/>
          <w:szCs w:val="24"/>
        </w:rPr>
      </w:pPr>
      <w:r w:rsidRPr="00E92BDC">
        <w:rPr>
          <w:rFonts w:ascii="Times New Roman" w:eastAsia="Times New Roman" w:hAnsi="Times New Roman" w:cs="Times New Roman"/>
          <w:sz w:val="24"/>
          <w:szCs w:val="24"/>
        </w:rPr>
        <w:t xml:space="preserve">  There was </w:t>
      </w:r>
      <w:r w:rsidR="00965337">
        <w:rPr>
          <w:rFonts w:ascii="Times New Roman" w:eastAsia="Times New Roman" w:hAnsi="Times New Roman" w:cs="Times New Roman"/>
          <w:sz w:val="24"/>
          <w:szCs w:val="24"/>
        </w:rPr>
        <w:t>decreased</w:t>
      </w:r>
      <w:r w:rsidRPr="00E92BDC">
        <w:rPr>
          <w:rFonts w:ascii="Times New Roman" w:eastAsia="Times New Roman" w:hAnsi="Times New Roman" w:cs="Times New Roman"/>
          <w:sz w:val="24"/>
          <w:szCs w:val="24"/>
        </w:rPr>
        <w:t xml:space="preserve"> in GR  after 6 months (0.</w:t>
      </w:r>
      <w:r w:rsidR="00965337">
        <w:rPr>
          <w:rFonts w:ascii="Times New Roman" w:eastAsia="Times New Roman" w:hAnsi="Times New Roman" w:cs="Times New Roman"/>
          <w:sz w:val="24"/>
          <w:szCs w:val="24"/>
        </w:rPr>
        <w:t>2</w:t>
      </w:r>
      <w:r w:rsidR="00BD38B4">
        <w:rPr>
          <w:rFonts w:ascii="Times New Roman" w:eastAsia="Times New Roman" w:hAnsi="Times New Roman" w:cs="Times New Roman"/>
          <w:sz w:val="24"/>
          <w:szCs w:val="24"/>
        </w:rPr>
        <w:t>8</w:t>
      </w:r>
      <w:r w:rsidRPr="00E92BDC">
        <w:rPr>
          <w:rFonts w:ascii="Times New Roman" w:eastAsia="Times New Roman" w:hAnsi="Times New Roman" w:cs="Times New Roman"/>
          <w:sz w:val="24"/>
          <w:szCs w:val="24"/>
        </w:rPr>
        <w:t>±0.5 mm),GR was (0.</w:t>
      </w:r>
      <w:r w:rsidR="00BD38B4">
        <w:rPr>
          <w:rFonts w:ascii="Times New Roman" w:eastAsia="Times New Roman" w:hAnsi="Times New Roman" w:cs="Times New Roman"/>
          <w:sz w:val="24"/>
          <w:szCs w:val="24"/>
        </w:rPr>
        <w:t>3</w:t>
      </w:r>
      <w:r w:rsidRPr="00E92BDC">
        <w:rPr>
          <w:rFonts w:ascii="Times New Roman" w:eastAsia="Times New Roman" w:hAnsi="Times New Roman" w:cs="Times New Roman"/>
          <w:sz w:val="24"/>
          <w:szCs w:val="24"/>
        </w:rPr>
        <w:t>±0.51)before surgical treatment .</w:t>
      </w:r>
      <w:r w:rsidR="00B97A7C">
        <w:rPr>
          <w:rFonts w:ascii="Times New Roman" w:eastAsia="Times New Roman" w:hAnsi="Times New Roman" w:cs="Times New Roman"/>
          <w:sz w:val="24"/>
          <w:szCs w:val="24"/>
        </w:rPr>
        <w:t xml:space="preserve"> </w:t>
      </w:r>
      <w:r w:rsidRPr="00E92BDC">
        <w:rPr>
          <w:rFonts w:ascii="Times New Roman" w:eastAsia="Times New Roman" w:hAnsi="Times New Roman" w:cs="Times New Roman"/>
          <w:sz w:val="24"/>
          <w:szCs w:val="24"/>
        </w:rPr>
        <w:t>The difference between pre &amp;  post-</w:t>
      </w:r>
      <w:proofErr w:type="spellStart"/>
      <w:r w:rsidRPr="00E92BDC">
        <w:rPr>
          <w:rFonts w:ascii="Times New Roman" w:eastAsia="Times New Roman" w:hAnsi="Times New Roman" w:cs="Times New Roman"/>
          <w:sz w:val="24"/>
          <w:szCs w:val="24"/>
        </w:rPr>
        <w:t>surgery</w:t>
      </w:r>
      <w:r w:rsidR="00965337">
        <w:rPr>
          <w:rFonts w:ascii="Times New Roman" w:eastAsia="Times New Roman" w:hAnsi="Times New Roman" w:cs="Times New Roman"/>
          <w:sz w:val="24"/>
          <w:szCs w:val="24"/>
        </w:rPr>
        <w:t>non</w:t>
      </w:r>
      <w:proofErr w:type="spellEnd"/>
      <w:r w:rsidRPr="00E92BDC">
        <w:rPr>
          <w:rFonts w:ascii="Times New Roman" w:eastAsia="Times New Roman" w:hAnsi="Times New Roman" w:cs="Times New Roman"/>
          <w:sz w:val="24"/>
          <w:szCs w:val="24"/>
        </w:rPr>
        <w:t xml:space="preserve"> significant (P&gt;0.05).</w:t>
      </w:r>
    </w:p>
    <w:p w:rsidR="00E92BDC" w:rsidRPr="00E92BDC" w:rsidRDefault="00E92BDC" w:rsidP="00B97A7C">
      <w:pPr>
        <w:bidi w:val="0"/>
        <w:spacing w:after="0" w:line="240" w:lineRule="auto"/>
        <w:ind w:firstLine="720"/>
        <w:jc w:val="both"/>
        <w:rPr>
          <w:rFonts w:ascii="Times New Roman" w:eastAsia="Times New Roman" w:hAnsi="Times New Roman" w:cs="Times New Roman"/>
          <w:sz w:val="24"/>
          <w:szCs w:val="24"/>
        </w:rPr>
      </w:pPr>
      <w:r w:rsidRPr="00E92BDC">
        <w:rPr>
          <w:rFonts w:ascii="Times New Roman" w:eastAsia="Times New Roman" w:hAnsi="Times New Roman" w:cs="Times New Roman"/>
          <w:sz w:val="24"/>
          <w:szCs w:val="24"/>
        </w:rPr>
        <w:t>CHPD pre surgical treatment (Baseline) was(</w:t>
      </w:r>
      <w:r w:rsidR="00BD38B4">
        <w:rPr>
          <w:rFonts w:ascii="Times New Roman" w:eastAsia="Times New Roman" w:hAnsi="Times New Roman" w:cs="Times New Roman"/>
          <w:sz w:val="24"/>
          <w:szCs w:val="24"/>
        </w:rPr>
        <w:t>4.8</w:t>
      </w:r>
      <w:r w:rsidRPr="00E92BDC">
        <w:rPr>
          <w:rFonts w:ascii="Times New Roman" w:eastAsia="Times New Roman" w:hAnsi="Times New Roman" w:cs="Times New Roman"/>
          <w:sz w:val="24"/>
          <w:szCs w:val="24"/>
        </w:rPr>
        <w:t>±</w:t>
      </w:r>
      <w:r w:rsidR="00BD38B4">
        <w:rPr>
          <w:rFonts w:ascii="Times New Roman" w:eastAsia="Times New Roman" w:hAnsi="Times New Roman" w:cs="Times New Roman"/>
          <w:sz w:val="24"/>
          <w:szCs w:val="24"/>
        </w:rPr>
        <w:t>0.99</w:t>
      </w:r>
      <w:r w:rsidRPr="00E92BDC">
        <w:rPr>
          <w:rFonts w:ascii="Times New Roman" w:eastAsia="Times New Roman" w:hAnsi="Times New Roman" w:cs="Times New Roman"/>
          <w:sz w:val="24"/>
          <w:szCs w:val="24"/>
        </w:rPr>
        <w:t xml:space="preserve"> and  2.2±</w:t>
      </w:r>
      <w:r w:rsidR="00BD38B4">
        <w:rPr>
          <w:rFonts w:ascii="Times New Roman" w:eastAsia="Times New Roman" w:hAnsi="Times New Roman" w:cs="Times New Roman"/>
          <w:sz w:val="24"/>
          <w:szCs w:val="24"/>
        </w:rPr>
        <w:t>0.54</w:t>
      </w:r>
      <w:r w:rsidRPr="00E92BDC">
        <w:rPr>
          <w:rFonts w:ascii="Times New Roman" w:eastAsia="Times New Roman" w:hAnsi="Times New Roman" w:cs="Times New Roman"/>
          <w:sz w:val="24"/>
          <w:szCs w:val="24"/>
        </w:rPr>
        <w:t xml:space="preserve">) mm after 6 </w:t>
      </w:r>
      <w:proofErr w:type="spellStart"/>
      <w:r w:rsidRPr="00E92BDC">
        <w:rPr>
          <w:rFonts w:ascii="Times New Roman" w:eastAsia="Times New Roman" w:hAnsi="Times New Roman" w:cs="Times New Roman"/>
          <w:sz w:val="24"/>
          <w:szCs w:val="24"/>
        </w:rPr>
        <w:t>months.They</w:t>
      </w:r>
      <w:proofErr w:type="spellEnd"/>
      <w:r w:rsidRPr="00E92BDC">
        <w:rPr>
          <w:rFonts w:ascii="Times New Roman" w:eastAsia="Times New Roman" w:hAnsi="Times New Roman" w:cs="Times New Roman"/>
          <w:sz w:val="24"/>
          <w:szCs w:val="24"/>
        </w:rPr>
        <w:t xml:space="preserve"> showed more reduction after treatment ,</w:t>
      </w:r>
      <w:r w:rsidR="00BD38B4">
        <w:rPr>
          <w:rFonts w:ascii="Times New Roman" w:eastAsia="Times New Roman" w:hAnsi="Times New Roman" w:cs="Times New Roman"/>
          <w:sz w:val="24"/>
          <w:szCs w:val="24"/>
        </w:rPr>
        <w:t xml:space="preserve">and there </w:t>
      </w:r>
      <w:r w:rsidRPr="00E92BDC">
        <w:rPr>
          <w:rFonts w:ascii="Times New Roman" w:eastAsia="Times New Roman" w:hAnsi="Times New Roman" w:cs="Times New Roman"/>
          <w:sz w:val="24"/>
          <w:szCs w:val="24"/>
        </w:rPr>
        <w:t xml:space="preserve">significant difference between them. </w:t>
      </w:r>
    </w:p>
    <w:p w:rsidR="00B97A7C" w:rsidRDefault="00B97A7C" w:rsidP="00E92BDC">
      <w:pPr>
        <w:bidi w:val="0"/>
        <w:spacing w:after="0" w:line="240" w:lineRule="auto"/>
        <w:rPr>
          <w:rFonts w:ascii="Times New Roman" w:eastAsia="Times New Roman" w:hAnsi="Times New Roman" w:cs="Times New Roman"/>
          <w:sz w:val="24"/>
          <w:szCs w:val="24"/>
        </w:rPr>
        <w:sectPr w:rsidR="00B97A7C" w:rsidSect="004300D6">
          <w:type w:val="continuous"/>
          <w:pgSz w:w="11906" w:h="16838"/>
          <w:pgMar w:top="1440" w:right="1800" w:bottom="1440" w:left="1800" w:header="708" w:footer="708" w:gutter="0"/>
          <w:pgNumType w:start="620"/>
          <w:cols w:num="2" w:space="709"/>
          <w:rtlGutter/>
          <w:docGrid w:linePitch="360"/>
        </w:sectPr>
      </w:pPr>
    </w:p>
    <w:p w:rsidR="00E92BDC" w:rsidRPr="00E92BDC" w:rsidRDefault="00E92BDC" w:rsidP="00E92BDC">
      <w:pPr>
        <w:bidi w:val="0"/>
        <w:spacing w:after="0" w:line="240" w:lineRule="auto"/>
        <w:rPr>
          <w:rFonts w:ascii="Times New Roman" w:eastAsia="Times New Roman" w:hAnsi="Times New Roman" w:cs="Times New Roman"/>
          <w:sz w:val="24"/>
          <w:szCs w:val="24"/>
        </w:rPr>
      </w:pPr>
    </w:p>
    <w:p w:rsidR="00E92BDC" w:rsidRPr="00E92BDC" w:rsidRDefault="00E92BDC" w:rsidP="00965337">
      <w:pPr>
        <w:bidi w:val="0"/>
        <w:spacing w:after="0" w:line="240" w:lineRule="auto"/>
        <w:rPr>
          <w:rFonts w:ascii="Times New Roman" w:eastAsia="Times New Roman" w:hAnsi="Times New Roman" w:cs="Times New Roman"/>
          <w:sz w:val="24"/>
          <w:szCs w:val="24"/>
        </w:rPr>
      </w:pPr>
      <w:r w:rsidRPr="00E92BDC">
        <w:rPr>
          <w:rFonts w:ascii="Times New Roman" w:eastAsia="Times New Roman" w:hAnsi="Times New Roman" w:cs="Times New Roman"/>
          <w:sz w:val="24"/>
          <w:szCs w:val="24"/>
        </w:rPr>
        <w:t xml:space="preserve">    </w:t>
      </w:r>
      <w:r w:rsidRPr="004C6542">
        <w:rPr>
          <w:rFonts w:ascii="Times New Roman" w:eastAsia="Times New Roman" w:hAnsi="Times New Roman" w:cs="Times New Roman"/>
          <w:b/>
          <w:bCs/>
          <w:sz w:val="24"/>
          <w:szCs w:val="24"/>
          <w:u w:val="single"/>
        </w:rPr>
        <w:t>Table 3</w:t>
      </w:r>
      <w:r w:rsidR="004C6542">
        <w:rPr>
          <w:rFonts w:ascii="Times New Roman" w:eastAsia="Times New Roman" w:hAnsi="Times New Roman" w:cs="Times New Roman"/>
          <w:sz w:val="24"/>
          <w:szCs w:val="24"/>
        </w:rPr>
        <w:t xml:space="preserve"> </w:t>
      </w:r>
      <w:r w:rsidRPr="00E92BDC">
        <w:rPr>
          <w:rFonts w:ascii="Times New Roman" w:eastAsia="Times New Roman" w:hAnsi="Times New Roman" w:cs="Times New Roman"/>
          <w:sz w:val="24"/>
          <w:szCs w:val="24"/>
        </w:rPr>
        <w:t xml:space="preserve">Mean values and </w:t>
      </w:r>
      <w:proofErr w:type="spellStart"/>
      <w:r w:rsidRPr="00E92BDC">
        <w:rPr>
          <w:rFonts w:ascii="Times New Roman" w:eastAsia="Times New Roman" w:hAnsi="Times New Roman" w:cs="Times New Roman"/>
          <w:sz w:val="24"/>
          <w:szCs w:val="24"/>
        </w:rPr>
        <w:t>Standered</w:t>
      </w:r>
      <w:proofErr w:type="spellEnd"/>
      <w:r w:rsidRPr="00E92BDC">
        <w:rPr>
          <w:rFonts w:ascii="Times New Roman" w:eastAsia="Times New Roman" w:hAnsi="Times New Roman" w:cs="Times New Roman"/>
          <w:sz w:val="24"/>
          <w:szCs w:val="24"/>
        </w:rPr>
        <w:t xml:space="preserve"> deviations(±SD) For </w:t>
      </w:r>
      <w:proofErr w:type="spellStart"/>
      <w:r w:rsidRPr="00E92BDC">
        <w:rPr>
          <w:rFonts w:ascii="Times New Roman" w:eastAsia="Times New Roman" w:hAnsi="Times New Roman" w:cs="Times New Roman"/>
          <w:sz w:val="24"/>
          <w:szCs w:val="24"/>
        </w:rPr>
        <w:t>Presurgical</w:t>
      </w:r>
      <w:proofErr w:type="spellEnd"/>
      <w:r w:rsidRPr="00E92BDC">
        <w:rPr>
          <w:rFonts w:ascii="Times New Roman" w:eastAsia="Times New Roman" w:hAnsi="Times New Roman" w:cs="Times New Roman"/>
          <w:sz w:val="24"/>
          <w:szCs w:val="24"/>
        </w:rPr>
        <w:t xml:space="preserve">(baseline) and Postsurgical treatment(after 6 months) </w:t>
      </w:r>
      <w:r w:rsidR="005B6143">
        <w:rPr>
          <w:rFonts w:ascii="Times New Roman" w:eastAsia="Times New Roman" w:hAnsi="Times New Roman" w:cs="Times New Roman"/>
          <w:sz w:val="24"/>
          <w:szCs w:val="24"/>
        </w:rPr>
        <w:t>of Vertical</w:t>
      </w:r>
      <w:r w:rsidR="00572EE7">
        <w:rPr>
          <w:rFonts w:ascii="Times New Roman" w:eastAsia="Times New Roman" w:hAnsi="Times New Roman" w:cs="Times New Roman"/>
          <w:sz w:val="24"/>
          <w:szCs w:val="24"/>
        </w:rPr>
        <w:t>probing</w:t>
      </w:r>
      <w:r w:rsidRPr="00E92BDC">
        <w:rPr>
          <w:rFonts w:ascii="Times New Roman" w:eastAsia="Times New Roman" w:hAnsi="Times New Roman" w:cs="Times New Roman"/>
          <w:sz w:val="24"/>
          <w:szCs w:val="24"/>
        </w:rPr>
        <w:t xml:space="preserve"> depth(</w:t>
      </w:r>
      <w:r w:rsidR="005B6143">
        <w:rPr>
          <w:rFonts w:ascii="Times New Roman" w:eastAsia="Times New Roman" w:hAnsi="Times New Roman" w:cs="Times New Roman"/>
          <w:sz w:val="24"/>
          <w:szCs w:val="24"/>
        </w:rPr>
        <w:t>V</w:t>
      </w:r>
      <w:r w:rsidRPr="00E92BDC">
        <w:rPr>
          <w:rFonts w:ascii="Times New Roman" w:eastAsia="Times New Roman" w:hAnsi="Times New Roman" w:cs="Times New Roman"/>
          <w:sz w:val="24"/>
          <w:szCs w:val="24"/>
        </w:rPr>
        <w:t>PD),clinical attachment level(CAL).gingival recession(GR)and closed horizontal p</w:t>
      </w:r>
      <w:r w:rsidR="00965337">
        <w:rPr>
          <w:rFonts w:ascii="Times New Roman" w:eastAsia="Times New Roman" w:hAnsi="Times New Roman" w:cs="Times New Roman"/>
          <w:sz w:val="24"/>
          <w:szCs w:val="24"/>
        </w:rPr>
        <w:t>r</w:t>
      </w:r>
      <w:r w:rsidRPr="00E92BDC">
        <w:rPr>
          <w:rFonts w:ascii="Times New Roman" w:eastAsia="Times New Roman" w:hAnsi="Times New Roman" w:cs="Times New Roman"/>
          <w:sz w:val="24"/>
          <w:szCs w:val="24"/>
        </w:rPr>
        <w:t>o</w:t>
      </w:r>
      <w:r w:rsidR="00965337">
        <w:rPr>
          <w:rFonts w:ascii="Times New Roman" w:eastAsia="Times New Roman" w:hAnsi="Times New Roman" w:cs="Times New Roman"/>
          <w:sz w:val="24"/>
          <w:szCs w:val="24"/>
        </w:rPr>
        <w:t>bing</w:t>
      </w:r>
      <w:r w:rsidRPr="00E92BDC">
        <w:rPr>
          <w:rFonts w:ascii="Times New Roman" w:eastAsia="Times New Roman" w:hAnsi="Times New Roman" w:cs="Times New Roman"/>
          <w:sz w:val="24"/>
          <w:szCs w:val="24"/>
        </w:rPr>
        <w:t xml:space="preserve"> depth (CHPD) and  Significant Differences between them.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tblGrid>
      <w:tr w:rsidR="007C2EC6" w:rsidRPr="007C2EC6" w:rsidTr="00080331">
        <w:trPr>
          <w:jc w:val="center"/>
        </w:trPr>
        <w:tc>
          <w:tcPr>
            <w:tcW w:w="7905" w:type="dxa"/>
            <w:shd w:val="clear" w:color="auto" w:fill="auto"/>
          </w:tcPr>
          <w:p w:rsidR="007C2EC6" w:rsidRPr="007C2EC6" w:rsidRDefault="007C2EC6" w:rsidP="007C2EC6">
            <w:pPr>
              <w:bidi w:val="0"/>
              <w:spacing w:after="0" w:line="240" w:lineRule="auto"/>
              <w:rPr>
                <w:rFonts w:ascii="Times New Roman" w:eastAsia="Times New Roman" w:hAnsi="Times New Roman" w:cs="Times New Roman"/>
                <w:sz w:val="24"/>
                <w:szCs w:val="24"/>
              </w:rPr>
            </w:pPr>
          </w:p>
          <w:p w:rsidR="007C2EC6" w:rsidRPr="007C2EC6" w:rsidRDefault="00E35BD4" w:rsidP="00E35BD4">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7C2EC6" w:rsidRPr="007C2EC6">
              <w:rPr>
                <w:rFonts w:ascii="Times New Roman" w:eastAsia="Times New Roman" w:hAnsi="Times New Roman" w:cs="Times New Roman"/>
                <w:sz w:val="24"/>
                <w:szCs w:val="24"/>
              </w:rPr>
              <w:t xml:space="preserve">PD                       CAL                        GR                CHPD         </w:t>
            </w:r>
          </w:p>
        </w:tc>
      </w:tr>
      <w:tr w:rsidR="007C2EC6" w:rsidRPr="007C2EC6" w:rsidTr="00080331">
        <w:trPr>
          <w:jc w:val="center"/>
        </w:trPr>
        <w:tc>
          <w:tcPr>
            <w:tcW w:w="7905" w:type="dxa"/>
            <w:shd w:val="clear" w:color="auto" w:fill="auto"/>
          </w:tcPr>
          <w:p w:rsidR="007C2EC6" w:rsidRPr="007C2EC6" w:rsidRDefault="007C2EC6" w:rsidP="007A6818">
            <w:pPr>
              <w:bidi w:val="0"/>
              <w:spacing w:after="0" w:line="240" w:lineRule="auto"/>
              <w:rPr>
                <w:rFonts w:ascii="Times New Roman" w:eastAsia="Times New Roman" w:hAnsi="Times New Roman" w:cs="Times New Roman"/>
                <w:sz w:val="24"/>
                <w:szCs w:val="24"/>
              </w:rPr>
            </w:pPr>
            <w:r w:rsidRPr="007C2EC6">
              <w:rPr>
                <w:rFonts w:ascii="Times New Roman" w:eastAsia="Times New Roman" w:hAnsi="Times New Roman" w:cs="Times New Roman"/>
                <w:sz w:val="24"/>
                <w:szCs w:val="24"/>
              </w:rPr>
              <w:t xml:space="preserve">Baseline                      </w:t>
            </w:r>
            <w:r w:rsidR="007A6818">
              <w:rPr>
                <w:rFonts w:ascii="Times New Roman" w:eastAsia="Times New Roman" w:hAnsi="Times New Roman" w:cs="Times New Roman"/>
                <w:sz w:val="24"/>
                <w:szCs w:val="24"/>
              </w:rPr>
              <w:t>5</w:t>
            </w:r>
            <w:r w:rsidR="00B41198" w:rsidRPr="00B41198">
              <w:rPr>
                <w:rFonts w:ascii="Times New Roman" w:eastAsia="Times New Roman" w:hAnsi="Times New Roman" w:cs="Times New Roman"/>
                <w:sz w:val="24"/>
                <w:szCs w:val="24"/>
              </w:rPr>
              <w:t>.</w:t>
            </w:r>
            <w:r w:rsidR="00CC1125">
              <w:rPr>
                <w:rFonts w:ascii="Times New Roman" w:eastAsia="Times New Roman" w:hAnsi="Times New Roman" w:cs="Times New Roman"/>
                <w:sz w:val="24"/>
                <w:szCs w:val="24"/>
              </w:rPr>
              <w:t>3</w:t>
            </w:r>
            <w:r w:rsidR="00B41198">
              <w:rPr>
                <w:rFonts w:ascii="Times New Roman" w:eastAsia="Times New Roman" w:hAnsi="Times New Roman" w:cs="Times New Roman"/>
                <w:sz w:val="24"/>
                <w:szCs w:val="24"/>
              </w:rPr>
              <w:t>±</w:t>
            </w:r>
            <w:r w:rsidR="00B41198" w:rsidRPr="00B41198">
              <w:rPr>
                <w:rFonts w:ascii="Times New Roman" w:eastAsia="Times New Roman" w:hAnsi="Times New Roman" w:cs="Times New Roman"/>
                <w:sz w:val="24"/>
                <w:szCs w:val="24"/>
              </w:rPr>
              <w:t xml:space="preserve"> 1.3</w:t>
            </w:r>
            <w:r w:rsidR="00CC1125">
              <w:rPr>
                <w:rFonts w:ascii="Times New Roman" w:eastAsia="Times New Roman" w:hAnsi="Times New Roman" w:cs="Times New Roman"/>
                <w:sz w:val="24"/>
                <w:szCs w:val="24"/>
              </w:rPr>
              <w:t>5</w:t>
            </w:r>
            <w:r w:rsidRPr="007C2EC6">
              <w:rPr>
                <w:rFonts w:ascii="Times New Roman" w:eastAsia="Times New Roman" w:hAnsi="Times New Roman" w:cs="Times New Roman"/>
                <w:sz w:val="24"/>
                <w:szCs w:val="24"/>
              </w:rPr>
              <w:t>3.</w:t>
            </w:r>
            <w:r w:rsidR="002C6D4A">
              <w:rPr>
                <w:rFonts w:ascii="Times New Roman" w:eastAsia="Times New Roman" w:hAnsi="Times New Roman" w:cs="Times New Roman"/>
                <w:sz w:val="24"/>
                <w:szCs w:val="24"/>
              </w:rPr>
              <w:t>5</w:t>
            </w:r>
            <w:r w:rsidRPr="007C2EC6">
              <w:rPr>
                <w:rFonts w:ascii="Times New Roman" w:eastAsia="Times New Roman" w:hAnsi="Times New Roman" w:cs="Times New Roman"/>
                <w:sz w:val="24"/>
                <w:szCs w:val="24"/>
              </w:rPr>
              <w:t>±1.4                 0.</w:t>
            </w:r>
            <w:r w:rsidR="007406B2">
              <w:rPr>
                <w:rFonts w:ascii="Times New Roman" w:eastAsia="Times New Roman" w:hAnsi="Times New Roman" w:cs="Times New Roman"/>
                <w:sz w:val="24"/>
                <w:szCs w:val="24"/>
              </w:rPr>
              <w:t>3</w:t>
            </w:r>
            <w:r w:rsidRPr="007C2EC6">
              <w:rPr>
                <w:rFonts w:ascii="Times New Roman" w:eastAsia="Times New Roman" w:hAnsi="Times New Roman" w:cs="Times New Roman"/>
                <w:sz w:val="24"/>
                <w:szCs w:val="24"/>
              </w:rPr>
              <w:t xml:space="preserve">±0.51 </w:t>
            </w:r>
            <w:r w:rsidR="000E7882">
              <w:rPr>
                <w:rFonts w:ascii="Times New Roman" w:eastAsia="Times New Roman" w:hAnsi="Times New Roman" w:cs="Times New Roman"/>
                <w:sz w:val="24"/>
                <w:szCs w:val="24"/>
              </w:rPr>
              <w:t xml:space="preserve"> 4.8</w:t>
            </w:r>
            <w:r w:rsidRPr="007C2EC6">
              <w:rPr>
                <w:rFonts w:ascii="Times New Roman" w:eastAsia="Times New Roman" w:hAnsi="Times New Roman" w:cs="Times New Roman"/>
                <w:sz w:val="24"/>
                <w:szCs w:val="24"/>
              </w:rPr>
              <w:t>±</w:t>
            </w:r>
            <w:r w:rsidR="000E7882">
              <w:rPr>
                <w:rFonts w:ascii="Times New Roman" w:eastAsia="Times New Roman" w:hAnsi="Times New Roman" w:cs="Times New Roman"/>
                <w:sz w:val="24"/>
                <w:szCs w:val="24"/>
              </w:rPr>
              <w:t>0.99</w:t>
            </w:r>
          </w:p>
          <w:p w:rsidR="007C2EC6" w:rsidRPr="007C2EC6" w:rsidRDefault="007C2EC6" w:rsidP="00965337">
            <w:pPr>
              <w:bidi w:val="0"/>
              <w:spacing w:after="0" w:line="240" w:lineRule="auto"/>
              <w:rPr>
                <w:rFonts w:ascii="Times New Roman" w:eastAsia="Times New Roman" w:hAnsi="Times New Roman" w:cs="Times New Roman"/>
                <w:sz w:val="24"/>
                <w:szCs w:val="24"/>
              </w:rPr>
            </w:pPr>
            <w:r w:rsidRPr="007C2EC6">
              <w:rPr>
                <w:rFonts w:ascii="Times New Roman" w:eastAsia="Times New Roman" w:hAnsi="Times New Roman" w:cs="Times New Roman"/>
                <w:sz w:val="24"/>
                <w:szCs w:val="24"/>
              </w:rPr>
              <w:t xml:space="preserve">6 months                     </w:t>
            </w:r>
            <w:r w:rsidR="00DD2FBB">
              <w:rPr>
                <w:rFonts w:ascii="Times New Roman" w:eastAsia="Times New Roman" w:hAnsi="Times New Roman" w:cs="Times New Roman"/>
                <w:sz w:val="24"/>
                <w:szCs w:val="24"/>
              </w:rPr>
              <w:t>2</w:t>
            </w:r>
            <w:r w:rsidR="00A07911" w:rsidRPr="00A07911">
              <w:rPr>
                <w:rFonts w:ascii="Times New Roman" w:eastAsia="Times New Roman" w:hAnsi="Times New Roman" w:cs="Times New Roman"/>
                <w:sz w:val="24"/>
                <w:szCs w:val="24"/>
              </w:rPr>
              <w:t xml:space="preserve">.82 </w:t>
            </w:r>
            <w:r w:rsidR="00A07911">
              <w:rPr>
                <w:rFonts w:ascii="Times New Roman" w:eastAsia="Times New Roman" w:hAnsi="Times New Roman" w:cs="Times New Roman"/>
                <w:sz w:val="24"/>
                <w:szCs w:val="24"/>
              </w:rPr>
              <w:t>±</w:t>
            </w:r>
            <w:r w:rsidR="00A07911" w:rsidRPr="00A07911">
              <w:rPr>
                <w:rFonts w:ascii="Times New Roman" w:eastAsia="Times New Roman" w:hAnsi="Times New Roman" w:cs="Times New Roman"/>
                <w:sz w:val="24"/>
                <w:szCs w:val="24"/>
              </w:rPr>
              <w:t xml:space="preserve"> 1.56</w:t>
            </w:r>
            <w:r w:rsidRPr="007C2EC6">
              <w:rPr>
                <w:rFonts w:ascii="Times New Roman" w:eastAsia="Times New Roman" w:hAnsi="Times New Roman" w:cs="Times New Roman"/>
                <w:sz w:val="24"/>
                <w:szCs w:val="24"/>
              </w:rPr>
              <w:t xml:space="preserve">2.3±1.4    </w:t>
            </w:r>
            <w:r w:rsidR="000E7882">
              <w:rPr>
                <w:rFonts w:ascii="Times New Roman" w:eastAsia="Times New Roman" w:hAnsi="Times New Roman" w:cs="Times New Roman"/>
                <w:sz w:val="24"/>
                <w:szCs w:val="24"/>
              </w:rPr>
              <w:t xml:space="preserve">  0.</w:t>
            </w:r>
            <w:r w:rsidR="00965337">
              <w:rPr>
                <w:rFonts w:ascii="Times New Roman" w:eastAsia="Times New Roman" w:hAnsi="Times New Roman" w:cs="Times New Roman"/>
                <w:sz w:val="24"/>
                <w:szCs w:val="24"/>
              </w:rPr>
              <w:t>2</w:t>
            </w:r>
            <w:r w:rsidR="007406B2">
              <w:rPr>
                <w:rFonts w:ascii="Times New Roman" w:eastAsia="Times New Roman" w:hAnsi="Times New Roman" w:cs="Times New Roman"/>
                <w:sz w:val="24"/>
                <w:szCs w:val="24"/>
              </w:rPr>
              <w:t>8</w:t>
            </w:r>
            <w:r w:rsidR="000E7882">
              <w:rPr>
                <w:rFonts w:ascii="Times New Roman" w:eastAsia="Times New Roman" w:hAnsi="Times New Roman" w:cs="Times New Roman"/>
                <w:sz w:val="24"/>
                <w:szCs w:val="24"/>
              </w:rPr>
              <w:t>±0.5     2.2</w:t>
            </w:r>
            <w:r w:rsidRPr="007C2EC6">
              <w:rPr>
                <w:rFonts w:ascii="Times New Roman" w:eastAsia="Times New Roman" w:hAnsi="Times New Roman" w:cs="Times New Roman"/>
                <w:sz w:val="24"/>
                <w:szCs w:val="24"/>
              </w:rPr>
              <w:t>±</w:t>
            </w:r>
            <w:r w:rsidR="000E7882">
              <w:rPr>
                <w:rFonts w:ascii="Times New Roman" w:eastAsia="Times New Roman" w:hAnsi="Times New Roman" w:cs="Times New Roman"/>
                <w:sz w:val="24"/>
                <w:szCs w:val="24"/>
              </w:rPr>
              <w:t>0.54</w:t>
            </w:r>
          </w:p>
          <w:p w:rsidR="007C2EC6" w:rsidRPr="007C2EC6" w:rsidRDefault="007C2EC6" w:rsidP="004C6542">
            <w:pPr>
              <w:bidi w:val="0"/>
              <w:spacing w:after="0" w:line="240" w:lineRule="auto"/>
              <w:rPr>
                <w:rFonts w:ascii="Times New Roman" w:eastAsia="Times New Roman" w:hAnsi="Times New Roman" w:cs="Times New Roman"/>
                <w:sz w:val="24"/>
                <w:szCs w:val="24"/>
              </w:rPr>
            </w:pPr>
            <w:r w:rsidRPr="007C2EC6">
              <w:rPr>
                <w:rFonts w:ascii="Times New Roman" w:eastAsia="Times New Roman" w:hAnsi="Times New Roman" w:cs="Times New Roman"/>
                <w:sz w:val="24"/>
                <w:szCs w:val="24"/>
              </w:rPr>
              <w:t xml:space="preserve">P-value                      </w:t>
            </w:r>
            <w:r w:rsidR="00AF78A8">
              <w:rPr>
                <w:rFonts w:ascii="Times New Roman" w:eastAsia="Times New Roman" w:hAnsi="Times New Roman" w:cs="Times New Roman"/>
                <w:sz w:val="24"/>
                <w:szCs w:val="24"/>
              </w:rPr>
              <w:t>0.</w:t>
            </w:r>
            <w:r w:rsidR="00407183">
              <w:rPr>
                <w:rFonts w:ascii="Times New Roman" w:eastAsia="Times New Roman" w:hAnsi="Times New Roman" w:cs="Times New Roman"/>
                <w:sz w:val="24"/>
                <w:szCs w:val="24"/>
              </w:rPr>
              <w:t>0</w:t>
            </w:r>
            <w:r w:rsidR="00AF78A8">
              <w:rPr>
                <w:rFonts w:ascii="Times New Roman" w:eastAsia="Times New Roman" w:hAnsi="Times New Roman" w:cs="Times New Roman"/>
                <w:sz w:val="24"/>
                <w:szCs w:val="24"/>
              </w:rPr>
              <w:t>4(</w:t>
            </w:r>
            <w:r w:rsidRPr="007C2EC6">
              <w:rPr>
                <w:rFonts w:ascii="Times New Roman" w:eastAsia="Times New Roman" w:hAnsi="Times New Roman" w:cs="Times New Roman"/>
                <w:sz w:val="24"/>
                <w:szCs w:val="24"/>
              </w:rPr>
              <w:t xml:space="preserve"> S.</w:t>
            </w:r>
            <w:r w:rsidR="00AF78A8">
              <w:rPr>
                <w:rFonts w:ascii="Times New Roman" w:eastAsia="Times New Roman" w:hAnsi="Times New Roman" w:cs="Times New Roman"/>
                <w:sz w:val="24"/>
                <w:szCs w:val="24"/>
              </w:rPr>
              <w:t>)0.</w:t>
            </w:r>
            <w:r w:rsidR="00407183">
              <w:rPr>
                <w:rFonts w:ascii="Times New Roman" w:eastAsia="Times New Roman" w:hAnsi="Times New Roman" w:cs="Times New Roman"/>
                <w:sz w:val="24"/>
                <w:szCs w:val="24"/>
              </w:rPr>
              <w:t>12</w:t>
            </w:r>
            <w:r w:rsidR="00AF78A8">
              <w:rPr>
                <w:rFonts w:ascii="Times New Roman" w:eastAsia="Times New Roman" w:hAnsi="Times New Roman" w:cs="Times New Roman"/>
                <w:sz w:val="24"/>
                <w:szCs w:val="24"/>
              </w:rPr>
              <w:t>(</w:t>
            </w:r>
            <w:r w:rsidRPr="007C2EC6">
              <w:rPr>
                <w:rFonts w:ascii="Times New Roman" w:eastAsia="Times New Roman" w:hAnsi="Times New Roman" w:cs="Times New Roman"/>
                <w:sz w:val="24"/>
                <w:szCs w:val="24"/>
              </w:rPr>
              <w:t>N.S.</w:t>
            </w:r>
            <w:r w:rsidR="00AF78A8">
              <w:rPr>
                <w:rFonts w:ascii="Times New Roman" w:eastAsia="Times New Roman" w:hAnsi="Times New Roman" w:cs="Times New Roman"/>
                <w:sz w:val="24"/>
                <w:szCs w:val="24"/>
              </w:rPr>
              <w:t>)0.</w:t>
            </w:r>
            <w:r w:rsidR="00407183">
              <w:rPr>
                <w:rFonts w:ascii="Times New Roman" w:eastAsia="Times New Roman" w:hAnsi="Times New Roman" w:cs="Times New Roman"/>
                <w:sz w:val="24"/>
                <w:szCs w:val="24"/>
              </w:rPr>
              <w:t>0</w:t>
            </w:r>
            <w:r w:rsidR="00AF78A8">
              <w:rPr>
                <w:rFonts w:ascii="Times New Roman" w:eastAsia="Times New Roman" w:hAnsi="Times New Roman" w:cs="Times New Roman"/>
                <w:sz w:val="24"/>
                <w:szCs w:val="24"/>
              </w:rPr>
              <w:t>6(</w:t>
            </w:r>
            <w:r w:rsidR="000E7882">
              <w:rPr>
                <w:rFonts w:ascii="Times New Roman" w:eastAsia="Times New Roman" w:hAnsi="Times New Roman" w:cs="Times New Roman"/>
                <w:sz w:val="24"/>
                <w:szCs w:val="24"/>
              </w:rPr>
              <w:t>N.S.</w:t>
            </w:r>
            <w:r w:rsidR="00AF78A8">
              <w:rPr>
                <w:rFonts w:ascii="Times New Roman" w:eastAsia="Times New Roman" w:hAnsi="Times New Roman" w:cs="Times New Roman"/>
                <w:sz w:val="24"/>
                <w:szCs w:val="24"/>
              </w:rPr>
              <w:t>)0.</w:t>
            </w:r>
            <w:r w:rsidR="00407183">
              <w:rPr>
                <w:rFonts w:ascii="Times New Roman" w:eastAsia="Times New Roman" w:hAnsi="Times New Roman" w:cs="Times New Roman"/>
                <w:sz w:val="24"/>
                <w:szCs w:val="24"/>
              </w:rPr>
              <w:t>0</w:t>
            </w:r>
            <w:r w:rsidR="00AF78A8">
              <w:rPr>
                <w:rFonts w:ascii="Times New Roman" w:eastAsia="Times New Roman" w:hAnsi="Times New Roman" w:cs="Times New Roman"/>
                <w:sz w:val="24"/>
                <w:szCs w:val="24"/>
              </w:rPr>
              <w:t>3(</w:t>
            </w:r>
            <w:r w:rsidRPr="007C2EC6">
              <w:rPr>
                <w:rFonts w:ascii="Times New Roman" w:eastAsia="Times New Roman" w:hAnsi="Times New Roman" w:cs="Times New Roman"/>
                <w:sz w:val="24"/>
                <w:szCs w:val="24"/>
              </w:rPr>
              <w:t>S.</w:t>
            </w:r>
            <w:r w:rsidR="00AF78A8">
              <w:rPr>
                <w:rFonts w:ascii="Times New Roman" w:eastAsia="Times New Roman" w:hAnsi="Times New Roman" w:cs="Times New Roman"/>
                <w:sz w:val="24"/>
                <w:szCs w:val="24"/>
              </w:rPr>
              <w:t>)</w:t>
            </w:r>
          </w:p>
        </w:tc>
      </w:tr>
    </w:tbl>
    <w:p w:rsidR="00080331" w:rsidRDefault="00080331" w:rsidP="004C6542">
      <w:pPr>
        <w:bidi w:val="0"/>
        <w:spacing w:after="0" w:line="240" w:lineRule="auto"/>
        <w:rPr>
          <w:rFonts w:asciiTheme="majorBidi" w:hAnsiTheme="majorBidi" w:cstheme="majorBidi"/>
          <w:b/>
          <w:bCs/>
          <w:sz w:val="24"/>
          <w:szCs w:val="24"/>
        </w:rPr>
      </w:pPr>
    </w:p>
    <w:p w:rsidR="00080331" w:rsidRDefault="00080331" w:rsidP="00080331">
      <w:pPr>
        <w:bidi w:val="0"/>
        <w:spacing w:after="0" w:line="240" w:lineRule="auto"/>
        <w:jc w:val="both"/>
        <w:rPr>
          <w:rFonts w:asciiTheme="majorBidi" w:hAnsiTheme="majorBidi" w:cstheme="majorBidi"/>
          <w:b/>
          <w:bCs/>
          <w:sz w:val="24"/>
          <w:szCs w:val="24"/>
          <w:u w:val="single"/>
        </w:rPr>
        <w:sectPr w:rsidR="00080331" w:rsidSect="00FB3B39">
          <w:type w:val="continuous"/>
          <w:pgSz w:w="11906" w:h="16838"/>
          <w:pgMar w:top="1440" w:right="1800" w:bottom="1440" w:left="1800" w:header="708" w:footer="708" w:gutter="0"/>
          <w:pgNumType w:start="613"/>
          <w:cols w:space="708"/>
          <w:bidi/>
          <w:rtlGutter/>
          <w:docGrid w:linePitch="360"/>
        </w:sectPr>
      </w:pPr>
    </w:p>
    <w:p w:rsidR="00AF78A8" w:rsidRPr="00080331" w:rsidRDefault="00CC1125" w:rsidP="00080331">
      <w:pPr>
        <w:bidi w:val="0"/>
        <w:spacing w:after="0" w:line="240" w:lineRule="auto"/>
        <w:jc w:val="both"/>
        <w:rPr>
          <w:rFonts w:asciiTheme="majorBidi" w:hAnsiTheme="majorBidi" w:cstheme="majorBidi"/>
          <w:sz w:val="24"/>
          <w:szCs w:val="24"/>
          <w:u w:val="single"/>
        </w:rPr>
      </w:pPr>
      <w:r w:rsidRPr="00080331">
        <w:rPr>
          <w:rFonts w:asciiTheme="majorBidi" w:hAnsiTheme="majorBidi" w:cstheme="majorBidi"/>
          <w:b/>
          <w:bCs/>
          <w:sz w:val="24"/>
          <w:szCs w:val="24"/>
          <w:u w:val="single"/>
        </w:rPr>
        <w:lastRenderedPageBreak/>
        <w:t>Discussion</w:t>
      </w:r>
    </w:p>
    <w:p w:rsidR="006D28BF" w:rsidRPr="00080331" w:rsidRDefault="006D28BF"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rPr>
        <w:t xml:space="preserve">  The introduction of</w:t>
      </w:r>
      <w:r w:rsidR="00080331">
        <w:rPr>
          <w:rFonts w:asciiTheme="majorBidi" w:hAnsiTheme="majorBidi" w:cstheme="majorBidi"/>
          <w:sz w:val="24"/>
          <w:szCs w:val="24"/>
        </w:rPr>
        <w:t xml:space="preserve"> </w:t>
      </w:r>
      <w:proofErr w:type="spellStart"/>
      <w:r w:rsidRPr="00080331">
        <w:rPr>
          <w:rFonts w:asciiTheme="majorBidi" w:hAnsiTheme="majorBidi" w:cstheme="majorBidi"/>
          <w:sz w:val="24"/>
          <w:szCs w:val="24"/>
        </w:rPr>
        <w:t>resorbable</w:t>
      </w:r>
      <w:proofErr w:type="spellEnd"/>
      <w:r w:rsidRPr="00080331">
        <w:rPr>
          <w:rFonts w:asciiTheme="majorBidi" w:hAnsiTheme="majorBidi" w:cstheme="majorBidi"/>
          <w:sz w:val="24"/>
          <w:szCs w:val="24"/>
        </w:rPr>
        <w:t xml:space="preserve"> membrane materials brings clear advantage in the clinical management of guided tissue regener</w:t>
      </w:r>
      <w:r w:rsidR="005E10F0" w:rsidRPr="00080331">
        <w:rPr>
          <w:rFonts w:asciiTheme="majorBidi" w:hAnsiTheme="majorBidi" w:cstheme="majorBidi"/>
          <w:sz w:val="24"/>
          <w:szCs w:val="24"/>
        </w:rPr>
        <w:t xml:space="preserve">ation procedures, </w:t>
      </w:r>
      <w:r w:rsidRPr="00080331">
        <w:rPr>
          <w:rFonts w:asciiTheme="majorBidi" w:hAnsiTheme="majorBidi" w:cstheme="majorBidi"/>
          <w:sz w:val="24"/>
          <w:szCs w:val="24"/>
        </w:rPr>
        <w:t>mainlyin the avoidance of a second surgical intervention,and thus,prevention from exposure of newly formed tissue underneath the membrane.</w:t>
      </w:r>
      <w:r w:rsidR="00204B3A" w:rsidRPr="00080331">
        <w:rPr>
          <w:rFonts w:asciiTheme="majorBidi" w:hAnsiTheme="majorBidi" w:cstheme="majorBidi"/>
          <w:sz w:val="24"/>
          <w:szCs w:val="24"/>
        </w:rPr>
        <w:t>[</w:t>
      </w:r>
      <w:r w:rsidRPr="00080331">
        <w:rPr>
          <w:rFonts w:asciiTheme="majorBidi" w:hAnsiTheme="majorBidi" w:cstheme="majorBidi"/>
          <w:sz w:val="24"/>
          <w:szCs w:val="24"/>
        </w:rPr>
        <w:t>15</w:t>
      </w:r>
      <w:r w:rsidR="00204B3A" w:rsidRPr="00080331">
        <w:rPr>
          <w:rFonts w:asciiTheme="majorBidi" w:hAnsiTheme="majorBidi" w:cstheme="majorBidi"/>
          <w:sz w:val="24"/>
          <w:szCs w:val="24"/>
        </w:rPr>
        <w:t>]</w:t>
      </w:r>
    </w:p>
    <w:p w:rsidR="00093CF8" w:rsidRPr="00080331" w:rsidRDefault="00CC1125"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rPr>
        <w:t>The treatment of furcation-involved teeth, however, still represents a challenge for clinicians</w:t>
      </w:r>
      <w:r w:rsidR="00204B3A" w:rsidRPr="00080331">
        <w:rPr>
          <w:rFonts w:asciiTheme="majorBidi" w:hAnsiTheme="majorBidi" w:cstheme="majorBidi"/>
          <w:sz w:val="24"/>
          <w:szCs w:val="24"/>
        </w:rPr>
        <w:t>[</w:t>
      </w:r>
      <w:r w:rsidR="00B46C9C" w:rsidRPr="00080331">
        <w:rPr>
          <w:rFonts w:asciiTheme="majorBidi" w:hAnsiTheme="majorBidi" w:cstheme="majorBidi"/>
          <w:sz w:val="24"/>
          <w:szCs w:val="24"/>
        </w:rPr>
        <w:t>36</w:t>
      </w:r>
      <w:r w:rsidR="00204B3A" w:rsidRPr="00080331">
        <w:rPr>
          <w:rFonts w:asciiTheme="majorBidi" w:hAnsiTheme="majorBidi" w:cstheme="majorBidi"/>
          <w:sz w:val="24"/>
          <w:szCs w:val="24"/>
        </w:rPr>
        <w:t>]</w:t>
      </w:r>
      <w:r w:rsidRPr="00080331">
        <w:rPr>
          <w:rFonts w:asciiTheme="majorBidi" w:hAnsiTheme="majorBidi" w:cstheme="majorBidi"/>
          <w:sz w:val="24"/>
          <w:szCs w:val="24"/>
        </w:rPr>
        <w:t xml:space="preserve">. This class of lesions presents a poor response to non-surgical treatment </w:t>
      </w:r>
      <w:r w:rsidR="00204B3A" w:rsidRPr="00080331">
        <w:rPr>
          <w:rFonts w:asciiTheme="majorBidi" w:hAnsiTheme="majorBidi" w:cstheme="majorBidi"/>
          <w:sz w:val="24"/>
          <w:szCs w:val="24"/>
        </w:rPr>
        <w:t>[</w:t>
      </w:r>
      <w:r w:rsidR="00FE747B" w:rsidRPr="00080331">
        <w:rPr>
          <w:rFonts w:asciiTheme="majorBidi" w:hAnsiTheme="majorBidi" w:cstheme="majorBidi"/>
          <w:sz w:val="24"/>
          <w:szCs w:val="24"/>
        </w:rPr>
        <w:t>3</w:t>
      </w:r>
      <w:r w:rsidR="00B46C9C" w:rsidRPr="00080331">
        <w:rPr>
          <w:rFonts w:asciiTheme="majorBidi" w:hAnsiTheme="majorBidi" w:cstheme="majorBidi"/>
          <w:sz w:val="24"/>
          <w:szCs w:val="24"/>
        </w:rPr>
        <w:t>7</w:t>
      </w:r>
      <w:r w:rsidRPr="00080331">
        <w:rPr>
          <w:rFonts w:asciiTheme="majorBidi" w:hAnsiTheme="majorBidi" w:cstheme="majorBidi"/>
          <w:sz w:val="24"/>
          <w:szCs w:val="24"/>
        </w:rPr>
        <w:t>,</w:t>
      </w:r>
      <w:r w:rsidR="00FE747B" w:rsidRPr="00080331">
        <w:rPr>
          <w:rFonts w:asciiTheme="majorBidi" w:hAnsiTheme="majorBidi" w:cstheme="majorBidi"/>
          <w:sz w:val="24"/>
          <w:szCs w:val="24"/>
        </w:rPr>
        <w:t>3</w:t>
      </w:r>
      <w:r w:rsidR="00B46C9C" w:rsidRPr="00080331">
        <w:rPr>
          <w:rFonts w:asciiTheme="majorBidi" w:hAnsiTheme="majorBidi" w:cstheme="majorBidi"/>
          <w:sz w:val="24"/>
          <w:szCs w:val="24"/>
        </w:rPr>
        <w:t>8</w:t>
      </w:r>
      <w:r w:rsidR="00204B3A" w:rsidRPr="00080331">
        <w:rPr>
          <w:rFonts w:asciiTheme="majorBidi" w:hAnsiTheme="majorBidi" w:cstheme="majorBidi"/>
          <w:sz w:val="24"/>
          <w:szCs w:val="24"/>
        </w:rPr>
        <w:t>]</w:t>
      </w:r>
      <w:r w:rsidRPr="00080331">
        <w:rPr>
          <w:rFonts w:asciiTheme="majorBidi" w:hAnsiTheme="majorBidi" w:cstheme="majorBidi"/>
          <w:sz w:val="24"/>
          <w:szCs w:val="24"/>
        </w:rPr>
        <w:t>.</w:t>
      </w:r>
      <w:r w:rsidR="00093CF8" w:rsidRPr="00080331">
        <w:rPr>
          <w:rFonts w:asciiTheme="majorBidi" w:hAnsiTheme="majorBidi" w:cstheme="majorBidi"/>
          <w:sz w:val="24"/>
          <w:szCs w:val="24"/>
        </w:rPr>
        <w:t xml:space="preserve">The bone graft material and the </w:t>
      </w:r>
      <w:proofErr w:type="spellStart"/>
      <w:r w:rsidR="00093CF8" w:rsidRPr="00080331">
        <w:rPr>
          <w:rFonts w:asciiTheme="majorBidi" w:hAnsiTheme="majorBidi" w:cstheme="majorBidi"/>
          <w:sz w:val="24"/>
          <w:szCs w:val="24"/>
        </w:rPr>
        <w:t>bioabsorbable</w:t>
      </w:r>
      <w:proofErr w:type="spellEnd"/>
      <w:r w:rsidR="00093CF8" w:rsidRPr="00080331">
        <w:rPr>
          <w:rFonts w:asciiTheme="majorBidi" w:hAnsiTheme="majorBidi" w:cstheme="majorBidi"/>
          <w:sz w:val="24"/>
          <w:szCs w:val="24"/>
        </w:rPr>
        <w:t xml:space="preserve"> collagen membrane used in the study appeared to be biocompatible and safe</w:t>
      </w:r>
      <w:r w:rsidR="009C1A9C" w:rsidRPr="00080331">
        <w:rPr>
          <w:rFonts w:asciiTheme="majorBidi" w:hAnsiTheme="majorBidi" w:cstheme="majorBidi"/>
          <w:sz w:val="24"/>
          <w:szCs w:val="24"/>
        </w:rPr>
        <w:t xml:space="preserve"> m</w:t>
      </w:r>
      <w:r w:rsidR="00093CF8" w:rsidRPr="00080331">
        <w:rPr>
          <w:rFonts w:asciiTheme="majorBidi" w:hAnsiTheme="majorBidi" w:cstheme="majorBidi"/>
          <w:sz w:val="24"/>
          <w:szCs w:val="24"/>
        </w:rPr>
        <w:t xml:space="preserve">embrane exposure was not observed in any of cases in the </w:t>
      </w:r>
      <w:proofErr w:type="spellStart"/>
      <w:r w:rsidR="00093CF8" w:rsidRPr="00080331">
        <w:rPr>
          <w:rFonts w:asciiTheme="majorBidi" w:hAnsiTheme="majorBidi" w:cstheme="majorBidi"/>
          <w:sz w:val="24"/>
          <w:szCs w:val="24"/>
        </w:rPr>
        <w:t>study.This</w:t>
      </w:r>
      <w:proofErr w:type="spellEnd"/>
      <w:r w:rsidR="00093CF8" w:rsidRPr="00080331">
        <w:rPr>
          <w:rFonts w:asciiTheme="majorBidi" w:hAnsiTheme="majorBidi" w:cstheme="majorBidi"/>
          <w:sz w:val="24"/>
          <w:szCs w:val="24"/>
        </w:rPr>
        <w:t xml:space="preserve"> may be </w:t>
      </w:r>
      <w:proofErr w:type="spellStart"/>
      <w:r w:rsidR="00093CF8" w:rsidRPr="00080331">
        <w:rPr>
          <w:rFonts w:asciiTheme="majorBidi" w:hAnsiTheme="majorBidi" w:cstheme="majorBidi"/>
          <w:sz w:val="24"/>
          <w:szCs w:val="24"/>
        </w:rPr>
        <w:t>explaned</w:t>
      </w:r>
      <w:proofErr w:type="spellEnd"/>
      <w:r w:rsidR="00093CF8" w:rsidRPr="00080331">
        <w:rPr>
          <w:rFonts w:asciiTheme="majorBidi" w:hAnsiTheme="majorBidi" w:cstheme="majorBidi"/>
          <w:sz w:val="24"/>
          <w:szCs w:val="24"/>
        </w:rPr>
        <w:t xml:space="preserve"> by the biocompatibility of collagen</w:t>
      </w:r>
      <w:r w:rsidR="00E54CFE" w:rsidRPr="00080331">
        <w:rPr>
          <w:rFonts w:asciiTheme="majorBidi" w:hAnsiTheme="majorBidi" w:cstheme="majorBidi"/>
          <w:sz w:val="24"/>
          <w:szCs w:val="24"/>
        </w:rPr>
        <w:t xml:space="preserve"> membrane and its hemostatic and chemotactic functions.</w:t>
      </w:r>
      <w:r w:rsidR="00204B3A" w:rsidRPr="00080331">
        <w:rPr>
          <w:rFonts w:asciiTheme="majorBidi" w:hAnsiTheme="majorBidi" w:cstheme="majorBidi"/>
          <w:sz w:val="24"/>
          <w:szCs w:val="24"/>
        </w:rPr>
        <w:t>[</w:t>
      </w:r>
      <w:r w:rsidR="00E54CFE" w:rsidRPr="00080331">
        <w:rPr>
          <w:rFonts w:asciiTheme="majorBidi" w:hAnsiTheme="majorBidi" w:cstheme="majorBidi"/>
          <w:sz w:val="24"/>
          <w:szCs w:val="24"/>
        </w:rPr>
        <w:t>39</w:t>
      </w:r>
      <w:r w:rsidR="00204B3A" w:rsidRPr="00080331">
        <w:rPr>
          <w:rFonts w:asciiTheme="majorBidi" w:hAnsiTheme="majorBidi" w:cstheme="majorBidi"/>
          <w:sz w:val="24"/>
          <w:szCs w:val="24"/>
        </w:rPr>
        <w:t>]</w:t>
      </w:r>
    </w:p>
    <w:p w:rsidR="003F3543" w:rsidRPr="00080331" w:rsidRDefault="00A822C0"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rPr>
        <w:lastRenderedPageBreak/>
        <w:t xml:space="preserve">  In this study e</w:t>
      </w:r>
      <w:r w:rsidR="00CC1125" w:rsidRPr="00080331">
        <w:rPr>
          <w:rFonts w:asciiTheme="majorBidi" w:hAnsiTheme="majorBidi" w:cstheme="majorBidi"/>
          <w:sz w:val="24"/>
          <w:szCs w:val="24"/>
        </w:rPr>
        <w:t>valuation the clinical outcome(Plaque index(</w:t>
      </w:r>
      <w:proofErr w:type="spellStart"/>
      <w:r w:rsidR="00CC1125" w:rsidRPr="00080331">
        <w:rPr>
          <w:rFonts w:asciiTheme="majorBidi" w:hAnsiTheme="majorBidi" w:cstheme="majorBidi"/>
          <w:sz w:val="24"/>
          <w:szCs w:val="24"/>
        </w:rPr>
        <w:t>PlI</w:t>
      </w:r>
      <w:proofErr w:type="spellEnd"/>
      <w:r w:rsidR="00CC1125" w:rsidRPr="00080331">
        <w:rPr>
          <w:rFonts w:asciiTheme="majorBidi" w:hAnsiTheme="majorBidi" w:cstheme="majorBidi"/>
          <w:sz w:val="24"/>
          <w:szCs w:val="24"/>
        </w:rPr>
        <w:t xml:space="preserve">).,Gingival </w:t>
      </w:r>
      <w:r w:rsidRPr="00080331">
        <w:rPr>
          <w:rFonts w:asciiTheme="majorBidi" w:hAnsiTheme="majorBidi" w:cstheme="majorBidi"/>
          <w:sz w:val="24"/>
          <w:szCs w:val="24"/>
        </w:rPr>
        <w:t>i</w:t>
      </w:r>
      <w:r w:rsidR="00CC1125" w:rsidRPr="00080331">
        <w:rPr>
          <w:rFonts w:asciiTheme="majorBidi" w:hAnsiTheme="majorBidi" w:cstheme="majorBidi"/>
          <w:sz w:val="24"/>
          <w:szCs w:val="24"/>
        </w:rPr>
        <w:t>ndex(GI.</w:t>
      </w:r>
      <w:r w:rsidR="000601C4" w:rsidRPr="00080331">
        <w:rPr>
          <w:rFonts w:asciiTheme="majorBidi" w:hAnsiTheme="majorBidi" w:cstheme="majorBidi"/>
          <w:sz w:val="24"/>
          <w:szCs w:val="24"/>
        </w:rPr>
        <w:t>)</w:t>
      </w:r>
      <w:r w:rsidR="00CC1125" w:rsidRPr="00080331">
        <w:rPr>
          <w:rFonts w:asciiTheme="majorBidi" w:hAnsiTheme="majorBidi" w:cstheme="majorBidi"/>
          <w:sz w:val="24"/>
          <w:szCs w:val="24"/>
        </w:rPr>
        <w:t>),</w:t>
      </w:r>
      <w:r w:rsidR="00672F87" w:rsidRPr="00080331">
        <w:rPr>
          <w:rFonts w:asciiTheme="majorBidi" w:hAnsiTheme="majorBidi" w:cstheme="majorBidi"/>
          <w:sz w:val="24"/>
          <w:szCs w:val="24"/>
        </w:rPr>
        <w:t>Vertical</w:t>
      </w:r>
      <w:r w:rsidR="00CC1125" w:rsidRPr="00080331">
        <w:rPr>
          <w:rFonts w:asciiTheme="majorBidi" w:hAnsiTheme="majorBidi" w:cstheme="majorBidi"/>
          <w:sz w:val="24"/>
          <w:szCs w:val="24"/>
        </w:rPr>
        <w:t xml:space="preserve"> p</w:t>
      </w:r>
      <w:r w:rsidR="004F4178" w:rsidRPr="00080331">
        <w:rPr>
          <w:rFonts w:asciiTheme="majorBidi" w:hAnsiTheme="majorBidi" w:cstheme="majorBidi"/>
          <w:sz w:val="24"/>
          <w:szCs w:val="24"/>
        </w:rPr>
        <w:t>r</w:t>
      </w:r>
      <w:r w:rsidR="00CC1125" w:rsidRPr="00080331">
        <w:rPr>
          <w:rFonts w:asciiTheme="majorBidi" w:hAnsiTheme="majorBidi" w:cstheme="majorBidi"/>
          <w:sz w:val="24"/>
          <w:szCs w:val="24"/>
        </w:rPr>
        <w:t>o</w:t>
      </w:r>
      <w:r w:rsidR="004F4178" w:rsidRPr="00080331">
        <w:rPr>
          <w:rFonts w:asciiTheme="majorBidi" w:hAnsiTheme="majorBidi" w:cstheme="majorBidi"/>
          <w:sz w:val="24"/>
          <w:szCs w:val="24"/>
        </w:rPr>
        <w:t>bing</w:t>
      </w:r>
      <w:r w:rsidR="00CC1125" w:rsidRPr="00080331">
        <w:rPr>
          <w:rFonts w:asciiTheme="majorBidi" w:hAnsiTheme="majorBidi" w:cstheme="majorBidi"/>
          <w:sz w:val="24"/>
          <w:szCs w:val="24"/>
        </w:rPr>
        <w:t xml:space="preserve"> depth(</w:t>
      </w:r>
      <w:r w:rsidR="00672F87" w:rsidRPr="00080331">
        <w:rPr>
          <w:rFonts w:asciiTheme="majorBidi" w:hAnsiTheme="majorBidi" w:cstheme="majorBidi"/>
          <w:sz w:val="24"/>
          <w:szCs w:val="24"/>
        </w:rPr>
        <w:t>V</w:t>
      </w:r>
      <w:r w:rsidR="00CC1125" w:rsidRPr="00080331">
        <w:rPr>
          <w:rFonts w:asciiTheme="majorBidi" w:hAnsiTheme="majorBidi" w:cstheme="majorBidi"/>
          <w:sz w:val="24"/>
          <w:szCs w:val="24"/>
        </w:rPr>
        <w:t>PD),</w:t>
      </w:r>
      <w:r w:rsidR="00080331">
        <w:rPr>
          <w:rFonts w:asciiTheme="majorBidi" w:hAnsiTheme="majorBidi" w:cstheme="majorBidi"/>
          <w:sz w:val="24"/>
          <w:szCs w:val="24"/>
        </w:rPr>
        <w:t xml:space="preserve"> </w:t>
      </w:r>
      <w:r w:rsidR="00CC1125" w:rsidRPr="00080331">
        <w:rPr>
          <w:rFonts w:asciiTheme="majorBidi" w:hAnsiTheme="majorBidi" w:cstheme="majorBidi"/>
          <w:sz w:val="24"/>
          <w:szCs w:val="24"/>
        </w:rPr>
        <w:t>clinical attachment level</w:t>
      </w:r>
      <w:r w:rsidR="00080331">
        <w:rPr>
          <w:rFonts w:asciiTheme="majorBidi" w:hAnsiTheme="majorBidi" w:cstheme="majorBidi"/>
          <w:sz w:val="24"/>
          <w:szCs w:val="24"/>
        </w:rPr>
        <w:t xml:space="preserve"> </w:t>
      </w:r>
      <w:r w:rsidR="00CC1125" w:rsidRPr="00080331">
        <w:rPr>
          <w:rFonts w:asciiTheme="majorBidi" w:hAnsiTheme="majorBidi" w:cstheme="majorBidi"/>
          <w:sz w:val="24"/>
          <w:szCs w:val="24"/>
        </w:rPr>
        <w:t>(CAL),</w:t>
      </w:r>
      <w:r w:rsidR="00080331">
        <w:rPr>
          <w:rFonts w:asciiTheme="majorBidi" w:hAnsiTheme="majorBidi" w:cstheme="majorBidi"/>
          <w:sz w:val="24"/>
          <w:szCs w:val="24"/>
        </w:rPr>
        <w:t xml:space="preserve"> </w:t>
      </w:r>
      <w:r w:rsidR="00CC1125" w:rsidRPr="00080331">
        <w:rPr>
          <w:rFonts w:asciiTheme="majorBidi" w:hAnsiTheme="majorBidi" w:cstheme="majorBidi"/>
          <w:sz w:val="24"/>
          <w:szCs w:val="24"/>
        </w:rPr>
        <w:t>gingival recession(GR)and closed horizontal pocket depth (CHPD))</w:t>
      </w:r>
      <w:r w:rsidR="00080331">
        <w:rPr>
          <w:rFonts w:asciiTheme="majorBidi" w:hAnsiTheme="majorBidi" w:cstheme="majorBidi"/>
          <w:sz w:val="24"/>
          <w:szCs w:val="24"/>
        </w:rPr>
        <w:t xml:space="preserve"> </w:t>
      </w:r>
      <w:r w:rsidR="00CC1125" w:rsidRPr="00080331">
        <w:rPr>
          <w:rFonts w:asciiTheme="majorBidi" w:hAnsiTheme="majorBidi" w:cstheme="majorBidi"/>
          <w:sz w:val="24"/>
          <w:szCs w:val="24"/>
        </w:rPr>
        <w:t>and re-evaluate these clinical parameters 6 months after treatment without surgical re-</w:t>
      </w:r>
      <w:proofErr w:type="spellStart"/>
      <w:r w:rsidR="00CC1125" w:rsidRPr="00080331">
        <w:rPr>
          <w:rFonts w:asciiTheme="majorBidi" w:hAnsiTheme="majorBidi" w:cstheme="majorBidi"/>
          <w:sz w:val="24"/>
          <w:szCs w:val="24"/>
        </w:rPr>
        <w:t>entery</w:t>
      </w:r>
      <w:proofErr w:type="spellEnd"/>
      <w:r w:rsidRPr="00080331">
        <w:rPr>
          <w:rFonts w:asciiTheme="majorBidi" w:hAnsiTheme="majorBidi" w:cstheme="majorBidi"/>
          <w:sz w:val="24"/>
          <w:szCs w:val="24"/>
        </w:rPr>
        <w:t>.</w:t>
      </w:r>
      <w:r w:rsidR="00080331">
        <w:rPr>
          <w:rFonts w:asciiTheme="majorBidi" w:hAnsiTheme="majorBidi" w:cstheme="majorBidi"/>
          <w:sz w:val="24"/>
          <w:szCs w:val="24"/>
        </w:rPr>
        <w:t xml:space="preserve"> </w:t>
      </w:r>
      <w:r w:rsidRPr="00080331">
        <w:rPr>
          <w:rFonts w:asciiTheme="majorBidi" w:hAnsiTheme="majorBidi" w:cstheme="majorBidi"/>
          <w:sz w:val="24"/>
          <w:szCs w:val="24"/>
        </w:rPr>
        <w:t>O</w:t>
      </w:r>
      <w:r w:rsidR="00CC1125" w:rsidRPr="00080331">
        <w:rPr>
          <w:rFonts w:asciiTheme="majorBidi" w:hAnsiTheme="majorBidi" w:cstheme="majorBidi"/>
          <w:sz w:val="24"/>
          <w:szCs w:val="24"/>
        </w:rPr>
        <w:t>ther methods are needed among which, re-entry is the best,since it investigates furcation directly. In our society ,it's  not easy to do surgical re-entry procedure ,from ethical point of view. The use of re-entry surgery for evaluation may be questioned, but such secondary revision surgery is often necessary in non-research bone graft therapy as the average response in osseous defects is defect fill. Often, this leaves a residual defect that requires further therapy (either additional grafting, debridement, or conservative osseous resection).</w:t>
      </w:r>
      <w:r w:rsidR="00204B3A" w:rsidRPr="00080331">
        <w:rPr>
          <w:rFonts w:asciiTheme="majorBidi" w:hAnsiTheme="majorBidi" w:cstheme="majorBidi"/>
          <w:sz w:val="24"/>
          <w:szCs w:val="24"/>
        </w:rPr>
        <w:t>[</w:t>
      </w:r>
      <w:r w:rsidR="00E54CFE" w:rsidRPr="00080331">
        <w:rPr>
          <w:rFonts w:asciiTheme="majorBidi" w:hAnsiTheme="majorBidi" w:cstheme="majorBidi"/>
          <w:sz w:val="24"/>
          <w:szCs w:val="24"/>
        </w:rPr>
        <w:t>40</w:t>
      </w:r>
      <w:r w:rsidR="00204B3A" w:rsidRPr="00080331">
        <w:rPr>
          <w:rFonts w:asciiTheme="majorBidi" w:hAnsiTheme="majorBidi" w:cstheme="majorBidi"/>
          <w:sz w:val="24"/>
          <w:szCs w:val="24"/>
        </w:rPr>
        <w:t>]</w:t>
      </w:r>
      <w:r w:rsidR="00CC1125" w:rsidRPr="00080331">
        <w:rPr>
          <w:rFonts w:asciiTheme="majorBidi" w:hAnsiTheme="majorBidi" w:cstheme="majorBidi"/>
          <w:sz w:val="24"/>
          <w:szCs w:val="24"/>
        </w:rPr>
        <w:t xml:space="preserve">. </w:t>
      </w:r>
    </w:p>
    <w:p w:rsidR="006019AD" w:rsidRPr="00080331" w:rsidRDefault="00CC1125"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rPr>
        <w:lastRenderedPageBreak/>
        <w:t xml:space="preserve">  Because a bovine-derived  </w:t>
      </w:r>
      <w:proofErr w:type="spellStart"/>
      <w:r w:rsidRPr="00080331">
        <w:rPr>
          <w:rFonts w:asciiTheme="majorBidi" w:hAnsiTheme="majorBidi" w:cstheme="majorBidi"/>
          <w:sz w:val="24"/>
          <w:szCs w:val="24"/>
        </w:rPr>
        <w:t>xenograft</w:t>
      </w:r>
      <w:proofErr w:type="spellEnd"/>
      <w:r w:rsidRPr="00080331">
        <w:rPr>
          <w:rFonts w:asciiTheme="majorBidi" w:hAnsiTheme="majorBidi" w:cstheme="majorBidi"/>
          <w:sz w:val="24"/>
          <w:szCs w:val="24"/>
        </w:rPr>
        <w:t xml:space="preserve"> applications</w:t>
      </w:r>
      <w:r w:rsidR="00672F87" w:rsidRPr="00080331">
        <w:rPr>
          <w:rFonts w:asciiTheme="majorBidi" w:hAnsiTheme="majorBidi" w:cstheme="majorBidi"/>
          <w:sz w:val="24"/>
          <w:szCs w:val="24"/>
        </w:rPr>
        <w:t xml:space="preserve"> with collagen </w:t>
      </w:r>
      <w:proofErr w:type="spellStart"/>
      <w:r w:rsidR="00672F87" w:rsidRPr="00080331">
        <w:rPr>
          <w:rFonts w:asciiTheme="majorBidi" w:hAnsiTheme="majorBidi" w:cstheme="majorBidi"/>
          <w:sz w:val="24"/>
          <w:szCs w:val="24"/>
        </w:rPr>
        <w:t>resorbable</w:t>
      </w:r>
      <w:proofErr w:type="spellEnd"/>
      <w:r w:rsidR="00672F87" w:rsidRPr="00080331">
        <w:rPr>
          <w:rFonts w:asciiTheme="majorBidi" w:hAnsiTheme="majorBidi" w:cstheme="majorBidi"/>
          <w:sz w:val="24"/>
          <w:szCs w:val="24"/>
        </w:rPr>
        <w:t xml:space="preserve"> membrane</w:t>
      </w:r>
      <w:r w:rsidRPr="00080331">
        <w:rPr>
          <w:rFonts w:asciiTheme="majorBidi" w:hAnsiTheme="majorBidi" w:cstheme="majorBidi"/>
          <w:sz w:val="24"/>
          <w:szCs w:val="24"/>
        </w:rPr>
        <w:t xml:space="preserve"> have demonstrated good clin</w:t>
      </w:r>
      <w:r w:rsidR="003E539A" w:rsidRPr="00080331">
        <w:rPr>
          <w:rFonts w:asciiTheme="majorBidi" w:hAnsiTheme="majorBidi" w:cstheme="majorBidi"/>
          <w:sz w:val="24"/>
          <w:szCs w:val="24"/>
        </w:rPr>
        <w:t>ical result</w:t>
      </w:r>
      <w:r w:rsidR="001859AB" w:rsidRPr="00080331">
        <w:rPr>
          <w:rFonts w:asciiTheme="majorBidi" w:hAnsiTheme="majorBidi" w:cstheme="majorBidi"/>
          <w:sz w:val="24"/>
          <w:szCs w:val="24"/>
        </w:rPr>
        <w:t xml:space="preserve">s </w:t>
      </w:r>
      <w:proofErr w:type="spellStart"/>
      <w:r w:rsidR="001859AB" w:rsidRPr="00080331">
        <w:rPr>
          <w:rFonts w:asciiTheme="majorBidi" w:hAnsiTheme="majorBidi" w:cstheme="majorBidi"/>
          <w:sz w:val="24"/>
          <w:szCs w:val="24"/>
        </w:rPr>
        <w:t>ing</w:t>
      </w:r>
      <w:r w:rsidR="00672F87" w:rsidRPr="00080331">
        <w:rPr>
          <w:rFonts w:asciiTheme="majorBidi" w:hAnsiTheme="majorBidi" w:cstheme="majorBidi"/>
          <w:sz w:val="24"/>
          <w:szCs w:val="24"/>
        </w:rPr>
        <w:t>radeII</w:t>
      </w:r>
      <w:proofErr w:type="spellEnd"/>
      <w:r w:rsidR="00080331">
        <w:rPr>
          <w:rFonts w:asciiTheme="majorBidi" w:hAnsiTheme="majorBidi" w:cstheme="majorBidi"/>
          <w:sz w:val="24"/>
          <w:szCs w:val="24"/>
        </w:rPr>
        <w:t xml:space="preserve"> </w:t>
      </w:r>
      <w:proofErr w:type="spellStart"/>
      <w:r w:rsidR="00672F87" w:rsidRPr="00080331">
        <w:rPr>
          <w:rFonts w:asciiTheme="majorBidi" w:hAnsiTheme="majorBidi" w:cstheme="majorBidi"/>
          <w:sz w:val="24"/>
          <w:szCs w:val="24"/>
        </w:rPr>
        <w:t>fu</w:t>
      </w:r>
      <w:r w:rsidRPr="00080331">
        <w:rPr>
          <w:rFonts w:asciiTheme="majorBidi" w:hAnsiTheme="majorBidi" w:cstheme="majorBidi"/>
          <w:sz w:val="24"/>
          <w:szCs w:val="24"/>
        </w:rPr>
        <w:t>cations</w:t>
      </w:r>
      <w:proofErr w:type="spellEnd"/>
      <w:r w:rsidR="00080331">
        <w:rPr>
          <w:rFonts w:asciiTheme="majorBidi" w:hAnsiTheme="majorBidi" w:cstheme="majorBidi"/>
          <w:sz w:val="24"/>
          <w:szCs w:val="24"/>
        </w:rPr>
        <w:t xml:space="preserve"> </w:t>
      </w:r>
      <w:r w:rsidR="00204B3A" w:rsidRPr="00080331">
        <w:rPr>
          <w:rFonts w:asciiTheme="majorBidi" w:hAnsiTheme="majorBidi" w:cstheme="majorBidi"/>
          <w:sz w:val="24"/>
          <w:szCs w:val="24"/>
        </w:rPr>
        <w:t>[</w:t>
      </w:r>
      <w:r w:rsidR="00001BB8" w:rsidRPr="00080331">
        <w:rPr>
          <w:rFonts w:asciiTheme="majorBidi" w:hAnsiTheme="majorBidi" w:cstheme="majorBidi"/>
          <w:sz w:val="24"/>
          <w:szCs w:val="24"/>
        </w:rPr>
        <w:t>15,</w:t>
      </w:r>
      <w:r w:rsidR="003E539A" w:rsidRPr="00080331">
        <w:rPr>
          <w:rFonts w:asciiTheme="majorBidi" w:hAnsiTheme="majorBidi" w:cstheme="majorBidi"/>
          <w:sz w:val="24"/>
          <w:szCs w:val="24"/>
        </w:rPr>
        <w:t>23,26,27,41</w:t>
      </w:r>
      <w:r w:rsidR="00204B3A" w:rsidRPr="00080331">
        <w:rPr>
          <w:rFonts w:asciiTheme="majorBidi" w:hAnsiTheme="majorBidi" w:cstheme="majorBidi"/>
          <w:sz w:val="24"/>
          <w:szCs w:val="24"/>
        </w:rPr>
        <w:t>]</w:t>
      </w:r>
      <w:r w:rsidR="006019AD" w:rsidRPr="00080331">
        <w:rPr>
          <w:rFonts w:asciiTheme="majorBidi" w:hAnsiTheme="majorBidi" w:cstheme="majorBidi"/>
          <w:sz w:val="24"/>
          <w:szCs w:val="24"/>
        </w:rPr>
        <w:t>.</w:t>
      </w:r>
    </w:p>
    <w:p w:rsidR="006019AD" w:rsidRPr="00080331" w:rsidRDefault="001859AB"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rPr>
        <w:t>The mean vertical probing depth values at the mid furcation area were reduced between the baseline and six months and this reduction were statistically</w:t>
      </w:r>
      <w:r w:rsidR="006019AD" w:rsidRPr="00080331">
        <w:rPr>
          <w:rFonts w:asciiTheme="majorBidi" w:hAnsiTheme="majorBidi" w:cstheme="majorBidi"/>
          <w:sz w:val="24"/>
          <w:szCs w:val="24"/>
        </w:rPr>
        <w:t>significant .</w:t>
      </w:r>
      <w:r w:rsidRPr="00080331">
        <w:rPr>
          <w:rFonts w:asciiTheme="majorBidi" w:hAnsiTheme="majorBidi" w:cstheme="majorBidi"/>
          <w:sz w:val="24"/>
          <w:szCs w:val="24"/>
        </w:rPr>
        <w:t xml:space="preserve"> However the vertical probing depth obtained in this study</w:t>
      </w:r>
      <w:r w:rsidR="0053704A" w:rsidRPr="00080331">
        <w:rPr>
          <w:rFonts w:asciiTheme="majorBidi" w:hAnsiTheme="majorBidi" w:cstheme="majorBidi"/>
          <w:sz w:val="24"/>
          <w:szCs w:val="24"/>
        </w:rPr>
        <w:t xml:space="preserve"> was in agreement with the </w:t>
      </w:r>
      <w:proofErr w:type="spellStart"/>
      <w:r w:rsidR="0053704A" w:rsidRPr="00080331">
        <w:rPr>
          <w:rFonts w:asciiTheme="majorBidi" w:hAnsiTheme="majorBidi" w:cstheme="majorBidi"/>
          <w:sz w:val="24"/>
          <w:szCs w:val="24"/>
        </w:rPr>
        <w:t>studes</w:t>
      </w:r>
      <w:proofErr w:type="spellEnd"/>
      <w:r w:rsidR="0053704A" w:rsidRPr="00080331">
        <w:rPr>
          <w:rFonts w:asciiTheme="majorBidi" w:hAnsiTheme="majorBidi" w:cstheme="majorBidi"/>
          <w:sz w:val="24"/>
          <w:szCs w:val="24"/>
        </w:rPr>
        <w:t xml:space="preserve"> of Houser et al</w:t>
      </w:r>
      <w:r w:rsidR="00204B3A" w:rsidRPr="00080331">
        <w:rPr>
          <w:rFonts w:asciiTheme="majorBidi" w:hAnsiTheme="majorBidi" w:cstheme="majorBidi"/>
          <w:sz w:val="24"/>
          <w:szCs w:val="24"/>
        </w:rPr>
        <w:t>[</w:t>
      </w:r>
      <w:r w:rsidR="0053704A" w:rsidRPr="00080331">
        <w:rPr>
          <w:rFonts w:asciiTheme="majorBidi" w:hAnsiTheme="majorBidi" w:cstheme="majorBidi"/>
          <w:sz w:val="24"/>
          <w:szCs w:val="24"/>
        </w:rPr>
        <w:t>23</w:t>
      </w:r>
      <w:r w:rsidR="00204B3A" w:rsidRPr="00080331">
        <w:rPr>
          <w:rFonts w:asciiTheme="majorBidi" w:hAnsiTheme="majorBidi" w:cstheme="majorBidi"/>
          <w:sz w:val="24"/>
          <w:szCs w:val="24"/>
        </w:rPr>
        <w:t>]</w:t>
      </w:r>
      <w:r w:rsidR="0053704A" w:rsidRPr="00080331">
        <w:rPr>
          <w:rFonts w:asciiTheme="majorBidi" w:hAnsiTheme="majorBidi" w:cstheme="majorBidi"/>
          <w:sz w:val="24"/>
          <w:szCs w:val="24"/>
        </w:rPr>
        <w:t>,</w:t>
      </w:r>
      <w:r w:rsidR="00A33734" w:rsidRPr="00080331">
        <w:rPr>
          <w:rFonts w:asciiTheme="majorBidi" w:hAnsiTheme="majorBidi" w:cstheme="majorBidi"/>
          <w:sz w:val="24"/>
          <w:szCs w:val="24"/>
        </w:rPr>
        <w:t xml:space="preserve"> Reddy et al</w:t>
      </w:r>
      <w:r w:rsidR="00204B3A" w:rsidRPr="00080331">
        <w:rPr>
          <w:rFonts w:asciiTheme="majorBidi" w:hAnsiTheme="majorBidi" w:cstheme="majorBidi"/>
          <w:sz w:val="24"/>
          <w:szCs w:val="24"/>
        </w:rPr>
        <w:t>[</w:t>
      </w:r>
      <w:r w:rsidR="00A33734" w:rsidRPr="00080331">
        <w:rPr>
          <w:rFonts w:asciiTheme="majorBidi" w:hAnsiTheme="majorBidi" w:cstheme="majorBidi"/>
          <w:sz w:val="24"/>
          <w:szCs w:val="24"/>
        </w:rPr>
        <w:t>26</w:t>
      </w:r>
      <w:r w:rsidR="00204B3A" w:rsidRPr="00080331">
        <w:rPr>
          <w:rFonts w:asciiTheme="majorBidi" w:hAnsiTheme="majorBidi" w:cstheme="majorBidi"/>
          <w:sz w:val="24"/>
          <w:szCs w:val="24"/>
        </w:rPr>
        <w:t>]</w:t>
      </w:r>
      <w:r w:rsidR="00A33734" w:rsidRPr="00080331">
        <w:rPr>
          <w:rFonts w:asciiTheme="majorBidi" w:hAnsiTheme="majorBidi" w:cstheme="majorBidi"/>
          <w:sz w:val="24"/>
          <w:szCs w:val="24"/>
        </w:rPr>
        <w:t>,</w:t>
      </w:r>
      <w:r w:rsidR="00080331">
        <w:rPr>
          <w:rFonts w:asciiTheme="majorBidi" w:hAnsiTheme="majorBidi" w:cstheme="majorBidi"/>
          <w:sz w:val="24"/>
          <w:szCs w:val="24"/>
        </w:rPr>
        <w:t xml:space="preserve"> </w:t>
      </w:r>
      <w:proofErr w:type="spellStart"/>
      <w:r w:rsidR="0053704A" w:rsidRPr="00080331">
        <w:rPr>
          <w:rFonts w:asciiTheme="majorBidi" w:hAnsiTheme="majorBidi" w:cstheme="majorBidi"/>
          <w:sz w:val="24"/>
          <w:szCs w:val="24"/>
        </w:rPr>
        <w:t>Taheri</w:t>
      </w:r>
      <w:proofErr w:type="spellEnd"/>
      <w:r w:rsidR="0053704A" w:rsidRPr="00080331">
        <w:rPr>
          <w:rFonts w:asciiTheme="majorBidi" w:hAnsiTheme="majorBidi" w:cstheme="majorBidi"/>
          <w:sz w:val="24"/>
          <w:szCs w:val="24"/>
        </w:rPr>
        <w:t xml:space="preserve"> et al</w:t>
      </w:r>
      <w:r w:rsidR="00204B3A" w:rsidRPr="00080331">
        <w:rPr>
          <w:rFonts w:asciiTheme="majorBidi" w:hAnsiTheme="majorBidi" w:cstheme="majorBidi"/>
          <w:sz w:val="24"/>
          <w:szCs w:val="24"/>
        </w:rPr>
        <w:t>[</w:t>
      </w:r>
      <w:r w:rsidR="0053704A" w:rsidRPr="00080331">
        <w:rPr>
          <w:rFonts w:asciiTheme="majorBidi" w:hAnsiTheme="majorBidi" w:cstheme="majorBidi"/>
          <w:sz w:val="24"/>
          <w:szCs w:val="24"/>
        </w:rPr>
        <w:t>27</w:t>
      </w:r>
      <w:r w:rsidR="00204B3A" w:rsidRPr="00080331">
        <w:rPr>
          <w:rFonts w:asciiTheme="majorBidi" w:hAnsiTheme="majorBidi" w:cstheme="majorBidi"/>
          <w:sz w:val="24"/>
          <w:szCs w:val="24"/>
        </w:rPr>
        <w:t>]</w:t>
      </w:r>
      <w:r w:rsidR="0053704A" w:rsidRPr="00080331">
        <w:rPr>
          <w:rFonts w:asciiTheme="majorBidi" w:hAnsiTheme="majorBidi" w:cstheme="majorBidi"/>
          <w:sz w:val="24"/>
          <w:szCs w:val="24"/>
        </w:rPr>
        <w:t xml:space="preserve">and </w:t>
      </w:r>
      <w:proofErr w:type="spellStart"/>
      <w:r w:rsidR="0053704A" w:rsidRPr="00080331">
        <w:rPr>
          <w:rFonts w:asciiTheme="majorBidi" w:hAnsiTheme="majorBidi" w:cstheme="majorBidi"/>
          <w:sz w:val="24"/>
          <w:szCs w:val="24"/>
        </w:rPr>
        <w:t>Simonpeitri</w:t>
      </w:r>
      <w:proofErr w:type="spellEnd"/>
      <w:r w:rsidR="0053704A" w:rsidRPr="00080331">
        <w:rPr>
          <w:rFonts w:asciiTheme="majorBidi" w:hAnsiTheme="majorBidi" w:cstheme="majorBidi"/>
          <w:sz w:val="24"/>
          <w:szCs w:val="24"/>
        </w:rPr>
        <w:t xml:space="preserve"> et al</w:t>
      </w:r>
      <w:r w:rsidR="00080331">
        <w:rPr>
          <w:rFonts w:asciiTheme="majorBidi" w:hAnsiTheme="majorBidi" w:cstheme="majorBidi"/>
          <w:sz w:val="24"/>
          <w:szCs w:val="24"/>
        </w:rPr>
        <w:t xml:space="preserve"> </w:t>
      </w:r>
      <w:r w:rsidR="00204B3A" w:rsidRPr="00080331">
        <w:rPr>
          <w:rFonts w:asciiTheme="majorBidi" w:hAnsiTheme="majorBidi" w:cstheme="majorBidi"/>
          <w:sz w:val="24"/>
          <w:szCs w:val="24"/>
        </w:rPr>
        <w:t>[</w:t>
      </w:r>
      <w:r w:rsidR="0053704A" w:rsidRPr="00080331">
        <w:rPr>
          <w:rFonts w:asciiTheme="majorBidi" w:hAnsiTheme="majorBidi" w:cstheme="majorBidi"/>
          <w:sz w:val="24"/>
          <w:szCs w:val="24"/>
        </w:rPr>
        <w:t>41</w:t>
      </w:r>
      <w:r w:rsidR="00204B3A" w:rsidRPr="00080331">
        <w:rPr>
          <w:rFonts w:asciiTheme="majorBidi" w:hAnsiTheme="majorBidi" w:cstheme="majorBidi"/>
          <w:sz w:val="24"/>
          <w:szCs w:val="24"/>
        </w:rPr>
        <w:t>]</w:t>
      </w:r>
      <w:r w:rsidR="0053704A" w:rsidRPr="00080331">
        <w:rPr>
          <w:rFonts w:asciiTheme="majorBidi" w:hAnsiTheme="majorBidi" w:cstheme="majorBidi"/>
          <w:sz w:val="24"/>
          <w:szCs w:val="24"/>
        </w:rPr>
        <w:t>.</w:t>
      </w:r>
      <w:r w:rsidR="00CC1125" w:rsidRPr="00080331">
        <w:rPr>
          <w:rFonts w:asciiTheme="majorBidi" w:hAnsiTheme="majorBidi" w:cstheme="majorBidi"/>
          <w:sz w:val="24"/>
          <w:szCs w:val="24"/>
        </w:rPr>
        <w:t>They reported a reduction of</w:t>
      </w:r>
      <w:r w:rsidR="0053704A" w:rsidRPr="00080331">
        <w:rPr>
          <w:rFonts w:asciiTheme="majorBidi" w:hAnsiTheme="majorBidi" w:cstheme="majorBidi"/>
          <w:sz w:val="24"/>
          <w:szCs w:val="24"/>
        </w:rPr>
        <w:t xml:space="preserve"> vertical</w:t>
      </w:r>
      <w:r w:rsidR="00CC1125" w:rsidRPr="00080331">
        <w:rPr>
          <w:rFonts w:asciiTheme="majorBidi" w:hAnsiTheme="majorBidi" w:cstheme="majorBidi"/>
          <w:sz w:val="24"/>
          <w:szCs w:val="24"/>
        </w:rPr>
        <w:t xml:space="preserve"> packet depth after  6 months.</w:t>
      </w:r>
      <w:r w:rsidR="00080331">
        <w:rPr>
          <w:rFonts w:asciiTheme="majorBidi" w:hAnsiTheme="majorBidi" w:cstheme="majorBidi"/>
          <w:sz w:val="24"/>
          <w:szCs w:val="24"/>
        </w:rPr>
        <w:t xml:space="preserve"> </w:t>
      </w:r>
      <w:r w:rsidR="001D1F12" w:rsidRPr="00080331">
        <w:rPr>
          <w:rFonts w:asciiTheme="majorBidi" w:hAnsiTheme="majorBidi" w:cstheme="majorBidi"/>
          <w:sz w:val="24"/>
          <w:szCs w:val="24"/>
        </w:rPr>
        <w:t xml:space="preserve">While these results also in agreement with the studies of </w:t>
      </w:r>
      <w:proofErr w:type="spellStart"/>
      <w:r w:rsidR="00ED225B" w:rsidRPr="00080331">
        <w:rPr>
          <w:rFonts w:asciiTheme="majorBidi" w:hAnsiTheme="majorBidi" w:cstheme="majorBidi"/>
          <w:sz w:val="24"/>
          <w:szCs w:val="24"/>
        </w:rPr>
        <w:t>Khanna</w:t>
      </w:r>
      <w:proofErr w:type="spellEnd"/>
      <w:r w:rsidR="00ED225B" w:rsidRPr="00080331">
        <w:rPr>
          <w:rFonts w:asciiTheme="majorBidi" w:hAnsiTheme="majorBidi" w:cstheme="majorBidi"/>
          <w:sz w:val="24"/>
          <w:szCs w:val="24"/>
        </w:rPr>
        <w:t xml:space="preserve"> et al</w:t>
      </w:r>
      <w:r w:rsidR="00204B3A" w:rsidRPr="00080331">
        <w:rPr>
          <w:rFonts w:asciiTheme="majorBidi" w:hAnsiTheme="majorBidi" w:cstheme="majorBidi"/>
          <w:sz w:val="24"/>
          <w:szCs w:val="24"/>
        </w:rPr>
        <w:t>[</w:t>
      </w:r>
      <w:r w:rsidR="00ED225B" w:rsidRPr="00080331">
        <w:rPr>
          <w:rFonts w:asciiTheme="majorBidi" w:hAnsiTheme="majorBidi" w:cstheme="majorBidi"/>
          <w:sz w:val="24"/>
          <w:szCs w:val="24"/>
        </w:rPr>
        <w:t>15</w:t>
      </w:r>
      <w:r w:rsidR="00204B3A" w:rsidRPr="00080331">
        <w:rPr>
          <w:rFonts w:asciiTheme="majorBidi" w:hAnsiTheme="majorBidi" w:cstheme="majorBidi"/>
          <w:sz w:val="24"/>
          <w:szCs w:val="24"/>
        </w:rPr>
        <w:t>]</w:t>
      </w:r>
      <w:r w:rsidR="00ED225B" w:rsidRPr="00080331">
        <w:rPr>
          <w:rFonts w:asciiTheme="majorBidi" w:hAnsiTheme="majorBidi" w:cstheme="majorBidi"/>
          <w:sz w:val="24"/>
          <w:szCs w:val="24"/>
        </w:rPr>
        <w:t xml:space="preserve">,but </w:t>
      </w:r>
      <w:r w:rsidR="00A33734" w:rsidRPr="00080331">
        <w:rPr>
          <w:rFonts w:asciiTheme="majorBidi" w:hAnsiTheme="majorBidi" w:cstheme="majorBidi"/>
          <w:sz w:val="24"/>
          <w:szCs w:val="24"/>
        </w:rPr>
        <w:t>this</w:t>
      </w:r>
      <w:r w:rsidR="00ED225B" w:rsidRPr="00080331">
        <w:rPr>
          <w:rFonts w:asciiTheme="majorBidi" w:hAnsiTheme="majorBidi" w:cstheme="majorBidi"/>
          <w:sz w:val="24"/>
          <w:szCs w:val="24"/>
        </w:rPr>
        <w:t xml:space="preserve"> stud</w:t>
      </w:r>
      <w:r w:rsidR="00A33734" w:rsidRPr="00080331">
        <w:rPr>
          <w:rFonts w:asciiTheme="majorBidi" w:hAnsiTheme="majorBidi" w:cstheme="majorBidi"/>
          <w:sz w:val="24"/>
          <w:szCs w:val="24"/>
        </w:rPr>
        <w:t>y</w:t>
      </w:r>
      <w:r w:rsidR="00ED225B" w:rsidRPr="00080331">
        <w:rPr>
          <w:rFonts w:asciiTheme="majorBidi" w:hAnsiTheme="majorBidi" w:cstheme="majorBidi"/>
          <w:sz w:val="24"/>
          <w:szCs w:val="24"/>
        </w:rPr>
        <w:t xml:space="preserve"> demonstrated that the reductions  in vertical probing depth at furcation sitewere not s</w:t>
      </w:r>
      <w:r w:rsidR="008D6841" w:rsidRPr="00080331">
        <w:rPr>
          <w:rFonts w:asciiTheme="majorBidi" w:hAnsiTheme="majorBidi" w:cstheme="majorBidi"/>
          <w:sz w:val="24"/>
          <w:szCs w:val="24"/>
        </w:rPr>
        <w:t>tatistically significant.</w:t>
      </w:r>
    </w:p>
    <w:p w:rsidR="00C60F57" w:rsidRPr="00080331" w:rsidRDefault="00CC1125"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rPr>
        <w:t xml:space="preserve">   Th</w:t>
      </w:r>
      <w:r w:rsidR="00A33734" w:rsidRPr="00080331">
        <w:rPr>
          <w:rFonts w:asciiTheme="majorBidi" w:hAnsiTheme="majorBidi" w:cstheme="majorBidi"/>
          <w:sz w:val="24"/>
          <w:szCs w:val="24"/>
        </w:rPr>
        <w:t>e present</w:t>
      </w:r>
      <w:r w:rsidRPr="00080331">
        <w:rPr>
          <w:rFonts w:asciiTheme="majorBidi" w:hAnsiTheme="majorBidi" w:cstheme="majorBidi"/>
          <w:sz w:val="24"/>
          <w:szCs w:val="24"/>
        </w:rPr>
        <w:t xml:space="preserve"> study also showed</w:t>
      </w:r>
      <w:r w:rsidR="00572EE7" w:rsidRPr="00080331">
        <w:rPr>
          <w:rFonts w:asciiTheme="majorBidi" w:hAnsiTheme="majorBidi" w:cstheme="majorBidi"/>
          <w:sz w:val="24"/>
          <w:szCs w:val="24"/>
        </w:rPr>
        <w:t xml:space="preserve"> a</w:t>
      </w:r>
      <w:r w:rsidRPr="00080331">
        <w:rPr>
          <w:rFonts w:asciiTheme="majorBidi" w:hAnsiTheme="majorBidi" w:cstheme="majorBidi"/>
          <w:sz w:val="24"/>
          <w:szCs w:val="24"/>
        </w:rPr>
        <w:t>no</w:t>
      </w:r>
      <w:r w:rsidR="00572EE7" w:rsidRPr="00080331">
        <w:rPr>
          <w:rFonts w:asciiTheme="majorBidi" w:hAnsiTheme="majorBidi" w:cstheme="majorBidi"/>
          <w:sz w:val="24"/>
          <w:szCs w:val="24"/>
        </w:rPr>
        <w:t>n</w:t>
      </w:r>
      <w:r w:rsidRPr="00080331">
        <w:rPr>
          <w:rFonts w:asciiTheme="majorBidi" w:hAnsiTheme="majorBidi" w:cstheme="majorBidi"/>
          <w:sz w:val="24"/>
          <w:szCs w:val="24"/>
        </w:rPr>
        <w:t xml:space="preserve"> significant reduction of </w:t>
      </w:r>
      <w:r w:rsidR="00572EE7" w:rsidRPr="00080331">
        <w:rPr>
          <w:rFonts w:asciiTheme="majorBidi" w:hAnsiTheme="majorBidi" w:cstheme="majorBidi"/>
          <w:sz w:val="24"/>
          <w:szCs w:val="24"/>
        </w:rPr>
        <w:t>CAL</w:t>
      </w:r>
      <w:r w:rsidRPr="00080331">
        <w:rPr>
          <w:rFonts w:asciiTheme="majorBidi" w:hAnsiTheme="majorBidi" w:cstheme="majorBidi"/>
          <w:sz w:val="24"/>
          <w:szCs w:val="24"/>
        </w:rPr>
        <w:t xml:space="preserve"> and GR compare to baseline(pre-surgical treatment)this results may be due to increase trauma to the soft tissue during surgical operation,</w:t>
      </w:r>
      <w:r w:rsidR="00080331">
        <w:rPr>
          <w:rFonts w:asciiTheme="majorBidi" w:hAnsiTheme="majorBidi" w:cstheme="majorBidi"/>
          <w:sz w:val="24"/>
          <w:szCs w:val="24"/>
        </w:rPr>
        <w:t xml:space="preserve"> </w:t>
      </w:r>
      <w:r w:rsidR="00015088" w:rsidRPr="00080331">
        <w:rPr>
          <w:rFonts w:asciiTheme="majorBidi" w:hAnsiTheme="majorBidi" w:cstheme="majorBidi"/>
          <w:sz w:val="24"/>
          <w:szCs w:val="24"/>
        </w:rPr>
        <w:t>the non</w:t>
      </w:r>
      <w:r w:rsidR="00080331">
        <w:rPr>
          <w:rFonts w:asciiTheme="majorBidi" w:hAnsiTheme="majorBidi" w:cstheme="majorBidi"/>
          <w:sz w:val="24"/>
          <w:szCs w:val="24"/>
        </w:rPr>
        <w:t>-</w:t>
      </w:r>
      <w:r w:rsidR="00015088" w:rsidRPr="00080331">
        <w:rPr>
          <w:rFonts w:asciiTheme="majorBidi" w:hAnsiTheme="majorBidi" w:cstheme="majorBidi"/>
          <w:sz w:val="24"/>
          <w:szCs w:val="24"/>
        </w:rPr>
        <w:t xml:space="preserve"> significant reduction of</w:t>
      </w:r>
      <w:r w:rsidR="00A33734" w:rsidRPr="00080331">
        <w:rPr>
          <w:rFonts w:asciiTheme="majorBidi" w:hAnsiTheme="majorBidi" w:cstheme="majorBidi"/>
          <w:sz w:val="24"/>
          <w:szCs w:val="24"/>
        </w:rPr>
        <w:t xml:space="preserve"> CAL and</w:t>
      </w:r>
      <w:r w:rsidR="00015088" w:rsidRPr="00080331">
        <w:rPr>
          <w:rFonts w:asciiTheme="majorBidi" w:hAnsiTheme="majorBidi" w:cstheme="majorBidi"/>
          <w:sz w:val="24"/>
          <w:szCs w:val="24"/>
        </w:rPr>
        <w:t xml:space="preserve"> GR is agree </w:t>
      </w:r>
      <w:r w:rsidR="00A33734" w:rsidRPr="00080331">
        <w:rPr>
          <w:rFonts w:asciiTheme="majorBidi" w:hAnsiTheme="majorBidi" w:cstheme="majorBidi"/>
          <w:sz w:val="24"/>
          <w:szCs w:val="24"/>
        </w:rPr>
        <w:t>with Houser et al</w:t>
      </w:r>
      <w:r w:rsidR="00080331">
        <w:rPr>
          <w:rFonts w:asciiTheme="majorBidi" w:hAnsiTheme="majorBidi" w:cstheme="majorBidi"/>
          <w:sz w:val="24"/>
          <w:szCs w:val="24"/>
        </w:rPr>
        <w:t xml:space="preserve"> </w:t>
      </w:r>
      <w:r w:rsidR="00204B3A" w:rsidRPr="00080331">
        <w:rPr>
          <w:rFonts w:asciiTheme="majorBidi" w:hAnsiTheme="majorBidi" w:cstheme="majorBidi"/>
          <w:sz w:val="24"/>
          <w:szCs w:val="24"/>
        </w:rPr>
        <w:t>[</w:t>
      </w:r>
      <w:r w:rsidR="00A33734" w:rsidRPr="00080331">
        <w:rPr>
          <w:rFonts w:asciiTheme="majorBidi" w:hAnsiTheme="majorBidi" w:cstheme="majorBidi"/>
          <w:sz w:val="24"/>
          <w:szCs w:val="24"/>
        </w:rPr>
        <w:t>23</w:t>
      </w:r>
      <w:r w:rsidR="00204B3A" w:rsidRPr="00080331">
        <w:rPr>
          <w:rFonts w:asciiTheme="majorBidi" w:hAnsiTheme="majorBidi" w:cstheme="majorBidi"/>
          <w:sz w:val="24"/>
          <w:szCs w:val="24"/>
        </w:rPr>
        <w:t>]</w:t>
      </w:r>
      <w:r w:rsidR="00A33734" w:rsidRPr="00080331">
        <w:rPr>
          <w:rFonts w:asciiTheme="majorBidi" w:hAnsiTheme="majorBidi" w:cstheme="majorBidi"/>
          <w:sz w:val="24"/>
          <w:szCs w:val="24"/>
        </w:rPr>
        <w:t>, Reddy et al</w:t>
      </w:r>
      <w:r w:rsidR="00080331">
        <w:rPr>
          <w:rFonts w:asciiTheme="majorBidi" w:hAnsiTheme="majorBidi" w:cstheme="majorBidi"/>
          <w:sz w:val="24"/>
          <w:szCs w:val="24"/>
        </w:rPr>
        <w:t xml:space="preserve"> </w:t>
      </w:r>
      <w:r w:rsidR="00204B3A" w:rsidRPr="00080331">
        <w:rPr>
          <w:rFonts w:asciiTheme="majorBidi" w:hAnsiTheme="majorBidi" w:cstheme="majorBidi"/>
          <w:sz w:val="24"/>
          <w:szCs w:val="24"/>
        </w:rPr>
        <w:t>[</w:t>
      </w:r>
      <w:r w:rsidR="00A33734" w:rsidRPr="00080331">
        <w:rPr>
          <w:rFonts w:asciiTheme="majorBidi" w:hAnsiTheme="majorBidi" w:cstheme="majorBidi"/>
          <w:sz w:val="24"/>
          <w:szCs w:val="24"/>
        </w:rPr>
        <w:t>26</w:t>
      </w:r>
      <w:r w:rsidR="00204B3A" w:rsidRPr="00080331">
        <w:rPr>
          <w:rFonts w:asciiTheme="majorBidi" w:hAnsiTheme="majorBidi" w:cstheme="majorBidi"/>
          <w:sz w:val="24"/>
          <w:szCs w:val="24"/>
        </w:rPr>
        <w:t>]</w:t>
      </w:r>
      <w:r w:rsidR="00A33734" w:rsidRPr="00080331">
        <w:rPr>
          <w:rFonts w:asciiTheme="majorBidi" w:hAnsiTheme="majorBidi" w:cstheme="majorBidi"/>
          <w:sz w:val="24"/>
          <w:szCs w:val="24"/>
        </w:rPr>
        <w:t>,</w:t>
      </w:r>
      <w:r w:rsidR="00080331">
        <w:rPr>
          <w:rFonts w:asciiTheme="majorBidi" w:hAnsiTheme="majorBidi" w:cstheme="majorBidi"/>
          <w:sz w:val="24"/>
          <w:szCs w:val="24"/>
        </w:rPr>
        <w:t xml:space="preserve"> </w:t>
      </w:r>
      <w:proofErr w:type="spellStart"/>
      <w:r w:rsidR="00A33734" w:rsidRPr="00080331">
        <w:rPr>
          <w:rFonts w:asciiTheme="majorBidi" w:hAnsiTheme="majorBidi" w:cstheme="majorBidi"/>
          <w:sz w:val="24"/>
          <w:szCs w:val="24"/>
        </w:rPr>
        <w:t>Taheri</w:t>
      </w:r>
      <w:proofErr w:type="spellEnd"/>
      <w:r w:rsidR="00A33734" w:rsidRPr="00080331">
        <w:rPr>
          <w:rFonts w:asciiTheme="majorBidi" w:hAnsiTheme="majorBidi" w:cstheme="majorBidi"/>
          <w:sz w:val="24"/>
          <w:szCs w:val="24"/>
        </w:rPr>
        <w:t xml:space="preserve"> et al</w:t>
      </w:r>
      <w:r w:rsidR="00080331">
        <w:rPr>
          <w:rFonts w:asciiTheme="majorBidi" w:hAnsiTheme="majorBidi" w:cstheme="majorBidi"/>
          <w:sz w:val="24"/>
          <w:szCs w:val="24"/>
        </w:rPr>
        <w:t xml:space="preserve"> </w:t>
      </w:r>
      <w:r w:rsidR="00204B3A" w:rsidRPr="00080331">
        <w:rPr>
          <w:rFonts w:asciiTheme="majorBidi" w:hAnsiTheme="majorBidi" w:cstheme="majorBidi"/>
          <w:sz w:val="24"/>
          <w:szCs w:val="24"/>
        </w:rPr>
        <w:t>[</w:t>
      </w:r>
      <w:r w:rsidR="00A33734" w:rsidRPr="00080331">
        <w:rPr>
          <w:rFonts w:asciiTheme="majorBidi" w:hAnsiTheme="majorBidi" w:cstheme="majorBidi"/>
          <w:sz w:val="24"/>
          <w:szCs w:val="24"/>
        </w:rPr>
        <w:t>27</w:t>
      </w:r>
      <w:r w:rsidR="00204B3A" w:rsidRPr="00080331">
        <w:rPr>
          <w:rFonts w:asciiTheme="majorBidi" w:hAnsiTheme="majorBidi" w:cstheme="majorBidi"/>
          <w:sz w:val="24"/>
          <w:szCs w:val="24"/>
        </w:rPr>
        <w:t>]</w:t>
      </w:r>
      <w:r w:rsidR="00A33734" w:rsidRPr="00080331">
        <w:rPr>
          <w:rFonts w:asciiTheme="majorBidi" w:hAnsiTheme="majorBidi" w:cstheme="majorBidi"/>
          <w:sz w:val="24"/>
          <w:szCs w:val="24"/>
        </w:rPr>
        <w:t xml:space="preserve">and </w:t>
      </w:r>
      <w:proofErr w:type="spellStart"/>
      <w:r w:rsidR="00A33734" w:rsidRPr="00080331">
        <w:rPr>
          <w:rFonts w:asciiTheme="majorBidi" w:hAnsiTheme="majorBidi" w:cstheme="majorBidi"/>
          <w:sz w:val="24"/>
          <w:szCs w:val="24"/>
        </w:rPr>
        <w:t>Simonpeitri</w:t>
      </w:r>
      <w:proofErr w:type="spellEnd"/>
      <w:r w:rsidR="00A33734" w:rsidRPr="00080331">
        <w:rPr>
          <w:rFonts w:asciiTheme="majorBidi" w:hAnsiTheme="majorBidi" w:cstheme="majorBidi"/>
          <w:sz w:val="24"/>
          <w:szCs w:val="24"/>
        </w:rPr>
        <w:t xml:space="preserve"> et al</w:t>
      </w:r>
      <w:r w:rsidR="00080331">
        <w:rPr>
          <w:rFonts w:asciiTheme="majorBidi" w:hAnsiTheme="majorBidi" w:cstheme="majorBidi"/>
          <w:sz w:val="24"/>
          <w:szCs w:val="24"/>
        </w:rPr>
        <w:t xml:space="preserve"> </w:t>
      </w:r>
      <w:r w:rsidR="00204B3A" w:rsidRPr="00080331">
        <w:rPr>
          <w:rFonts w:asciiTheme="majorBidi" w:hAnsiTheme="majorBidi" w:cstheme="majorBidi"/>
          <w:sz w:val="24"/>
          <w:szCs w:val="24"/>
        </w:rPr>
        <w:t>[</w:t>
      </w:r>
      <w:r w:rsidR="00A33734" w:rsidRPr="00080331">
        <w:rPr>
          <w:rFonts w:asciiTheme="majorBidi" w:hAnsiTheme="majorBidi" w:cstheme="majorBidi"/>
          <w:sz w:val="24"/>
          <w:szCs w:val="24"/>
        </w:rPr>
        <w:t>41</w:t>
      </w:r>
      <w:r w:rsidR="00204B3A" w:rsidRPr="00080331">
        <w:rPr>
          <w:rFonts w:asciiTheme="majorBidi" w:hAnsiTheme="majorBidi" w:cstheme="majorBidi"/>
          <w:sz w:val="24"/>
          <w:szCs w:val="24"/>
        </w:rPr>
        <w:t>]</w:t>
      </w:r>
      <w:r w:rsidR="00A33734" w:rsidRPr="00080331">
        <w:rPr>
          <w:rFonts w:asciiTheme="majorBidi" w:hAnsiTheme="majorBidi" w:cstheme="majorBidi"/>
          <w:sz w:val="24"/>
          <w:szCs w:val="24"/>
        </w:rPr>
        <w:t>.</w:t>
      </w:r>
      <w:r w:rsidR="00015088" w:rsidRPr="00080331">
        <w:rPr>
          <w:rFonts w:asciiTheme="majorBidi" w:hAnsiTheme="majorBidi" w:cstheme="majorBidi"/>
          <w:sz w:val="24"/>
          <w:szCs w:val="24"/>
        </w:rPr>
        <w:t>at the same time the last stud</w:t>
      </w:r>
      <w:r w:rsidR="00A33734" w:rsidRPr="00080331">
        <w:rPr>
          <w:rFonts w:asciiTheme="majorBidi" w:hAnsiTheme="majorBidi" w:cstheme="majorBidi"/>
          <w:sz w:val="24"/>
          <w:szCs w:val="24"/>
        </w:rPr>
        <w:t>ies</w:t>
      </w:r>
      <w:r w:rsidR="00015088" w:rsidRPr="00080331">
        <w:rPr>
          <w:rFonts w:asciiTheme="majorBidi" w:hAnsiTheme="majorBidi" w:cstheme="majorBidi"/>
          <w:sz w:val="24"/>
          <w:szCs w:val="24"/>
        </w:rPr>
        <w:t xml:space="preserve"> found that there</w:t>
      </w:r>
      <w:r w:rsidR="00080331">
        <w:rPr>
          <w:rFonts w:asciiTheme="majorBidi" w:hAnsiTheme="majorBidi" w:cstheme="majorBidi"/>
          <w:sz w:val="24"/>
          <w:szCs w:val="24"/>
        </w:rPr>
        <w:t xml:space="preserve"> i</w:t>
      </w:r>
      <w:r w:rsidR="00015088" w:rsidRPr="00080331">
        <w:rPr>
          <w:rFonts w:asciiTheme="majorBidi" w:hAnsiTheme="majorBidi" w:cstheme="majorBidi"/>
          <w:sz w:val="24"/>
          <w:szCs w:val="24"/>
        </w:rPr>
        <w:t>s a significant reduction of CAL</w:t>
      </w:r>
      <w:r w:rsidR="00A33734" w:rsidRPr="00080331">
        <w:rPr>
          <w:rFonts w:asciiTheme="majorBidi" w:hAnsiTheme="majorBidi" w:cstheme="majorBidi"/>
          <w:sz w:val="24"/>
          <w:szCs w:val="24"/>
        </w:rPr>
        <w:t xml:space="preserve"> and GR</w:t>
      </w:r>
      <w:r w:rsidR="00015088" w:rsidRPr="00080331">
        <w:rPr>
          <w:rFonts w:asciiTheme="majorBidi" w:hAnsiTheme="majorBidi" w:cstheme="majorBidi"/>
          <w:sz w:val="24"/>
          <w:szCs w:val="24"/>
        </w:rPr>
        <w:t>.</w:t>
      </w:r>
    </w:p>
    <w:p w:rsidR="00AB3517" w:rsidRPr="00080331" w:rsidRDefault="00015088"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rPr>
        <w:t>T</w:t>
      </w:r>
      <w:r w:rsidR="00CC1125" w:rsidRPr="00080331">
        <w:rPr>
          <w:rFonts w:asciiTheme="majorBidi" w:hAnsiTheme="majorBidi" w:cstheme="majorBidi"/>
          <w:sz w:val="24"/>
          <w:szCs w:val="24"/>
        </w:rPr>
        <w:t>he improvement of CHPD indicates the resistance of the treated defect to the probe penetration. these results also agreed with the results of</w:t>
      </w:r>
      <w:r w:rsidR="006019AD" w:rsidRPr="00080331">
        <w:rPr>
          <w:rFonts w:asciiTheme="majorBidi" w:hAnsiTheme="majorBidi" w:cstheme="majorBidi"/>
          <w:sz w:val="24"/>
          <w:szCs w:val="24"/>
        </w:rPr>
        <w:t xml:space="preserve"> Houser et al</w:t>
      </w:r>
      <w:r w:rsidR="00204B3A" w:rsidRPr="00080331">
        <w:rPr>
          <w:rFonts w:asciiTheme="majorBidi" w:hAnsiTheme="majorBidi" w:cstheme="majorBidi"/>
          <w:sz w:val="24"/>
          <w:szCs w:val="24"/>
        </w:rPr>
        <w:t>[</w:t>
      </w:r>
      <w:r w:rsidR="006019AD" w:rsidRPr="00080331">
        <w:rPr>
          <w:rFonts w:asciiTheme="majorBidi" w:hAnsiTheme="majorBidi" w:cstheme="majorBidi"/>
          <w:sz w:val="24"/>
          <w:szCs w:val="24"/>
        </w:rPr>
        <w:t>23</w:t>
      </w:r>
      <w:r w:rsidR="00204B3A" w:rsidRPr="00080331">
        <w:rPr>
          <w:rFonts w:asciiTheme="majorBidi" w:hAnsiTheme="majorBidi" w:cstheme="majorBidi"/>
          <w:sz w:val="24"/>
          <w:szCs w:val="24"/>
        </w:rPr>
        <w:t>]</w:t>
      </w:r>
      <w:r w:rsidR="006019AD" w:rsidRPr="00080331">
        <w:rPr>
          <w:rFonts w:asciiTheme="majorBidi" w:hAnsiTheme="majorBidi" w:cstheme="majorBidi"/>
          <w:sz w:val="24"/>
          <w:szCs w:val="24"/>
        </w:rPr>
        <w:t>,</w:t>
      </w:r>
      <w:r w:rsidR="00080331">
        <w:rPr>
          <w:rFonts w:asciiTheme="majorBidi" w:hAnsiTheme="majorBidi" w:cstheme="majorBidi"/>
          <w:sz w:val="24"/>
          <w:szCs w:val="24"/>
        </w:rPr>
        <w:t xml:space="preserve"> </w:t>
      </w:r>
      <w:proofErr w:type="spellStart"/>
      <w:r w:rsidR="006019AD" w:rsidRPr="00080331">
        <w:rPr>
          <w:rFonts w:asciiTheme="majorBidi" w:hAnsiTheme="majorBidi" w:cstheme="majorBidi"/>
          <w:sz w:val="24"/>
          <w:szCs w:val="24"/>
        </w:rPr>
        <w:t>Taheri</w:t>
      </w:r>
      <w:proofErr w:type="spellEnd"/>
      <w:r w:rsidR="006019AD" w:rsidRPr="00080331">
        <w:rPr>
          <w:rFonts w:asciiTheme="majorBidi" w:hAnsiTheme="majorBidi" w:cstheme="majorBidi"/>
          <w:sz w:val="24"/>
          <w:szCs w:val="24"/>
        </w:rPr>
        <w:t xml:space="preserve"> et al</w:t>
      </w:r>
      <w:r w:rsidR="00204B3A" w:rsidRPr="00080331">
        <w:rPr>
          <w:rFonts w:asciiTheme="majorBidi" w:hAnsiTheme="majorBidi" w:cstheme="majorBidi"/>
          <w:sz w:val="24"/>
          <w:szCs w:val="24"/>
        </w:rPr>
        <w:t>[2</w:t>
      </w:r>
      <w:r w:rsidR="006019AD" w:rsidRPr="00080331">
        <w:rPr>
          <w:rFonts w:asciiTheme="majorBidi" w:hAnsiTheme="majorBidi" w:cstheme="majorBidi"/>
          <w:sz w:val="24"/>
          <w:szCs w:val="24"/>
        </w:rPr>
        <w:t>7</w:t>
      </w:r>
      <w:r w:rsidR="00204B3A" w:rsidRPr="00080331">
        <w:rPr>
          <w:rFonts w:asciiTheme="majorBidi" w:hAnsiTheme="majorBidi" w:cstheme="majorBidi"/>
          <w:sz w:val="24"/>
          <w:szCs w:val="24"/>
        </w:rPr>
        <w:t>]</w:t>
      </w:r>
      <w:r w:rsidR="006019AD" w:rsidRPr="00080331">
        <w:rPr>
          <w:rFonts w:asciiTheme="majorBidi" w:hAnsiTheme="majorBidi" w:cstheme="majorBidi"/>
          <w:sz w:val="24"/>
          <w:szCs w:val="24"/>
        </w:rPr>
        <w:t xml:space="preserve">and </w:t>
      </w:r>
      <w:proofErr w:type="spellStart"/>
      <w:r w:rsidR="006019AD" w:rsidRPr="00080331">
        <w:rPr>
          <w:rFonts w:asciiTheme="majorBidi" w:hAnsiTheme="majorBidi" w:cstheme="majorBidi"/>
          <w:sz w:val="24"/>
          <w:szCs w:val="24"/>
        </w:rPr>
        <w:t>Simonpeitri</w:t>
      </w:r>
      <w:proofErr w:type="spellEnd"/>
      <w:r w:rsidR="006019AD" w:rsidRPr="00080331">
        <w:rPr>
          <w:rFonts w:asciiTheme="majorBidi" w:hAnsiTheme="majorBidi" w:cstheme="majorBidi"/>
          <w:sz w:val="24"/>
          <w:szCs w:val="24"/>
        </w:rPr>
        <w:t xml:space="preserve"> et al</w:t>
      </w:r>
      <w:r w:rsidR="00204B3A" w:rsidRPr="00080331">
        <w:rPr>
          <w:rFonts w:asciiTheme="majorBidi" w:hAnsiTheme="majorBidi" w:cstheme="majorBidi"/>
          <w:sz w:val="24"/>
          <w:szCs w:val="24"/>
        </w:rPr>
        <w:t>[</w:t>
      </w:r>
      <w:r w:rsidR="006019AD" w:rsidRPr="00080331">
        <w:rPr>
          <w:rFonts w:asciiTheme="majorBidi" w:hAnsiTheme="majorBidi" w:cstheme="majorBidi"/>
          <w:sz w:val="24"/>
          <w:szCs w:val="24"/>
        </w:rPr>
        <w:t>41</w:t>
      </w:r>
      <w:r w:rsidR="00204B3A" w:rsidRPr="00080331">
        <w:rPr>
          <w:rFonts w:asciiTheme="majorBidi" w:hAnsiTheme="majorBidi" w:cstheme="majorBidi"/>
          <w:sz w:val="24"/>
          <w:szCs w:val="24"/>
        </w:rPr>
        <w:t>]</w:t>
      </w:r>
      <w:r w:rsidR="006019AD" w:rsidRPr="00080331">
        <w:rPr>
          <w:rFonts w:asciiTheme="majorBidi" w:hAnsiTheme="majorBidi" w:cstheme="majorBidi"/>
          <w:sz w:val="24"/>
          <w:szCs w:val="24"/>
        </w:rPr>
        <w:t xml:space="preserve">.They reported a reduction of </w:t>
      </w:r>
      <w:r w:rsidR="00A33734" w:rsidRPr="00080331">
        <w:rPr>
          <w:rFonts w:asciiTheme="majorBidi" w:hAnsiTheme="majorBidi" w:cstheme="majorBidi"/>
          <w:sz w:val="24"/>
          <w:szCs w:val="24"/>
        </w:rPr>
        <w:t>horizontal probing</w:t>
      </w:r>
      <w:r w:rsidR="006019AD" w:rsidRPr="00080331">
        <w:rPr>
          <w:rFonts w:asciiTheme="majorBidi" w:hAnsiTheme="majorBidi" w:cstheme="majorBidi"/>
          <w:sz w:val="24"/>
          <w:szCs w:val="24"/>
        </w:rPr>
        <w:t xml:space="preserve"> depth after  6 </w:t>
      </w:r>
      <w:proofErr w:type="spellStart"/>
      <w:r w:rsidR="006019AD" w:rsidRPr="00080331">
        <w:rPr>
          <w:rFonts w:asciiTheme="majorBidi" w:hAnsiTheme="majorBidi" w:cstheme="majorBidi"/>
          <w:sz w:val="24"/>
          <w:szCs w:val="24"/>
        </w:rPr>
        <w:t>months.While</w:t>
      </w:r>
      <w:proofErr w:type="spellEnd"/>
      <w:r w:rsidR="006019AD" w:rsidRPr="00080331">
        <w:rPr>
          <w:rFonts w:asciiTheme="majorBidi" w:hAnsiTheme="majorBidi" w:cstheme="majorBidi"/>
          <w:sz w:val="24"/>
          <w:szCs w:val="24"/>
        </w:rPr>
        <w:t xml:space="preserve"> these results also in agreement with the studies of</w:t>
      </w:r>
      <w:r w:rsidR="00080331">
        <w:rPr>
          <w:rFonts w:asciiTheme="majorBidi" w:hAnsiTheme="majorBidi" w:cstheme="majorBidi"/>
          <w:sz w:val="24"/>
          <w:szCs w:val="24"/>
        </w:rPr>
        <w:t xml:space="preserve"> </w:t>
      </w:r>
      <w:proofErr w:type="spellStart"/>
      <w:r w:rsidR="002B3250" w:rsidRPr="00080331">
        <w:rPr>
          <w:rFonts w:asciiTheme="majorBidi" w:hAnsiTheme="majorBidi" w:cstheme="majorBidi"/>
          <w:sz w:val="24"/>
          <w:szCs w:val="24"/>
        </w:rPr>
        <w:t>Ak.Khoshkhoo</w:t>
      </w:r>
      <w:proofErr w:type="spellEnd"/>
      <w:r w:rsidR="002B3250" w:rsidRPr="00080331">
        <w:rPr>
          <w:rFonts w:asciiTheme="majorBidi" w:hAnsiTheme="majorBidi" w:cstheme="majorBidi"/>
          <w:sz w:val="24"/>
          <w:szCs w:val="24"/>
        </w:rPr>
        <w:t xml:space="preserve"> N.</w:t>
      </w:r>
      <w:r w:rsidR="00204B3A" w:rsidRPr="00080331">
        <w:rPr>
          <w:rFonts w:asciiTheme="majorBidi" w:hAnsiTheme="majorBidi" w:cstheme="majorBidi"/>
          <w:sz w:val="24"/>
          <w:szCs w:val="24"/>
        </w:rPr>
        <w:t>[</w:t>
      </w:r>
      <w:r w:rsidR="002B3250" w:rsidRPr="00080331">
        <w:rPr>
          <w:rFonts w:asciiTheme="majorBidi" w:hAnsiTheme="majorBidi" w:cstheme="majorBidi"/>
          <w:sz w:val="24"/>
          <w:szCs w:val="24"/>
        </w:rPr>
        <w:t>42</w:t>
      </w:r>
      <w:r w:rsidR="00204B3A" w:rsidRPr="00080331">
        <w:rPr>
          <w:rFonts w:asciiTheme="majorBidi" w:hAnsiTheme="majorBidi" w:cstheme="majorBidi"/>
          <w:sz w:val="24"/>
          <w:szCs w:val="24"/>
        </w:rPr>
        <w:t>]</w:t>
      </w:r>
      <w:r w:rsidR="002275B0" w:rsidRPr="00080331">
        <w:rPr>
          <w:rFonts w:asciiTheme="majorBidi" w:hAnsiTheme="majorBidi" w:cstheme="majorBidi"/>
          <w:sz w:val="24"/>
          <w:szCs w:val="24"/>
        </w:rPr>
        <w:t>,</w:t>
      </w:r>
      <w:proofErr w:type="spellStart"/>
      <w:r w:rsidR="006019AD" w:rsidRPr="00080331">
        <w:rPr>
          <w:rFonts w:asciiTheme="majorBidi" w:hAnsiTheme="majorBidi" w:cstheme="majorBidi"/>
          <w:sz w:val="24"/>
          <w:szCs w:val="24"/>
        </w:rPr>
        <w:t>Khanna</w:t>
      </w:r>
      <w:proofErr w:type="spellEnd"/>
      <w:r w:rsidR="006019AD" w:rsidRPr="00080331">
        <w:rPr>
          <w:rFonts w:asciiTheme="majorBidi" w:hAnsiTheme="majorBidi" w:cstheme="majorBidi"/>
          <w:sz w:val="24"/>
          <w:szCs w:val="24"/>
        </w:rPr>
        <w:t xml:space="preserve"> et al</w:t>
      </w:r>
      <w:r w:rsidR="00204B3A" w:rsidRPr="00080331">
        <w:rPr>
          <w:rFonts w:asciiTheme="majorBidi" w:hAnsiTheme="majorBidi" w:cstheme="majorBidi"/>
          <w:sz w:val="24"/>
          <w:szCs w:val="24"/>
        </w:rPr>
        <w:t>[</w:t>
      </w:r>
      <w:r w:rsidR="006019AD" w:rsidRPr="00080331">
        <w:rPr>
          <w:rFonts w:asciiTheme="majorBidi" w:hAnsiTheme="majorBidi" w:cstheme="majorBidi"/>
          <w:sz w:val="24"/>
          <w:szCs w:val="24"/>
        </w:rPr>
        <w:t>15</w:t>
      </w:r>
      <w:r w:rsidR="00204B3A" w:rsidRPr="00080331">
        <w:rPr>
          <w:rFonts w:asciiTheme="majorBidi" w:hAnsiTheme="majorBidi" w:cstheme="majorBidi"/>
          <w:sz w:val="24"/>
          <w:szCs w:val="24"/>
        </w:rPr>
        <w:t>]</w:t>
      </w:r>
      <w:r w:rsidR="002275B0" w:rsidRPr="00080331">
        <w:rPr>
          <w:rFonts w:asciiTheme="majorBidi" w:hAnsiTheme="majorBidi" w:cstheme="majorBidi"/>
          <w:sz w:val="24"/>
          <w:szCs w:val="24"/>
        </w:rPr>
        <w:t>and</w:t>
      </w:r>
      <w:r w:rsidR="00CC1125" w:rsidRPr="00080331">
        <w:rPr>
          <w:rFonts w:asciiTheme="majorBidi" w:hAnsiTheme="majorBidi" w:cstheme="majorBidi"/>
          <w:sz w:val="24"/>
          <w:szCs w:val="24"/>
        </w:rPr>
        <w:t xml:space="preserve"> </w:t>
      </w:r>
      <w:r w:rsidR="00204B3A" w:rsidRPr="00080331">
        <w:rPr>
          <w:rFonts w:asciiTheme="majorBidi" w:hAnsiTheme="majorBidi" w:cstheme="majorBidi"/>
          <w:sz w:val="24"/>
          <w:szCs w:val="24"/>
        </w:rPr>
        <w:t>[</w:t>
      </w:r>
      <w:r w:rsidR="00CC1125" w:rsidRPr="00080331">
        <w:rPr>
          <w:rFonts w:asciiTheme="majorBidi" w:hAnsiTheme="majorBidi" w:cstheme="majorBidi"/>
          <w:sz w:val="24"/>
          <w:szCs w:val="24"/>
        </w:rPr>
        <w:t>Reddy  2006</w:t>
      </w:r>
      <w:r w:rsidR="00204B3A" w:rsidRPr="00080331">
        <w:rPr>
          <w:rFonts w:asciiTheme="majorBidi" w:hAnsiTheme="majorBidi" w:cstheme="majorBidi"/>
          <w:sz w:val="24"/>
          <w:szCs w:val="24"/>
        </w:rPr>
        <w:t>][</w:t>
      </w:r>
      <w:r w:rsidR="002B3250" w:rsidRPr="00080331">
        <w:rPr>
          <w:rFonts w:asciiTheme="majorBidi" w:hAnsiTheme="majorBidi" w:cstheme="majorBidi"/>
          <w:sz w:val="24"/>
          <w:szCs w:val="24"/>
        </w:rPr>
        <w:t>23</w:t>
      </w:r>
      <w:r w:rsidR="00204B3A" w:rsidRPr="00080331">
        <w:rPr>
          <w:rFonts w:asciiTheme="majorBidi" w:hAnsiTheme="majorBidi" w:cstheme="majorBidi"/>
          <w:sz w:val="24"/>
          <w:szCs w:val="24"/>
        </w:rPr>
        <w:t>]</w:t>
      </w:r>
      <w:r w:rsidR="00CC1125" w:rsidRPr="00080331">
        <w:rPr>
          <w:rFonts w:asciiTheme="majorBidi" w:hAnsiTheme="majorBidi" w:cstheme="majorBidi"/>
          <w:sz w:val="24"/>
          <w:szCs w:val="24"/>
        </w:rPr>
        <w:t xml:space="preserve"> found the same results</w:t>
      </w:r>
      <w:r w:rsidR="00284017" w:rsidRPr="00080331">
        <w:rPr>
          <w:rFonts w:asciiTheme="majorBidi" w:hAnsiTheme="majorBidi" w:cstheme="majorBidi"/>
          <w:sz w:val="24"/>
          <w:szCs w:val="24"/>
        </w:rPr>
        <w:t>.</w:t>
      </w:r>
      <w:r w:rsidR="00080331">
        <w:rPr>
          <w:rFonts w:asciiTheme="majorBidi" w:hAnsiTheme="majorBidi" w:cstheme="majorBidi"/>
          <w:sz w:val="24"/>
          <w:szCs w:val="24"/>
        </w:rPr>
        <w:t xml:space="preserve"> </w:t>
      </w:r>
      <w:r w:rsidR="00284017" w:rsidRPr="00080331">
        <w:rPr>
          <w:rFonts w:asciiTheme="majorBidi" w:hAnsiTheme="majorBidi" w:cstheme="majorBidi"/>
          <w:sz w:val="24"/>
          <w:szCs w:val="24"/>
        </w:rPr>
        <w:t xml:space="preserve">The clinical data of GTR therapy include reduction of furcation </w:t>
      </w:r>
      <w:r w:rsidR="00A24348" w:rsidRPr="00080331">
        <w:rPr>
          <w:rFonts w:asciiTheme="majorBidi" w:hAnsiTheme="majorBidi" w:cstheme="majorBidi"/>
          <w:sz w:val="24"/>
          <w:szCs w:val="24"/>
        </w:rPr>
        <w:t>involvement from gra</w:t>
      </w:r>
      <w:r w:rsidR="00FE4718" w:rsidRPr="00080331">
        <w:rPr>
          <w:rFonts w:asciiTheme="majorBidi" w:hAnsiTheme="majorBidi" w:cstheme="majorBidi"/>
          <w:sz w:val="24"/>
          <w:szCs w:val="24"/>
        </w:rPr>
        <w:t>d</w:t>
      </w:r>
      <w:r w:rsidR="00A24348" w:rsidRPr="00080331">
        <w:rPr>
          <w:rFonts w:asciiTheme="majorBidi" w:hAnsiTheme="majorBidi" w:cstheme="majorBidi"/>
          <w:sz w:val="24"/>
          <w:szCs w:val="24"/>
        </w:rPr>
        <w:t>e II to gra</w:t>
      </w:r>
      <w:r w:rsidR="00FE4718" w:rsidRPr="00080331">
        <w:rPr>
          <w:rFonts w:asciiTheme="majorBidi" w:hAnsiTheme="majorBidi" w:cstheme="majorBidi"/>
          <w:sz w:val="24"/>
          <w:szCs w:val="24"/>
        </w:rPr>
        <w:t>d</w:t>
      </w:r>
      <w:r w:rsidR="00A24348" w:rsidRPr="00080331">
        <w:rPr>
          <w:rFonts w:asciiTheme="majorBidi" w:hAnsiTheme="majorBidi" w:cstheme="majorBidi"/>
          <w:sz w:val="24"/>
          <w:szCs w:val="24"/>
        </w:rPr>
        <w:t xml:space="preserve">e </w:t>
      </w:r>
      <w:proofErr w:type="spellStart"/>
      <w:r w:rsidR="00A24348" w:rsidRPr="00080331">
        <w:rPr>
          <w:rFonts w:asciiTheme="majorBidi" w:hAnsiTheme="majorBidi" w:cstheme="majorBidi"/>
          <w:sz w:val="24"/>
          <w:szCs w:val="24"/>
        </w:rPr>
        <w:t>I.These</w:t>
      </w:r>
      <w:proofErr w:type="spellEnd"/>
      <w:r w:rsidR="00A24348" w:rsidRPr="00080331">
        <w:rPr>
          <w:rFonts w:asciiTheme="majorBidi" w:hAnsiTheme="majorBidi" w:cstheme="majorBidi"/>
          <w:sz w:val="24"/>
          <w:szCs w:val="24"/>
        </w:rPr>
        <w:t xml:space="preserve"> changes reflect reduction of the horizontal inter-radicular probe </w:t>
      </w:r>
      <w:r w:rsidR="00A24348" w:rsidRPr="00080331">
        <w:rPr>
          <w:rFonts w:asciiTheme="majorBidi" w:hAnsiTheme="majorBidi" w:cstheme="majorBidi"/>
          <w:sz w:val="24"/>
          <w:szCs w:val="24"/>
        </w:rPr>
        <w:lastRenderedPageBreak/>
        <w:t>penetration.</w:t>
      </w:r>
      <w:r w:rsidR="00080331">
        <w:rPr>
          <w:rFonts w:asciiTheme="majorBidi" w:hAnsiTheme="majorBidi" w:cstheme="majorBidi"/>
          <w:sz w:val="24"/>
          <w:szCs w:val="24"/>
        </w:rPr>
        <w:t xml:space="preserve"> </w:t>
      </w:r>
      <w:r w:rsidR="00A24348" w:rsidRPr="00080331">
        <w:rPr>
          <w:rFonts w:asciiTheme="majorBidi" w:hAnsiTheme="majorBidi" w:cstheme="majorBidi"/>
          <w:sz w:val="24"/>
          <w:szCs w:val="24"/>
        </w:rPr>
        <w:t xml:space="preserve">The reason for this effect can either be the formation of new connective tissue attachment or of long </w:t>
      </w:r>
      <w:proofErr w:type="spellStart"/>
      <w:r w:rsidR="00A24348" w:rsidRPr="00080331">
        <w:rPr>
          <w:rFonts w:asciiTheme="majorBidi" w:hAnsiTheme="majorBidi" w:cstheme="majorBidi"/>
          <w:sz w:val="24"/>
          <w:szCs w:val="24"/>
        </w:rPr>
        <w:t>junctional</w:t>
      </w:r>
      <w:proofErr w:type="spellEnd"/>
      <w:r w:rsidR="00A24348" w:rsidRPr="00080331">
        <w:rPr>
          <w:rFonts w:asciiTheme="majorBidi" w:hAnsiTheme="majorBidi" w:cstheme="majorBidi"/>
          <w:sz w:val="24"/>
          <w:szCs w:val="24"/>
        </w:rPr>
        <w:t xml:space="preserve"> epithelium between the root surfaces and the newly formed dense soft tissues.</w:t>
      </w:r>
      <w:r w:rsidR="00080331">
        <w:rPr>
          <w:rFonts w:asciiTheme="majorBidi" w:hAnsiTheme="majorBidi" w:cstheme="majorBidi"/>
          <w:sz w:val="24"/>
          <w:szCs w:val="24"/>
        </w:rPr>
        <w:t xml:space="preserve"> </w:t>
      </w:r>
      <w:r w:rsidR="00A24348" w:rsidRPr="00080331">
        <w:rPr>
          <w:rFonts w:asciiTheme="majorBidi" w:hAnsiTheme="majorBidi" w:cstheme="majorBidi"/>
          <w:sz w:val="24"/>
          <w:szCs w:val="24"/>
        </w:rPr>
        <w:t>However,</w:t>
      </w:r>
      <w:r w:rsidR="00080331">
        <w:rPr>
          <w:rFonts w:asciiTheme="majorBidi" w:hAnsiTheme="majorBidi" w:cstheme="majorBidi"/>
          <w:sz w:val="24"/>
          <w:szCs w:val="24"/>
        </w:rPr>
        <w:t xml:space="preserve"> </w:t>
      </w:r>
      <w:r w:rsidR="00A24348" w:rsidRPr="00080331">
        <w:rPr>
          <w:rFonts w:asciiTheme="majorBidi" w:hAnsiTheme="majorBidi" w:cstheme="majorBidi"/>
          <w:sz w:val="24"/>
          <w:szCs w:val="24"/>
        </w:rPr>
        <w:t xml:space="preserve">reduction in the mean horizontal probing depth suggested a considerable </w:t>
      </w:r>
      <w:r w:rsidR="004E2AFF" w:rsidRPr="00080331">
        <w:rPr>
          <w:rFonts w:asciiTheme="majorBidi" w:hAnsiTheme="majorBidi" w:cstheme="majorBidi"/>
          <w:sz w:val="24"/>
          <w:szCs w:val="24"/>
        </w:rPr>
        <w:t>change from grade II to grade I in all the defects studied.</w:t>
      </w:r>
    </w:p>
    <w:p w:rsidR="00080331" w:rsidRDefault="00080331" w:rsidP="00080331">
      <w:pPr>
        <w:bidi w:val="0"/>
        <w:spacing w:after="0" w:line="240" w:lineRule="auto"/>
        <w:jc w:val="both"/>
        <w:rPr>
          <w:rFonts w:asciiTheme="majorBidi" w:hAnsiTheme="majorBidi" w:cstheme="majorBidi"/>
          <w:b/>
          <w:bCs/>
          <w:sz w:val="24"/>
          <w:szCs w:val="24"/>
          <w:u w:val="single"/>
        </w:rPr>
      </w:pPr>
    </w:p>
    <w:p w:rsidR="00C60F57" w:rsidRPr="00080331" w:rsidRDefault="00CC1125" w:rsidP="00080331">
      <w:pPr>
        <w:bidi w:val="0"/>
        <w:spacing w:after="0" w:line="240" w:lineRule="auto"/>
        <w:jc w:val="both"/>
        <w:rPr>
          <w:rFonts w:asciiTheme="majorBidi" w:hAnsiTheme="majorBidi" w:cstheme="majorBidi"/>
          <w:sz w:val="24"/>
          <w:szCs w:val="24"/>
          <w:u w:val="single"/>
        </w:rPr>
      </w:pPr>
      <w:r w:rsidRPr="00080331">
        <w:rPr>
          <w:rFonts w:asciiTheme="majorBidi" w:hAnsiTheme="majorBidi" w:cstheme="majorBidi"/>
          <w:b/>
          <w:bCs/>
          <w:sz w:val="24"/>
          <w:szCs w:val="24"/>
          <w:u w:val="single"/>
        </w:rPr>
        <w:t>Conclusion</w:t>
      </w:r>
    </w:p>
    <w:p w:rsidR="00164DF2" w:rsidRPr="00080331" w:rsidRDefault="004E2AFF"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rPr>
        <w:t xml:space="preserve">The use of </w:t>
      </w:r>
      <w:proofErr w:type="spellStart"/>
      <w:r w:rsidRPr="00080331">
        <w:rPr>
          <w:rFonts w:asciiTheme="majorBidi" w:hAnsiTheme="majorBidi" w:cstheme="majorBidi"/>
          <w:sz w:val="24"/>
          <w:szCs w:val="24"/>
        </w:rPr>
        <w:t>resorbable</w:t>
      </w:r>
      <w:proofErr w:type="spellEnd"/>
      <w:r w:rsidRPr="00080331">
        <w:rPr>
          <w:rFonts w:asciiTheme="majorBidi" w:hAnsiTheme="majorBidi" w:cstheme="majorBidi"/>
          <w:sz w:val="24"/>
          <w:szCs w:val="24"/>
        </w:rPr>
        <w:t xml:space="preserve"> collagen membrane with b</w:t>
      </w:r>
      <w:r w:rsidR="00CC1125" w:rsidRPr="00080331">
        <w:rPr>
          <w:rFonts w:asciiTheme="majorBidi" w:hAnsiTheme="majorBidi" w:cstheme="majorBidi"/>
          <w:sz w:val="24"/>
          <w:szCs w:val="24"/>
        </w:rPr>
        <w:t xml:space="preserve">ovine derived </w:t>
      </w:r>
      <w:proofErr w:type="spellStart"/>
      <w:r w:rsidR="00CC1125" w:rsidRPr="00080331">
        <w:rPr>
          <w:rFonts w:asciiTheme="majorBidi" w:hAnsiTheme="majorBidi" w:cstheme="majorBidi"/>
          <w:sz w:val="24"/>
          <w:szCs w:val="24"/>
        </w:rPr>
        <w:t>xenograft</w:t>
      </w:r>
      <w:proofErr w:type="spellEnd"/>
      <w:r w:rsidR="00CC1125" w:rsidRPr="00080331">
        <w:rPr>
          <w:rFonts w:asciiTheme="majorBidi" w:hAnsiTheme="majorBidi" w:cstheme="majorBidi"/>
          <w:sz w:val="24"/>
          <w:szCs w:val="24"/>
        </w:rPr>
        <w:t xml:space="preserve"> can be a clinically useful graft material in treatment of </w:t>
      </w:r>
      <w:r w:rsidR="003F3543" w:rsidRPr="00080331">
        <w:rPr>
          <w:rFonts w:asciiTheme="majorBidi" w:hAnsiTheme="majorBidi" w:cstheme="majorBidi"/>
          <w:sz w:val="24"/>
          <w:szCs w:val="24"/>
        </w:rPr>
        <w:t>c</w:t>
      </w:r>
      <w:r w:rsidR="00CC1125" w:rsidRPr="00080331">
        <w:rPr>
          <w:rFonts w:asciiTheme="majorBidi" w:hAnsiTheme="majorBidi" w:cstheme="majorBidi"/>
          <w:sz w:val="24"/>
          <w:szCs w:val="24"/>
        </w:rPr>
        <w:t xml:space="preserve">lass II </w:t>
      </w:r>
      <w:r w:rsidR="003F3543" w:rsidRPr="00080331">
        <w:rPr>
          <w:rFonts w:asciiTheme="majorBidi" w:hAnsiTheme="majorBidi" w:cstheme="majorBidi"/>
          <w:sz w:val="24"/>
          <w:szCs w:val="24"/>
        </w:rPr>
        <w:t>m</w:t>
      </w:r>
      <w:r w:rsidR="00CC1125" w:rsidRPr="00080331">
        <w:rPr>
          <w:rFonts w:asciiTheme="majorBidi" w:hAnsiTheme="majorBidi" w:cstheme="majorBidi"/>
          <w:sz w:val="24"/>
          <w:szCs w:val="24"/>
        </w:rPr>
        <w:t xml:space="preserve">olar </w:t>
      </w:r>
      <w:r w:rsidR="003F3543" w:rsidRPr="00080331">
        <w:rPr>
          <w:rFonts w:asciiTheme="majorBidi" w:hAnsiTheme="majorBidi" w:cstheme="majorBidi"/>
          <w:sz w:val="24"/>
          <w:szCs w:val="24"/>
        </w:rPr>
        <w:t>f</w:t>
      </w:r>
      <w:r w:rsidR="00CC1125" w:rsidRPr="00080331">
        <w:rPr>
          <w:rFonts w:asciiTheme="majorBidi" w:hAnsiTheme="majorBidi" w:cstheme="majorBidi"/>
          <w:sz w:val="24"/>
          <w:szCs w:val="24"/>
        </w:rPr>
        <w:t xml:space="preserve">urcation </w:t>
      </w:r>
      <w:r w:rsidR="003F3543" w:rsidRPr="00080331">
        <w:rPr>
          <w:rFonts w:asciiTheme="majorBidi" w:hAnsiTheme="majorBidi" w:cstheme="majorBidi"/>
          <w:sz w:val="24"/>
          <w:szCs w:val="24"/>
        </w:rPr>
        <w:t>i</w:t>
      </w:r>
      <w:r w:rsidR="00CC1125" w:rsidRPr="00080331">
        <w:rPr>
          <w:rFonts w:asciiTheme="majorBidi" w:hAnsiTheme="majorBidi" w:cstheme="majorBidi"/>
          <w:sz w:val="24"/>
          <w:szCs w:val="24"/>
        </w:rPr>
        <w:t>nvolvemen</w:t>
      </w:r>
      <w:r w:rsidRPr="00080331">
        <w:rPr>
          <w:rFonts w:asciiTheme="majorBidi" w:hAnsiTheme="majorBidi" w:cstheme="majorBidi"/>
          <w:sz w:val="24"/>
          <w:szCs w:val="24"/>
        </w:rPr>
        <w:t>t.</w:t>
      </w:r>
    </w:p>
    <w:p w:rsidR="00080331" w:rsidRDefault="00080331" w:rsidP="00080331">
      <w:pPr>
        <w:bidi w:val="0"/>
        <w:spacing w:after="0" w:line="240" w:lineRule="auto"/>
        <w:jc w:val="both"/>
        <w:rPr>
          <w:rFonts w:asciiTheme="majorBidi" w:hAnsiTheme="majorBidi" w:cstheme="majorBidi"/>
          <w:b/>
          <w:bCs/>
          <w:sz w:val="24"/>
          <w:szCs w:val="24"/>
          <w:u w:val="single"/>
        </w:rPr>
      </w:pPr>
    </w:p>
    <w:p w:rsidR="003A1003" w:rsidRPr="00080331" w:rsidRDefault="003A1003" w:rsidP="00080331">
      <w:pPr>
        <w:bidi w:val="0"/>
        <w:spacing w:after="0" w:line="240" w:lineRule="auto"/>
        <w:jc w:val="both"/>
        <w:rPr>
          <w:rFonts w:asciiTheme="majorBidi" w:hAnsiTheme="majorBidi" w:cstheme="majorBidi"/>
          <w:b/>
          <w:bCs/>
          <w:sz w:val="24"/>
          <w:szCs w:val="24"/>
          <w:u w:val="single"/>
        </w:rPr>
      </w:pPr>
      <w:r w:rsidRPr="00080331">
        <w:rPr>
          <w:rFonts w:asciiTheme="majorBidi" w:hAnsiTheme="majorBidi" w:cstheme="majorBidi"/>
          <w:b/>
          <w:bCs/>
          <w:sz w:val="24"/>
          <w:szCs w:val="24"/>
          <w:u w:val="single"/>
        </w:rPr>
        <w:t>References</w:t>
      </w:r>
    </w:p>
    <w:p w:rsidR="007E79CE" w:rsidRPr="00080331" w:rsidRDefault="00164DF2"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rPr>
        <w:t>1-Socransky, S. S. &amp;</w:t>
      </w:r>
      <w:r w:rsidR="00080331">
        <w:rPr>
          <w:rFonts w:asciiTheme="majorBidi" w:hAnsiTheme="majorBidi" w:cstheme="majorBidi"/>
          <w:sz w:val="24"/>
          <w:szCs w:val="24"/>
        </w:rPr>
        <w:t xml:space="preserve"> </w:t>
      </w:r>
      <w:proofErr w:type="spellStart"/>
      <w:r w:rsidRPr="00080331">
        <w:rPr>
          <w:rFonts w:asciiTheme="majorBidi" w:hAnsiTheme="majorBidi" w:cstheme="majorBidi"/>
          <w:sz w:val="24"/>
          <w:szCs w:val="24"/>
        </w:rPr>
        <w:t>Haffajee</w:t>
      </w:r>
      <w:proofErr w:type="spellEnd"/>
      <w:r w:rsidRPr="00080331">
        <w:rPr>
          <w:rFonts w:asciiTheme="majorBidi" w:hAnsiTheme="majorBidi" w:cstheme="majorBidi"/>
          <w:sz w:val="24"/>
          <w:szCs w:val="24"/>
        </w:rPr>
        <w:t>, A. D. (2005) Periodontal microbial ecology. Periodontology 2000 38, 135–187.</w:t>
      </w:r>
    </w:p>
    <w:p w:rsidR="00164DF2" w:rsidRPr="00080331" w:rsidRDefault="00164DF2"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rPr>
        <w:t xml:space="preserve">2-Huynh-Ba G, </w:t>
      </w:r>
      <w:proofErr w:type="spellStart"/>
      <w:r w:rsidRPr="00080331">
        <w:rPr>
          <w:rFonts w:asciiTheme="majorBidi" w:hAnsiTheme="majorBidi" w:cstheme="majorBidi"/>
          <w:sz w:val="24"/>
          <w:szCs w:val="24"/>
        </w:rPr>
        <w:t>Kuonen</w:t>
      </w:r>
      <w:proofErr w:type="spellEnd"/>
      <w:r w:rsidRPr="00080331">
        <w:rPr>
          <w:rFonts w:asciiTheme="majorBidi" w:hAnsiTheme="majorBidi" w:cstheme="majorBidi"/>
          <w:sz w:val="24"/>
          <w:szCs w:val="24"/>
        </w:rPr>
        <w:t xml:space="preserve"> P, Hofer D, </w:t>
      </w:r>
      <w:proofErr w:type="spellStart"/>
      <w:r w:rsidRPr="00080331">
        <w:rPr>
          <w:rFonts w:asciiTheme="majorBidi" w:hAnsiTheme="majorBidi" w:cstheme="majorBidi"/>
          <w:sz w:val="24"/>
          <w:szCs w:val="24"/>
        </w:rPr>
        <w:t>Schmid</w:t>
      </w:r>
      <w:proofErr w:type="spellEnd"/>
      <w:r w:rsidRPr="00080331">
        <w:rPr>
          <w:rFonts w:asciiTheme="majorBidi" w:hAnsiTheme="majorBidi" w:cstheme="majorBidi"/>
          <w:sz w:val="24"/>
          <w:szCs w:val="24"/>
        </w:rPr>
        <w:t xml:space="preserve"> J, Lang NP, </w:t>
      </w:r>
      <w:proofErr w:type="spellStart"/>
      <w:r w:rsidRPr="00080331">
        <w:rPr>
          <w:rFonts w:asciiTheme="majorBidi" w:hAnsiTheme="majorBidi" w:cstheme="majorBidi"/>
          <w:sz w:val="24"/>
          <w:szCs w:val="24"/>
        </w:rPr>
        <w:t>Salvi</w:t>
      </w:r>
      <w:proofErr w:type="spellEnd"/>
      <w:r w:rsidRPr="00080331">
        <w:rPr>
          <w:rFonts w:asciiTheme="majorBidi" w:hAnsiTheme="majorBidi" w:cstheme="majorBidi"/>
          <w:sz w:val="24"/>
          <w:szCs w:val="24"/>
        </w:rPr>
        <w:t xml:space="preserve"> GE. The effect of periodontal   therapy on the survival rate and incidence of complications of </w:t>
      </w:r>
      <w:proofErr w:type="spellStart"/>
      <w:r w:rsidRPr="00080331">
        <w:rPr>
          <w:rFonts w:asciiTheme="majorBidi" w:hAnsiTheme="majorBidi" w:cstheme="majorBidi"/>
          <w:sz w:val="24"/>
          <w:szCs w:val="24"/>
        </w:rPr>
        <w:t>multirooted</w:t>
      </w:r>
      <w:proofErr w:type="spellEnd"/>
      <w:r w:rsidRPr="00080331">
        <w:rPr>
          <w:rFonts w:asciiTheme="majorBidi" w:hAnsiTheme="majorBidi" w:cstheme="majorBidi"/>
          <w:sz w:val="24"/>
          <w:szCs w:val="24"/>
        </w:rPr>
        <w:t xml:space="preserve"> teeth with  furcation involvement after an observation period of at least 5 years: a systematic review. J </w:t>
      </w:r>
      <w:proofErr w:type="spellStart"/>
      <w:r w:rsidRPr="00080331">
        <w:rPr>
          <w:rFonts w:asciiTheme="majorBidi" w:hAnsiTheme="majorBidi" w:cstheme="majorBidi"/>
          <w:sz w:val="24"/>
          <w:szCs w:val="24"/>
        </w:rPr>
        <w:t>Clin</w:t>
      </w:r>
      <w:proofErr w:type="spellEnd"/>
      <w:r w:rsidR="00080331">
        <w:rPr>
          <w:rFonts w:asciiTheme="majorBidi" w:hAnsiTheme="majorBidi" w:cstheme="majorBidi"/>
          <w:sz w:val="24"/>
          <w:szCs w:val="24"/>
        </w:rPr>
        <w:t xml:space="preserve"> </w:t>
      </w:r>
      <w:proofErr w:type="spellStart"/>
      <w:r w:rsidRPr="00080331">
        <w:rPr>
          <w:rFonts w:asciiTheme="majorBidi" w:hAnsiTheme="majorBidi" w:cstheme="majorBidi"/>
          <w:sz w:val="24"/>
          <w:szCs w:val="24"/>
        </w:rPr>
        <w:t>Periodontol</w:t>
      </w:r>
      <w:proofErr w:type="spellEnd"/>
      <w:r w:rsidRPr="00080331">
        <w:rPr>
          <w:rFonts w:asciiTheme="majorBidi" w:hAnsiTheme="majorBidi" w:cstheme="majorBidi"/>
          <w:sz w:val="24"/>
          <w:szCs w:val="24"/>
        </w:rPr>
        <w:t xml:space="preserve"> 2009; 36: 164–176.</w:t>
      </w:r>
    </w:p>
    <w:p w:rsidR="007E79CE" w:rsidRPr="00080331" w:rsidRDefault="002B6DFA"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rPr>
        <w:t xml:space="preserve">3-.Goldman MJ, Ross IF, </w:t>
      </w:r>
      <w:proofErr w:type="spellStart"/>
      <w:r w:rsidRPr="00080331">
        <w:rPr>
          <w:rFonts w:asciiTheme="majorBidi" w:hAnsiTheme="majorBidi" w:cstheme="majorBidi"/>
          <w:sz w:val="24"/>
          <w:szCs w:val="24"/>
        </w:rPr>
        <w:t>Goteiner</w:t>
      </w:r>
      <w:proofErr w:type="spellEnd"/>
      <w:r w:rsidRPr="00080331">
        <w:rPr>
          <w:rFonts w:asciiTheme="majorBidi" w:hAnsiTheme="majorBidi" w:cstheme="majorBidi"/>
          <w:sz w:val="24"/>
          <w:szCs w:val="24"/>
        </w:rPr>
        <w:t xml:space="preserve"> D. Effect of periodontaltherapy on patients maintained for 15 years orlonger.A retrospective study. J </w:t>
      </w:r>
      <w:proofErr w:type="spellStart"/>
      <w:r w:rsidRPr="00080331">
        <w:rPr>
          <w:rFonts w:asciiTheme="majorBidi" w:hAnsiTheme="majorBidi" w:cstheme="majorBidi"/>
          <w:sz w:val="24"/>
          <w:szCs w:val="24"/>
        </w:rPr>
        <w:t>Periodontol</w:t>
      </w:r>
      <w:proofErr w:type="spellEnd"/>
      <w:r w:rsidRPr="00080331">
        <w:rPr>
          <w:rFonts w:asciiTheme="majorBidi" w:hAnsiTheme="majorBidi" w:cstheme="majorBidi"/>
          <w:sz w:val="24"/>
          <w:szCs w:val="24"/>
        </w:rPr>
        <w:t xml:space="preserve"> 1986;57:347-353.</w:t>
      </w:r>
    </w:p>
    <w:p w:rsidR="002B6DFA" w:rsidRPr="00080331" w:rsidRDefault="002B6DFA"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rPr>
        <w:t>4-McFall WT Jr. Tooth loss in 100 treated patients withperiodontal disease. A long-term study. J Periodontol1982;53:539-549.</w:t>
      </w:r>
    </w:p>
    <w:p w:rsidR="00164DF2" w:rsidRPr="00080331" w:rsidRDefault="002B6DFA"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rPr>
        <w:t xml:space="preserve">5-Hirschfeld L, Wasserman B. A long-term survey oftooth loss in 600 treated periodontal patients. J </w:t>
      </w:r>
      <w:proofErr w:type="spellStart"/>
      <w:r w:rsidRPr="00080331">
        <w:rPr>
          <w:rFonts w:asciiTheme="majorBidi" w:hAnsiTheme="majorBidi" w:cstheme="majorBidi"/>
          <w:sz w:val="24"/>
          <w:szCs w:val="24"/>
        </w:rPr>
        <w:t>Periodontol</w:t>
      </w:r>
      <w:proofErr w:type="spellEnd"/>
      <w:r w:rsidR="00080331">
        <w:rPr>
          <w:rFonts w:asciiTheme="majorBidi" w:hAnsiTheme="majorBidi" w:cstheme="majorBidi"/>
          <w:sz w:val="24"/>
          <w:szCs w:val="24"/>
        </w:rPr>
        <w:t xml:space="preserve"> </w:t>
      </w:r>
      <w:r w:rsidRPr="00080331">
        <w:rPr>
          <w:rFonts w:asciiTheme="majorBidi" w:hAnsiTheme="majorBidi" w:cstheme="majorBidi"/>
          <w:sz w:val="24"/>
          <w:szCs w:val="24"/>
        </w:rPr>
        <w:t>1978;</w:t>
      </w:r>
      <w:r w:rsidR="00080331">
        <w:rPr>
          <w:rFonts w:asciiTheme="majorBidi" w:hAnsiTheme="majorBidi" w:cstheme="majorBidi"/>
          <w:sz w:val="24"/>
          <w:szCs w:val="24"/>
        </w:rPr>
        <w:t xml:space="preserve"> </w:t>
      </w:r>
      <w:r w:rsidRPr="00080331">
        <w:rPr>
          <w:rFonts w:asciiTheme="majorBidi" w:hAnsiTheme="majorBidi" w:cstheme="majorBidi"/>
          <w:sz w:val="24"/>
          <w:szCs w:val="24"/>
        </w:rPr>
        <w:t>49:225-237.</w:t>
      </w:r>
    </w:p>
    <w:p w:rsidR="009609E7" w:rsidRPr="00080331" w:rsidRDefault="009609E7"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t xml:space="preserve">6-Melcher AH, Cheong T, Cox J, Nemeth E, Shiga A. Synthesis of </w:t>
      </w:r>
      <w:proofErr w:type="spellStart"/>
      <w:r w:rsidRPr="00080331">
        <w:rPr>
          <w:rFonts w:asciiTheme="majorBidi" w:hAnsiTheme="majorBidi" w:cstheme="majorBidi"/>
          <w:sz w:val="24"/>
          <w:szCs w:val="24"/>
          <w:lang w:bidi="ar-IQ"/>
        </w:rPr>
        <w:t>cementum</w:t>
      </w:r>
      <w:proofErr w:type="spellEnd"/>
      <w:r w:rsidRPr="00080331">
        <w:rPr>
          <w:rFonts w:asciiTheme="majorBidi" w:hAnsiTheme="majorBidi" w:cstheme="majorBidi"/>
          <w:sz w:val="24"/>
          <w:szCs w:val="24"/>
          <w:lang w:bidi="ar-IQ"/>
        </w:rPr>
        <w:t xml:space="preserve">-like tissue in vitro by cells cultured from bone: A light and electron microscope study. J </w:t>
      </w:r>
      <w:proofErr w:type="spellStart"/>
      <w:r w:rsidRPr="00080331">
        <w:rPr>
          <w:rFonts w:asciiTheme="majorBidi" w:hAnsiTheme="majorBidi" w:cstheme="majorBidi"/>
          <w:sz w:val="24"/>
          <w:szCs w:val="24"/>
          <w:lang w:bidi="ar-IQ"/>
        </w:rPr>
        <w:t>Periodont</w:t>
      </w:r>
      <w:proofErr w:type="spellEnd"/>
      <w:r w:rsidRPr="00080331">
        <w:rPr>
          <w:rFonts w:asciiTheme="majorBidi" w:hAnsiTheme="majorBidi" w:cstheme="majorBidi"/>
          <w:sz w:val="24"/>
          <w:szCs w:val="24"/>
          <w:lang w:bidi="ar-IQ"/>
        </w:rPr>
        <w:t xml:space="preserve"> Res 1986; 21:592-612</w:t>
      </w:r>
      <w:r w:rsidRPr="00080331">
        <w:rPr>
          <w:rFonts w:asciiTheme="majorBidi" w:hAnsiTheme="majorBidi" w:cstheme="majorBidi"/>
          <w:sz w:val="24"/>
          <w:szCs w:val="24"/>
          <w:rtl/>
          <w:lang w:bidi="ar-IQ"/>
        </w:rPr>
        <w:t>.</w:t>
      </w:r>
    </w:p>
    <w:p w:rsidR="006A29C1" w:rsidRPr="00080331" w:rsidRDefault="009609E7"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lastRenderedPageBreak/>
        <w:t xml:space="preserve">7-Melcher AH, McCullough CAG, Cheong T, Nemeth E, Shiga A. Cells from bone </w:t>
      </w:r>
      <w:proofErr w:type="spellStart"/>
      <w:r w:rsidRPr="00080331">
        <w:rPr>
          <w:rFonts w:asciiTheme="majorBidi" w:hAnsiTheme="majorBidi" w:cstheme="majorBidi"/>
          <w:sz w:val="24"/>
          <w:szCs w:val="24"/>
          <w:lang w:bidi="ar-IQ"/>
        </w:rPr>
        <w:t>synthesizecementum</w:t>
      </w:r>
      <w:proofErr w:type="spellEnd"/>
      <w:r w:rsidRPr="00080331">
        <w:rPr>
          <w:rFonts w:asciiTheme="majorBidi" w:hAnsiTheme="majorBidi" w:cstheme="majorBidi"/>
          <w:sz w:val="24"/>
          <w:szCs w:val="24"/>
          <w:lang w:bidi="ar-IQ"/>
        </w:rPr>
        <w:t xml:space="preserve">-like and bone-like tissue in vitro and may migrate into periodontal ligament in vivo. J </w:t>
      </w:r>
      <w:proofErr w:type="spellStart"/>
      <w:r w:rsidRPr="00080331">
        <w:rPr>
          <w:rFonts w:asciiTheme="majorBidi" w:hAnsiTheme="majorBidi" w:cstheme="majorBidi"/>
          <w:sz w:val="24"/>
          <w:szCs w:val="24"/>
          <w:lang w:bidi="ar-IQ"/>
        </w:rPr>
        <w:t>Periodont</w:t>
      </w:r>
      <w:proofErr w:type="spellEnd"/>
      <w:r w:rsidRPr="00080331">
        <w:rPr>
          <w:rFonts w:asciiTheme="majorBidi" w:hAnsiTheme="majorBidi" w:cstheme="majorBidi"/>
          <w:sz w:val="24"/>
          <w:szCs w:val="24"/>
          <w:lang w:bidi="ar-IQ"/>
        </w:rPr>
        <w:t xml:space="preserve"> Res 1987; 22:246-247</w:t>
      </w:r>
      <w:r w:rsidRPr="00080331">
        <w:rPr>
          <w:rFonts w:asciiTheme="majorBidi" w:hAnsiTheme="majorBidi" w:cstheme="majorBidi"/>
          <w:sz w:val="24"/>
          <w:szCs w:val="24"/>
          <w:rtl/>
          <w:lang w:bidi="ar-IQ"/>
        </w:rPr>
        <w:t>.</w:t>
      </w:r>
    </w:p>
    <w:p w:rsidR="006A29C1" w:rsidRPr="00080331" w:rsidRDefault="006A29C1"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t>8-</w:t>
      </w:r>
      <w:r w:rsidR="007F2FC3" w:rsidRPr="00080331">
        <w:rPr>
          <w:rFonts w:asciiTheme="majorBidi" w:hAnsiTheme="majorBidi" w:cstheme="majorBidi"/>
          <w:sz w:val="24"/>
          <w:szCs w:val="24"/>
          <w:lang w:bidi="ar-IQ"/>
        </w:rPr>
        <w:t xml:space="preserve">Gowda </w:t>
      </w:r>
      <w:proofErr w:type="spellStart"/>
      <w:r w:rsidR="007F2FC3" w:rsidRPr="00080331">
        <w:rPr>
          <w:rFonts w:asciiTheme="majorBidi" w:hAnsiTheme="majorBidi" w:cstheme="majorBidi"/>
          <w:sz w:val="24"/>
          <w:szCs w:val="24"/>
          <w:lang w:bidi="ar-IQ"/>
        </w:rPr>
        <w:t>VS,ChavaV,KumaraAE,</w:t>
      </w:r>
      <w:r w:rsidRPr="00080331">
        <w:rPr>
          <w:rFonts w:asciiTheme="majorBidi" w:hAnsiTheme="majorBidi" w:cstheme="majorBidi"/>
          <w:sz w:val="24"/>
          <w:szCs w:val="24"/>
          <w:lang w:bidi="ar-IQ"/>
        </w:rPr>
        <w:t>An</w:t>
      </w:r>
      <w:proofErr w:type="spellEnd"/>
      <w:r w:rsidRPr="00080331">
        <w:rPr>
          <w:rFonts w:asciiTheme="majorBidi" w:hAnsiTheme="majorBidi" w:cstheme="majorBidi"/>
          <w:sz w:val="24"/>
          <w:szCs w:val="24"/>
          <w:lang w:bidi="ar-IQ"/>
        </w:rPr>
        <w:t xml:space="preserve"> evaluation of a </w:t>
      </w:r>
      <w:proofErr w:type="spellStart"/>
      <w:r w:rsidRPr="00080331">
        <w:rPr>
          <w:rFonts w:asciiTheme="majorBidi" w:hAnsiTheme="majorBidi" w:cstheme="majorBidi"/>
          <w:sz w:val="24"/>
          <w:szCs w:val="24"/>
          <w:lang w:bidi="ar-IQ"/>
        </w:rPr>
        <w:t>resorbable</w:t>
      </w:r>
      <w:proofErr w:type="spellEnd"/>
      <w:r w:rsidRPr="00080331">
        <w:rPr>
          <w:rFonts w:asciiTheme="majorBidi" w:hAnsiTheme="majorBidi" w:cstheme="majorBidi"/>
          <w:sz w:val="24"/>
          <w:szCs w:val="24"/>
          <w:lang w:bidi="ar-IQ"/>
        </w:rPr>
        <w:t xml:space="preserve"> (</w:t>
      </w:r>
      <w:proofErr w:type="spellStart"/>
      <w:r w:rsidRPr="00080331">
        <w:rPr>
          <w:rFonts w:asciiTheme="majorBidi" w:hAnsiTheme="majorBidi" w:cstheme="majorBidi"/>
          <w:sz w:val="24"/>
          <w:szCs w:val="24"/>
          <w:lang w:bidi="ar-IQ"/>
        </w:rPr>
        <w:t>semirigid</w:t>
      </w:r>
      <w:proofErr w:type="spellEnd"/>
      <w:r w:rsidRPr="00080331">
        <w:rPr>
          <w:rFonts w:asciiTheme="majorBidi" w:hAnsiTheme="majorBidi" w:cstheme="majorBidi"/>
          <w:sz w:val="24"/>
          <w:szCs w:val="24"/>
          <w:lang w:bidi="ar-IQ"/>
        </w:rPr>
        <w:t>) GTR</w:t>
      </w:r>
      <w:r w:rsidR="000B62EF" w:rsidRPr="00080331">
        <w:rPr>
          <w:rFonts w:asciiTheme="majorBidi" w:hAnsiTheme="majorBidi" w:cstheme="majorBidi"/>
          <w:sz w:val="24"/>
          <w:szCs w:val="24"/>
          <w:lang w:bidi="ar-IQ"/>
        </w:rPr>
        <w:t xml:space="preserve"> membrane in human periodontal   </w:t>
      </w:r>
      <w:proofErr w:type="spellStart"/>
      <w:r w:rsidR="000B62EF" w:rsidRPr="00080331">
        <w:rPr>
          <w:rFonts w:asciiTheme="majorBidi" w:hAnsiTheme="majorBidi" w:cstheme="majorBidi"/>
          <w:sz w:val="24"/>
          <w:szCs w:val="24"/>
          <w:lang w:bidi="ar-IQ"/>
        </w:rPr>
        <w:t>Intraosseousdefects:Aclinicoradiological</w:t>
      </w:r>
      <w:proofErr w:type="spellEnd"/>
      <w:r w:rsidR="000B62EF" w:rsidRPr="00080331">
        <w:rPr>
          <w:rFonts w:asciiTheme="majorBidi" w:hAnsiTheme="majorBidi" w:cstheme="majorBidi"/>
          <w:sz w:val="24"/>
          <w:szCs w:val="24"/>
          <w:lang w:bidi="ar-IQ"/>
        </w:rPr>
        <w:t xml:space="preserve"> re-entry </w:t>
      </w:r>
      <w:proofErr w:type="spellStart"/>
      <w:r w:rsidR="000B62EF" w:rsidRPr="00080331">
        <w:rPr>
          <w:rFonts w:asciiTheme="majorBidi" w:hAnsiTheme="majorBidi" w:cstheme="majorBidi"/>
          <w:sz w:val="24"/>
          <w:szCs w:val="24"/>
          <w:lang w:bidi="ar-IQ"/>
        </w:rPr>
        <w:t>study.J</w:t>
      </w:r>
      <w:proofErr w:type="spellEnd"/>
      <w:r w:rsidR="000B62EF" w:rsidRPr="00080331">
        <w:rPr>
          <w:rFonts w:asciiTheme="majorBidi" w:hAnsiTheme="majorBidi" w:cstheme="majorBidi"/>
          <w:sz w:val="24"/>
          <w:szCs w:val="24"/>
          <w:lang w:bidi="ar-IQ"/>
        </w:rPr>
        <w:t xml:space="preserve"> In</w:t>
      </w:r>
      <w:r w:rsidR="00080331">
        <w:rPr>
          <w:rFonts w:asciiTheme="majorBidi" w:hAnsiTheme="majorBidi" w:cstheme="majorBidi"/>
          <w:sz w:val="24"/>
          <w:szCs w:val="24"/>
          <w:lang w:bidi="ar-IQ"/>
        </w:rPr>
        <w:t xml:space="preserve"> </w:t>
      </w:r>
      <w:proofErr w:type="spellStart"/>
      <w:r w:rsidR="000B62EF" w:rsidRPr="00080331">
        <w:rPr>
          <w:rFonts w:asciiTheme="majorBidi" w:hAnsiTheme="majorBidi" w:cstheme="majorBidi"/>
          <w:sz w:val="24"/>
          <w:szCs w:val="24"/>
          <w:lang w:bidi="ar-IQ"/>
        </w:rPr>
        <w:t>dian</w:t>
      </w:r>
      <w:r w:rsidR="007F2FC3" w:rsidRPr="00080331">
        <w:rPr>
          <w:rFonts w:asciiTheme="majorBidi" w:hAnsiTheme="majorBidi" w:cstheme="majorBidi"/>
          <w:sz w:val="24"/>
          <w:szCs w:val="24"/>
          <w:lang w:bidi="ar-IQ"/>
        </w:rPr>
        <w:t>soc</w:t>
      </w:r>
      <w:proofErr w:type="spellEnd"/>
      <w:r w:rsidR="00080331">
        <w:rPr>
          <w:rFonts w:asciiTheme="majorBidi" w:hAnsiTheme="majorBidi" w:cstheme="majorBidi"/>
          <w:sz w:val="24"/>
          <w:szCs w:val="24"/>
          <w:lang w:bidi="ar-IQ"/>
        </w:rPr>
        <w:t xml:space="preserve"> </w:t>
      </w:r>
      <w:proofErr w:type="spellStart"/>
      <w:r w:rsidR="007F2FC3" w:rsidRPr="00080331">
        <w:rPr>
          <w:rFonts w:asciiTheme="majorBidi" w:hAnsiTheme="majorBidi" w:cstheme="majorBidi"/>
          <w:sz w:val="24"/>
          <w:szCs w:val="24"/>
          <w:lang w:bidi="ar-IQ"/>
        </w:rPr>
        <w:t>P</w:t>
      </w:r>
      <w:r w:rsidR="000B62EF" w:rsidRPr="00080331">
        <w:rPr>
          <w:rFonts w:asciiTheme="majorBidi" w:hAnsiTheme="majorBidi" w:cstheme="majorBidi"/>
          <w:sz w:val="24"/>
          <w:szCs w:val="24"/>
          <w:lang w:bidi="ar-IQ"/>
        </w:rPr>
        <w:t>eriodontol</w:t>
      </w:r>
      <w:proofErr w:type="spellEnd"/>
      <w:r w:rsidR="000B62EF" w:rsidRPr="00080331">
        <w:rPr>
          <w:rFonts w:asciiTheme="majorBidi" w:hAnsiTheme="majorBidi" w:cstheme="majorBidi"/>
          <w:sz w:val="24"/>
          <w:szCs w:val="24"/>
          <w:lang w:bidi="ar-IQ"/>
        </w:rPr>
        <w:t xml:space="preserve"> 2011;15:393-397. </w:t>
      </w:r>
    </w:p>
    <w:p w:rsidR="007E79CE" w:rsidRPr="00080331" w:rsidRDefault="00145204"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t>9</w:t>
      </w:r>
      <w:r w:rsidR="00E01AF0" w:rsidRPr="00080331">
        <w:rPr>
          <w:rFonts w:asciiTheme="majorBidi" w:hAnsiTheme="majorBidi" w:cstheme="majorBidi"/>
          <w:sz w:val="24"/>
          <w:szCs w:val="24"/>
          <w:lang w:bidi="ar-IQ"/>
        </w:rPr>
        <w:t>-</w:t>
      </w:r>
      <w:r w:rsidR="007E79CE" w:rsidRPr="00080331">
        <w:rPr>
          <w:rFonts w:asciiTheme="majorBidi" w:hAnsiTheme="majorBidi" w:cstheme="majorBidi"/>
          <w:sz w:val="24"/>
          <w:szCs w:val="24"/>
          <w:lang w:bidi="ar-IQ"/>
        </w:rPr>
        <w:t xml:space="preserve">Schallhorn RG, Hiatt WH, Boyce W. Iliac transplants inperiodontal therapy. J </w:t>
      </w:r>
      <w:proofErr w:type="spellStart"/>
      <w:r w:rsidR="007E79CE" w:rsidRPr="00080331">
        <w:rPr>
          <w:rFonts w:asciiTheme="majorBidi" w:hAnsiTheme="majorBidi" w:cstheme="majorBidi"/>
          <w:sz w:val="24"/>
          <w:szCs w:val="24"/>
          <w:lang w:bidi="ar-IQ"/>
        </w:rPr>
        <w:t>Periodontol</w:t>
      </w:r>
      <w:proofErr w:type="spellEnd"/>
      <w:r w:rsidR="007E79CE" w:rsidRPr="00080331">
        <w:rPr>
          <w:rFonts w:asciiTheme="majorBidi" w:hAnsiTheme="majorBidi" w:cstheme="majorBidi"/>
          <w:sz w:val="24"/>
          <w:szCs w:val="24"/>
          <w:lang w:bidi="ar-IQ"/>
        </w:rPr>
        <w:t xml:space="preserve"> 1970;41:566-580.</w:t>
      </w:r>
      <w:r w:rsidR="00080331">
        <w:rPr>
          <w:rFonts w:asciiTheme="majorBidi" w:hAnsiTheme="majorBidi" w:cstheme="majorBidi"/>
          <w:sz w:val="24"/>
          <w:szCs w:val="24"/>
          <w:lang w:bidi="ar-IQ"/>
        </w:rPr>
        <w:t xml:space="preserve"> </w:t>
      </w:r>
      <w:r w:rsidR="007E79CE" w:rsidRPr="00080331">
        <w:rPr>
          <w:rFonts w:asciiTheme="majorBidi" w:hAnsiTheme="majorBidi" w:cstheme="majorBidi"/>
          <w:sz w:val="24"/>
          <w:szCs w:val="24"/>
          <w:lang w:bidi="ar-IQ"/>
        </w:rPr>
        <w:t>1977;</w:t>
      </w:r>
      <w:r w:rsidR="00080331">
        <w:rPr>
          <w:rFonts w:asciiTheme="majorBidi" w:hAnsiTheme="majorBidi" w:cstheme="majorBidi"/>
          <w:sz w:val="24"/>
          <w:szCs w:val="24"/>
          <w:lang w:bidi="ar-IQ"/>
        </w:rPr>
        <w:t xml:space="preserve"> </w:t>
      </w:r>
      <w:r w:rsidR="007E79CE" w:rsidRPr="00080331">
        <w:rPr>
          <w:rFonts w:asciiTheme="majorBidi" w:hAnsiTheme="majorBidi" w:cstheme="majorBidi"/>
          <w:sz w:val="24"/>
          <w:szCs w:val="24"/>
          <w:lang w:bidi="ar-IQ"/>
        </w:rPr>
        <w:t>48:570-576.</w:t>
      </w:r>
    </w:p>
    <w:p w:rsidR="007E79CE" w:rsidRPr="00080331" w:rsidRDefault="00E01AF0"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t>10-</w:t>
      </w:r>
      <w:r w:rsidR="007E79CE" w:rsidRPr="00080331">
        <w:rPr>
          <w:rFonts w:asciiTheme="majorBidi" w:hAnsiTheme="majorBidi" w:cstheme="majorBidi"/>
          <w:sz w:val="24"/>
          <w:szCs w:val="24"/>
          <w:lang w:bidi="ar-IQ"/>
        </w:rPr>
        <w:t xml:space="preserve">Mellonig JT, Bowers GM, Bright RW, Lawrence </w:t>
      </w:r>
      <w:proofErr w:type="spellStart"/>
      <w:r w:rsidR="007E79CE" w:rsidRPr="00080331">
        <w:rPr>
          <w:rFonts w:asciiTheme="majorBidi" w:hAnsiTheme="majorBidi" w:cstheme="majorBidi"/>
          <w:sz w:val="24"/>
          <w:szCs w:val="24"/>
          <w:lang w:bidi="ar-IQ"/>
        </w:rPr>
        <w:t>JJ.Clinical</w:t>
      </w:r>
      <w:proofErr w:type="spellEnd"/>
      <w:r w:rsidR="007E79CE" w:rsidRPr="00080331">
        <w:rPr>
          <w:rFonts w:asciiTheme="majorBidi" w:hAnsiTheme="majorBidi" w:cstheme="majorBidi"/>
          <w:sz w:val="24"/>
          <w:szCs w:val="24"/>
          <w:lang w:bidi="ar-IQ"/>
        </w:rPr>
        <w:t xml:space="preserve"> evaluation of freeze-dried bone allografts inperiodontal osseous defects. J </w:t>
      </w:r>
      <w:proofErr w:type="spellStart"/>
      <w:r w:rsidR="007E79CE" w:rsidRPr="00080331">
        <w:rPr>
          <w:rFonts w:asciiTheme="majorBidi" w:hAnsiTheme="majorBidi" w:cstheme="majorBidi"/>
          <w:sz w:val="24"/>
          <w:szCs w:val="24"/>
          <w:lang w:bidi="ar-IQ"/>
        </w:rPr>
        <w:t>Periodontol</w:t>
      </w:r>
      <w:proofErr w:type="spellEnd"/>
      <w:r w:rsidR="007E79CE" w:rsidRPr="00080331">
        <w:rPr>
          <w:rFonts w:asciiTheme="majorBidi" w:hAnsiTheme="majorBidi" w:cstheme="majorBidi"/>
          <w:sz w:val="24"/>
          <w:szCs w:val="24"/>
          <w:lang w:bidi="ar-IQ"/>
        </w:rPr>
        <w:t xml:space="preserve"> 1976;47:125-131.</w:t>
      </w:r>
    </w:p>
    <w:p w:rsidR="007E79CE" w:rsidRPr="00080331" w:rsidRDefault="00E01AF0"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t>11-</w:t>
      </w:r>
      <w:r w:rsidR="007E79CE" w:rsidRPr="00080331">
        <w:rPr>
          <w:rFonts w:asciiTheme="majorBidi" w:hAnsiTheme="majorBidi" w:cstheme="majorBidi"/>
          <w:sz w:val="24"/>
          <w:szCs w:val="24"/>
          <w:lang w:bidi="ar-IQ"/>
        </w:rPr>
        <w:t xml:space="preserve"> Melcher AH. On the repair potential of periodontaltissues. J </w:t>
      </w:r>
      <w:proofErr w:type="spellStart"/>
      <w:r w:rsidR="007E79CE" w:rsidRPr="00080331">
        <w:rPr>
          <w:rFonts w:asciiTheme="majorBidi" w:hAnsiTheme="majorBidi" w:cstheme="majorBidi"/>
          <w:sz w:val="24"/>
          <w:szCs w:val="24"/>
          <w:lang w:bidi="ar-IQ"/>
        </w:rPr>
        <w:t>Periodontol</w:t>
      </w:r>
      <w:proofErr w:type="spellEnd"/>
      <w:r w:rsidR="007E79CE" w:rsidRPr="00080331">
        <w:rPr>
          <w:rFonts w:asciiTheme="majorBidi" w:hAnsiTheme="majorBidi" w:cstheme="majorBidi"/>
          <w:sz w:val="24"/>
          <w:szCs w:val="24"/>
          <w:lang w:bidi="ar-IQ"/>
        </w:rPr>
        <w:t xml:space="preserve"> 1976;47:256-260.</w:t>
      </w:r>
    </w:p>
    <w:p w:rsidR="007E79CE" w:rsidRPr="00080331" w:rsidRDefault="00E01AF0"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t>12-</w:t>
      </w:r>
      <w:r w:rsidR="007E79CE" w:rsidRPr="00080331">
        <w:rPr>
          <w:rFonts w:asciiTheme="majorBidi" w:hAnsiTheme="majorBidi" w:cstheme="majorBidi"/>
          <w:sz w:val="24"/>
          <w:szCs w:val="24"/>
          <w:lang w:bidi="ar-IQ"/>
        </w:rPr>
        <w:t xml:space="preserve"> Becker W, Becker BE, Berg L, Prichard J, </w:t>
      </w:r>
      <w:proofErr w:type="spellStart"/>
      <w:r w:rsidR="007E79CE" w:rsidRPr="00080331">
        <w:rPr>
          <w:rFonts w:asciiTheme="majorBidi" w:hAnsiTheme="majorBidi" w:cstheme="majorBidi"/>
          <w:sz w:val="24"/>
          <w:szCs w:val="24"/>
          <w:lang w:bidi="ar-IQ"/>
        </w:rPr>
        <w:t>CaffesseR,Rosenberg</w:t>
      </w:r>
      <w:proofErr w:type="spellEnd"/>
      <w:r w:rsidR="007E79CE" w:rsidRPr="00080331">
        <w:rPr>
          <w:rFonts w:asciiTheme="majorBidi" w:hAnsiTheme="majorBidi" w:cstheme="majorBidi"/>
          <w:sz w:val="24"/>
          <w:szCs w:val="24"/>
          <w:lang w:bidi="ar-IQ"/>
        </w:rPr>
        <w:t xml:space="preserve"> E. New attachment after treatment withroot isolation procedures: Report for treated Class </w:t>
      </w:r>
      <w:proofErr w:type="spellStart"/>
      <w:r w:rsidR="007E79CE" w:rsidRPr="00080331">
        <w:rPr>
          <w:rFonts w:asciiTheme="majorBidi" w:hAnsiTheme="majorBidi" w:cstheme="majorBidi"/>
          <w:sz w:val="24"/>
          <w:szCs w:val="24"/>
          <w:lang w:bidi="ar-IQ"/>
        </w:rPr>
        <w:t>IIIand</w:t>
      </w:r>
      <w:proofErr w:type="spellEnd"/>
      <w:r w:rsidR="007E79CE" w:rsidRPr="00080331">
        <w:rPr>
          <w:rFonts w:asciiTheme="majorBidi" w:hAnsiTheme="majorBidi" w:cstheme="majorBidi"/>
          <w:sz w:val="24"/>
          <w:szCs w:val="24"/>
          <w:lang w:bidi="ar-IQ"/>
        </w:rPr>
        <w:t xml:space="preserve"> Class II </w:t>
      </w:r>
      <w:proofErr w:type="spellStart"/>
      <w:r w:rsidR="007E79CE" w:rsidRPr="00080331">
        <w:rPr>
          <w:rFonts w:asciiTheme="majorBidi" w:hAnsiTheme="majorBidi" w:cstheme="majorBidi"/>
          <w:sz w:val="24"/>
          <w:szCs w:val="24"/>
          <w:lang w:bidi="ar-IQ"/>
        </w:rPr>
        <w:t>furcations</w:t>
      </w:r>
      <w:proofErr w:type="spellEnd"/>
      <w:r w:rsidR="007E79CE" w:rsidRPr="00080331">
        <w:rPr>
          <w:rFonts w:asciiTheme="majorBidi" w:hAnsiTheme="majorBidi" w:cstheme="majorBidi"/>
          <w:sz w:val="24"/>
          <w:szCs w:val="24"/>
          <w:lang w:bidi="ar-IQ"/>
        </w:rPr>
        <w:t xml:space="preserve"> and vertical osseous defects. </w:t>
      </w:r>
      <w:proofErr w:type="spellStart"/>
      <w:r w:rsidR="007E79CE" w:rsidRPr="00080331">
        <w:rPr>
          <w:rFonts w:asciiTheme="majorBidi" w:hAnsiTheme="majorBidi" w:cstheme="majorBidi"/>
          <w:sz w:val="24"/>
          <w:szCs w:val="24"/>
          <w:lang w:bidi="ar-IQ"/>
        </w:rPr>
        <w:t>IntJ</w:t>
      </w:r>
      <w:proofErr w:type="spellEnd"/>
      <w:r w:rsidR="007E79CE" w:rsidRPr="00080331">
        <w:rPr>
          <w:rFonts w:asciiTheme="majorBidi" w:hAnsiTheme="majorBidi" w:cstheme="majorBidi"/>
          <w:sz w:val="24"/>
          <w:szCs w:val="24"/>
          <w:lang w:bidi="ar-IQ"/>
        </w:rPr>
        <w:t xml:space="preserve"> Periodontics Restorative Dent 1988;8(3):8-23.</w:t>
      </w:r>
    </w:p>
    <w:p w:rsidR="007E79CE" w:rsidRPr="00080331" w:rsidRDefault="00E01AF0"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t>13-</w:t>
      </w:r>
      <w:r w:rsidR="007E79CE" w:rsidRPr="00080331">
        <w:rPr>
          <w:rFonts w:asciiTheme="majorBidi" w:hAnsiTheme="majorBidi" w:cstheme="majorBidi"/>
          <w:sz w:val="24"/>
          <w:szCs w:val="24"/>
          <w:lang w:bidi="ar-IQ"/>
        </w:rPr>
        <w:t xml:space="preserve"> Bowers GM, </w:t>
      </w:r>
      <w:proofErr w:type="spellStart"/>
      <w:r w:rsidR="007E79CE" w:rsidRPr="00080331">
        <w:rPr>
          <w:rFonts w:asciiTheme="majorBidi" w:hAnsiTheme="majorBidi" w:cstheme="majorBidi"/>
          <w:sz w:val="24"/>
          <w:szCs w:val="24"/>
          <w:lang w:bidi="ar-IQ"/>
        </w:rPr>
        <w:t>Chadroff</w:t>
      </w:r>
      <w:proofErr w:type="spellEnd"/>
      <w:r w:rsidR="007E79CE" w:rsidRPr="00080331">
        <w:rPr>
          <w:rFonts w:asciiTheme="majorBidi" w:hAnsiTheme="majorBidi" w:cstheme="majorBidi"/>
          <w:sz w:val="24"/>
          <w:szCs w:val="24"/>
          <w:lang w:bidi="ar-IQ"/>
        </w:rPr>
        <w:t xml:space="preserve"> B, </w:t>
      </w:r>
      <w:proofErr w:type="spellStart"/>
      <w:r w:rsidR="007E79CE" w:rsidRPr="00080331">
        <w:rPr>
          <w:rFonts w:asciiTheme="majorBidi" w:hAnsiTheme="majorBidi" w:cstheme="majorBidi"/>
          <w:sz w:val="24"/>
          <w:szCs w:val="24"/>
          <w:lang w:bidi="ar-IQ"/>
        </w:rPr>
        <w:t>Carnevale</w:t>
      </w:r>
      <w:proofErr w:type="spellEnd"/>
      <w:r w:rsidR="007E79CE" w:rsidRPr="00080331">
        <w:rPr>
          <w:rFonts w:asciiTheme="majorBidi" w:hAnsiTheme="majorBidi" w:cstheme="majorBidi"/>
          <w:sz w:val="24"/>
          <w:szCs w:val="24"/>
          <w:lang w:bidi="ar-IQ"/>
        </w:rPr>
        <w:t xml:space="preserve"> R, et al. </w:t>
      </w:r>
      <w:proofErr w:type="spellStart"/>
      <w:r w:rsidR="007E79CE" w:rsidRPr="00080331">
        <w:rPr>
          <w:rFonts w:asciiTheme="majorBidi" w:hAnsiTheme="majorBidi" w:cstheme="majorBidi"/>
          <w:sz w:val="24"/>
          <w:szCs w:val="24"/>
          <w:lang w:bidi="ar-IQ"/>
        </w:rPr>
        <w:t>Histologicev</w:t>
      </w:r>
      <w:r w:rsidR="00080331">
        <w:rPr>
          <w:rFonts w:asciiTheme="majorBidi" w:hAnsiTheme="majorBidi" w:cstheme="majorBidi"/>
          <w:sz w:val="24"/>
          <w:szCs w:val="24"/>
          <w:lang w:bidi="ar-IQ"/>
        </w:rPr>
        <w:t>-</w:t>
      </w:r>
      <w:r w:rsidR="007E79CE" w:rsidRPr="00080331">
        <w:rPr>
          <w:rFonts w:asciiTheme="majorBidi" w:hAnsiTheme="majorBidi" w:cstheme="majorBidi"/>
          <w:sz w:val="24"/>
          <w:szCs w:val="24"/>
          <w:lang w:bidi="ar-IQ"/>
        </w:rPr>
        <w:t>aluation</w:t>
      </w:r>
      <w:proofErr w:type="spellEnd"/>
      <w:r w:rsidR="007E79CE" w:rsidRPr="00080331">
        <w:rPr>
          <w:rFonts w:asciiTheme="majorBidi" w:hAnsiTheme="majorBidi" w:cstheme="majorBidi"/>
          <w:sz w:val="24"/>
          <w:szCs w:val="24"/>
          <w:lang w:bidi="ar-IQ"/>
        </w:rPr>
        <w:t xml:space="preserve"> of new attachment apparatus formation inhumans. Part I. J </w:t>
      </w:r>
      <w:proofErr w:type="spellStart"/>
      <w:r w:rsidR="007E79CE" w:rsidRPr="00080331">
        <w:rPr>
          <w:rFonts w:asciiTheme="majorBidi" w:hAnsiTheme="majorBidi" w:cstheme="majorBidi"/>
          <w:sz w:val="24"/>
          <w:szCs w:val="24"/>
          <w:lang w:bidi="ar-IQ"/>
        </w:rPr>
        <w:t>Periodontol</w:t>
      </w:r>
      <w:proofErr w:type="spellEnd"/>
      <w:r w:rsidR="007E79CE" w:rsidRPr="00080331">
        <w:rPr>
          <w:rFonts w:asciiTheme="majorBidi" w:hAnsiTheme="majorBidi" w:cstheme="majorBidi"/>
          <w:sz w:val="24"/>
          <w:szCs w:val="24"/>
          <w:lang w:bidi="ar-IQ"/>
        </w:rPr>
        <w:t xml:space="preserve"> 1989;60:664-674.</w:t>
      </w:r>
    </w:p>
    <w:p w:rsidR="00164DF2" w:rsidRPr="00080331" w:rsidRDefault="00E01AF0"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t>14-</w:t>
      </w:r>
      <w:r w:rsidR="007E79CE" w:rsidRPr="00080331">
        <w:rPr>
          <w:rFonts w:asciiTheme="majorBidi" w:hAnsiTheme="majorBidi" w:cstheme="majorBidi"/>
          <w:sz w:val="24"/>
          <w:szCs w:val="24"/>
          <w:lang w:bidi="ar-IQ"/>
        </w:rPr>
        <w:t xml:space="preserve"> Bowers GM, </w:t>
      </w:r>
      <w:proofErr w:type="spellStart"/>
      <w:r w:rsidR="007E79CE" w:rsidRPr="00080331">
        <w:rPr>
          <w:rFonts w:asciiTheme="majorBidi" w:hAnsiTheme="majorBidi" w:cstheme="majorBidi"/>
          <w:sz w:val="24"/>
          <w:szCs w:val="24"/>
          <w:lang w:bidi="ar-IQ"/>
        </w:rPr>
        <w:t>Schallhorn</w:t>
      </w:r>
      <w:proofErr w:type="spellEnd"/>
      <w:r w:rsidR="007E79CE" w:rsidRPr="00080331">
        <w:rPr>
          <w:rFonts w:asciiTheme="majorBidi" w:hAnsiTheme="majorBidi" w:cstheme="majorBidi"/>
          <w:sz w:val="24"/>
          <w:szCs w:val="24"/>
          <w:lang w:bidi="ar-IQ"/>
        </w:rPr>
        <w:t xml:space="preserve"> RG, McClain PK, Morrison </w:t>
      </w:r>
      <w:proofErr w:type="spellStart"/>
      <w:r w:rsidR="007E79CE" w:rsidRPr="00080331">
        <w:rPr>
          <w:rFonts w:asciiTheme="majorBidi" w:hAnsiTheme="majorBidi" w:cstheme="majorBidi"/>
          <w:sz w:val="24"/>
          <w:szCs w:val="24"/>
          <w:lang w:bidi="ar-IQ"/>
        </w:rPr>
        <w:t>GM,Morgan</w:t>
      </w:r>
      <w:proofErr w:type="spellEnd"/>
      <w:r w:rsidR="007E79CE" w:rsidRPr="00080331">
        <w:rPr>
          <w:rFonts w:asciiTheme="majorBidi" w:hAnsiTheme="majorBidi" w:cstheme="majorBidi"/>
          <w:sz w:val="24"/>
          <w:szCs w:val="24"/>
          <w:lang w:bidi="ar-IQ"/>
        </w:rPr>
        <w:t xml:space="preserve"> R, Reynolds MA. Factors influencing the outcomeof regenerative therapy in mandibular Class </w:t>
      </w:r>
      <w:proofErr w:type="spellStart"/>
      <w:r w:rsidR="007E79CE" w:rsidRPr="00080331">
        <w:rPr>
          <w:rFonts w:asciiTheme="majorBidi" w:hAnsiTheme="majorBidi" w:cstheme="majorBidi"/>
          <w:sz w:val="24"/>
          <w:szCs w:val="24"/>
          <w:lang w:bidi="ar-IQ"/>
        </w:rPr>
        <w:t>IIfurcations</w:t>
      </w:r>
      <w:proofErr w:type="spellEnd"/>
      <w:r w:rsidR="007E79CE" w:rsidRPr="00080331">
        <w:rPr>
          <w:rFonts w:asciiTheme="majorBidi" w:hAnsiTheme="majorBidi" w:cstheme="majorBidi"/>
          <w:sz w:val="24"/>
          <w:szCs w:val="24"/>
          <w:lang w:bidi="ar-IQ"/>
        </w:rPr>
        <w:t xml:space="preserve">: Part I. J </w:t>
      </w:r>
      <w:proofErr w:type="spellStart"/>
      <w:r w:rsidR="007E79CE" w:rsidRPr="00080331">
        <w:rPr>
          <w:rFonts w:asciiTheme="majorBidi" w:hAnsiTheme="majorBidi" w:cstheme="majorBidi"/>
          <w:sz w:val="24"/>
          <w:szCs w:val="24"/>
          <w:lang w:bidi="ar-IQ"/>
        </w:rPr>
        <w:t>Periodontol</w:t>
      </w:r>
      <w:proofErr w:type="spellEnd"/>
      <w:r w:rsidR="007E79CE" w:rsidRPr="00080331">
        <w:rPr>
          <w:rFonts w:asciiTheme="majorBidi" w:hAnsiTheme="majorBidi" w:cstheme="majorBidi"/>
          <w:sz w:val="24"/>
          <w:szCs w:val="24"/>
          <w:lang w:bidi="ar-IQ"/>
        </w:rPr>
        <w:t xml:space="preserve"> 2003;74:1255-1268.</w:t>
      </w:r>
    </w:p>
    <w:p w:rsidR="00905BF3" w:rsidRPr="00080331" w:rsidRDefault="00905BF3"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t xml:space="preserve">15-Khanna </w:t>
      </w:r>
      <w:proofErr w:type="spellStart"/>
      <w:r w:rsidRPr="00080331">
        <w:rPr>
          <w:rFonts w:asciiTheme="majorBidi" w:hAnsiTheme="majorBidi" w:cstheme="majorBidi"/>
          <w:sz w:val="24"/>
          <w:szCs w:val="24"/>
          <w:lang w:bidi="ar-IQ"/>
        </w:rPr>
        <w:t>D,MalhotraS,NaiduDV.Treatmentof</w:t>
      </w:r>
      <w:proofErr w:type="spellEnd"/>
      <w:r w:rsidRPr="00080331">
        <w:rPr>
          <w:rFonts w:asciiTheme="majorBidi" w:hAnsiTheme="majorBidi" w:cstheme="majorBidi"/>
          <w:sz w:val="24"/>
          <w:szCs w:val="24"/>
          <w:lang w:bidi="ar-IQ"/>
        </w:rPr>
        <w:t xml:space="preserve"> grade II furcation involvement using </w:t>
      </w:r>
      <w:proofErr w:type="spellStart"/>
      <w:r w:rsidRPr="00080331">
        <w:rPr>
          <w:rFonts w:asciiTheme="majorBidi" w:hAnsiTheme="majorBidi" w:cstheme="majorBidi"/>
          <w:sz w:val="24"/>
          <w:szCs w:val="24"/>
          <w:lang w:bidi="ar-IQ"/>
        </w:rPr>
        <w:t>resorbable</w:t>
      </w:r>
      <w:proofErr w:type="spellEnd"/>
      <w:r w:rsidRPr="00080331">
        <w:rPr>
          <w:rFonts w:asciiTheme="majorBidi" w:hAnsiTheme="majorBidi" w:cstheme="majorBidi"/>
          <w:sz w:val="24"/>
          <w:szCs w:val="24"/>
          <w:lang w:bidi="ar-IQ"/>
        </w:rPr>
        <w:t xml:space="preserve"> guided tissue regeneration membrane:</w:t>
      </w:r>
      <w:r w:rsidR="00080331">
        <w:rPr>
          <w:rFonts w:asciiTheme="majorBidi" w:hAnsiTheme="majorBidi" w:cstheme="majorBidi"/>
          <w:sz w:val="24"/>
          <w:szCs w:val="24"/>
          <w:lang w:bidi="ar-IQ"/>
        </w:rPr>
        <w:t xml:space="preserve"> </w:t>
      </w:r>
      <w:r w:rsidRPr="00080331">
        <w:rPr>
          <w:rFonts w:asciiTheme="majorBidi" w:hAnsiTheme="majorBidi" w:cstheme="majorBidi"/>
          <w:sz w:val="24"/>
          <w:szCs w:val="24"/>
          <w:lang w:bidi="ar-IQ"/>
        </w:rPr>
        <w:t>A six-month study.</w:t>
      </w:r>
      <w:r w:rsidR="00080331">
        <w:rPr>
          <w:rFonts w:asciiTheme="majorBidi" w:hAnsiTheme="majorBidi" w:cstheme="majorBidi"/>
          <w:sz w:val="24"/>
          <w:szCs w:val="24"/>
          <w:lang w:bidi="ar-IQ"/>
        </w:rPr>
        <w:t xml:space="preserve"> </w:t>
      </w:r>
      <w:r w:rsidRPr="00080331">
        <w:rPr>
          <w:rFonts w:asciiTheme="majorBidi" w:hAnsiTheme="majorBidi" w:cstheme="majorBidi"/>
          <w:sz w:val="24"/>
          <w:szCs w:val="24"/>
          <w:lang w:bidi="ar-IQ"/>
        </w:rPr>
        <w:t xml:space="preserve">J </w:t>
      </w:r>
      <w:proofErr w:type="spellStart"/>
      <w:r w:rsidRPr="00080331">
        <w:rPr>
          <w:rFonts w:asciiTheme="majorBidi" w:hAnsiTheme="majorBidi" w:cstheme="majorBidi"/>
          <w:sz w:val="24"/>
          <w:szCs w:val="24"/>
          <w:lang w:bidi="ar-IQ"/>
        </w:rPr>
        <w:lastRenderedPageBreak/>
        <w:t>IndiansocPeriodontol</w:t>
      </w:r>
      <w:proofErr w:type="spellEnd"/>
      <w:r w:rsidRPr="00080331">
        <w:rPr>
          <w:rFonts w:asciiTheme="majorBidi" w:hAnsiTheme="majorBidi" w:cstheme="majorBidi"/>
          <w:sz w:val="24"/>
          <w:szCs w:val="24"/>
          <w:lang w:bidi="ar-IQ"/>
        </w:rPr>
        <w:t xml:space="preserve"> 2012;16:404-410.</w:t>
      </w:r>
    </w:p>
    <w:p w:rsidR="0060290C" w:rsidRPr="00080331" w:rsidRDefault="0060290C"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rPr>
        <w:t>1</w:t>
      </w:r>
      <w:r w:rsidR="002C6120" w:rsidRPr="00080331">
        <w:rPr>
          <w:rFonts w:asciiTheme="majorBidi" w:hAnsiTheme="majorBidi" w:cstheme="majorBidi"/>
          <w:sz w:val="24"/>
          <w:szCs w:val="24"/>
        </w:rPr>
        <w:t>6</w:t>
      </w:r>
      <w:r w:rsidRPr="00080331">
        <w:rPr>
          <w:rFonts w:asciiTheme="majorBidi" w:hAnsiTheme="majorBidi" w:cstheme="majorBidi"/>
          <w:sz w:val="24"/>
          <w:szCs w:val="24"/>
        </w:rPr>
        <w:t xml:space="preserve">- </w:t>
      </w:r>
      <w:proofErr w:type="spellStart"/>
      <w:r w:rsidRPr="00080331">
        <w:rPr>
          <w:rFonts w:asciiTheme="majorBidi" w:hAnsiTheme="majorBidi" w:cstheme="majorBidi"/>
          <w:sz w:val="24"/>
          <w:szCs w:val="24"/>
        </w:rPr>
        <w:t>Lindhe</w:t>
      </w:r>
      <w:proofErr w:type="spellEnd"/>
      <w:r w:rsidRPr="00080331">
        <w:rPr>
          <w:rFonts w:asciiTheme="majorBidi" w:hAnsiTheme="majorBidi" w:cstheme="majorBidi"/>
          <w:sz w:val="24"/>
          <w:szCs w:val="24"/>
        </w:rPr>
        <w:t xml:space="preserve"> J.,</w:t>
      </w:r>
      <w:proofErr w:type="spellStart"/>
      <w:r w:rsidRPr="00080331">
        <w:rPr>
          <w:rFonts w:asciiTheme="majorBidi" w:hAnsiTheme="majorBidi" w:cstheme="majorBidi"/>
          <w:sz w:val="24"/>
          <w:szCs w:val="24"/>
        </w:rPr>
        <w:t>Thorkild</w:t>
      </w:r>
      <w:proofErr w:type="spellEnd"/>
      <w:r w:rsidRPr="00080331">
        <w:rPr>
          <w:rFonts w:asciiTheme="majorBidi" w:hAnsiTheme="majorBidi" w:cstheme="majorBidi"/>
          <w:sz w:val="24"/>
          <w:szCs w:val="24"/>
        </w:rPr>
        <w:t xml:space="preserve"> K.,</w:t>
      </w:r>
      <w:proofErr w:type="spellStart"/>
      <w:r w:rsidRPr="00080331">
        <w:rPr>
          <w:rFonts w:asciiTheme="majorBidi" w:hAnsiTheme="majorBidi" w:cstheme="majorBidi"/>
          <w:sz w:val="24"/>
          <w:szCs w:val="24"/>
        </w:rPr>
        <w:t>Niklaus</w:t>
      </w:r>
      <w:proofErr w:type="spellEnd"/>
      <w:r w:rsidRPr="00080331">
        <w:rPr>
          <w:rFonts w:asciiTheme="majorBidi" w:hAnsiTheme="majorBidi" w:cstheme="majorBidi"/>
          <w:sz w:val="24"/>
          <w:szCs w:val="24"/>
        </w:rPr>
        <w:t xml:space="preserve"> P. lang.</w:t>
      </w:r>
      <w:r w:rsidR="00080331">
        <w:rPr>
          <w:rFonts w:asciiTheme="majorBidi" w:hAnsiTheme="majorBidi" w:cstheme="majorBidi"/>
          <w:sz w:val="24"/>
          <w:szCs w:val="24"/>
        </w:rPr>
        <w:t xml:space="preserve"> </w:t>
      </w:r>
      <w:r w:rsidRPr="00080331">
        <w:rPr>
          <w:rFonts w:asciiTheme="majorBidi" w:hAnsiTheme="majorBidi" w:cstheme="majorBidi"/>
          <w:sz w:val="24"/>
          <w:szCs w:val="24"/>
        </w:rPr>
        <w:t>Treatment of furcation-involved teeth.</w:t>
      </w:r>
      <w:r w:rsidR="00080331">
        <w:rPr>
          <w:rFonts w:asciiTheme="majorBidi" w:hAnsiTheme="majorBidi" w:cstheme="majorBidi"/>
          <w:sz w:val="24"/>
          <w:szCs w:val="24"/>
        </w:rPr>
        <w:t xml:space="preserve"> </w:t>
      </w:r>
      <w:r w:rsidRPr="00080331">
        <w:rPr>
          <w:rFonts w:asciiTheme="majorBidi" w:hAnsiTheme="majorBidi" w:cstheme="majorBidi"/>
          <w:sz w:val="24"/>
          <w:szCs w:val="24"/>
        </w:rPr>
        <w:t>Text book of clinical periodontology and implant dentistry.Thirdedition,Munksgard,Copenhagen1998;PP 682-709.</w:t>
      </w:r>
    </w:p>
    <w:p w:rsidR="005C13E4" w:rsidRPr="00080331" w:rsidRDefault="005C13E4"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rPr>
        <w:t>1</w:t>
      </w:r>
      <w:r w:rsidR="002C6120" w:rsidRPr="00080331">
        <w:rPr>
          <w:rFonts w:asciiTheme="majorBidi" w:hAnsiTheme="majorBidi" w:cstheme="majorBidi"/>
          <w:sz w:val="24"/>
          <w:szCs w:val="24"/>
        </w:rPr>
        <w:t>7</w:t>
      </w:r>
      <w:r w:rsidRPr="00080331">
        <w:rPr>
          <w:rFonts w:asciiTheme="majorBidi" w:hAnsiTheme="majorBidi" w:cstheme="majorBidi"/>
          <w:sz w:val="24"/>
          <w:szCs w:val="24"/>
        </w:rPr>
        <w:t xml:space="preserve">- Reynolds MA, </w:t>
      </w:r>
      <w:proofErr w:type="spellStart"/>
      <w:r w:rsidRPr="00080331">
        <w:rPr>
          <w:rFonts w:asciiTheme="majorBidi" w:hAnsiTheme="majorBidi" w:cstheme="majorBidi"/>
          <w:sz w:val="24"/>
          <w:szCs w:val="24"/>
        </w:rPr>
        <w:t>Aichelmann-Reidy</w:t>
      </w:r>
      <w:proofErr w:type="spellEnd"/>
      <w:r w:rsidRPr="00080331">
        <w:rPr>
          <w:rFonts w:asciiTheme="majorBidi" w:hAnsiTheme="majorBidi" w:cstheme="majorBidi"/>
          <w:sz w:val="24"/>
          <w:szCs w:val="24"/>
        </w:rPr>
        <w:t xml:space="preserve"> ME, Branch-Mays</w:t>
      </w:r>
      <w:r w:rsidR="00080331">
        <w:rPr>
          <w:rFonts w:asciiTheme="majorBidi" w:hAnsiTheme="majorBidi" w:cstheme="majorBidi"/>
          <w:sz w:val="24"/>
          <w:szCs w:val="24"/>
        </w:rPr>
        <w:t xml:space="preserve"> </w:t>
      </w:r>
      <w:r w:rsidRPr="00080331">
        <w:rPr>
          <w:rFonts w:asciiTheme="majorBidi" w:hAnsiTheme="majorBidi" w:cstheme="majorBidi"/>
          <w:sz w:val="24"/>
          <w:szCs w:val="24"/>
        </w:rPr>
        <w:t xml:space="preserve">GL, </w:t>
      </w:r>
      <w:proofErr w:type="spellStart"/>
      <w:r w:rsidRPr="00080331">
        <w:rPr>
          <w:rFonts w:asciiTheme="majorBidi" w:hAnsiTheme="majorBidi" w:cstheme="majorBidi"/>
          <w:sz w:val="24"/>
          <w:szCs w:val="24"/>
        </w:rPr>
        <w:t>Gunsolley</w:t>
      </w:r>
      <w:proofErr w:type="spellEnd"/>
      <w:r w:rsidRPr="00080331">
        <w:rPr>
          <w:rFonts w:asciiTheme="majorBidi" w:hAnsiTheme="majorBidi" w:cstheme="majorBidi"/>
          <w:sz w:val="24"/>
          <w:szCs w:val="24"/>
        </w:rPr>
        <w:t xml:space="preserve"> JC. The efficacy of bone replacementgrafts in the treatment of periodontal osseous </w:t>
      </w:r>
      <w:proofErr w:type="spellStart"/>
      <w:r w:rsidRPr="00080331">
        <w:rPr>
          <w:rFonts w:asciiTheme="majorBidi" w:hAnsiTheme="majorBidi" w:cstheme="majorBidi"/>
          <w:sz w:val="24"/>
          <w:szCs w:val="24"/>
        </w:rPr>
        <w:t>defects.A</w:t>
      </w:r>
      <w:proofErr w:type="spellEnd"/>
      <w:r w:rsidRPr="00080331">
        <w:rPr>
          <w:rFonts w:asciiTheme="majorBidi" w:hAnsiTheme="majorBidi" w:cstheme="majorBidi"/>
          <w:sz w:val="24"/>
          <w:szCs w:val="24"/>
        </w:rPr>
        <w:t xml:space="preserve"> systematic review. Ann </w:t>
      </w:r>
      <w:proofErr w:type="spellStart"/>
      <w:r w:rsidRPr="00080331">
        <w:rPr>
          <w:rFonts w:asciiTheme="majorBidi" w:hAnsiTheme="majorBidi" w:cstheme="majorBidi"/>
          <w:sz w:val="24"/>
          <w:szCs w:val="24"/>
        </w:rPr>
        <w:t>Periodontol</w:t>
      </w:r>
      <w:proofErr w:type="spellEnd"/>
      <w:r w:rsidRPr="00080331">
        <w:rPr>
          <w:rFonts w:asciiTheme="majorBidi" w:hAnsiTheme="majorBidi" w:cstheme="majorBidi"/>
          <w:sz w:val="24"/>
          <w:szCs w:val="24"/>
        </w:rPr>
        <w:t xml:space="preserve"> 2003;8:227-265.</w:t>
      </w:r>
    </w:p>
    <w:p w:rsidR="00976B57" w:rsidRPr="00080331" w:rsidRDefault="005C13E4"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rPr>
        <w:t>1</w:t>
      </w:r>
      <w:r w:rsidR="002C6120" w:rsidRPr="00080331">
        <w:rPr>
          <w:rFonts w:asciiTheme="majorBidi" w:hAnsiTheme="majorBidi" w:cstheme="majorBidi"/>
          <w:sz w:val="24"/>
          <w:szCs w:val="24"/>
        </w:rPr>
        <w:t>8</w:t>
      </w:r>
      <w:r w:rsidRPr="00080331">
        <w:rPr>
          <w:rFonts w:asciiTheme="majorBidi" w:hAnsiTheme="majorBidi" w:cstheme="majorBidi"/>
          <w:sz w:val="24"/>
          <w:szCs w:val="24"/>
        </w:rPr>
        <w:t xml:space="preserve">- Murphy KG, </w:t>
      </w:r>
      <w:proofErr w:type="spellStart"/>
      <w:r w:rsidRPr="00080331">
        <w:rPr>
          <w:rFonts w:asciiTheme="majorBidi" w:hAnsiTheme="majorBidi" w:cstheme="majorBidi"/>
          <w:sz w:val="24"/>
          <w:szCs w:val="24"/>
        </w:rPr>
        <w:t>Gunsolley</w:t>
      </w:r>
      <w:proofErr w:type="spellEnd"/>
      <w:r w:rsidRPr="00080331">
        <w:rPr>
          <w:rFonts w:asciiTheme="majorBidi" w:hAnsiTheme="majorBidi" w:cstheme="majorBidi"/>
          <w:sz w:val="24"/>
          <w:szCs w:val="24"/>
        </w:rPr>
        <w:t xml:space="preserve"> JC. Guided tissue regenerationfor the treatment of periodontal </w:t>
      </w:r>
      <w:proofErr w:type="spellStart"/>
      <w:r w:rsidRPr="00080331">
        <w:rPr>
          <w:rFonts w:asciiTheme="majorBidi" w:hAnsiTheme="majorBidi" w:cstheme="majorBidi"/>
          <w:sz w:val="24"/>
          <w:szCs w:val="24"/>
        </w:rPr>
        <w:t>intrabony</w:t>
      </w:r>
      <w:proofErr w:type="spellEnd"/>
      <w:r w:rsidRPr="00080331">
        <w:rPr>
          <w:rFonts w:asciiTheme="majorBidi" w:hAnsiTheme="majorBidi" w:cstheme="majorBidi"/>
          <w:sz w:val="24"/>
          <w:szCs w:val="24"/>
        </w:rPr>
        <w:t xml:space="preserve"> and </w:t>
      </w:r>
      <w:proofErr w:type="spellStart"/>
      <w:r w:rsidRPr="00080331">
        <w:rPr>
          <w:rFonts w:asciiTheme="majorBidi" w:hAnsiTheme="majorBidi" w:cstheme="majorBidi"/>
          <w:sz w:val="24"/>
          <w:szCs w:val="24"/>
        </w:rPr>
        <w:t>furcationdefects.A</w:t>
      </w:r>
      <w:proofErr w:type="spellEnd"/>
      <w:r w:rsidRPr="00080331">
        <w:rPr>
          <w:rFonts w:asciiTheme="majorBidi" w:hAnsiTheme="majorBidi" w:cstheme="majorBidi"/>
          <w:sz w:val="24"/>
          <w:szCs w:val="24"/>
        </w:rPr>
        <w:t xml:space="preserve"> systematic review. Ann Periodontol2003;8:266-302.</w:t>
      </w:r>
    </w:p>
    <w:p w:rsidR="00976B57" w:rsidRPr="00080331" w:rsidRDefault="00E2504F"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lang w:bidi="ar-IQ"/>
        </w:rPr>
        <w:t>19</w:t>
      </w:r>
      <w:r w:rsidR="00976B57" w:rsidRPr="00080331">
        <w:rPr>
          <w:rFonts w:asciiTheme="majorBidi" w:hAnsiTheme="majorBidi" w:cstheme="majorBidi"/>
          <w:sz w:val="24"/>
          <w:szCs w:val="24"/>
          <w:lang w:bidi="ar-IQ"/>
        </w:rPr>
        <w:t xml:space="preserve">-Bassam Michael </w:t>
      </w:r>
      <w:proofErr w:type="spellStart"/>
      <w:r w:rsidR="00976B57" w:rsidRPr="00080331">
        <w:rPr>
          <w:rFonts w:asciiTheme="majorBidi" w:hAnsiTheme="majorBidi" w:cstheme="majorBidi"/>
          <w:sz w:val="24"/>
          <w:szCs w:val="24"/>
          <w:lang w:bidi="ar-IQ"/>
        </w:rPr>
        <w:t>Kinaia</w:t>
      </w:r>
      <w:proofErr w:type="spellEnd"/>
      <w:r w:rsidR="00976B57" w:rsidRPr="00080331">
        <w:rPr>
          <w:rFonts w:asciiTheme="majorBidi" w:hAnsiTheme="majorBidi" w:cstheme="majorBidi"/>
          <w:sz w:val="24"/>
          <w:szCs w:val="24"/>
          <w:lang w:bidi="ar-IQ"/>
        </w:rPr>
        <w:t xml:space="preserve">, Jacob </w:t>
      </w:r>
      <w:proofErr w:type="spellStart"/>
      <w:r w:rsidR="00976B57" w:rsidRPr="00080331">
        <w:rPr>
          <w:rFonts w:asciiTheme="majorBidi" w:hAnsiTheme="majorBidi" w:cstheme="majorBidi"/>
          <w:sz w:val="24"/>
          <w:szCs w:val="24"/>
          <w:lang w:bidi="ar-IQ"/>
        </w:rPr>
        <w:t>Steiger</w:t>
      </w:r>
      <w:proofErr w:type="spellEnd"/>
      <w:r w:rsidR="00976B57" w:rsidRPr="00080331">
        <w:rPr>
          <w:rFonts w:asciiTheme="majorBidi" w:hAnsiTheme="majorBidi" w:cstheme="majorBidi"/>
          <w:sz w:val="24"/>
          <w:szCs w:val="24"/>
          <w:lang w:bidi="ar-IQ"/>
        </w:rPr>
        <w:t xml:space="preserve">, Anthony L. Neely, </w:t>
      </w:r>
      <w:proofErr w:type="spellStart"/>
      <w:r w:rsidR="00976B57" w:rsidRPr="00080331">
        <w:rPr>
          <w:rFonts w:asciiTheme="majorBidi" w:hAnsiTheme="majorBidi" w:cstheme="majorBidi"/>
          <w:sz w:val="24"/>
          <w:szCs w:val="24"/>
          <w:lang w:bidi="ar-IQ"/>
        </w:rPr>
        <w:t>Maanas</w:t>
      </w:r>
      <w:proofErr w:type="spellEnd"/>
      <w:r w:rsidR="00976B57" w:rsidRPr="00080331">
        <w:rPr>
          <w:rFonts w:asciiTheme="majorBidi" w:hAnsiTheme="majorBidi" w:cstheme="majorBidi"/>
          <w:sz w:val="24"/>
          <w:szCs w:val="24"/>
          <w:lang w:bidi="ar-IQ"/>
        </w:rPr>
        <w:t xml:space="preserve"> Shah, and </w:t>
      </w:r>
      <w:proofErr w:type="spellStart"/>
      <w:r w:rsidR="00976B57" w:rsidRPr="00080331">
        <w:rPr>
          <w:rFonts w:asciiTheme="majorBidi" w:hAnsiTheme="majorBidi" w:cstheme="majorBidi"/>
          <w:sz w:val="24"/>
          <w:szCs w:val="24"/>
          <w:lang w:bidi="ar-IQ"/>
        </w:rPr>
        <w:t>MonishBhola</w:t>
      </w:r>
      <w:proofErr w:type="spellEnd"/>
      <w:r w:rsidR="00976B57" w:rsidRPr="00080331">
        <w:rPr>
          <w:rFonts w:asciiTheme="majorBidi" w:hAnsiTheme="majorBidi" w:cstheme="majorBidi"/>
          <w:sz w:val="24"/>
          <w:szCs w:val="24"/>
          <w:lang w:bidi="ar-IQ"/>
        </w:rPr>
        <w:t>. Treatment of Class II Molar Furcation Involvement:</w:t>
      </w:r>
      <w:r w:rsidR="00080331">
        <w:rPr>
          <w:rFonts w:asciiTheme="majorBidi" w:hAnsiTheme="majorBidi" w:cstheme="majorBidi"/>
          <w:sz w:val="24"/>
          <w:szCs w:val="24"/>
          <w:lang w:bidi="ar-IQ"/>
        </w:rPr>
        <w:t xml:space="preserve"> </w:t>
      </w:r>
      <w:r w:rsidR="00976B57" w:rsidRPr="00080331">
        <w:rPr>
          <w:rFonts w:asciiTheme="majorBidi" w:hAnsiTheme="majorBidi" w:cstheme="majorBidi"/>
          <w:sz w:val="24"/>
          <w:szCs w:val="24"/>
          <w:lang w:bidi="ar-IQ"/>
        </w:rPr>
        <w:t xml:space="preserve">Meta-Analyses of     Reentry Results. J </w:t>
      </w:r>
      <w:proofErr w:type="spellStart"/>
      <w:r w:rsidR="00976B57" w:rsidRPr="00080331">
        <w:rPr>
          <w:rFonts w:asciiTheme="majorBidi" w:hAnsiTheme="majorBidi" w:cstheme="majorBidi"/>
          <w:sz w:val="24"/>
          <w:szCs w:val="24"/>
          <w:lang w:bidi="ar-IQ"/>
        </w:rPr>
        <w:t>Periodontol</w:t>
      </w:r>
      <w:proofErr w:type="spellEnd"/>
      <w:r w:rsidR="00976B57" w:rsidRPr="00080331">
        <w:rPr>
          <w:rFonts w:asciiTheme="majorBidi" w:hAnsiTheme="majorBidi" w:cstheme="majorBidi"/>
          <w:sz w:val="24"/>
          <w:szCs w:val="24"/>
          <w:lang w:bidi="ar-IQ"/>
        </w:rPr>
        <w:t xml:space="preserve"> 2011; 82:413-428</w:t>
      </w:r>
    </w:p>
    <w:p w:rsidR="00B66F8C" w:rsidRPr="00080331" w:rsidRDefault="00B65785"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t>2</w:t>
      </w:r>
      <w:r w:rsidR="00E2504F" w:rsidRPr="00080331">
        <w:rPr>
          <w:rFonts w:asciiTheme="majorBidi" w:hAnsiTheme="majorBidi" w:cstheme="majorBidi"/>
          <w:sz w:val="24"/>
          <w:szCs w:val="24"/>
          <w:lang w:bidi="ar-IQ"/>
        </w:rPr>
        <w:t>0</w:t>
      </w:r>
      <w:r w:rsidRPr="00080331">
        <w:rPr>
          <w:rFonts w:asciiTheme="majorBidi" w:hAnsiTheme="majorBidi" w:cstheme="majorBidi"/>
          <w:sz w:val="24"/>
          <w:szCs w:val="24"/>
          <w:lang w:bidi="ar-IQ"/>
        </w:rPr>
        <w:t>-</w:t>
      </w:r>
      <w:r w:rsidR="00B66F8C" w:rsidRPr="00080331">
        <w:rPr>
          <w:rFonts w:asciiTheme="majorBidi" w:hAnsiTheme="majorBidi" w:cstheme="majorBidi"/>
          <w:sz w:val="24"/>
          <w:szCs w:val="24"/>
          <w:lang w:bidi="ar-IQ"/>
        </w:rPr>
        <w:t xml:space="preserve">Sculean A, </w:t>
      </w:r>
      <w:proofErr w:type="spellStart"/>
      <w:r w:rsidR="00B66F8C" w:rsidRPr="00080331">
        <w:rPr>
          <w:rFonts w:asciiTheme="majorBidi" w:hAnsiTheme="majorBidi" w:cstheme="majorBidi"/>
          <w:sz w:val="24"/>
          <w:szCs w:val="24"/>
          <w:lang w:bidi="ar-IQ"/>
        </w:rPr>
        <w:t>Windisch</w:t>
      </w:r>
      <w:proofErr w:type="spellEnd"/>
      <w:r w:rsidR="00B66F8C" w:rsidRPr="00080331">
        <w:rPr>
          <w:rFonts w:asciiTheme="majorBidi" w:hAnsiTheme="majorBidi" w:cstheme="majorBidi"/>
          <w:sz w:val="24"/>
          <w:szCs w:val="24"/>
          <w:lang w:bidi="ar-IQ"/>
        </w:rPr>
        <w:t xml:space="preserve"> P, </w:t>
      </w:r>
      <w:proofErr w:type="spellStart"/>
      <w:r w:rsidR="00B66F8C" w:rsidRPr="00080331">
        <w:rPr>
          <w:rFonts w:asciiTheme="majorBidi" w:hAnsiTheme="majorBidi" w:cstheme="majorBidi"/>
          <w:sz w:val="24"/>
          <w:szCs w:val="24"/>
          <w:lang w:bidi="ar-IQ"/>
        </w:rPr>
        <w:t>Döri</w:t>
      </w:r>
      <w:proofErr w:type="spellEnd"/>
      <w:r w:rsidR="00B66F8C" w:rsidRPr="00080331">
        <w:rPr>
          <w:rFonts w:asciiTheme="majorBidi" w:hAnsiTheme="majorBidi" w:cstheme="majorBidi"/>
          <w:sz w:val="24"/>
          <w:szCs w:val="24"/>
          <w:lang w:bidi="ar-IQ"/>
        </w:rPr>
        <w:t xml:space="preserve"> F, et al. </w:t>
      </w:r>
      <w:proofErr w:type="spellStart"/>
      <w:r w:rsidR="00B66F8C" w:rsidRPr="00080331">
        <w:rPr>
          <w:rFonts w:asciiTheme="majorBidi" w:hAnsiTheme="majorBidi" w:cstheme="majorBidi"/>
          <w:sz w:val="24"/>
          <w:szCs w:val="24"/>
          <w:lang w:bidi="ar-IQ"/>
        </w:rPr>
        <w:t>Emdogain</w:t>
      </w:r>
      <w:proofErr w:type="spellEnd"/>
      <w:r w:rsidR="00B66F8C" w:rsidRPr="00080331">
        <w:rPr>
          <w:rFonts w:asciiTheme="majorBidi" w:hAnsiTheme="majorBidi" w:cstheme="majorBidi"/>
          <w:sz w:val="24"/>
          <w:szCs w:val="24"/>
          <w:lang w:bidi="ar-IQ"/>
        </w:rPr>
        <w:t xml:space="preserve"> in regenerative periodontal therapy. A review of the </w:t>
      </w:r>
      <w:proofErr w:type="spellStart"/>
      <w:r w:rsidR="00B66F8C" w:rsidRPr="00080331">
        <w:rPr>
          <w:rFonts w:asciiTheme="majorBidi" w:hAnsiTheme="majorBidi" w:cstheme="majorBidi"/>
          <w:sz w:val="24"/>
          <w:szCs w:val="24"/>
          <w:lang w:bidi="ar-IQ"/>
        </w:rPr>
        <w:t>literature.FogorvSz</w:t>
      </w:r>
      <w:proofErr w:type="spellEnd"/>
      <w:r w:rsidR="00B66F8C" w:rsidRPr="00080331">
        <w:rPr>
          <w:rFonts w:asciiTheme="majorBidi" w:hAnsiTheme="majorBidi" w:cstheme="majorBidi"/>
          <w:sz w:val="24"/>
          <w:szCs w:val="24"/>
          <w:lang w:bidi="ar-IQ"/>
        </w:rPr>
        <w:t xml:space="preserve"> 2007;100(5):220-32.</w:t>
      </w:r>
    </w:p>
    <w:p w:rsidR="00B66F8C" w:rsidRPr="00080331" w:rsidRDefault="00B65785"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t>2</w:t>
      </w:r>
      <w:r w:rsidR="00E2504F" w:rsidRPr="00080331">
        <w:rPr>
          <w:rFonts w:asciiTheme="majorBidi" w:hAnsiTheme="majorBidi" w:cstheme="majorBidi"/>
          <w:sz w:val="24"/>
          <w:szCs w:val="24"/>
          <w:lang w:bidi="ar-IQ"/>
        </w:rPr>
        <w:t>1</w:t>
      </w:r>
      <w:r w:rsidRPr="00080331">
        <w:rPr>
          <w:rFonts w:asciiTheme="majorBidi" w:hAnsiTheme="majorBidi" w:cstheme="majorBidi"/>
          <w:sz w:val="24"/>
          <w:szCs w:val="24"/>
          <w:lang w:bidi="ar-IQ"/>
        </w:rPr>
        <w:t>-</w:t>
      </w:r>
      <w:r w:rsidR="00B66F8C" w:rsidRPr="00080331">
        <w:rPr>
          <w:rFonts w:asciiTheme="majorBidi" w:hAnsiTheme="majorBidi" w:cstheme="majorBidi"/>
          <w:sz w:val="24"/>
          <w:szCs w:val="24"/>
          <w:lang w:bidi="ar-IQ"/>
        </w:rPr>
        <w:t xml:space="preserve">Camelo M, Nevins ML, Schenk RK, et al. Clinical, radiographic and histologic evaluation of human periodontal defects treated with Bio-Oss and Bio-Gide. </w:t>
      </w:r>
      <w:proofErr w:type="spellStart"/>
      <w:r w:rsidR="00B66F8C" w:rsidRPr="00080331">
        <w:rPr>
          <w:rFonts w:asciiTheme="majorBidi" w:hAnsiTheme="majorBidi" w:cstheme="majorBidi"/>
          <w:sz w:val="24"/>
          <w:szCs w:val="24"/>
          <w:lang w:bidi="ar-IQ"/>
        </w:rPr>
        <w:t>Int</w:t>
      </w:r>
      <w:proofErr w:type="spellEnd"/>
      <w:r w:rsidR="00B66F8C" w:rsidRPr="00080331">
        <w:rPr>
          <w:rFonts w:asciiTheme="majorBidi" w:hAnsiTheme="majorBidi" w:cstheme="majorBidi"/>
          <w:sz w:val="24"/>
          <w:szCs w:val="24"/>
          <w:lang w:bidi="ar-IQ"/>
        </w:rPr>
        <w:t xml:space="preserve"> J Periodontics Restorative Dent 1998;18(4):321-31.</w:t>
      </w:r>
    </w:p>
    <w:p w:rsidR="00B66F8C" w:rsidRPr="00080331" w:rsidRDefault="00B65785"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t>2</w:t>
      </w:r>
      <w:r w:rsidR="00E2504F" w:rsidRPr="00080331">
        <w:rPr>
          <w:rFonts w:asciiTheme="majorBidi" w:hAnsiTheme="majorBidi" w:cstheme="majorBidi"/>
          <w:sz w:val="24"/>
          <w:szCs w:val="24"/>
          <w:lang w:bidi="ar-IQ"/>
        </w:rPr>
        <w:t>2</w:t>
      </w:r>
      <w:r w:rsidRPr="00080331">
        <w:rPr>
          <w:rFonts w:asciiTheme="majorBidi" w:hAnsiTheme="majorBidi" w:cstheme="majorBidi"/>
          <w:sz w:val="24"/>
          <w:szCs w:val="24"/>
          <w:lang w:bidi="ar-IQ"/>
        </w:rPr>
        <w:t>-</w:t>
      </w:r>
      <w:r w:rsidR="00B66F8C" w:rsidRPr="00080331">
        <w:rPr>
          <w:rFonts w:asciiTheme="majorBidi" w:hAnsiTheme="majorBidi" w:cstheme="majorBidi"/>
          <w:sz w:val="24"/>
          <w:szCs w:val="24"/>
          <w:lang w:bidi="ar-IQ"/>
        </w:rPr>
        <w:t xml:space="preserve">Sculean A, Stavropoulos A, </w:t>
      </w:r>
      <w:proofErr w:type="spellStart"/>
      <w:r w:rsidR="00B66F8C" w:rsidRPr="00080331">
        <w:rPr>
          <w:rFonts w:asciiTheme="majorBidi" w:hAnsiTheme="majorBidi" w:cstheme="majorBidi"/>
          <w:sz w:val="24"/>
          <w:szCs w:val="24"/>
          <w:lang w:bidi="ar-IQ"/>
        </w:rPr>
        <w:t>Windisch</w:t>
      </w:r>
      <w:proofErr w:type="spellEnd"/>
      <w:r w:rsidR="00B66F8C" w:rsidRPr="00080331">
        <w:rPr>
          <w:rFonts w:asciiTheme="majorBidi" w:hAnsiTheme="majorBidi" w:cstheme="majorBidi"/>
          <w:sz w:val="24"/>
          <w:szCs w:val="24"/>
          <w:lang w:bidi="ar-IQ"/>
        </w:rPr>
        <w:t xml:space="preserve"> P, et al. Healing of human </w:t>
      </w:r>
      <w:proofErr w:type="spellStart"/>
      <w:r w:rsidR="00B66F8C" w:rsidRPr="00080331">
        <w:rPr>
          <w:rFonts w:asciiTheme="majorBidi" w:hAnsiTheme="majorBidi" w:cstheme="majorBidi"/>
          <w:sz w:val="24"/>
          <w:szCs w:val="24"/>
          <w:lang w:bidi="ar-IQ"/>
        </w:rPr>
        <w:t>intrabony</w:t>
      </w:r>
      <w:proofErr w:type="spellEnd"/>
      <w:r w:rsidR="00B66F8C" w:rsidRPr="00080331">
        <w:rPr>
          <w:rFonts w:asciiTheme="majorBidi" w:hAnsiTheme="majorBidi" w:cstheme="majorBidi"/>
          <w:sz w:val="24"/>
          <w:szCs w:val="24"/>
          <w:lang w:bidi="ar-IQ"/>
        </w:rPr>
        <w:t xml:space="preserve"> defects following regenerative periodontal therapy with a bovine</w:t>
      </w:r>
      <w:r w:rsidR="00080331">
        <w:rPr>
          <w:rFonts w:asciiTheme="majorBidi" w:hAnsiTheme="majorBidi" w:cstheme="majorBidi"/>
          <w:sz w:val="24"/>
          <w:szCs w:val="24"/>
          <w:lang w:bidi="ar-IQ"/>
        </w:rPr>
        <w:t xml:space="preserve"> </w:t>
      </w:r>
      <w:r w:rsidR="00B66F8C" w:rsidRPr="00080331">
        <w:rPr>
          <w:rFonts w:asciiTheme="majorBidi" w:hAnsiTheme="majorBidi" w:cstheme="majorBidi"/>
          <w:sz w:val="24"/>
          <w:szCs w:val="24"/>
          <w:lang w:bidi="ar-IQ"/>
        </w:rPr>
        <w:t>derive</w:t>
      </w:r>
      <w:r w:rsidR="00080331">
        <w:rPr>
          <w:rFonts w:asciiTheme="majorBidi" w:hAnsiTheme="majorBidi" w:cstheme="majorBidi"/>
          <w:sz w:val="24"/>
          <w:szCs w:val="24"/>
          <w:lang w:bidi="ar-IQ"/>
        </w:rPr>
        <w:t xml:space="preserve"> </w:t>
      </w:r>
      <w:proofErr w:type="spellStart"/>
      <w:r w:rsidR="00B66F8C" w:rsidRPr="00080331">
        <w:rPr>
          <w:rFonts w:asciiTheme="majorBidi" w:hAnsiTheme="majorBidi" w:cstheme="majorBidi"/>
          <w:sz w:val="24"/>
          <w:szCs w:val="24"/>
          <w:lang w:bidi="ar-IQ"/>
        </w:rPr>
        <w:t>dxenograft</w:t>
      </w:r>
      <w:proofErr w:type="spellEnd"/>
      <w:r w:rsidR="00B66F8C" w:rsidRPr="00080331">
        <w:rPr>
          <w:rFonts w:asciiTheme="majorBidi" w:hAnsiTheme="majorBidi" w:cstheme="majorBidi"/>
          <w:sz w:val="24"/>
          <w:szCs w:val="24"/>
          <w:lang w:bidi="ar-IQ"/>
        </w:rPr>
        <w:t xml:space="preserve"> and guided tissue regeneration. </w:t>
      </w:r>
      <w:proofErr w:type="spellStart"/>
      <w:r w:rsidR="00B66F8C" w:rsidRPr="00080331">
        <w:rPr>
          <w:rFonts w:asciiTheme="majorBidi" w:hAnsiTheme="majorBidi" w:cstheme="majorBidi"/>
          <w:sz w:val="24"/>
          <w:szCs w:val="24"/>
          <w:lang w:bidi="ar-IQ"/>
        </w:rPr>
        <w:t>Clin</w:t>
      </w:r>
      <w:proofErr w:type="spellEnd"/>
      <w:r w:rsidR="00B66F8C" w:rsidRPr="00080331">
        <w:rPr>
          <w:rFonts w:asciiTheme="majorBidi" w:hAnsiTheme="majorBidi" w:cstheme="majorBidi"/>
          <w:sz w:val="24"/>
          <w:szCs w:val="24"/>
          <w:lang w:bidi="ar-IQ"/>
        </w:rPr>
        <w:t xml:space="preserve"> Oral </w:t>
      </w:r>
      <w:proofErr w:type="spellStart"/>
      <w:r w:rsidR="00B66F8C" w:rsidRPr="00080331">
        <w:rPr>
          <w:rFonts w:asciiTheme="majorBidi" w:hAnsiTheme="majorBidi" w:cstheme="majorBidi"/>
          <w:sz w:val="24"/>
          <w:szCs w:val="24"/>
          <w:lang w:bidi="ar-IQ"/>
        </w:rPr>
        <w:t>Investig</w:t>
      </w:r>
      <w:proofErr w:type="spellEnd"/>
      <w:r w:rsidR="00B66F8C" w:rsidRPr="00080331">
        <w:rPr>
          <w:rFonts w:asciiTheme="majorBidi" w:hAnsiTheme="majorBidi" w:cstheme="majorBidi"/>
          <w:sz w:val="24"/>
          <w:szCs w:val="24"/>
          <w:lang w:bidi="ar-IQ"/>
        </w:rPr>
        <w:t xml:space="preserve"> 2004;8:70–4.</w:t>
      </w:r>
    </w:p>
    <w:p w:rsidR="00080331" w:rsidRDefault="00B65785"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t>2</w:t>
      </w:r>
      <w:r w:rsidR="00E2504F" w:rsidRPr="00080331">
        <w:rPr>
          <w:rFonts w:asciiTheme="majorBidi" w:hAnsiTheme="majorBidi" w:cstheme="majorBidi"/>
          <w:sz w:val="24"/>
          <w:szCs w:val="24"/>
          <w:lang w:bidi="ar-IQ"/>
        </w:rPr>
        <w:t>3</w:t>
      </w:r>
      <w:r w:rsidRPr="00080331">
        <w:rPr>
          <w:rFonts w:asciiTheme="majorBidi" w:hAnsiTheme="majorBidi" w:cstheme="majorBidi"/>
          <w:sz w:val="24"/>
          <w:szCs w:val="24"/>
          <w:lang w:bidi="ar-IQ"/>
        </w:rPr>
        <w:t>-</w:t>
      </w:r>
      <w:r w:rsidR="00B66F8C" w:rsidRPr="00080331">
        <w:rPr>
          <w:rFonts w:asciiTheme="majorBidi" w:hAnsiTheme="majorBidi" w:cstheme="majorBidi"/>
          <w:sz w:val="24"/>
          <w:szCs w:val="24"/>
          <w:lang w:bidi="ar-IQ"/>
        </w:rPr>
        <w:t xml:space="preserve"> Houser BE, </w:t>
      </w:r>
      <w:proofErr w:type="spellStart"/>
      <w:r w:rsidR="00B66F8C" w:rsidRPr="00080331">
        <w:rPr>
          <w:rFonts w:asciiTheme="majorBidi" w:hAnsiTheme="majorBidi" w:cstheme="majorBidi"/>
          <w:sz w:val="24"/>
          <w:szCs w:val="24"/>
          <w:lang w:bidi="ar-IQ"/>
        </w:rPr>
        <w:t>Mellonig</w:t>
      </w:r>
      <w:proofErr w:type="spellEnd"/>
      <w:r w:rsidR="00B66F8C" w:rsidRPr="00080331">
        <w:rPr>
          <w:rFonts w:asciiTheme="majorBidi" w:hAnsiTheme="majorBidi" w:cstheme="majorBidi"/>
          <w:sz w:val="24"/>
          <w:szCs w:val="24"/>
          <w:lang w:bidi="ar-IQ"/>
        </w:rPr>
        <w:t xml:space="preserve"> JT, </w:t>
      </w:r>
      <w:proofErr w:type="spellStart"/>
      <w:r w:rsidR="00B66F8C" w:rsidRPr="00080331">
        <w:rPr>
          <w:rFonts w:asciiTheme="majorBidi" w:hAnsiTheme="majorBidi" w:cstheme="majorBidi"/>
          <w:sz w:val="24"/>
          <w:szCs w:val="24"/>
          <w:lang w:bidi="ar-IQ"/>
        </w:rPr>
        <w:t>Brunsvold</w:t>
      </w:r>
      <w:proofErr w:type="spellEnd"/>
      <w:r w:rsidR="00B66F8C" w:rsidRPr="00080331">
        <w:rPr>
          <w:rFonts w:asciiTheme="majorBidi" w:hAnsiTheme="majorBidi" w:cstheme="majorBidi"/>
          <w:sz w:val="24"/>
          <w:szCs w:val="24"/>
          <w:lang w:bidi="ar-IQ"/>
        </w:rPr>
        <w:t xml:space="preserve"> MA, et al. Clinical evaluation of </w:t>
      </w:r>
      <w:proofErr w:type="spellStart"/>
      <w:r w:rsidR="00B66F8C" w:rsidRPr="00080331">
        <w:rPr>
          <w:rFonts w:asciiTheme="majorBidi" w:hAnsiTheme="majorBidi" w:cstheme="majorBidi"/>
          <w:sz w:val="24"/>
          <w:szCs w:val="24"/>
          <w:lang w:bidi="ar-IQ"/>
        </w:rPr>
        <w:t>anorganic</w:t>
      </w:r>
      <w:proofErr w:type="spellEnd"/>
      <w:r w:rsidR="00B66F8C" w:rsidRPr="00080331">
        <w:rPr>
          <w:rFonts w:asciiTheme="majorBidi" w:hAnsiTheme="majorBidi" w:cstheme="majorBidi"/>
          <w:sz w:val="24"/>
          <w:szCs w:val="24"/>
          <w:lang w:bidi="ar-IQ"/>
        </w:rPr>
        <w:t xml:space="preserve"> bovine bone </w:t>
      </w:r>
      <w:proofErr w:type="spellStart"/>
      <w:r w:rsidR="00B66F8C" w:rsidRPr="00080331">
        <w:rPr>
          <w:rFonts w:asciiTheme="majorBidi" w:hAnsiTheme="majorBidi" w:cstheme="majorBidi"/>
          <w:sz w:val="24"/>
          <w:szCs w:val="24"/>
          <w:lang w:bidi="ar-IQ"/>
        </w:rPr>
        <w:t>xenograft</w:t>
      </w:r>
      <w:proofErr w:type="spellEnd"/>
      <w:r w:rsidR="00B66F8C" w:rsidRPr="00080331">
        <w:rPr>
          <w:rFonts w:asciiTheme="majorBidi" w:hAnsiTheme="majorBidi" w:cstheme="majorBidi"/>
          <w:sz w:val="24"/>
          <w:szCs w:val="24"/>
          <w:lang w:bidi="ar-IQ"/>
        </w:rPr>
        <w:t xml:space="preserve"> with a </w:t>
      </w:r>
      <w:proofErr w:type="spellStart"/>
      <w:r w:rsidR="00B66F8C" w:rsidRPr="00080331">
        <w:rPr>
          <w:rFonts w:asciiTheme="majorBidi" w:hAnsiTheme="majorBidi" w:cstheme="majorBidi"/>
          <w:sz w:val="24"/>
          <w:szCs w:val="24"/>
          <w:lang w:bidi="ar-IQ"/>
        </w:rPr>
        <w:t>bioabsorbable</w:t>
      </w:r>
      <w:proofErr w:type="spellEnd"/>
      <w:r w:rsidR="00B66F8C" w:rsidRPr="00080331">
        <w:rPr>
          <w:rFonts w:asciiTheme="majorBidi" w:hAnsiTheme="majorBidi" w:cstheme="majorBidi"/>
          <w:sz w:val="24"/>
          <w:szCs w:val="24"/>
          <w:lang w:bidi="ar-IQ"/>
        </w:rPr>
        <w:t xml:space="preserve"> collagen barrier in the treatment of molar furcation defects. </w:t>
      </w:r>
      <w:proofErr w:type="spellStart"/>
      <w:r w:rsidR="00B66F8C" w:rsidRPr="00080331">
        <w:rPr>
          <w:rFonts w:asciiTheme="majorBidi" w:hAnsiTheme="majorBidi" w:cstheme="majorBidi"/>
          <w:sz w:val="24"/>
          <w:szCs w:val="24"/>
          <w:lang w:bidi="ar-IQ"/>
        </w:rPr>
        <w:t>Int</w:t>
      </w:r>
      <w:proofErr w:type="spellEnd"/>
      <w:r w:rsidR="00B66F8C" w:rsidRPr="00080331">
        <w:rPr>
          <w:rFonts w:asciiTheme="majorBidi" w:hAnsiTheme="majorBidi" w:cstheme="majorBidi"/>
          <w:sz w:val="24"/>
          <w:szCs w:val="24"/>
          <w:lang w:bidi="ar-IQ"/>
        </w:rPr>
        <w:t xml:space="preserve"> J </w:t>
      </w:r>
      <w:r w:rsidR="00B66F8C" w:rsidRPr="00080331">
        <w:rPr>
          <w:rFonts w:asciiTheme="majorBidi" w:hAnsiTheme="majorBidi" w:cstheme="majorBidi"/>
          <w:sz w:val="24"/>
          <w:szCs w:val="24"/>
          <w:lang w:bidi="ar-IQ"/>
        </w:rPr>
        <w:lastRenderedPageBreak/>
        <w:t>Periodontics Restorative Dent 2001;21:161–9.</w:t>
      </w:r>
      <w:r w:rsidR="00080331">
        <w:rPr>
          <w:rFonts w:asciiTheme="majorBidi" w:hAnsiTheme="majorBidi" w:cstheme="majorBidi"/>
          <w:sz w:val="24"/>
          <w:szCs w:val="24"/>
          <w:lang w:bidi="ar-IQ"/>
        </w:rPr>
        <w:t xml:space="preserve"> </w:t>
      </w:r>
    </w:p>
    <w:p w:rsidR="001D26C6" w:rsidRPr="00080331" w:rsidRDefault="00B65785"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t>2</w:t>
      </w:r>
      <w:r w:rsidR="00E2504F" w:rsidRPr="00080331">
        <w:rPr>
          <w:rFonts w:asciiTheme="majorBidi" w:hAnsiTheme="majorBidi" w:cstheme="majorBidi"/>
          <w:sz w:val="24"/>
          <w:szCs w:val="24"/>
          <w:lang w:bidi="ar-IQ"/>
        </w:rPr>
        <w:t>4</w:t>
      </w:r>
      <w:r w:rsidRPr="00080331">
        <w:rPr>
          <w:rFonts w:asciiTheme="majorBidi" w:hAnsiTheme="majorBidi" w:cstheme="majorBidi"/>
          <w:sz w:val="24"/>
          <w:szCs w:val="24"/>
          <w:lang w:bidi="ar-IQ"/>
        </w:rPr>
        <w:t>-</w:t>
      </w:r>
      <w:r w:rsidR="00080331">
        <w:rPr>
          <w:rFonts w:asciiTheme="majorBidi" w:hAnsiTheme="majorBidi" w:cstheme="majorBidi"/>
          <w:sz w:val="24"/>
          <w:szCs w:val="24"/>
          <w:lang w:bidi="ar-IQ"/>
        </w:rPr>
        <w:t xml:space="preserve">N.K </w:t>
      </w:r>
      <w:proofErr w:type="spellStart"/>
      <w:r w:rsidR="004B26AA" w:rsidRPr="00080331">
        <w:rPr>
          <w:rFonts w:asciiTheme="majorBidi" w:hAnsiTheme="majorBidi" w:cstheme="majorBidi"/>
          <w:sz w:val="24"/>
          <w:szCs w:val="24"/>
          <w:lang w:bidi="ar-IQ"/>
        </w:rPr>
        <w:t>Sowmya</w:t>
      </w:r>
      <w:proofErr w:type="spellEnd"/>
      <w:r w:rsidR="004B26AA" w:rsidRPr="00080331">
        <w:rPr>
          <w:rFonts w:asciiTheme="majorBidi" w:hAnsiTheme="majorBidi" w:cstheme="majorBidi"/>
          <w:sz w:val="24"/>
          <w:szCs w:val="24"/>
          <w:lang w:bidi="ar-IQ"/>
        </w:rPr>
        <w:t>,</w:t>
      </w:r>
      <w:r w:rsidR="00080331">
        <w:rPr>
          <w:rFonts w:asciiTheme="majorBidi" w:hAnsiTheme="majorBidi" w:cstheme="majorBidi"/>
          <w:sz w:val="24"/>
          <w:szCs w:val="24"/>
          <w:lang w:bidi="ar-IQ"/>
        </w:rPr>
        <w:t xml:space="preserve"> </w:t>
      </w:r>
      <w:proofErr w:type="spellStart"/>
      <w:r w:rsidR="004B26AA" w:rsidRPr="00080331">
        <w:rPr>
          <w:rFonts w:asciiTheme="majorBidi" w:hAnsiTheme="majorBidi" w:cstheme="majorBidi"/>
          <w:sz w:val="24"/>
          <w:szCs w:val="24"/>
          <w:lang w:bidi="ar-IQ"/>
        </w:rPr>
        <w:t>A.B.Tarun</w:t>
      </w:r>
      <w:proofErr w:type="spellEnd"/>
      <w:r w:rsidR="00080331">
        <w:rPr>
          <w:rFonts w:asciiTheme="majorBidi" w:hAnsiTheme="majorBidi" w:cstheme="majorBidi"/>
          <w:sz w:val="24"/>
          <w:szCs w:val="24"/>
          <w:lang w:bidi="ar-IQ"/>
        </w:rPr>
        <w:t xml:space="preserve"> </w:t>
      </w:r>
      <w:r w:rsidR="004B26AA" w:rsidRPr="00080331">
        <w:rPr>
          <w:rFonts w:asciiTheme="majorBidi" w:hAnsiTheme="majorBidi" w:cstheme="majorBidi"/>
          <w:sz w:val="24"/>
          <w:szCs w:val="24"/>
          <w:lang w:bidi="ar-IQ"/>
        </w:rPr>
        <w:t>Kumar,</w:t>
      </w:r>
      <w:r w:rsidR="00080331">
        <w:rPr>
          <w:rFonts w:asciiTheme="majorBidi" w:hAnsiTheme="majorBidi" w:cstheme="majorBidi"/>
          <w:sz w:val="24"/>
          <w:szCs w:val="24"/>
          <w:lang w:bidi="ar-IQ"/>
        </w:rPr>
        <w:t xml:space="preserve"> </w:t>
      </w:r>
      <w:r w:rsidR="004B26AA" w:rsidRPr="00080331">
        <w:rPr>
          <w:rFonts w:asciiTheme="majorBidi" w:hAnsiTheme="majorBidi" w:cstheme="majorBidi"/>
          <w:sz w:val="24"/>
          <w:szCs w:val="24"/>
          <w:lang w:bidi="ar-IQ"/>
        </w:rPr>
        <w:t>D.S.</w:t>
      </w:r>
      <w:r w:rsidR="00080331">
        <w:rPr>
          <w:rFonts w:asciiTheme="majorBidi" w:hAnsiTheme="majorBidi" w:cstheme="majorBidi"/>
          <w:sz w:val="24"/>
          <w:szCs w:val="24"/>
          <w:lang w:bidi="ar-IQ"/>
        </w:rPr>
        <w:t xml:space="preserve"> </w:t>
      </w:r>
      <w:proofErr w:type="spellStart"/>
      <w:r w:rsidR="004B26AA" w:rsidRPr="00080331">
        <w:rPr>
          <w:rFonts w:asciiTheme="majorBidi" w:hAnsiTheme="majorBidi" w:cstheme="majorBidi"/>
          <w:sz w:val="24"/>
          <w:szCs w:val="24"/>
          <w:lang w:bidi="ar-IQ"/>
        </w:rPr>
        <w:t>Mehta.Clinical</w:t>
      </w:r>
      <w:proofErr w:type="spellEnd"/>
      <w:r w:rsidR="004B26AA" w:rsidRPr="00080331">
        <w:rPr>
          <w:rFonts w:asciiTheme="majorBidi" w:hAnsiTheme="majorBidi" w:cstheme="majorBidi"/>
          <w:sz w:val="24"/>
          <w:szCs w:val="24"/>
          <w:lang w:bidi="ar-IQ"/>
        </w:rPr>
        <w:t xml:space="preserve"> evaluation of regenerative Potential of type I collagen </w:t>
      </w:r>
      <w:proofErr w:type="spellStart"/>
      <w:r w:rsidR="004B26AA" w:rsidRPr="00080331">
        <w:rPr>
          <w:rFonts w:asciiTheme="majorBidi" w:hAnsiTheme="majorBidi" w:cstheme="majorBidi"/>
          <w:sz w:val="24"/>
          <w:szCs w:val="24"/>
          <w:lang w:bidi="ar-IQ"/>
        </w:rPr>
        <w:t>collagen</w:t>
      </w:r>
      <w:proofErr w:type="spellEnd"/>
      <w:r w:rsidR="004B26AA" w:rsidRPr="00080331">
        <w:rPr>
          <w:rFonts w:asciiTheme="majorBidi" w:hAnsiTheme="majorBidi" w:cstheme="majorBidi"/>
          <w:sz w:val="24"/>
          <w:szCs w:val="24"/>
          <w:lang w:bidi="ar-IQ"/>
        </w:rPr>
        <w:t xml:space="preserve"> membrane </w:t>
      </w:r>
      <w:r w:rsidR="00C9189F" w:rsidRPr="00080331">
        <w:rPr>
          <w:rFonts w:asciiTheme="majorBidi" w:hAnsiTheme="majorBidi" w:cstheme="majorBidi"/>
          <w:sz w:val="24"/>
          <w:szCs w:val="24"/>
          <w:lang w:bidi="ar-IQ"/>
        </w:rPr>
        <w:t xml:space="preserve">along with </w:t>
      </w:r>
      <w:proofErr w:type="spellStart"/>
      <w:r w:rsidR="00C9189F" w:rsidRPr="00080331">
        <w:rPr>
          <w:rFonts w:asciiTheme="majorBidi" w:hAnsiTheme="majorBidi" w:cstheme="majorBidi"/>
          <w:sz w:val="24"/>
          <w:szCs w:val="24"/>
          <w:lang w:bidi="ar-IQ"/>
        </w:rPr>
        <w:t>xenogenic</w:t>
      </w:r>
      <w:proofErr w:type="spellEnd"/>
      <w:r w:rsidR="00C9189F" w:rsidRPr="00080331">
        <w:rPr>
          <w:rFonts w:asciiTheme="majorBidi" w:hAnsiTheme="majorBidi" w:cstheme="majorBidi"/>
          <w:sz w:val="24"/>
          <w:szCs w:val="24"/>
          <w:lang w:bidi="ar-IQ"/>
        </w:rPr>
        <w:t xml:space="preserve"> bone graft        In the treatment</w:t>
      </w:r>
      <w:r w:rsidR="00B058D6" w:rsidRPr="00080331">
        <w:rPr>
          <w:rFonts w:asciiTheme="majorBidi" w:hAnsiTheme="majorBidi" w:cstheme="majorBidi"/>
          <w:sz w:val="24"/>
          <w:szCs w:val="24"/>
          <w:lang w:bidi="ar-IQ"/>
        </w:rPr>
        <w:t xml:space="preserve"> in the treatment of </w:t>
      </w:r>
      <w:proofErr w:type="spellStart"/>
      <w:r w:rsidR="00B058D6" w:rsidRPr="00080331">
        <w:rPr>
          <w:rFonts w:asciiTheme="majorBidi" w:hAnsiTheme="majorBidi" w:cstheme="majorBidi"/>
          <w:sz w:val="24"/>
          <w:szCs w:val="24"/>
          <w:lang w:bidi="ar-IQ"/>
        </w:rPr>
        <w:t>intrabon</w:t>
      </w:r>
      <w:r w:rsidR="001D26C6" w:rsidRPr="00080331">
        <w:rPr>
          <w:rFonts w:asciiTheme="majorBidi" w:hAnsiTheme="majorBidi" w:cstheme="majorBidi"/>
          <w:sz w:val="24"/>
          <w:szCs w:val="24"/>
          <w:lang w:bidi="ar-IQ"/>
        </w:rPr>
        <w:t>y</w:t>
      </w:r>
      <w:proofErr w:type="spellEnd"/>
      <w:r w:rsidR="001D26C6" w:rsidRPr="00080331">
        <w:rPr>
          <w:rFonts w:asciiTheme="majorBidi" w:hAnsiTheme="majorBidi" w:cstheme="majorBidi"/>
          <w:sz w:val="24"/>
          <w:szCs w:val="24"/>
          <w:lang w:bidi="ar-IQ"/>
        </w:rPr>
        <w:t xml:space="preserve"> defects assessed with surgical r</w:t>
      </w:r>
      <w:r w:rsidR="00B058D6" w:rsidRPr="00080331">
        <w:rPr>
          <w:rFonts w:asciiTheme="majorBidi" w:hAnsiTheme="majorBidi" w:cstheme="majorBidi"/>
          <w:sz w:val="24"/>
          <w:szCs w:val="24"/>
          <w:lang w:bidi="ar-IQ"/>
        </w:rPr>
        <w:t>e-entry</w:t>
      </w:r>
      <w:r w:rsidR="001D26C6" w:rsidRPr="00080331">
        <w:rPr>
          <w:rFonts w:asciiTheme="majorBidi" w:hAnsiTheme="majorBidi" w:cstheme="majorBidi"/>
          <w:sz w:val="24"/>
          <w:szCs w:val="24"/>
          <w:lang w:bidi="ar-IQ"/>
        </w:rPr>
        <w:t xml:space="preserve">And radiographic linear and </w:t>
      </w:r>
      <w:proofErr w:type="spellStart"/>
      <w:r w:rsidR="001D26C6" w:rsidRPr="00080331">
        <w:rPr>
          <w:rFonts w:asciiTheme="majorBidi" w:hAnsiTheme="majorBidi" w:cstheme="majorBidi"/>
          <w:sz w:val="24"/>
          <w:szCs w:val="24"/>
          <w:lang w:bidi="ar-IQ"/>
        </w:rPr>
        <w:t>densitomericanalysis</w:t>
      </w:r>
      <w:proofErr w:type="spellEnd"/>
      <w:r w:rsidR="001D26C6" w:rsidRPr="00080331">
        <w:rPr>
          <w:rFonts w:asciiTheme="majorBidi" w:hAnsiTheme="majorBidi" w:cstheme="majorBidi"/>
          <w:sz w:val="24"/>
          <w:szCs w:val="24"/>
          <w:lang w:bidi="ar-IQ"/>
        </w:rPr>
        <w:t>.</w:t>
      </w:r>
      <w:r w:rsidR="00080331">
        <w:rPr>
          <w:rFonts w:asciiTheme="majorBidi" w:hAnsiTheme="majorBidi" w:cstheme="majorBidi"/>
          <w:sz w:val="24"/>
          <w:szCs w:val="24"/>
          <w:lang w:bidi="ar-IQ"/>
        </w:rPr>
        <w:t xml:space="preserve"> </w:t>
      </w:r>
      <w:r w:rsidR="000B62EF" w:rsidRPr="00080331">
        <w:rPr>
          <w:rFonts w:asciiTheme="majorBidi" w:hAnsiTheme="majorBidi" w:cstheme="majorBidi"/>
          <w:sz w:val="24"/>
          <w:szCs w:val="24"/>
          <w:lang w:bidi="ar-IQ"/>
        </w:rPr>
        <w:t>J</w:t>
      </w:r>
      <w:r w:rsidR="001B75E8" w:rsidRPr="00080331">
        <w:rPr>
          <w:rFonts w:asciiTheme="majorBidi" w:hAnsiTheme="majorBidi" w:cstheme="majorBidi"/>
          <w:sz w:val="24"/>
          <w:szCs w:val="24"/>
          <w:lang w:bidi="ar-IQ"/>
        </w:rPr>
        <w:t xml:space="preserve"> Indian </w:t>
      </w:r>
      <w:proofErr w:type="spellStart"/>
      <w:r w:rsidR="001B75E8" w:rsidRPr="00080331">
        <w:rPr>
          <w:rFonts w:asciiTheme="majorBidi" w:hAnsiTheme="majorBidi" w:cstheme="majorBidi"/>
          <w:sz w:val="24"/>
          <w:szCs w:val="24"/>
          <w:lang w:bidi="ar-IQ"/>
        </w:rPr>
        <w:t>Soc</w:t>
      </w:r>
      <w:proofErr w:type="spellEnd"/>
      <w:r w:rsidR="00080331">
        <w:rPr>
          <w:rFonts w:asciiTheme="majorBidi" w:hAnsiTheme="majorBidi" w:cstheme="majorBidi"/>
          <w:sz w:val="24"/>
          <w:szCs w:val="24"/>
          <w:lang w:bidi="ar-IQ"/>
        </w:rPr>
        <w:t xml:space="preserve"> </w:t>
      </w:r>
      <w:proofErr w:type="spellStart"/>
      <w:r w:rsidR="00C46882" w:rsidRPr="00080331">
        <w:rPr>
          <w:rFonts w:asciiTheme="majorBidi" w:hAnsiTheme="majorBidi" w:cstheme="majorBidi"/>
          <w:sz w:val="24"/>
          <w:szCs w:val="24"/>
          <w:lang w:bidi="ar-IQ"/>
        </w:rPr>
        <w:t>Periodontol</w:t>
      </w:r>
      <w:proofErr w:type="spellEnd"/>
      <w:r w:rsidR="00C46882" w:rsidRPr="00080331">
        <w:rPr>
          <w:rFonts w:asciiTheme="majorBidi" w:hAnsiTheme="majorBidi" w:cstheme="majorBidi"/>
          <w:sz w:val="24"/>
          <w:szCs w:val="24"/>
          <w:lang w:bidi="ar-IQ"/>
        </w:rPr>
        <w:t>,</w:t>
      </w:r>
      <w:r w:rsidR="00080331">
        <w:rPr>
          <w:rFonts w:asciiTheme="majorBidi" w:hAnsiTheme="majorBidi" w:cstheme="majorBidi"/>
          <w:sz w:val="24"/>
          <w:szCs w:val="24"/>
          <w:lang w:bidi="ar-IQ"/>
        </w:rPr>
        <w:t xml:space="preserve"> </w:t>
      </w:r>
      <w:r w:rsidR="00817DC7" w:rsidRPr="00080331">
        <w:rPr>
          <w:rFonts w:asciiTheme="majorBidi" w:hAnsiTheme="majorBidi" w:cstheme="majorBidi"/>
          <w:sz w:val="24"/>
          <w:szCs w:val="24"/>
          <w:lang w:bidi="ar-IQ"/>
        </w:rPr>
        <w:t>2010;14:23-29.</w:t>
      </w:r>
    </w:p>
    <w:p w:rsidR="006A29C1" w:rsidRPr="00080331" w:rsidRDefault="00B65785" w:rsidP="00080331">
      <w:pPr>
        <w:bidi w:val="0"/>
        <w:spacing w:after="0" w:line="240" w:lineRule="auto"/>
        <w:jc w:val="both"/>
        <w:rPr>
          <w:rFonts w:asciiTheme="majorBidi" w:eastAsia="Times New Roman" w:hAnsiTheme="majorBidi" w:cstheme="majorBidi"/>
          <w:sz w:val="24"/>
          <w:szCs w:val="24"/>
        </w:rPr>
      </w:pPr>
      <w:r w:rsidRPr="00080331">
        <w:rPr>
          <w:rFonts w:asciiTheme="majorBidi" w:eastAsia="Times New Roman" w:hAnsiTheme="majorBidi" w:cstheme="majorBidi"/>
          <w:sz w:val="24"/>
          <w:szCs w:val="24"/>
        </w:rPr>
        <w:t>2</w:t>
      </w:r>
      <w:r w:rsidR="00E2504F" w:rsidRPr="00080331">
        <w:rPr>
          <w:rFonts w:asciiTheme="majorBidi" w:eastAsia="Times New Roman" w:hAnsiTheme="majorBidi" w:cstheme="majorBidi"/>
          <w:sz w:val="24"/>
          <w:szCs w:val="24"/>
        </w:rPr>
        <w:t>5</w:t>
      </w:r>
      <w:r w:rsidR="006A29C1" w:rsidRPr="00080331">
        <w:rPr>
          <w:rFonts w:asciiTheme="majorBidi" w:eastAsia="Times New Roman" w:hAnsiTheme="majorBidi" w:cstheme="majorBidi"/>
          <w:sz w:val="24"/>
          <w:szCs w:val="24"/>
        </w:rPr>
        <w:t xml:space="preserve">-Sachin S. </w:t>
      </w:r>
      <w:proofErr w:type="spellStart"/>
      <w:r w:rsidR="006A29C1" w:rsidRPr="00080331">
        <w:rPr>
          <w:rFonts w:asciiTheme="majorBidi" w:eastAsia="Times New Roman" w:hAnsiTheme="majorBidi" w:cstheme="majorBidi"/>
          <w:sz w:val="24"/>
          <w:szCs w:val="24"/>
        </w:rPr>
        <w:t>Shivanaikar</w:t>
      </w:r>
      <w:proofErr w:type="spellEnd"/>
      <w:r w:rsidR="006A29C1" w:rsidRPr="00080331">
        <w:rPr>
          <w:rFonts w:asciiTheme="majorBidi" w:eastAsia="Times New Roman" w:hAnsiTheme="majorBidi" w:cstheme="majorBidi"/>
          <w:sz w:val="24"/>
          <w:szCs w:val="24"/>
        </w:rPr>
        <w:t xml:space="preserve">, Mohamed </w:t>
      </w:r>
      <w:proofErr w:type="spellStart"/>
      <w:r w:rsidR="006A29C1" w:rsidRPr="00080331">
        <w:rPr>
          <w:rFonts w:asciiTheme="majorBidi" w:eastAsia="Times New Roman" w:hAnsiTheme="majorBidi" w:cstheme="majorBidi"/>
          <w:sz w:val="24"/>
          <w:szCs w:val="24"/>
        </w:rPr>
        <w:t>Faizuddin</w:t>
      </w:r>
      <w:proofErr w:type="spellEnd"/>
      <w:r w:rsidR="006A29C1" w:rsidRPr="00080331">
        <w:rPr>
          <w:rFonts w:asciiTheme="majorBidi" w:eastAsia="Times New Roman" w:hAnsiTheme="majorBidi" w:cstheme="majorBidi"/>
          <w:sz w:val="24"/>
          <w:szCs w:val="24"/>
        </w:rPr>
        <w:t>.</w:t>
      </w:r>
      <w:r w:rsidR="00080331">
        <w:rPr>
          <w:rFonts w:asciiTheme="majorBidi" w:eastAsia="Times New Roman" w:hAnsiTheme="majorBidi" w:cstheme="majorBidi"/>
          <w:sz w:val="24"/>
          <w:szCs w:val="24"/>
        </w:rPr>
        <w:t xml:space="preserve"> </w:t>
      </w:r>
      <w:r w:rsidR="006A29C1" w:rsidRPr="00080331">
        <w:rPr>
          <w:rFonts w:asciiTheme="majorBidi" w:eastAsia="Times New Roman" w:hAnsiTheme="majorBidi" w:cstheme="majorBidi"/>
          <w:sz w:val="24"/>
          <w:szCs w:val="24"/>
        </w:rPr>
        <w:t xml:space="preserve">Treatment of periodontal bony defect </w:t>
      </w:r>
    </w:p>
    <w:p w:rsidR="006A29C1" w:rsidRPr="00080331" w:rsidRDefault="006A29C1" w:rsidP="00080331">
      <w:pPr>
        <w:bidi w:val="0"/>
        <w:spacing w:after="0" w:line="240" w:lineRule="auto"/>
        <w:jc w:val="both"/>
        <w:rPr>
          <w:rFonts w:asciiTheme="majorBidi" w:eastAsia="Times New Roman" w:hAnsiTheme="majorBidi" w:cstheme="majorBidi"/>
          <w:sz w:val="24"/>
          <w:szCs w:val="24"/>
        </w:rPr>
      </w:pPr>
      <w:r w:rsidRPr="00080331">
        <w:rPr>
          <w:rFonts w:asciiTheme="majorBidi" w:eastAsia="Times New Roman" w:hAnsiTheme="majorBidi" w:cstheme="majorBidi"/>
          <w:sz w:val="24"/>
          <w:szCs w:val="24"/>
        </w:rPr>
        <w:t xml:space="preserve">with bovine derived </w:t>
      </w:r>
      <w:proofErr w:type="spellStart"/>
      <w:r w:rsidRPr="00080331">
        <w:rPr>
          <w:rFonts w:asciiTheme="majorBidi" w:eastAsia="Times New Roman" w:hAnsiTheme="majorBidi" w:cstheme="majorBidi"/>
          <w:sz w:val="24"/>
          <w:szCs w:val="24"/>
        </w:rPr>
        <w:t>xenograft</w:t>
      </w:r>
      <w:proofErr w:type="spellEnd"/>
      <w:r w:rsidRPr="00080331">
        <w:rPr>
          <w:rFonts w:asciiTheme="majorBidi" w:eastAsia="Times New Roman" w:hAnsiTheme="majorBidi" w:cstheme="majorBidi"/>
          <w:sz w:val="24"/>
          <w:szCs w:val="24"/>
        </w:rPr>
        <w:t xml:space="preserve"> and in combination of platelet rich plasma-A case</w:t>
      </w:r>
      <w:r w:rsidR="00080331">
        <w:rPr>
          <w:rFonts w:asciiTheme="majorBidi" w:eastAsia="Times New Roman" w:hAnsiTheme="majorBidi" w:cstheme="majorBidi"/>
          <w:sz w:val="24"/>
          <w:szCs w:val="24"/>
        </w:rPr>
        <w:t xml:space="preserve"> </w:t>
      </w:r>
      <w:r w:rsidRPr="00080331">
        <w:rPr>
          <w:rFonts w:asciiTheme="majorBidi" w:eastAsia="Times New Roman" w:hAnsiTheme="majorBidi" w:cstheme="majorBidi"/>
          <w:sz w:val="24"/>
          <w:szCs w:val="24"/>
        </w:rPr>
        <w:t>report  Archives of Oral Sciences &amp; Research AOSR 2012;2(2):98-102.</w:t>
      </w:r>
    </w:p>
    <w:p w:rsidR="00D03B7E" w:rsidRPr="00080331" w:rsidRDefault="00D03B7E" w:rsidP="00080331">
      <w:pPr>
        <w:bidi w:val="0"/>
        <w:spacing w:after="0" w:line="240" w:lineRule="auto"/>
        <w:jc w:val="both"/>
        <w:rPr>
          <w:rFonts w:asciiTheme="majorBidi" w:eastAsia="Times New Roman" w:hAnsiTheme="majorBidi" w:cstheme="majorBidi"/>
          <w:sz w:val="24"/>
          <w:szCs w:val="24"/>
        </w:rPr>
      </w:pPr>
      <w:r w:rsidRPr="00080331">
        <w:rPr>
          <w:rFonts w:asciiTheme="majorBidi" w:eastAsia="Times New Roman" w:hAnsiTheme="majorBidi" w:cstheme="majorBidi"/>
          <w:sz w:val="24"/>
          <w:szCs w:val="24"/>
        </w:rPr>
        <w:t xml:space="preserve">26- Reddy KP, </w:t>
      </w:r>
      <w:proofErr w:type="spellStart"/>
      <w:r w:rsidRPr="00080331">
        <w:rPr>
          <w:rFonts w:asciiTheme="majorBidi" w:eastAsia="Times New Roman" w:hAnsiTheme="majorBidi" w:cstheme="majorBidi"/>
          <w:sz w:val="24"/>
          <w:szCs w:val="24"/>
        </w:rPr>
        <w:t>Nayak</w:t>
      </w:r>
      <w:proofErr w:type="spellEnd"/>
      <w:r w:rsidRPr="00080331">
        <w:rPr>
          <w:rFonts w:asciiTheme="majorBidi" w:eastAsia="Times New Roman" w:hAnsiTheme="majorBidi" w:cstheme="majorBidi"/>
          <w:sz w:val="24"/>
          <w:szCs w:val="24"/>
        </w:rPr>
        <w:t xml:space="preserve"> DG, </w:t>
      </w:r>
      <w:proofErr w:type="spellStart"/>
      <w:r w:rsidRPr="00080331">
        <w:rPr>
          <w:rFonts w:asciiTheme="majorBidi" w:eastAsia="Times New Roman" w:hAnsiTheme="majorBidi" w:cstheme="majorBidi"/>
          <w:sz w:val="24"/>
          <w:szCs w:val="24"/>
        </w:rPr>
        <w:t>Uppoor</w:t>
      </w:r>
      <w:proofErr w:type="spellEnd"/>
      <w:r w:rsidRPr="00080331">
        <w:rPr>
          <w:rFonts w:asciiTheme="majorBidi" w:eastAsia="Times New Roman" w:hAnsiTheme="majorBidi" w:cstheme="majorBidi"/>
          <w:sz w:val="24"/>
          <w:szCs w:val="24"/>
        </w:rPr>
        <w:t xml:space="preserve"> AS. A clinical evaluation of </w:t>
      </w:r>
      <w:proofErr w:type="spellStart"/>
      <w:r w:rsidRPr="00080331">
        <w:rPr>
          <w:rFonts w:asciiTheme="majorBidi" w:eastAsia="Times New Roman" w:hAnsiTheme="majorBidi" w:cstheme="majorBidi"/>
          <w:sz w:val="24"/>
          <w:szCs w:val="24"/>
        </w:rPr>
        <w:t>anorganic</w:t>
      </w:r>
      <w:proofErr w:type="spellEnd"/>
      <w:r w:rsidRPr="00080331">
        <w:rPr>
          <w:rFonts w:asciiTheme="majorBidi" w:eastAsia="Times New Roman" w:hAnsiTheme="majorBidi" w:cstheme="majorBidi"/>
          <w:sz w:val="24"/>
          <w:szCs w:val="24"/>
        </w:rPr>
        <w:t xml:space="preserve"> bovine bone graft plus 10% collagen with or without a barrier in the treatment of class II furcation defects. J </w:t>
      </w:r>
      <w:proofErr w:type="spellStart"/>
      <w:r w:rsidRPr="00080331">
        <w:rPr>
          <w:rFonts w:asciiTheme="majorBidi" w:eastAsia="Times New Roman" w:hAnsiTheme="majorBidi" w:cstheme="majorBidi"/>
          <w:sz w:val="24"/>
          <w:szCs w:val="24"/>
        </w:rPr>
        <w:t>Contemp</w:t>
      </w:r>
      <w:proofErr w:type="spellEnd"/>
      <w:r w:rsidRPr="00080331">
        <w:rPr>
          <w:rFonts w:asciiTheme="majorBidi" w:eastAsia="Times New Roman" w:hAnsiTheme="majorBidi" w:cstheme="majorBidi"/>
          <w:sz w:val="24"/>
          <w:szCs w:val="24"/>
        </w:rPr>
        <w:t xml:space="preserve"> Dent </w:t>
      </w:r>
      <w:proofErr w:type="spellStart"/>
      <w:r w:rsidRPr="00080331">
        <w:rPr>
          <w:rFonts w:asciiTheme="majorBidi" w:eastAsia="Times New Roman" w:hAnsiTheme="majorBidi" w:cstheme="majorBidi"/>
          <w:sz w:val="24"/>
          <w:szCs w:val="24"/>
        </w:rPr>
        <w:t>Pract</w:t>
      </w:r>
      <w:proofErr w:type="spellEnd"/>
      <w:r w:rsidRPr="00080331">
        <w:rPr>
          <w:rFonts w:asciiTheme="majorBidi" w:eastAsia="Times New Roman" w:hAnsiTheme="majorBidi" w:cstheme="majorBidi"/>
          <w:sz w:val="24"/>
          <w:szCs w:val="24"/>
        </w:rPr>
        <w:t xml:space="preserve"> 2006;15;7(1):60-70.</w:t>
      </w:r>
    </w:p>
    <w:p w:rsidR="00D03B7E" w:rsidRPr="00080331" w:rsidRDefault="00D03B7E" w:rsidP="00080331">
      <w:pPr>
        <w:bidi w:val="0"/>
        <w:spacing w:after="0" w:line="240" w:lineRule="auto"/>
        <w:jc w:val="both"/>
        <w:rPr>
          <w:rFonts w:asciiTheme="majorBidi" w:eastAsia="Times New Roman" w:hAnsiTheme="majorBidi" w:cstheme="majorBidi"/>
          <w:sz w:val="24"/>
          <w:szCs w:val="24"/>
        </w:rPr>
      </w:pPr>
      <w:r w:rsidRPr="00080331">
        <w:rPr>
          <w:rFonts w:asciiTheme="majorBidi" w:eastAsia="Times New Roman" w:hAnsiTheme="majorBidi" w:cstheme="majorBidi"/>
          <w:sz w:val="24"/>
          <w:szCs w:val="24"/>
        </w:rPr>
        <w:t xml:space="preserve">27- </w:t>
      </w:r>
      <w:proofErr w:type="spellStart"/>
      <w:r w:rsidRPr="00080331">
        <w:rPr>
          <w:rFonts w:asciiTheme="majorBidi" w:eastAsia="Times New Roman" w:hAnsiTheme="majorBidi" w:cstheme="majorBidi"/>
          <w:sz w:val="24"/>
          <w:szCs w:val="24"/>
        </w:rPr>
        <w:t>Ta</w:t>
      </w:r>
      <w:r w:rsidR="00080331">
        <w:rPr>
          <w:rFonts w:asciiTheme="majorBidi" w:eastAsia="Times New Roman" w:hAnsiTheme="majorBidi" w:cstheme="majorBidi"/>
          <w:sz w:val="24"/>
          <w:szCs w:val="24"/>
        </w:rPr>
        <w:t>heri</w:t>
      </w:r>
      <w:proofErr w:type="spellEnd"/>
      <w:r w:rsidR="00080331">
        <w:rPr>
          <w:rFonts w:asciiTheme="majorBidi" w:eastAsia="Times New Roman" w:hAnsiTheme="majorBidi" w:cstheme="majorBidi"/>
          <w:sz w:val="24"/>
          <w:szCs w:val="24"/>
        </w:rPr>
        <w:t xml:space="preserve"> M, </w:t>
      </w:r>
      <w:proofErr w:type="spellStart"/>
      <w:r w:rsidR="00080331">
        <w:rPr>
          <w:rFonts w:asciiTheme="majorBidi" w:eastAsia="Times New Roman" w:hAnsiTheme="majorBidi" w:cstheme="majorBidi"/>
          <w:sz w:val="24"/>
          <w:szCs w:val="24"/>
        </w:rPr>
        <w:t>Molla</w:t>
      </w:r>
      <w:proofErr w:type="spellEnd"/>
      <w:r w:rsidR="00080331">
        <w:rPr>
          <w:rFonts w:asciiTheme="majorBidi" w:eastAsia="Times New Roman" w:hAnsiTheme="majorBidi" w:cstheme="majorBidi"/>
          <w:sz w:val="24"/>
          <w:szCs w:val="24"/>
        </w:rPr>
        <w:t xml:space="preserve"> R, </w:t>
      </w:r>
      <w:proofErr w:type="spellStart"/>
      <w:r w:rsidR="00080331">
        <w:rPr>
          <w:rFonts w:asciiTheme="majorBidi" w:eastAsia="Times New Roman" w:hAnsiTheme="majorBidi" w:cstheme="majorBidi"/>
          <w:sz w:val="24"/>
          <w:szCs w:val="24"/>
        </w:rPr>
        <w:t>Radvar</w:t>
      </w:r>
      <w:proofErr w:type="spellEnd"/>
      <w:r w:rsidR="00080331">
        <w:rPr>
          <w:rFonts w:asciiTheme="majorBidi" w:eastAsia="Times New Roman" w:hAnsiTheme="majorBidi" w:cstheme="majorBidi"/>
          <w:sz w:val="24"/>
          <w:szCs w:val="24"/>
        </w:rPr>
        <w:t xml:space="preserve"> M,</w:t>
      </w:r>
      <w:r w:rsidRPr="00080331">
        <w:rPr>
          <w:rFonts w:asciiTheme="majorBidi" w:eastAsia="Times New Roman" w:hAnsiTheme="majorBidi" w:cstheme="majorBidi"/>
          <w:sz w:val="24"/>
          <w:szCs w:val="24"/>
        </w:rPr>
        <w:t xml:space="preserve">. An evaluation of bovine derived </w:t>
      </w:r>
      <w:proofErr w:type="spellStart"/>
      <w:r w:rsidRPr="00080331">
        <w:rPr>
          <w:rFonts w:asciiTheme="majorBidi" w:eastAsia="Times New Roman" w:hAnsiTheme="majorBidi" w:cstheme="majorBidi"/>
          <w:sz w:val="24"/>
          <w:szCs w:val="24"/>
        </w:rPr>
        <w:t>xenograftwith</w:t>
      </w:r>
      <w:proofErr w:type="spellEnd"/>
      <w:r w:rsidRPr="00080331">
        <w:rPr>
          <w:rFonts w:asciiTheme="majorBidi" w:eastAsia="Times New Roman" w:hAnsiTheme="majorBidi" w:cstheme="majorBidi"/>
          <w:sz w:val="24"/>
          <w:szCs w:val="24"/>
        </w:rPr>
        <w:t xml:space="preserve"> and without a </w:t>
      </w:r>
      <w:proofErr w:type="spellStart"/>
      <w:r w:rsidRPr="00080331">
        <w:rPr>
          <w:rFonts w:asciiTheme="majorBidi" w:eastAsia="Times New Roman" w:hAnsiTheme="majorBidi" w:cstheme="majorBidi"/>
          <w:sz w:val="24"/>
          <w:szCs w:val="24"/>
        </w:rPr>
        <w:t>bioabsorbable</w:t>
      </w:r>
      <w:proofErr w:type="spellEnd"/>
      <w:r w:rsidRPr="00080331">
        <w:rPr>
          <w:rFonts w:asciiTheme="majorBidi" w:eastAsia="Times New Roman" w:hAnsiTheme="majorBidi" w:cstheme="majorBidi"/>
          <w:sz w:val="24"/>
          <w:szCs w:val="24"/>
        </w:rPr>
        <w:t xml:space="preserve"> collagen membrane in the treatment of mandibular Class II furcation </w:t>
      </w:r>
      <w:proofErr w:type="spellStart"/>
      <w:r w:rsidRPr="00080331">
        <w:rPr>
          <w:rFonts w:asciiTheme="majorBidi" w:eastAsia="Times New Roman" w:hAnsiTheme="majorBidi" w:cstheme="majorBidi"/>
          <w:sz w:val="24"/>
          <w:szCs w:val="24"/>
        </w:rPr>
        <w:t>defects.Aust</w:t>
      </w:r>
      <w:proofErr w:type="spellEnd"/>
      <w:r w:rsidRPr="00080331">
        <w:rPr>
          <w:rFonts w:asciiTheme="majorBidi" w:eastAsia="Times New Roman" w:hAnsiTheme="majorBidi" w:cstheme="majorBidi"/>
          <w:sz w:val="24"/>
          <w:szCs w:val="24"/>
        </w:rPr>
        <w:t xml:space="preserve"> Dent J 2009;54(3):220-7.</w:t>
      </w:r>
    </w:p>
    <w:p w:rsidR="00976B57" w:rsidRPr="00080331" w:rsidRDefault="00D03B7E" w:rsidP="00080331">
      <w:pPr>
        <w:bidi w:val="0"/>
        <w:spacing w:after="0" w:line="240" w:lineRule="auto"/>
        <w:jc w:val="both"/>
        <w:rPr>
          <w:rFonts w:asciiTheme="majorBidi" w:hAnsiTheme="majorBidi" w:cstheme="majorBidi"/>
          <w:sz w:val="24"/>
          <w:szCs w:val="24"/>
        </w:rPr>
      </w:pPr>
      <w:r w:rsidRPr="00080331">
        <w:rPr>
          <w:rFonts w:asciiTheme="majorBidi" w:hAnsiTheme="majorBidi" w:cstheme="majorBidi"/>
          <w:sz w:val="24"/>
          <w:szCs w:val="24"/>
        </w:rPr>
        <w:t>28</w:t>
      </w:r>
      <w:r w:rsidR="00976B57" w:rsidRPr="00080331">
        <w:rPr>
          <w:rFonts w:asciiTheme="majorBidi" w:hAnsiTheme="majorBidi" w:cstheme="majorBidi"/>
          <w:sz w:val="24"/>
          <w:szCs w:val="24"/>
        </w:rPr>
        <w:t xml:space="preserve">-Machtei EE. Outcome variables for the study of periodontalregeneration. Ann </w:t>
      </w:r>
      <w:proofErr w:type="spellStart"/>
      <w:r w:rsidR="00976B57" w:rsidRPr="00080331">
        <w:rPr>
          <w:rFonts w:asciiTheme="majorBidi" w:hAnsiTheme="majorBidi" w:cstheme="majorBidi"/>
          <w:sz w:val="24"/>
          <w:szCs w:val="24"/>
        </w:rPr>
        <w:t>Periodontol</w:t>
      </w:r>
      <w:proofErr w:type="spellEnd"/>
      <w:r w:rsidR="00976B57" w:rsidRPr="00080331">
        <w:rPr>
          <w:rFonts w:asciiTheme="majorBidi" w:hAnsiTheme="majorBidi" w:cstheme="majorBidi"/>
          <w:sz w:val="24"/>
          <w:szCs w:val="24"/>
        </w:rPr>
        <w:t xml:space="preserve"> 1997;2:229-239.</w:t>
      </w:r>
    </w:p>
    <w:p w:rsidR="00976B57" w:rsidRPr="00080331" w:rsidRDefault="00D03B7E" w:rsidP="00080331">
      <w:pPr>
        <w:bidi w:val="0"/>
        <w:spacing w:after="0" w:line="240" w:lineRule="auto"/>
        <w:jc w:val="both"/>
        <w:rPr>
          <w:rFonts w:asciiTheme="majorBidi" w:hAnsiTheme="majorBidi" w:cstheme="majorBidi"/>
          <w:b/>
          <w:bCs/>
          <w:sz w:val="24"/>
          <w:szCs w:val="24"/>
          <w:lang w:bidi="ar-IQ"/>
        </w:rPr>
      </w:pPr>
      <w:r w:rsidRPr="00080331">
        <w:rPr>
          <w:rFonts w:asciiTheme="majorBidi" w:hAnsiTheme="majorBidi" w:cstheme="majorBidi"/>
          <w:sz w:val="24"/>
          <w:szCs w:val="24"/>
        </w:rPr>
        <w:t>29</w:t>
      </w:r>
      <w:r w:rsidR="00976B57" w:rsidRPr="00080331">
        <w:rPr>
          <w:rFonts w:asciiTheme="majorBidi" w:hAnsiTheme="majorBidi" w:cstheme="majorBidi"/>
          <w:sz w:val="24"/>
          <w:szCs w:val="24"/>
        </w:rPr>
        <w:t xml:space="preserve">-Jepsen S, </w:t>
      </w:r>
      <w:proofErr w:type="spellStart"/>
      <w:r w:rsidR="00976B57" w:rsidRPr="00080331">
        <w:rPr>
          <w:rFonts w:asciiTheme="majorBidi" w:hAnsiTheme="majorBidi" w:cstheme="majorBidi"/>
          <w:sz w:val="24"/>
          <w:szCs w:val="24"/>
        </w:rPr>
        <w:t>Eberhard</w:t>
      </w:r>
      <w:proofErr w:type="spellEnd"/>
      <w:r w:rsidR="00976B57" w:rsidRPr="00080331">
        <w:rPr>
          <w:rFonts w:asciiTheme="majorBidi" w:hAnsiTheme="majorBidi" w:cstheme="majorBidi"/>
          <w:sz w:val="24"/>
          <w:szCs w:val="24"/>
        </w:rPr>
        <w:t xml:space="preserve"> J, Herrera D, Needleman I. </w:t>
      </w:r>
      <w:proofErr w:type="spellStart"/>
      <w:r w:rsidR="00976B57" w:rsidRPr="00080331">
        <w:rPr>
          <w:rFonts w:asciiTheme="majorBidi" w:hAnsiTheme="majorBidi" w:cstheme="majorBidi"/>
          <w:sz w:val="24"/>
          <w:szCs w:val="24"/>
        </w:rPr>
        <w:t>Asystematic</w:t>
      </w:r>
      <w:proofErr w:type="spellEnd"/>
      <w:r w:rsidR="00976B57" w:rsidRPr="00080331">
        <w:rPr>
          <w:rFonts w:asciiTheme="majorBidi" w:hAnsiTheme="majorBidi" w:cstheme="majorBidi"/>
          <w:sz w:val="24"/>
          <w:szCs w:val="24"/>
        </w:rPr>
        <w:t xml:space="preserve"> review of guided tissue regeneration forperiodontal furcation defects. What is the effect ofguided tissue regeneration compared with surgicaldebridement in the treatment of furcation </w:t>
      </w:r>
      <w:proofErr w:type="spellStart"/>
      <w:r w:rsidR="00976B57" w:rsidRPr="00080331">
        <w:rPr>
          <w:rFonts w:asciiTheme="majorBidi" w:hAnsiTheme="majorBidi" w:cstheme="majorBidi"/>
          <w:sz w:val="24"/>
          <w:szCs w:val="24"/>
        </w:rPr>
        <w:t>defects?JClinPeriodontol</w:t>
      </w:r>
      <w:proofErr w:type="spellEnd"/>
      <w:r w:rsidR="00976B57" w:rsidRPr="00080331">
        <w:rPr>
          <w:rFonts w:asciiTheme="majorBidi" w:hAnsiTheme="majorBidi" w:cstheme="majorBidi"/>
          <w:sz w:val="24"/>
          <w:szCs w:val="24"/>
        </w:rPr>
        <w:t xml:space="preserve"> 2002;29(Suppl. 3):103-116</w:t>
      </w:r>
    </w:p>
    <w:p w:rsidR="00E92BDC" w:rsidRPr="00080331" w:rsidRDefault="00E92BDC" w:rsidP="00080331">
      <w:pPr>
        <w:bidi w:val="0"/>
        <w:spacing w:after="0" w:line="240" w:lineRule="auto"/>
        <w:jc w:val="both"/>
        <w:rPr>
          <w:rFonts w:asciiTheme="majorBidi" w:eastAsia="Times New Roman" w:hAnsiTheme="majorBidi" w:cstheme="majorBidi"/>
          <w:sz w:val="24"/>
          <w:szCs w:val="24"/>
          <w:lang w:bidi="ar-KW"/>
        </w:rPr>
      </w:pPr>
      <w:r w:rsidRPr="00080331">
        <w:rPr>
          <w:rFonts w:asciiTheme="majorBidi" w:eastAsia="Times New Roman" w:hAnsiTheme="majorBidi" w:cstheme="majorBidi"/>
          <w:sz w:val="24"/>
          <w:szCs w:val="24"/>
          <w:lang w:bidi="ar-KW"/>
        </w:rPr>
        <w:t>30-Armitage, G. C. (1999) Development of a classification system for periodontal diseases  and conditions. Annals of Periodontology 1999; 4 ,1–6.</w:t>
      </w:r>
    </w:p>
    <w:p w:rsidR="00E92BDC" w:rsidRPr="00080331" w:rsidRDefault="00E92BDC" w:rsidP="00080331">
      <w:pPr>
        <w:bidi w:val="0"/>
        <w:spacing w:after="0" w:line="240" w:lineRule="auto"/>
        <w:jc w:val="both"/>
        <w:rPr>
          <w:rFonts w:asciiTheme="majorBidi" w:eastAsia="Times New Roman" w:hAnsiTheme="majorBidi" w:cstheme="majorBidi"/>
          <w:sz w:val="24"/>
          <w:szCs w:val="24"/>
          <w:lang w:bidi="ar-KW"/>
        </w:rPr>
      </w:pPr>
      <w:r w:rsidRPr="00080331">
        <w:rPr>
          <w:rFonts w:asciiTheme="majorBidi" w:eastAsia="Times New Roman" w:hAnsiTheme="majorBidi" w:cstheme="majorBidi"/>
          <w:sz w:val="24"/>
          <w:szCs w:val="24"/>
          <w:lang w:bidi="ar-KW"/>
        </w:rPr>
        <w:lastRenderedPageBreak/>
        <w:t>31-Silness J. &amp;</w:t>
      </w:r>
      <w:proofErr w:type="spellStart"/>
      <w:r w:rsidRPr="00080331">
        <w:rPr>
          <w:rFonts w:asciiTheme="majorBidi" w:eastAsia="Times New Roman" w:hAnsiTheme="majorBidi" w:cstheme="majorBidi"/>
          <w:sz w:val="24"/>
          <w:szCs w:val="24"/>
          <w:lang w:bidi="ar-KW"/>
        </w:rPr>
        <w:t>Loe</w:t>
      </w:r>
      <w:proofErr w:type="spellEnd"/>
      <w:r w:rsidRPr="00080331">
        <w:rPr>
          <w:rFonts w:asciiTheme="majorBidi" w:eastAsia="Times New Roman" w:hAnsiTheme="majorBidi" w:cstheme="majorBidi"/>
          <w:sz w:val="24"/>
          <w:szCs w:val="24"/>
          <w:lang w:bidi="ar-KW"/>
        </w:rPr>
        <w:t xml:space="preserve">, H. Periodontal disease in pregnancy. II. Correlation between oral  </w:t>
      </w:r>
    </w:p>
    <w:p w:rsidR="00E92BDC" w:rsidRPr="00080331" w:rsidRDefault="00E92BDC" w:rsidP="00080331">
      <w:pPr>
        <w:bidi w:val="0"/>
        <w:spacing w:after="0" w:line="240" w:lineRule="auto"/>
        <w:jc w:val="both"/>
        <w:rPr>
          <w:rFonts w:asciiTheme="majorBidi" w:eastAsia="Times New Roman" w:hAnsiTheme="majorBidi" w:cstheme="majorBidi"/>
          <w:sz w:val="24"/>
          <w:szCs w:val="24"/>
          <w:lang w:bidi="ar-KW"/>
        </w:rPr>
      </w:pPr>
      <w:r w:rsidRPr="00080331">
        <w:rPr>
          <w:rFonts w:asciiTheme="majorBidi" w:eastAsia="Times New Roman" w:hAnsiTheme="majorBidi" w:cstheme="majorBidi"/>
          <w:sz w:val="24"/>
          <w:szCs w:val="24"/>
          <w:lang w:bidi="ar-KW"/>
        </w:rPr>
        <w:t>hygiene and periodontal condition.</w:t>
      </w:r>
      <w:r w:rsidR="00080331">
        <w:rPr>
          <w:rFonts w:asciiTheme="majorBidi" w:eastAsia="Times New Roman" w:hAnsiTheme="majorBidi" w:cstheme="majorBidi"/>
          <w:sz w:val="24"/>
          <w:szCs w:val="24"/>
          <w:lang w:bidi="ar-KW"/>
        </w:rPr>
        <w:t xml:space="preserve"> </w:t>
      </w:r>
      <w:proofErr w:type="spellStart"/>
      <w:r w:rsidRPr="00080331">
        <w:rPr>
          <w:rFonts w:asciiTheme="majorBidi" w:eastAsia="Times New Roman" w:hAnsiTheme="majorBidi" w:cstheme="majorBidi"/>
          <w:sz w:val="24"/>
          <w:szCs w:val="24"/>
          <w:lang w:bidi="ar-KW"/>
        </w:rPr>
        <w:t>Acta</w:t>
      </w:r>
      <w:proofErr w:type="spellEnd"/>
      <w:r w:rsidR="00080331">
        <w:rPr>
          <w:rFonts w:asciiTheme="majorBidi" w:eastAsia="Times New Roman" w:hAnsiTheme="majorBidi" w:cstheme="majorBidi"/>
          <w:sz w:val="24"/>
          <w:szCs w:val="24"/>
          <w:lang w:bidi="ar-KW"/>
        </w:rPr>
        <w:t xml:space="preserve"> </w:t>
      </w:r>
      <w:proofErr w:type="spellStart"/>
      <w:r w:rsidRPr="00080331">
        <w:rPr>
          <w:rFonts w:asciiTheme="majorBidi" w:eastAsia="Times New Roman" w:hAnsiTheme="majorBidi" w:cstheme="majorBidi"/>
          <w:sz w:val="24"/>
          <w:szCs w:val="24"/>
          <w:lang w:bidi="ar-KW"/>
        </w:rPr>
        <w:t>Odontogica</w:t>
      </w:r>
      <w:proofErr w:type="spellEnd"/>
      <w:r w:rsidRPr="00080331">
        <w:rPr>
          <w:rFonts w:asciiTheme="majorBidi" w:eastAsia="Times New Roman" w:hAnsiTheme="majorBidi" w:cstheme="majorBidi"/>
          <w:sz w:val="24"/>
          <w:szCs w:val="24"/>
          <w:lang w:bidi="ar-KW"/>
        </w:rPr>
        <w:t xml:space="preserve"> Scandinavia(1964)122,121–135.</w:t>
      </w:r>
    </w:p>
    <w:p w:rsidR="00E92BDC" w:rsidRPr="00080331" w:rsidRDefault="00E92BDC" w:rsidP="00080331">
      <w:pPr>
        <w:bidi w:val="0"/>
        <w:spacing w:after="0" w:line="240" w:lineRule="auto"/>
        <w:jc w:val="both"/>
        <w:rPr>
          <w:rFonts w:asciiTheme="majorBidi" w:eastAsia="Times New Roman" w:hAnsiTheme="majorBidi" w:cstheme="majorBidi"/>
          <w:sz w:val="24"/>
          <w:szCs w:val="24"/>
          <w:lang w:bidi="ar-KW"/>
        </w:rPr>
      </w:pPr>
      <w:r w:rsidRPr="00080331">
        <w:rPr>
          <w:rFonts w:asciiTheme="majorBidi" w:eastAsia="Times New Roman" w:hAnsiTheme="majorBidi" w:cstheme="majorBidi"/>
          <w:sz w:val="24"/>
          <w:szCs w:val="24"/>
          <w:lang w:bidi="ar-KW"/>
        </w:rPr>
        <w:t>32-</w:t>
      </w:r>
      <w:r w:rsidR="00080331">
        <w:rPr>
          <w:rFonts w:asciiTheme="majorBidi" w:eastAsia="Times New Roman" w:hAnsiTheme="majorBidi" w:cstheme="majorBidi"/>
          <w:sz w:val="24"/>
          <w:szCs w:val="24"/>
          <w:lang w:bidi="ar-KW"/>
        </w:rPr>
        <w:t xml:space="preserve"> </w:t>
      </w:r>
      <w:proofErr w:type="spellStart"/>
      <w:r w:rsidRPr="00080331">
        <w:rPr>
          <w:rFonts w:asciiTheme="majorBidi" w:eastAsia="Times New Roman" w:hAnsiTheme="majorBidi" w:cstheme="majorBidi"/>
          <w:sz w:val="24"/>
          <w:szCs w:val="24"/>
          <w:lang w:bidi="ar-KW"/>
        </w:rPr>
        <w:t>Loe</w:t>
      </w:r>
      <w:proofErr w:type="spellEnd"/>
      <w:r w:rsidRPr="00080331">
        <w:rPr>
          <w:rFonts w:asciiTheme="majorBidi" w:eastAsia="Times New Roman" w:hAnsiTheme="majorBidi" w:cstheme="majorBidi"/>
          <w:sz w:val="24"/>
          <w:szCs w:val="24"/>
          <w:lang w:bidi="ar-KW"/>
        </w:rPr>
        <w:t xml:space="preserve"> H.,</w:t>
      </w:r>
      <w:proofErr w:type="spellStart"/>
      <w:r w:rsidRPr="00080331">
        <w:rPr>
          <w:rFonts w:asciiTheme="majorBidi" w:eastAsia="Times New Roman" w:hAnsiTheme="majorBidi" w:cstheme="majorBidi"/>
          <w:sz w:val="24"/>
          <w:szCs w:val="24"/>
          <w:lang w:bidi="ar-KW"/>
        </w:rPr>
        <w:t>J.Silness</w:t>
      </w:r>
      <w:proofErr w:type="spellEnd"/>
      <w:r w:rsidRPr="00080331">
        <w:rPr>
          <w:rFonts w:asciiTheme="majorBidi" w:eastAsia="Times New Roman" w:hAnsiTheme="majorBidi" w:cstheme="majorBidi"/>
          <w:sz w:val="24"/>
          <w:szCs w:val="24"/>
          <w:lang w:bidi="ar-KW"/>
        </w:rPr>
        <w:t>:</w:t>
      </w:r>
      <w:r w:rsidR="00080331">
        <w:rPr>
          <w:rFonts w:asciiTheme="majorBidi" w:eastAsia="Times New Roman" w:hAnsiTheme="majorBidi" w:cstheme="majorBidi"/>
          <w:sz w:val="24"/>
          <w:szCs w:val="24"/>
          <w:lang w:bidi="ar-KW"/>
        </w:rPr>
        <w:t xml:space="preserve"> </w:t>
      </w:r>
      <w:r w:rsidRPr="00080331">
        <w:rPr>
          <w:rFonts w:asciiTheme="majorBidi" w:eastAsia="Times New Roman" w:hAnsiTheme="majorBidi" w:cstheme="majorBidi"/>
          <w:sz w:val="24"/>
          <w:szCs w:val="24"/>
          <w:lang w:bidi="ar-KW"/>
        </w:rPr>
        <w:t xml:space="preserve">Periodontal disease in pregnancy.1-Prevalence and </w:t>
      </w:r>
      <w:proofErr w:type="spellStart"/>
      <w:r w:rsidRPr="00080331">
        <w:rPr>
          <w:rFonts w:asciiTheme="majorBidi" w:eastAsia="Times New Roman" w:hAnsiTheme="majorBidi" w:cstheme="majorBidi"/>
          <w:sz w:val="24"/>
          <w:szCs w:val="24"/>
          <w:lang w:bidi="ar-KW"/>
        </w:rPr>
        <w:t>severity.Acta</w:t>
      </w:r>
      <w:proofErr w:type="spellEnd"/>
      <w:r w:rsidR="00080331">
        <w:rPr>
          <w:rFonts w:asciiTheme="majorBidi" w:eastAsia="Times New Roman" w:hAnsiTheme="majorBidi" w:cstheme="majorBidi"/>
          <w:sz w:val="24"/>
          <w:szCs w:val="24"/>
          <w:lang w:bidi="ar-KW"/>
        </w:rPr>
        <w:t xml:space="preserve"> </w:t>
      </w:r>
      <w:proofErr w:type="spellStart"/>
      <w:r w:rsidRPr="00080331">
        <w:rPr>
          <w:rFonts w:asciiTheme="majorBidi" w:eastAsia="Times New Roman" w:hAnsiTheme="majorBidi" w:cstheme="majorBidi"/>
          <w:sz w:val="24"/>
          <w:szCs w:val="24"/>
          <w:lang w:bidi="ar-KW"/>
        </w:rPr>
        <w:t>Odont</w:t>
      </w:r>
      <w:proofErr w:type="spellEnd"/>
      <w:r w:rsidRPr="00080331">
        <w:rPr>
          <w:rFonts w:asciiTheme="majorBidi" w:eastAsia="Times New Roman" w:hAnsiTheme="majorBidi" w:cstheme="majorBidi"/>
          <w:sz w:val="24"/>
          <w:szCs w:val="24"/>
          <w:lang w:bidi="ar-KW"/>
        </w:rPr>
        <w:t xml:space="preserve"> .</w:t>
      </w:r>
      <w:proofErr w:type="spellStart"/>
      <w:r w:rsidRPr="00080331">
        <w:rPr>
          <w:rFonts w:asciiTheme="majorBidi" w:eastAsia="Times New Roman" w:hAnsiTheme="majorBidi" w:cstheme="majorBidi"/>
          <w:sz w:val="24"/>
          <w:szCs w:val="24"/>
          <w:lang w:bidi="ar-KW"/>
        </w:rPr>
        <w:t>Scand</w:t>
      </w:r>
      <w:proofErr w:type="spellEnd"/>
      <w:r w:rsidRPr="00080331">
        <w:rPr>
          <w:rFonts w:asciiTheme="majorBidi" w:eastAsia="Times New Roman" w:hAnsiTheme="majorBidi" w:cstheme="majorBidi"/>
          <w:sz w:val="24"/>
          <w:szCs w:val="24"/>
          <w:lang w:bidi="ar-KW"/>
        </w:rPr>
        <w:t xml:space="preserve"> 1963;</w:t>
      </w:r>
      <w:r w:rsidR="00080331">
        <w:rPr>
          <w:rFonts w:asciiTheme="majorBidi" w:eastAsia="Times New Roman" w:hAnsiTheme="majorBidi" w:cstheme="majorBidi"/>
          <w:sz w:val="24"/>
          <w:szCs w:val="24"/>
          <w:lang w:bidi="ar-KW"/>
        </w:rPr>
        <w:t xml:space="preserve"> </w:t>
      </w:r>
      <w:r w:rsidRPr="00080331">
        <w:rPr>
          <w:rFonts w:asciiTheme="majorBidi" w:eastAsia="Times New Roman" w:hAnsiTheme="majorBidi" w:cstheme="majorBidi"/>
          <w:sz w:val="24"/>
          <w:szCs w:val="24"/>
          <w:lang w:bidi="ar-KW"/>
        </w:rPr>
        <w:t>21:533-551.</w:t>
      </w:r>
    </w:p>
    <w:p w:rsidR="00E92BDC" w:rsidRPr="00080331" w:rsidRDefault="00E92BDC" w:rsidP="00080331">
      <w:pPr>
        <w:bidi w:val="0"/>
        <w:spacing w:after="0" w:line="240" w:lineRule="auto"/>
        <w:jc w:val="both"/>
        <w:rPr>
          <w:rFonts w:asciiTheme="majorBidi" w:eastAsia="Times New Roman" w:hAnsiTheme="majorBidi" w:cstheme="majorBidi"/>
          <w:sz w:val="24"/>
          <w:szCs w:val="24"/>
          <w:lang w:bidi="ar-KW"/>
        </w:rPr>
      </w:pPr>
      <w:r w:rsidRPr="00080331">
        <w:rPr>
          <w:rFonts w:asciiTheme="majorBidi" w:eastAsia="Times New Roman" w:hAnsiTheme="majorBidi" w:cstheme="majorBidi"/>
          <w:sz w:val="24"/>
          <w:szCs w:val="24"/>
          <w:lang w:bidi="ar-KW"/>
        </w:rPr>
        <w:t xml:space="preserve">33-Sanders JJ, </w:t>
      </w:r>
      <w:proofErr w:type="spellStart"/>
      <w:r w:rsidRPr="00080331">
        <w:rPr>
          <w:rFonts w:asciiTheme="majorBidi" w:eastAsia="Times New Roman" w:hAnsiTheme="majorBidi" w:cstheme="majorBidi"/>
          <w:sz w:val="24"/>
          <w:szCs w:val="24"/>
          <w:lang w:bidi="ar-KW"/>
        </w:rPr>
        <w:t>Sepe</w:t>
      </w:r>
      <w:proofErr w:type="spellEnd"/>
      <w:r w:rsidRPr="00080331">
        <w:rPr>
          <w:rFonts w:asciiTheme="majorBidi" w:eastAsia="Times New Roman" w:hAnsiTheme="majorBidi" w:cstheme="majorBidi"/>
          <w:sz w:val="24"/>
          <w:szCs w:val="24"/>
          <w:lang w:bidi="ar-KW"/>
        </w:rPr>
        <w:t xml:space="preserve"> WW, Bowers GM, Koch RW, Williams </w:t>
      </w:r>
      <w:proofErr w:type="spellStart"/>
      <w:r w:rsidRPr="00080331">
        <w:rPr>
          <w:rFonts w:asciiTheme="majorBidi" w:eastAsia="Times New Roman" w:hAnsiTheme="majorBidi" w:cstheme="majorBidi"/>
          <w:sz w:val="24"/>
          <w:szCs w:val="24"/>
          <w:lang w:bidi="ar-KW"/>
        </w:rPr>
        <w:t>JE,Lekas</w:t>
      </w:r>
      <w:proofErr w:type="spellEnd"/>
      <w:r w:rsidRPr="00080331">
        <w:rPr>
          <w:rFonts w:asciiTheme="majorBidi" w:eastAsia="Times New Roman" w:hAnsiTheme="majorBidi" w:cstheme="majorBidi"/>
          <w:sz w:val="24"/>
          <w:szCs w:val="24"/>
          <w:lang w:bidi="ar-KW"/>
        </w:rPr>
        <w:t xml:space="preserve"> JS, </w:t>
      </w:r>
      <w:proofErr w:type="spellStart"/>
      <w:r w:rsidRPr="00080331">
        <w:rPr>
          <w:rFonts w:asciiTheme="majorBidi" w:eastAsia="Times New Roman" w:hAnsiTheme="majorBidi" w:cstheme="majorBidi"/>
          <w:sz w:val="24"/>
          <w:szCs w:val="24"/>
          <w:lang w:bidi="ar-KW"/>
        </w:rPr>
        <w:t>MellonigJT,Pelleu</w:t>
      </w:r>
      <w:proofErr w:type="spellEnd"/>
      <w:r w:rsidRPr="00080331">
        <w:rPr>
          <w:rFonts w:asciiTheme="majorBidi" w:eastAsia="Times New Roman" w:hAnsiTheme="majorBidi" w:cstheme="majorBidi"/>
          <w:sz w:val="24"/>
          <w:szCs w:val="24"/>
          <w:lang w:bidi="ar-KW"/>
        </w:rPr>
        <w:t xml:space="preserve"> GB </w:t>
      </w:r>
      <w:proofErr w:type="spellStart"/>
      <w:r w:rsidRPr="00080331">
        <w:rPr>
          <w:rFonts w:asciiTheme="majorBidi" w:eastAsia="Times New Roman" w:hAnsiTheme="majorBidi" w:cstheme="majorBidi"/>
          <w:sz w:val="24"/>
          <w:szCs w:val="24"/>
          <w:lang w:bidi="ar-KW"/>
        </w:rPr>
        <w:t>Jr</w:t>
      </w:r>
      <w:proofErr w:type="spellEnd"/>
      <w:r w:rsidRPr="00080331">
        <w:rPr>
          <w:rFonts w:asciiTheme="majorBidi" w:eastAsia="Times New Roman" w:hAnsiTheme="majorBidi" w:cstheme="majorBidi"/>
          <w:sz w:val="24"/>
          <w:szCs w:val="24"/>
          <w:lang w:bidi="ar-KW"/>
        </w:rPr>
        <w:t xml:space="preserve">, </w:t>
      </w:r>
      <w:proofErr w:type="spellStart"/>
      <w:r w:rsidRPr="00080331">
        <w:rPr>
          <w:rFonts w:asciiTheme="majorBidi" w:eastAsia="Times New Roman" w:hAnsiTheme="majorBidi" w:cstheme="majorBidi"/>
          <w:sz w:val="24"/>
          <w:szCs w:val="24"/>
          <w:lang w:bidi="ar-KW"/>
        </w:rPr>
        <w:t>Gambill</w:t>
      </w:r>
      <w:proofErr w:type="spellEnd"/>
      <w:r w:rsidRPr="00080331">
        <w:rPr>
          <w:rFonts w:asciiTheme="majorBidi" w:eastAsia="Times New Roman" w:hAnsiTheme="majorBidi" w:cstheme="majorBidi"/>
          <w:sz w:val="24"/>
          <w:szCs w:val="24"/>
          <w:lang w:bidi="ar-KW"/>
        </w:rPr>
        <w:t xml:space="preserve"> V. Clinical evaluation of freeze-dried bone allografts in</w:t>
      </w:r>
      <w:r w:rsidR="00080331">
        <w:rPr>
          <w:rFonts w:asciiTheme="majorBidi" w:eastAsia="Times New Roman" w:hAnsiTheme="majorBidi" w:cstheme="majorBidi"/>
          <w:sz w:val="24"/>
          <w:szCs w:val="24"/>
          <w:lang w:bidi="ar-KW"/>
        </w:rPr>
        <w:t xml:space="preserve"> </w:t>
      </w:r>
      <w:r w:rsidRPr="00080331">
        <w:rPr>
          <w:rFonts w:asciiTheme="majorBidi" w:eastAsia="Times New Roman" w:hAnsiTheme="majorBidi" w:cstheme="majorBidi"/>
          <w:sz w:val="24"/>
          <w:szCs w:val="24"/>
          <w:lang w:bidi="ar-KW"/>
        </w:rPr>
        <w:t>periodontal osseous defects. III. Composite freeze-dried bone allografts with and</w:t>
      </w:r>
    </w:p>
    <w:p w:rsidR="00E92BDC" w:rsidRPr="00080331" w:rsidRDefault="00E92BDC" w:rsidP="00080331">
      <w:pPr>
        <w:bidi w:val="0"/>
        <w:spacing w:after="0" w:line="240" w:lineRule="auto"/>
        <w:jc w:val="both"/>
        <w:rPr>
          <w:rFonts w:asciiTheme="majorBidi" w:eastAsia="Times New Roman" w:hAnsiTheme="majorBidi" w:cstheme="majorBidi"/>
          <w:sz w:val="24"/>
          <w:szCs w:val="24"/>
          <w:lang w:bidi="ar-KW"/>
        </w:rPr>
      </w:pPr>
      <w:proofErr w:type="spellStart"/>
      <w:r w:rsidRPr="00080331">
        <w:rPr>
          <w:rFonts w:asciiTheme="majorBidi" w:eastAsia="Times New Roman" w:hAnsiTheme="majorBidi" w:cstheme="majorBidi"/>
          <w:sz w:val="24"/>
          <w:szCs w:val="24"/>
          <w:lang w:bidi="ar-KW"/>
        </w:rPr>
        <w:t>withoutautogenous</w:t>
      </w:r>
      <w:proofErr w:type="spellEnd"/>
      <w:r w:rsidRPr="00080331">
        <w:rPr>
          <w:rFonts w:asciiTheme="majorBidi" w:eastAsia="Times New Roman" w:hAnsiTheme="majorBidi" w:cstheme="majorBidi"/>
          <w:sz w:val="24"/>
          <w:szCs w:val="24"/>
          <w:lang w:bidi="ar-KW"/>
        </w:rPr>
        <w:t xml:space="preserve"> bone grafts. J </w:t>
      </w:r>
      <w:proofErr w:type="spellStart"/>
      <w:r w:rsidRPr="00080331">
        <w:rPr>
          <w:rFonts w:asciiTheme="majorBidi" w:eastAsia="Times New Roman" w:hAnsiTheme="majorBidi" w:cstheme="majorBidi"/>
          <w:sz w:val="24"/>
          <w:szCs w:val="24"/>
          <w:lang w:bidi="ar-KW"/>
        </w:rPr>
        <w:t>Periodontol</w:t>
      </w:r>
      <w:proofErr w:type="spellEnd"/>
      <w:r w:rsidR="00080331">
        <w:rPr>
          <w:rFonts w:asciiTheme="majorBidi" w:eastAsia="Times New Roman" w:hAnsiTheme="majorBidi" w:cstheme="majorBidi"/>
          <w:sz w:val="24"/>
          <w:szCs w:val="24"/>
          <w:lang w:bidi="ar-KW"/>
        </w:rPr>
        <w:t xml:space="preserve"> </w:t>
      </w:r>
      <w:r w:rsidRPr="00080331">
        <w:rPr>
          <w:rFonts w:asciiTheme="majorBidi" w:eastAsia="Times New Roman" w:hAnsiTheme="majorBidi" w:cstheme="majorBidi"/>
          <w:sz w:val="24"/>
          <w:szCs w:val="24"/>
          <w:lang w:bidi="ar-KW"/>
        </w:rPr>
        <w:t>1983: 54: 1–11.</w:t>
      </w:r>
    </w:p>
    <w:p w:rsidR="00E92BDC" w:rsidRPr="00080331" w:rsidRDefault="00E92BDC" w:rsidP="00080331">
      <w:pPr>
        <w:bidi w:val="0"/>
        <w:spacing w:after="0" w:line="240" w:lineRule="auto"/>
        <w:jc w:val="both"/>
        <w:rPr>
          <w:rFonts w:asciiTheme="majorBidi" w:eastAsia="Times New Roman" w:hAnsiTheme="majorBidi" w:cstheme="majorBidi"/>
          <w:sz w:val="24"/>
          <w:szCs w:val="24"/>
          <w:lang w:bidi="ar-KW"/>
        </w:rPr>
      </w:pPr>
      <w:r w:rsidRPr="00080331">
        <w:rPr>
          <w:rFonts w:asciiTheme="majorBidi" w:eastAsia="Times New Roman" w:hAnsiTheme="majorBidi" w:cstheme="majorBidi"/>
          <w:sz w:val="24"/>
          <w:szCs w:val="24"/>
          <w:lang w:bidi="ar-KW"/>
        </w:rPr>
        <w:t xml:space="preserve">34-Carols </w:t>
      </w:r>
      <w:proofErr w:type="spellStart"/>
      <w:r w:rsidRPr="00080331">
        <w:rPr>
          <w:rFonts w:asciiTheme="majorBidi" w:eastAsia="Times New Roman" w:hAnsiTheme="majorBidi" w:cstheme="majorBidi"/>
          <w:sz w:val="24"/>
          <w:szCs w:val="24"/>
          <w:lang w:bidi="ar-KW"/>
        </w:rPr>
        <w:t>Solís</w:t>
      </w:r>
      <w:proofErr w:type="spellEnd"/>
      <w:r w:rsidRPr="00080331">
        <w:rPr>
          <w:rFonts w:asciiTheme="majorBidi" w:eastAsia="Times New Roman" w:hAnsiTheme="majorBidi" w:cstheme="majorBidi"/>
          <w:sz w:val="24"/>
          <w:szCs w:val="24"/>
          <w:lang w:bidi="ar-KW"/>
        </w:rPr>
        <w:t xml:space="preserve">, Antonio Santos, José </w:t>
      </w:r>
      <w:proofErr w:type="spellStart"/>
      <w:r w:rsidRPr="00080331">
        <w:rPr>
          <w:rFonts w:asciiTheme="majorBidi" w:eastAsia="Times New Roman" w:hAnsiTheme="majorBidi" w:cstheme="majorBidi"/>
          <w:sz w:val="24"/>
          <w:szCs w:val="24"/>
          <w:lang w:bidi="ar-KW"/>
        </w:rPr>
        <w:t>Nart</w:t>
      </w:r>
      <w:proofErr w:type="spellEnd"/>
      <w:r w:rsidRPr="00080331">
        <w:rPr>
          <w:rFonts w:asciiTheme="majorBidi" w:eastAsia="Times New Roman" w:hAnsiTheme="majorBidi" w:cstheme="majorBidi"/>
          <w:sz w:val="24"/>
          <w:szCs w:val="24"/>
          <w:lang w:bidi="ar-KW"/>
        </w:rPr>
        <w:t xml:space="preserve">, and Deborah </w:t>
      </w:r>
      <w:proofErr w:type="spellStart"/>
      <w:r w:rsidRPr="00080331">
        <w:rPr>
          <w:rFonts w:asciiTheme="majorBidi" w:eastAsia="Times New Roman" w:hAnsiTheme="majorBidi" w:cstheme="majorBidi"/>
          <w:sz w:val="24"/>
          <w:szCs w:val="24"/>
          <w:lang w:bidi="ar-KW"/>
        </w:rPr>
        <w:t>Violant</w:t>
      </w:r>
      <w:proofErr w:type="spellEnd"/>
      <w:r w:rsidRPr="00080331">
        <w:rPr>
          <w:rFonts w:asciiTheme="majorBidi" w:eastAsia="Times New Roman" w:hAnsiTheme="majorBidi" w:cstheme="majorBidi"/>
          <w:sz w:val="24"/>
          <w:szCs w:val="24"/>
          <w:lang w:bidi="ar-KW"/>
        </w:rPr>
        <w:t xml:space="preserve">. 0.2% </w:t>
      </w:r>
      <w:proofErr w:type="spellStart"/>
      <w:r w:rsidRPr="00080331">
        <w:rPr>
          <w:rFonts w:asciiTheme="majorBidi" w:eastAsia="Times New Roman" w:hAnsiTheme="majorBidi" w:cstheme="majorBidi"/>
          <w:sz w:val="24"/>
          <w:szCs w:val="24"/>
          <w:lang w:bidi="ar-KW"/>
        </w:rPr>
        <w:t>Chlorhexidine</w:t>
      </w:r>
      <w:proofErr w:type="spellEnd"/>
      <w:r w:rsidR="00080331">
        <w:rPr>
          <w:rFonts w:asciiTheme="majorBidi" w:eastAsia="Times New Roman" w:hAnsiTheme="majorBidi" w:cstheme="majorBidi"/>
          <w:sz w:val="24"/>
          <w:szCs w:val="24"/>
          <w:lang w:bidi="ar-KW"/>
        </w:rPr>
        <w:t xml:space="preserve"> </w:t>
      </w:r>
      <w:r w:rsidRPr="00080331">
        <w:rPr>
          <w:rFonts w:asciiTheme="majorBidi" w:eastAsia="Times New Roman" w:hAnsiTheme="majorBidi" w:cstheme="majorBidi"/>
          <w:sz w:val="24"/>
          <w:szCs w:val="24"/>
          <w:lang w:bidi="ar-KW"/>
        </w:rPr>
        <w:t xml:space="preserve">Mouthwash With an </w:t>
      </w:r>
      <w:proofErr w:type="spellStart"/>
      <w:r w:rsidRPr="00080331">
        <w:rPr>
          <w:rFonts w:asciiTheme="majorBidi" w:eastAsia="Times New Roman" w:hAnsiTheme="majorBidi" w:cstheme="majorBidi"/>
          <w:sz w:val="24"/>
          <w:szCs w:val="24"/>
          <w:lang w:bidi="ar-KW"/>
        </w:rPr>
        <w:t>Antidiscoloration</w:t>
      </w:r>
      <w:proofErr w:type="spellEnd"/>
      <w:r w:rsidRPr="00080331">
        <w:rPr>
          <w:rFonts w:asciiTheme="majorBidi" w:eastAsia="Times New Roman" w:hAnsiTheme="majorBidi" w:cstheme="majorBidi"/>
          <w:sz w:val="24"/>
          <w:szCs w:val="24"/>
          <w:lang w:bidi="ar-KW"/>
        </w:rPr>
        <w:t xml:space="preserve"> System Versus 0.2% </w:t>
      </w:r>
      <w:proofErr w:type="spellStart"/>
      <w:r w:rsidRPr="00080331">
        <w:rPr>
          <w:rFonts w:asciiTheme="majorBidi" w:eastAsia="Times New Roman" w:hAnsiTheme="majorBidi" w:cstheme="majorBidi"/>
          <w:sz w:val="24"/>
          <w:szCs w:val="24"/>
          <w:lang w:bidi="ar-KW"/>
        </w:rPr>
        <w:t>Chlorhexidine</w:t>
      </w:r>
      <w:proofErr w:type="spellEnd"/>
      <w:r w:rsidRPr="00080331">
        <w:rPr>
          <w:rFonts w:asciiTheme="majorBidi" w:eastAsia="Times New Roman" w:hAnsiTheme="majorBidi" w:cstheme="majorBidi"/>
          <w:sz w:val="24"/>
          <w:szCs w:val="24"/>
          <w:lang w:bidi="ar-KW"/>
        </w:rPr>
        <w:t xml:space="preserve"> Mouthwash: A Prospective Clinical Comparative </w:t>
      </w:r>
      <w:proofErr w:type="spellStart"/>
      <w:r w:rsidRPr="00080331">
        <w:rPr>
          <w:rFonts w:asciiTheme="majorBidi" w:eastAsia="Times New Roman" w:hAnsiTheme="majorBidi" w:cstheme="majorBidi"/>
          <w:sz w:val="24"/>
          <w:szCs w:val="24"/>
          <w:lang w:bidi="ar-KW"/>
        </w:rPr>
        <w:t>Study.J</w:t>
      </w:r>
      <w:proofErr w:type="spellEnd"/>
      <w:r w:rsidRPr="00080331">
        <w:rPr>
          <w:rFonts w:asciiTheme="majorBidi" w:eastAsia="Times New Roman" w:hAnsiTheme="majorBidi" w:cstheme="majorBidi"/>
          <w:sz w:val="24"/>
          <w:szCs w:val="24"/>
          <w:lang w:bidi="ar-KW"/>
        </w:rPr>
        <w:t xml:space="preserve"> Periodontol2011, 82, 80-85.</w:t>
      </w:r>
    </w:p>
    <w:p w:rsidR="00E92BDC" w:rsidRPr="00080331" w:rsidRDefault="00E92BDC" w:rsidP="00080331">
      <w:pPr>
        <w:bidi w:val="0"/>
        <w:spacing w:after="0" w:line="240" w:lineRule="auto"/>
        <w:jc w:val="both"/>
        <w:rPr>
          <w:rFonts w:asciiTheme="majorBidi" w:eastAsia="Times New Roman" w:hAnsiTheme="majorBidi" w:cstheme="majorBidi"/>
          <w:sz w:val="24"/>
          <w:szCs w:val="24"/>
          <w:lang w:bidi="ar-KW"/>
        </w:rPr>
      </w:pPr>
      <w:r w:rsidRPr="00080331">
        <w:rPr>
          <w:rFonts w:asciiTheme="majorBidi" w:eastAsia="Times New Roman" w:hAnsiTheme="majorBidi" w:cstheme="majorBidi"/>
          <w:sz w:val="24"/>
          <w:szCs w:val="24"/>
          <w:lang w:bidi="ar-KW"/>
        </w:rPr>
        <w:t xml:space="preserve">35-Garrett S, </w:t>
      </w:r>
      <w:proofErr w:type="spellStart"/>
      <w:r w:rsidRPr="00080331">
        <w:rPr>
          <w:rFonts w:asciiTheme="majorBidi" w:eastAsia="Times New Roman" w:hAnsiTheme="majorBidi" w:cstheme="majorBidi"/>
          <w:sz w:val="24"/>
          <w:szCs w:val="24"/>
          <w:lang w:bidi="ar-KW"/>
        </w:rPr>
        <w:t>Bogle</w:t>
      </w:r>
      <w:proofErr w:type="spellEnd"/>
      <w:r w:rsidR="00080331">
        <w:rPr>
          <w:rFonts w:asciiTheme="majorBidi" w:eastAsia="Times New Roman" w:hAnsiTheme="majorBidi" w:cstheme="majorBidi"/>
          <w:sz w:val="24"/>
          <w:szCs w:val="24"/>
          <w:lang w:bidi="ar-KW"/>
        </w:rPr>
        <w:t xml:space="preserve">  </w:t>
      </w:r>
      <w:r w:rsidRPr="00080331">
        <w:rPr>
          <w:rFonts w:asciiTheme="majorBidi" w:eastAsia="Times New Roman" w:hAnsiTheme="majorBidi" w:cstheme="majorBidi"/>
          <w:sz w:val="24"/>
          <w:szCs w:val="24"/>
          <w:lang w:bidi="ar-KW"/>
        </w:rPr>
        <w:t>G.</w:t>
      </w:r>
      <w:r w:rsidR="00080331">
        <w:rPr>
          <w:rFonts w:asciiTheme="majorBidi" w:eastAsia="Times New Roman" w:hAnsiTheme="majorBidi" w:cstheme="majorBidi"/>
          <w:sz w:val="24"/>
          <w:szCs w:val="24"/>
          <w:lang w:bidi="ar-KW"/>
        </w:rPr>
        <w:t xml:space="preserve"> </w:t>
      </w:r>
      <w:r w:rsidRPr="00080331">
        <w:rPr>
          <w:rFonts w:asciiTheme="majorBidi" w:eastAsia="Times New Roman" w:hAnsiTheme="majorBidi" w:cstheme="majorBidi"/>
          <w:sz w:val="24"/>
          <w:szCs w:val="24"/>
          <w:lang w:bidi="ar-KW"/>
        </w:rPr>
        <w:t>Periodontal</w:t>
      </w:r>
      <w:r w:rsidR="00080331">
        <w:rPr>
          <w:rFonts w:asciiTheme="majorBidi" w:eastAsia="Times New Roman" w:hAnsiTheme="majorBidi" w:cstheme="majorBidi"/>
          <w:sz w:val="24"/>
          <w:szCs w:val="24"/>
          <w:lang w:bidi="ar-KW"/>
        </w:rPr>
        <w:t>-</w:t>
      </w:r>
      <w:proofErr w:type="spellStart"/>
      <w:r w:rsidRPr="00080331">
        <w:rPr>
          <w:rFonts w:asciiTheme="majorBidi" w:eastAsia="Times New Roman" w:hAnsiTheme="majorBidi" w:cstheme="majorBidi"/>
          <w:sz w:val="24"/>
          <w:szCs w:val="24"/>
          <w:lang w:bidi="ar-KW"/>
        </w:rPr>
        <w:t>regeneration.A</w:t>
      </w:r>
      <w:proofErr w:type="spellEnd"/>
      <w:r w:rsidRPr="00080331">
        <w:rPr>
          <w:rFonts w:asciiTheme="majorBidi" w:eastAsia="Times New Roman" w:hAnsiTheme="majorBidi" w:cstheme="majorBidi"/>
          <w:sz w:val="24"/>
          <w:szCs w:val="24"/>
          <w:lang w:bidi="ar-KW"/>
        </w:rPr>
        <w:t xml:space="preserve"> review of  flap management.</w:t>
      </w:r>
    </w:p>
    <w:p w:rsidR="00E92BDC" w:rsidRPr="00080331" w:rsidRDefault="00E92BDC" w:rsidP="00080331">
      <w:pPr>
        <w:bidi w:val="0"/>
        <w:spacing w:after="0" w:line="240" w:lineRule="auto"/>
        <w:jc w:val="both"/>
        <w:rPr>
          <w:rFonts w:asciiTheme="majorBidi" w:eastAsia="Times New Roman" w:hAnsiTheme="majorBidi" w:cstheme="majorBidi"/>
          <w:sz w:val="24"/>
          <w:szCs w:val="24"/>
          <w:lang w:bidi="ar-KW"/>
        </w:rPr>
      </w:pPr>
      <w:proofErr w:type="spellStart"/>
      <w:r w:rsidRPr="00080331">
        <w:rPr>
          <w:rFonts w:asciiTheme="majorBidi" w:eastAsia="Times New Roman" w:hAnsiTheme="majorBidi" w:cstheme="majorBidi"/>
          <w:sz w:val="24"/>
          <w:szCs w:val="24"/>
          <w:lang w:bidi="ar-KW"/>
        </w:rPr>
        <w:t>Periodontol</w:t>
      </w:r>
      <w:proofErr w:type="spellEnd"/>
      <w:r w:rsidRPr="00080331">
        <w:rPr>
          <w:rFonts w:asciiTheme="majorBidi" w:eastAsia="Times New Roman" w:hAnsiTheme="majorBidi" w:cstheme="majorBidi"/>
          <w:sz w:val="24"/>
          <w:szCs w:val="24"/>
          <w:lang w:bidi="ar-KW"/>
        </w:rPr>
        <w:t xml:space="preserve">  2000 1993: 1: 101–108.</w:t>
      </w:r>
    </w:p>
    <w:p w:rsidR="00B46C9C" w:rsidRPr="00080331" w:rsidRDefault="00B46C9C" w:rsidP="00080331">
      <w:pPr>
        <w:bidi w:val="0"/>
        <w:spacing w:after="0" w:line="240" w:lineRule="auto"/>
        <w:jc w:val="both"/>
        <w:rPr>
          <w:rFonts w:asciiTheme="majorBidi" w:eastAsia="Times New Roman" w:hAnsiTheme="majorBidi" w:cstheme="majorBidi"/>
          <w:sz w:val="24"/>
          <w:szCs w:val="24"/>
          <w:lang w:bidi="ar-KW"/>
        </w:rPr>
      </w:pPr>
      <w:r w:rsidRPr="00080331">
        <w:rPr>
          <w:rFonts w:asciiTheme="majorBidi" w:eastAsia="Times New Roman" w:hAnsiTheme="majorBidi" w:cstheme="majorBidi"/>
          <w:sz w:val="24"/>
          <w:szCs w:val="24"/>
          <w:lang w:bidi="ar-KW"/>
        </w:rPr>
        <w:t xml:space="preserve">36-Huynh-Ba G, </w:t>
      </w:r>
      <w:proofErr w:type="spellStart"/>
      <w:r w:rsidRPr="00080331">
        <w:rPr>
          <w:rFonts w:asciiTheme="majorBidi" w:eastAsia="Times New Roman" w:hAnsiTheme="majorBidi" w:cstheme="majorBidi"/>
          <w:sz w:val="24"/>
          <w:szCs w:val="24"/>
          <w:lang w:bidi="ar-KW"/>
        </w:rPr>
        <w:t>Kuonen</w:t>
      </w:r>
      <w:proofErr w:type="spellEnd"/>
      <w:r w:rsidRPr="00080331">
        <w:rPr>
          <w:rFonts w:asciiTheme="majorBidi" w:eastAsia="Times New Roman" w:hAnsiTheme="majorBidi" w:cstheme="majorBidi"/>
          <w:sz w:val="24"/>
          <w:szCs w:val="24"/>
          <w:lang w:bidi="ar-KW"/>
        </w:rPr>
        <w:t xml:space="preserve"> P, Hofer D, </w:t>
      </w:r>
      <w:proofErr w:type="spellStart"/>
      <w:r w:rsidRPr="00080331">
        <w:rPr>
          <w:rFonts w:asciiTheme="majorBidi" w:eastAsia="Times New Roman" w:hAnsiTheme="majorBidi" w:cstheme="majorBidi"/>
          <w:sz w:val="24"/>
          <w:szCs w:val="24"/>
          <w:lang w:bidi="ar-KW"/>
        </w:rPr>
        <w:t>Schmid</w:t>
      </w:r>
      <w:proofErr w:type="spellEnd"/>
      <w:r w:rsidRPr="00080331">
        <w:rPr>
          <w:rFonts w:asciiTheme="majorBidi" w:eastAsia="Times New Roman" w:hAnsiTheme="majorBidi" w:cstheme="majorBidi"/>
          <w:sz w:val="24"/>
          <w:szCs w:val="24"/>
          <w:lang w:bidi="ar-KW"/>
        </w:rPr>
        <w:t xml:space="preserve"> J, Lang NP, </w:t>
      </w:r>
      <w:proofErr w:type="spellStart"/>
      <w:r w:rsidRPr="00080331">
        <w:rPr>
          <w:rFonts w:asciiTheme="majorBidi" w:eastAsia="Times New Roman" w:hAnsiTheme="majorBidi" w:cstheme="majorBidi"/>
          <w:sz w:val="24"/>
          <w:szCs w:val="24"/>
          <w:lang w:bidi="ar-KW"/>
        </w:rPr>
        <w:t>Salvi</w:t>
      </w:r>
      <w:proofErr w:type="spellEnd"/>
      <w:r w:rsidRPr="00080331">
        <w:rPr>
          <w:rFonts w:asciiTheme="majorBidi" w:eastAsia="Times New Roman" w:hAnsiTheme="majorBidi" w:cstheme="majorBidi"/>
          <w:sz w:val="24"/>
          <w:szCs w:val="24"/>
          <w:lang w:bidi="ar-KW"/>
        </w:rPr>
        <w:t xml:space="preserve"> GE. The effect of Periodontal therapy on the survival rate and incidence of complications of </w:t>
      </w:r>
      <w:proofErr w:type="spellStart"/>
      <w:r w:rsidRPr="00080331">
        <w:rPr>
          <w:rFonts w:asciiTheme="majorBidi" w:eastAsia="Times New Roman" w:hAnsiTheme="majorBidi" w:cstheme="majorBidi"/>
          <w:sz w:val="24"/>
          <w:szCs w:val="24"/>
          <w:lang w:bidi="ar-KW"/>
        </w:rPr>
        <w:t>multirooted</w:t>
      </w:r>
      <w:proofErr w:type="spellEnd"/>
      <w:r w:rsidRPr="00080331">
        <w:rPr>
          <w:rFonts w:asciiTheme="majorBidi" w:eastAsia="Times New Roman" w:hAnsiTheme="majorBidi" w:cstheme="majorBidi"/>
          <w:sz w:val="24"/>
          <w:szCs w:val="24"/>
          <w:lang w:bidi="ar-KW"/>
        </w:rPr>
        <w:t xml:space="preserve"> teeth with furcation involvement after an observation period of at least 5 </w:t>
      </w:r>
      <w:proofErr w:type="spellStart"/>
      <w:r w:rsidRPr="00080331">
        <w:rPr>
          <w:rFonts w:asciiTheme="majorBidi" w:eastAsia="Times New Roman" w:hAnsiTheme="majorBidi" w:cstheme="majorBidi"/>
          <w:sz w:val="24"/>
          <w:szCs w:val="24"/>
          <w:lang w:bidi="ar-KW"/>
        </w:rPr>
        <w:t>years:a</w:t>
      </w:r>
      <w:proofErr w:type="spellEnd"/>
      <w:r w:rsidRPr="00080331">
        <w:rPr>
          <w:rFonts w:asciiTheme="majorBidi" w:eastAsia="Times New Roman" w:hAnsiTheme="majorBidi" w:cstheme="majorBidi"/>
          <w:sz w:val="24"/>
          <w:szCs w:val="24"/>
          <w:lang w:bidi="ar-KW"/>
        </w:rPr>
        <w:t xml:space="preserve">  systematic </w:t>
      </w:r>
      <w:proofErr w:type="spellStart"/>
      <w:r w:rsidRPr="00080331">
        <w:rPr>
          <w:rFonts w:asciiTheme="majorBidi" w:eastAsia="Times New Roman" w:hAnsiTheme="majorBidi" w:cstheme="majorBidi"/>
          <w:sz w:val="24"/>
          <w:szCs w:val="24"/>
          <w:lang w:bidi="ar-KW"/>
        </w:rPr>
        <w:t>review.JClinPeriodontol</w:t>
      </w:r>
      <w:proofErr w:type="spellEnd"/>
      <w:r w:rsidRPr="00080331">
        <w:rPr>
          <w:rFonts w:asciiTheme="majorBidi" w:eastAsia="Times New Roman" w:hAnsiTheme="majorBidi" w:cstheme="majorBidi"/>
          <w:sz w:val="24"/>
          <w:szCs w:val="24"/>
          <w:lang w:bidi="ar-KW"/>
        </w:rPr>
        <w:t xml:space="preserve"> 2009; 36: 164–176.</w:t>
      </w:r>
    </w:p>
    <w:p w:rsidR="008838A1" w:rsidRPr="00080331" w:rsidRDefault="00FE747B" w:rsidP="00080331">
      <w:pPr>
        <w:bidi w:val="0"/>
        <w:spacing w:after="0" w:line="240" w:lineRule="auto"/>
        <w:jc w:val="both"/>
        <w:rPr>
          <w:rFonts w:asciiTheme="majorBidi" w:eastAsia="Times New Roman" w:hAnsiTheme="majorBidi" w:cstheme="majorBidi"/>
          <w:sz w:val="24"/>
          <w:szCs w:val="24"/>
          <w:lang w:bidi="ar-KW"/>
        </w:rPr>
      </w:pPr>
      <w:r w:rsidRPr="00080331">
        <w:rPr>
          <w:rFonts w:asciiTheme="majorBidi" w:eastAsia="Times New Roman" w:hAnsiTheme="majorBidi" w:cstheme="majorBidi"/>
          <w:sz w:val="24"/>
          <w:szCs w:val="24"/>
          <w:lang w:bidi="ar-KW"/>
        </w:rPr>
        <w:t>3</w:t>
      </w:r>
      <w:r w:rsidR="00B46C9C" w:rsidRPr="00080331">
        <w:rPr>
          <w:rFonts w:asciiTheme="majorBidi" w:eastAsia="Times New Roman" w:hAnsiTheme="majorBidi" w:cstheme="majorBidi"/>
          <w:sz w:val="24"/>
          <w:szCs w:val="24"/>
          <w:lang w:bidi="ar-KW"/>
        </w:rPr>
        <w:t>7</w:t>
      </w:r>
      <w:r w:rsidR="008838A1" w:rsidRPr="00080331">
        <w:rPr>
          <w:rFonts w:asciiTheme="majorBidi" w:eastAsia="Times New Roman" w:hAnsiTheme="majorBidi" w:cstheme="majorBidi"/>
          <w:sz w:val="24"/>
          <w:szCs w:val="24"/>
          <w:lang w:bidi="ar-KW"/>
        </w:rPr>
        <w:t xml:space="preserve">-Del </w:t>
      </w:r>
      <w:proofErr w:type="spellStart"/>
      <w:r w:rsidR="008838A1" w:rsidRPr="00080331">
        <w:rPr>
          <w:rFonts w:asciiTheme="majorBidi" w:eastAsia="Times New Roman" w:hAnsiTheme="majorBidi" w:cstheme="majorBidi"/>
          <w:sz w:val="24"/>
          <w:szCs w:val="24"/>
          <w:lang w:bidi="ar-KW"/>
        </w:rPr>
        <w:t>PelosoRibeiro</w:t>
      </w:r>
      <w:proofErr w:type="spellEnd"/>
      <w:r w:rsidR="008838A1" w:rsidRPr="00080331">
        <w:rPr>
          <w:rFonts w:asciiTheme="majorBidi" w:eastAsia="Times New Roman" w:hAnsiTheme="majorBidi" w:cstheme="majorBidi"/>
          <w:sz w:val="24"/>
          <w:szCs w:val="24"/>
          <w:lang w:bidi="ar-KW"/>
        </w:rPr>
        <w:t xml:space="preserve">, E., </w:t>
      </w:r>
      <w:proofErr w:type="spellStart"/>
      <w:r w:rsidR="008838A1" w:rsidRPr="00080331">
        <w:rPr>
          <w:rFonts w:asciiTheme="majorBidi" w:eastAsia="Times New Roman" w:hAnsiTheme="majorBidi" w:cstheme="majorBidi"/>
          <w:sz w:val="24"/>
          <w:szCs w:val="24"/>
          <w:lang w:bidi="ar-KW"/>
        </w:rPr>
        <w:t>Bittencourt</w:t>
      </w:r>
      <w:proofErr w:type="spellEnd"/>
      <w:r w:rsidR="008838A1" w:rsidRPr="00080331">
        <w:rPr>
          <w:rFonts w:asciiTheme="majorBidi" w:eastAsia="Times New Roman" w:hAnsiTheme="majorBidi" w:cstheme="majorBidi"/>
          <w:sz w:val="24"/>
          <w:szCs w:val="24"/>
          <w:lang w:bidi="ar-KW"/>
        </w:rPr>
        <w:t xml:space="preserve">, S., </w:t>
      </w:r>
      <w:proofErr w:type="spellStart"/>
      <w:r w:rsidR="008838A1" w:rsidRPr="00080331">
        <w:rPr>
          <w:rFonts w:asciiTheme="majorBidi" w:eastAsia="Times New Roman" w:hAnsiTheme="majorBidi" w:cstheme="majorBidi"/>
          <w:sz w:val="24"/>
          <w:szCs w:val="24"/>
          <w:lang w:bidi="ar-KW"/>
        </w:rPr>
        <w:t>Nociti,F</w:t>
      </w:r>
      <w:proofErr w:type="spellEnd"/>
      <w:r w:rsidR="008838A1" w:rsidRPr="00080331">
        <w:rPr>
          <w:rFonts w:asciiTheme="majorBidi" w:eastAsia="Times New Roman" w:hAnsiTheme="majorBidi" w:cstheme="majorBidi"/>
          <w:sz w:val="24"/>
          <w:szCs w:val="24"/>
          <w:lang w:bidi="ar-KW"/>
        </w:rPr>
        <w:t xml:space="preserve">. H. Jr., </w:t>
      </w:r>
      <w:proofErr w:type="spellStart"/>
      <w:r w:rsidR="008838A1" w:rsidRPr="00080331">
        <w:rPr>
          <w:rFonts w:asciiTheme="majorBidi" w:eastAsia="Times New Roman" w:hAnsiTheme="majorBidi" w:cstheme="majorBidi"/>
          <w:sz w:val="24"/>
          <w:szCs w:val="24"/>
          <w:lang w:bidi="ar-KW"/>
        </w:rPr>
        <w:t>Sallum</w:t>
      </w:r>
      <w:proofErr w:type="spellEnd"/>
      <w:r w:rsidR="008838A1" w:rsidRPr="00080331">
        <w:rPr>
          <w:rFonts w:asciiTheme="majorBidi" w:eastAsia="Times New Roman" w:hAnsiTheme="majorBidi" w:cstheme="majorBidi"/>
          <w:sz w:val="24"/>
          <w:szCs w:val="24"/>
          <w:lang w:bidi="ar-KW"/>
        </w:rPr>
        <w:t xml:space="preserve">, E. A., </w:t>
      </w:r>
      <w:proofErr w:type="spellStart"/>
      <w:r w:rsidR="008838A1" w:rsidRPr="00080331">
        <w:rPr>
          <w:rFonts w:asciiTheme="majorBidi" w:eastAsia="Times New Roman" w:hAnsiTheme="majorBidi" w:cstheme="majorBidi"/>
          <w:sz w:val="24"/>
          <w:szCs w:val="24"/>
          <w:lang w:bidi="ar-KW"/>
        </w:rPr>
        <w:t>Sallum</w:t>
      </w:r>
      <w:proofErr w:type="spellEnd"/>
      <w:r w:rsidR="008838A1" w:rsidRPr="00080331">
        <w:rPr>
          <w:rFonts w:asciiTheme="majorBidi" w:eastAsia="Times New Roman" w:hAnsiTheme="majorBidi" w:cstheme="majorBidi"/>
          <w:sz w:val="24"/>
          <w:szCs w:val="24"/>
          <w:lang w:bidi="ar-KW"/>
        </w:rPr>
        <w:t>, A.W. &amp;</w:t>
      </w:r>
      <w:proofErr w:type="spellStart"/>
      <w:r w:rsidR="008838A1" w:rsidRPr="00080331">
        <w:rPr>
          <w:rFonts w:asciiTheme="majorBidi" w:eastAsia="Times New Roman" w:hAnsiTheme="majorBidi" w:cstheme="majorBidi"/>
          <w:sz w:val="24"/>
          <w:szCs w:val="24"/>
          <w:lang w:bidi="ar-KW"/>
        </w:rPr>
        <w:t>Casati</w:t>
      </w:r>
      <w:proofErr w:type="spellEnd"/>
      <w:r w:rsidR="008838A1" w:rsidRPr="00080331">
        <w:rPr>
          <w:rFonts w:asciiTheme="majorBidi" w:eastAsia="Times New Roman" w:hAnsiTheme="majorBidi" w:cstheme="majorBidi"/>
          <w:sz w:val="24"/>
          <w:szCs w:val="24"/>
          <w:lang w:bidi="ar-KW"/>
        </w:rPr>
        <w:t xml:space="preserve">, M. Z. Comparative study of ultrasonic instrumentation for the </w:t>
      </w:r>
      <w:proofErr w:type="spellStart"/>
      <w:r w:rsidR="008838A1" w:rsidRPr="00080331">
        <w:rPr>
          <w:rFonts w:asciiTheme="majorBidi" w:eastAsia="Times New Roman" w:hAnsiTheme="majorBidi" w:cstheme="majorBidi"/>
          <w:sz w:val="24"/>
          <w:szCs w:val="24"/>
          <w:lang w:bidi="ar-KW"/>
        </w:rPr>
        <w:t>nonsurgicaltreatment</w:t>
      </w:r>
      <w:proofErr w:type="spellEnd"/>
      <w:r w:rsidR="008838A1" w:rsidRPr="00080331">
        <w:rPr>
          <w:rFonts w:asciiTheme="majorBidi" w:eastAsia="Times New Roman" w:hAnsiTheme="majorBidi" w:cstheme="majorBidi"/>
          <w:sz w:val="24"/>
          <w:szCs w:val="24"/>
          <w:lang w:bidi="ar-KW"/>
        </w:rPr>
        <w:t xml:space="preserve"> of interproximal and </w:t>
      </w:r>
      <w:proofErr w:type="spellStart"/>
      <w:r w:rsidR="008838A1" w:rsidRPr="00080331">
        <w:rPr>
          <w:rFonts w:asciiTheme="majorBidi" w:eastAsia="Times New Roman" w:hAnsiTheme="majorBidi" w:cstheme="majorBidi"/>
          <w:sz w:val="24"/>
          <w:szCs w:val="24"/>
          <w:lang w:bidi="ar-KW"/>
        </w:rPr>
        <w:t>noninterproximal</w:t>
      </w:r>
      <w:proofErr w:type="spellEnd"/>
      <w:r w:rsidR="008838A1" w:rsidRPr="00080331">
        <w:rPr>
          <w:rFonts w:asciiTheme="majorBidi" w:eastAsia="Times New Roman" w:hAnsiTheme="majorBidi" w:cstheme="majorBidi"/>
          <w:sz w:val="24"/>
          <w:szCs w:val="24"/>
          <w:lang w:bidi="ar-KW"/>
        </w:rPr>
        <w:t xml:space="preserve"> furcation involvements.</w:t>
      </w:r>
      <w:r w:rsidR="00080331">
        <w:rPr>
          <w:rFonts w:asciiTheme="majorBidi" w:eastAsia="Times New Roman" w:hAnsiTheme="majorBidi" w:cstheme="majorBidi"/>
          <w:sz w:val="24"/>
          <w:szCs w:val="24"/>
          <w:lang w:bidi="ar-KW"/>
        </w:rPr>
        <w:t xml:space="preserve"> J</w:t>
      </w:r>
      <w:r w:rsidR="008838A1" w:rsidRPr="00080331">
        <w:rPr>
          <w:rFonts w:asciiTheme="majorBidi" w:eastAsia="Times New Roman" w:hAnsiTheme="majorBidi" w:cstheme="majorBidi"/>
          <w:sz w:val="24"/>
          <w:szCs w:val="24"/>
          <w:lang w:bidi="ar-KW"/>
        </w:rPr>
        <w:t xml:space="preserve"> Periodontology 2007 ;78, 224–230.</w:t>
      </w:r>
    </w:p>
    <w:p w:rsidR="008838A1" w:rsidRPr="00080331" w:rsidRDefault="008838A1" w:rsidP="00080331">
      <w:pPr>
        <w:bidi w:val="0"/>
        <w:spacing w:after="0" w:line="240" w:lineRule="auto"/>
        <w:jc w:val="both"/>
        <w:rPr>
          <w:rFonts w:asciiTheme="majorBidi" w:eastAsia="Times New Roman" w:hAnsiTheme="majorBidi" w:cstheme="majorBidi"/>
          <w:sz w:val="24"/>
          <w:szCs w:val="24"/>
          <w:lang w:bidi="ar-KW"/>
        </w:rPr>
      </w:pPr>
    </w:p>
    <w:p w:rsidR="008838A1" w:rsidRPr="00080331" w:rsidRDefault="00FE747B" w:rsidP="00080331">
      <w:pPr>
        <w:bidi w:val="0"/>
        <w:spacing w:after="0" w:line="240" w:lineRule="auto"/>
        <w:jc w:val="both"/>
        <w:rPr>
          <w:rFonts w:asciiTheme="majorBidi" w:eastAsia="Times New Roman" w:hAnsiTheme="majorBidi" w:cstheme="majorBidi"/>
          <w:sz w:val="24"/>
          <w:szCs w:val="24"/>
          <w:lang w:bidi="ar-KW"/>
        </w:rPr>
      </w:pPr>
      <w:r w:rsidRPr="00080331">
        <w:rPr>
          <w:rFonts w:asciiTheme="majorBidi" w:eastAsia="Times New Roman" w:hAnsiTheme="majorBidi" w:cstheme="majorBidi"/>
          <w:sz w:val="24"/>
          <w:szCs w:val="24"/>
          <w:lang w:bidi="ar-KW"/>
        </w:rPr>
        <w:lastRenderedPageBreak/>
        <w:t>3</w:t>
      </w:r>
      <w:r w:rsidR="00B46C9C" w:rsidRPr="00080331">
        <w:rPr>
          <w:rFonts w:asciiTheme="majorBidi" w:eastAsia="Times New Roman" w:hAnsiTheme="majorBidi" w:cstheme="majorBidi"/>
          <w:sz w:val="24"/>
          <w:szCs w:val="24"/>
          <w:lang w:bidi="ar-KW"/>
        </w:rPr>
        <w:t>8</w:t>
      </w:r>
      <w:r w:rsidR="008838A1" w:rsidRPr="00080331">
        <w:rPr>
          <w:rFonts w:asciiTheme="majorBidi" w:eastAsia="Times New Roman" w:hAnsiTheme="majorBidi" w:cstheme="majorBidi"/>
          <w:sz w:val="24"/>
          <w:szCs w:val="24"/>
          <w:lang w:bidi="ar-KW"/>
        </w:rPr>
        <w:t xml:space="preserve">-Cristiano </w:t>
      </w:r>
      <w:proofErr w:type="spellStart"/>
      <w:r w:rsidR="008838A1" w:rsidRPr="00080331">
        <w:rPr>
          <w:rFonts w:asciiTheme="majorBidi" w:eastAsia="Times New Roman" w:hAnsiTheme="majorBidi" w:cstheme="majorBidi"/>
          <w:sz w:val="24"/>
          <w:szCs w:val="24"/>
          <w:lang w:bidi="ar-KW"/>
        </w:rPr>
        <w:t>Tomasi</w:t>
      </w:r>
      <w:proofErr w:type="spellEnd"/>
      <w:r w:rsidR="008838A1" w:rsidRPr="00080331">
        <w:rPr>
          <w:rFonts w:asciiTheme="majorBidi" w:eastAsia="Times New Roman" w:hAnsiTheme="majorBidi" w:cstheme="majorBidi"/>
          <w:sz w:val="24"/>
          <w:szCs w:val="24"/>
          <w:lang w:bidi="ar-KW"/>
        </w:rPr>
        <w:t xml:space="preserve"> and Jan L. </w:t>
      </w:r>
      <w:proofErr w:type="spellStart"/>
      <w:r w:rsidR="008838A1" w:rsidRPr="00080331">
        <w:rPr>
          <w:rFonts w:asciiTheme="majorBidi" w:eastAsia="Times New Roman" w:hAnsiTheme="majorBidi" w:cstheme="majorBidi"/>
          <w:sz w:val="24"/>
          <w:szCs w:val="24"/>
          <w:lang w:bidi="ar-KW"/>
        </w:rPr>
        <w:t>Wennström</w:t>
      </w:r>
      <w:proofErr w:type="spellEnd"/>
      <w:r w:rsidR="008838A1" w:rsidRPr="00080331">
        <w:rPr>
          <w:rFonts w:asciiTheme="majorBidi" w:eastAsia="Times New Roman" w:hAnsiTheme="majorBidi" w:cstheme="majorBidi"/>
          <w:sz w:val="24"/>
          <w:szCs w:val="24"/>
          <w:lang w:bidi="ar-KW"/>
        </w:rPr>
        <w:t xml:space="preserve"> .Locally Delivered Doxycycline as an</w:t>
      </w:r>
      <w:r w:rsidR="00080331">
        <w:rPr>
          <w:rFonts w:asciiTheme="majorBidi" w:eastAsia="Times New Roman" w:hAnsiTheme="majorBidi" w:cstheme="majorBidi"/>
          <w:sz w:val="24"/>
          <w:szCs w:val="24"/>
          <w:lang w:bidi="ar-KW"/>
        </w:rPr>
        <w:t xml:space="preserve"> </w:t>
      </w:r>
      <w:r w:rsidR="008838A1" w:rsidRPr="00080331">
        <w:rPr>
          <w:rFonts w:asciiTheme="majorBidi" w:eastAsia="Times New Roman" w:hAnsiTheme="majorBidi" w:cstheme="majorBidi"/>
          <w:sz w:val="24"/>
          <w:szCs w:val="24"/>
          <w:lang w:bidi="ar-KW"/>
        </w:rPr>
        <w:t xml:space="preserve">Adjunct  to Mechanical Debridement at Retreatment of Periodontal Pockets: OutcomeAt  furcation  Sites. J </w:t>
      </w:r>
      <w:proofErr w:type="spellStart"/>
      <w:r w:rsidR="008838A1" w:rsidRPr="00080331">
        <w:rPr>
          <w:rFonts w:asciiTheme="majorBidi" w:eastAsia="Times New Roman" w:hAnsiTheme="majorBidi" w:cstheme="majorBidi"/>
          <w:sz w:val="24"/>
          <w:szCs w:val="24"/>
          <w:lang w:bidi="ar-KW"/>
        </w:rPr>
        <w:t>Periodontol</w:t>
      </w:r>
      <w:proofErr w:type="spellEnd"/>
      <w:r w:rsidR="008838A1" w:rsidRPr="00080331">
        <w:rPr>
          <w:rFonts w:asciiTheme="majorBidi" w:eastAsia="Times New Roman" w:hAnsiTheme="majorBidi" w:cstheme="majorBidi"/>
          <w:sz w:val="24"/>
          <w:szCs w:val="24"/>
          <w:lang w:bidi="ar-KW"/>
        </w:rPr>
        <w:t xml:space="preserve"> 2011, 82, 2, 210-218.</w:t>
      </w:r>
    </w:p>
    <w:p w:rsidR="00E54CFE" w:rsidRPr="00080331" w:rsidRDefault="00E54CFE" w:rsidP="00080331">
      <w:pPr>
        <w:bidi w:val="0"/>
        <w:spacing w:after="0" w:line="240" w:lineRule="auto"/>
        <w:jc w:val="both"/>
        <w:rPr>
          <w:rFonts w:asciiTheme="majorBidi" w:eastAsia="Times New Roman" w:hAnsiTheme="majorBidi" w:cstheme="majorBidi"/>
          <w:sz w:val="24"/>
          <w:szCs w:val="24"/>
          <w:lang w:bidi="ar-KW"/>
        </w:rPr>
      </w:pPr>
      <w:r w:rsidRPr="00080331">
        <w:rPr>
          <w:rFonts w:asciiTheme="majorBidi" w:eastAsia="Times New Roman" w:hAnsiTheme="majorBidi" w:cstheme="majorBidi"/>
          <w:sz w:val="24"/>
          <w:szCs w:val="24"/>
          <w:lang w:bidi="ar-KW"/>
        </w:rPr>
        <w:t xml:space="preserve">39-Banyaratavej </w:t>
      </w:r>
      <w:proofErr w:type="spellStart"/>
      <w:r w:rsidRPr="00080331">
        <w:rPr>
          <w:rFonts w:asciiTheme="majorBidi" w:eastAsia="Times New Roman" w:hAnsiTheme="majorBidi" w:cstheme="majorBidi"/>
          <w:sz w:val="24"/>
          <w:szCs w:val="24"/>
          <w:lang w:bidi="ar-KW"/>
        </w:rPr>
        <w:t>P,WangHL</w:t>
      </w:r>
      <w:proofErr w:type="spellEnd"/>
      <w:r w:rsidRPr="00080331">
        <w:rPr>
          <w:rFonts w:asciiTheme="majorBidi" w:eastAsia="Times New Roman" w:hAnsiTheme="majorBidi" w:cstheme="majorBidi"/>
          <w:sz w:val="24"/>
          <w:szCs w:val="24"/>
          <w:lang w:bidi="ar-KW"/>
        </w:rPr>
        <w:t>.</w:t>
      </w:r>
      <w:r w:rsidR="00080331">
        <w:rPr>
          <w:rFonts w:asciiTheme="majorBidi" w:eastAsia="Times New Roman" w:hAnsiTheme="majorBidi" w:cstheme="majorBidi"/>
          <w:sz w:val="24"/>
          <w:szCs w:val="24"/>
          <w:lang w:bidi="ar-KW"/>
        </w:rPr>
        <w:t xml:space="preserve"> </w:t>
      </w:r>
      <w:r w:rsidRPr="00080331">
        <w:rPr>
          <w:rFonts w:asciiTheme="majorBidi" w:eastAsia="Times New Roman" w:hAnsiTheme="majorBidi" w:cstheme="majorBidi"/>
          <w:sz w:val="24"/>
          <w:szCs w:val="24"/>
          <w:lang w:bidi="ar-KW"/>
        </w:rPr>
        <w:t>Collagen</w:t>
      </w:r>
      <w:r w:rsidR="00080331">
        <w:rPr>
          <w:rFonts w:asciiTheme="majorBidi" w:eastAsia="Times New Roman" w:hAnsiTheme="majorBidi" w:cstheme="majorBidi"/>
          <w:sz w:val="24"/>
          <w:szCs w:val="24"/>
          <w:lang w:bidi="ar-KW"/>
        </w:rPr>
        <w:t xml:space="preserve"> </w:t>
      </w:r>
      <w:proofErr w:type="spellStart"/>
      <w:r w:rsidRPr="00080331">
        <w:rPr>
          <w:rFonts w:asciiTheme="majorBidi" w:eastAsia="Times New Roman" w:hAnsiTheme="majorBidi" w:cstheme="majorBidi"/>
          <w:sz w:val="24"/>
          <w:szCs w:val="24"/>
          <w:lang w:bidi="ar-KW"/>
        </w:rPr>
        <w:t>membranes:A</w:t>
      </w:r>
      <w:proofErr w:type="spellEnd"/>
      <w:r w:rsidRPr="00080331">
        <w:rPr>
          <w:rFonts w:asciiTheme="majorBidi" w:eastAsia="Times New Roman" w:hAnsiTheme="majorBidi" w:cstheme="majorBidi"/>
          <w:sz w:val="24"/>
          <w:szCs w:val="24"/>
          <w:lang w:bidi="ar-KW"/>
        </w:rPr>
        <w:t xml:space="preserve"> review. J </w:t>
      </w:r>
      <w:proofErr w:type="spellStart"/>
      <w:r w:rsidRPr="00080331">
        <w:rPr>
          <w:rFonts w:asciiTheme="majorBidi" w:eastAsia="Times New Roman" w:hAnsiTheme="majorBidi" w:cstheme="majorBidi"/>
          <w:sz w:val="24"/>
          <w:szCs w:val="24"/>
          <w:lang w:bidi="ar-KW"/>
        </w:rPr>
        <w:t>Periodontol</w:t>
      </w:r>
      <w:proofErr w:type="spellEnd"/>
      <w:r w:rsidR="00080331">
        <w:rPr>
          <w:rFonts w:asciiTheme="majorBidi" w:eastAsia="Times New Roman" w:hAnsiTheme="majorBidi" w:cstheme="majorBidi"/>
          <w:sz w:val="24"/>
          <w:szCs w:val="24"/>
          <w:lang w:bidi="ar-KW"/>
        </w:rPr>
        <w:t xml:space="preserve"> </w:t>
      </w:r>
      <w:r w:rsidRPr="00080331">
        <w:rPr>
          <w:rFonts w:asciiTheme="majorBidi" w:eastAsia="Times New Roman" w:hAnsiTheme="majorBidi" w:cstheme="majorBidi"/>
          <w:sz w:val="24"/>
          <w:szCs w:val="24"/>
          <w:lang w:bidi="ar-KW"/>
        </w:rPr>
        <w:t>2001;</w:t>
      </w:r>
      <w:r w:rsidR="00080331">
        <w:rPr>
          <w:rFonts w:asciiTheme="majorBidi" w:eastAsia="Times New Roman" w:hAnsiTheme="majorBidi" w:cstheme="majorBidi"/>
          <w:sz w:val="24"/>
          <w:szCs w:val="24"/>
          <w:lang w:bidi="ar-KW"/>
        </w:rPr>
        <w:t xml:space="preserve"> </w:t>
      </w:r>
      <w:r w:rsidRPr="00080331">
        <w:rPr>
          <w:rFonts w:asciiTheme="majorBidi" w:eastAsia="Times New Roman" w:hAnsiTheme="majorBidi" w:cstheme="majorBidi"/>
          <w:sz w:val="24"/>
          <w:szCs w:val="24"/>
          <w:lang w:bidi="ar-KW"/>
        </w:rPr>
        <w:t>72:215-29.</w:t>
      </w:r>
    </w:p>
    <w:p w:rsidR="00E92BDC" w:rsidRPr="00080331" w:rsidRDefault="00E54CFE" w:rsidP="00080331">
      <w:pPr>
        <w:bidi w:val="0"/>
        <w:spacing w:after="0" w:line="240" w:lineRule="auto"/>
        <w:jc w:val="both"/>
        <w:rPr>
          <w:rFonts w:asciiTheme="majorBidi" w:eastAsia="Times New Roman" w:hAnsiTheme="majorBidi" w:cstheme="majorBidi"/>
          <w:sz w:val="24"/>
          <w:szCs w:val="24"/>
          <w:lang w:bidi="ar-KW"/>
        </w:rPr>
      </w:pPr>
      <w:r w:rsidRPr="00080331">
        <w:rPr>
          <w:rFonts w:asciiTheme="majorBidi" w:eastAsia="Times New Roman" w:hAnsiTheme="majorBidi" w:cstheme="majorBidi"/>
          <w:sz w:val="24"/>
          <w:szCs w:val="24"/>
          <w:lang w:bidi="ar-KW"/>
        </w:rPr>
        <w:t>40</w:t>
      </w:r>
      <w:r w:rsidR="00501E24" w:rsidRPr="00080331">
        <w:rPr>
          <w:rFonts w:asciiTheme="majorBidi" w:eastAsia="Times New Roman" w:hAnsiTheme="majorBidi" w:cstheme="majorBidi"/>
          <w:sz w:val="24"/>
          <w:szCs w:val="24"/>
          <w:lang w:bidi="ar-KW"/>
        </w:rPr>
        <w:t xml:space="preserve">-Yukna RA. Clinical evaluation of HTR polymer bone replacement grafts in human  mandibular Class II  molar </w:t>
      </w:r>
      <w:proofErr w:type="spellStart"/>
      <w:r w:rsidR="00501E24" w:rsidRPr="00080331">
        <w:rPr>
          <w:rFonts w:asciiTheme="majorBidi" w:eastAsia="Times New Roman" w:hAnsiTheme="majorBidi" w:cstheme="majorBidi"/>
          <w:sz w:val="24"/>
          <w:szCs w:val="24"/>
          <w:lang w:bidi="ar-KW"/>
        </w:rPr>
        <w:t>furcations</w:t>
      </w:r>
      <w:proofErr w:type="spellEnd"/>
      <w:r w:rsidR="00501E24" w:rsidRPr="00080331">
        <w:rPr>
          <w:rFonts w:asciiTheme="majorBidi" w:eastAsia="Times New Roman" w:hAnsiTheme="majorBidi" w:cstheme="majorBidi"/>
          <w:sz w:val="24"/>
          <w:szCs w:val="24"/>
          <w:lang w:bidi="ar-KW"/>
        </w:rPr>
        <w:t xml:space="preserve">. J </w:t>
      </w:r>
      <w:proofErr w:type="spellStart"/>
      <w:r w:rsidR="00501E24" w:rsidRPr="00080331">
        <w:rPr>
          <w:rFonts w:asciiTheme="majorBidi" w:eastAsia="Times New Roman" w:hAnsiTheme="majorBidi" w:cstheme="majorBidi"/>
          <w:sz w:val="24"/>
          <w:szCs w:val="24"/>
          <w:lang w:bidi="ar-KW"/>
        </w:rPr>
        <w:t>Periodontol</w:t>
      </w:r>
      <w:proofErr w:type="spellEnd"/>
      <w:r w:rsidR="00501E24" w:rsidRPr="00080331">
        <w:rPr>
          <w:rFonts w:asciiTheme="majorBidi" w:eastAsia="Times New Roman" w:hAnsiTheme="majorBidi" w:cstheme="majorBidi"/>
          <w:sz w:val="24"/>
          <w:szCs w:val="24"/>
          <w:lang w:bidi="ar-KW"/>
        </w:rPr>
        <w:t xml:space="preserve"> 1994;65:342-349.</w:t>
      </w:r>
    </w:p>
    <w:p w:rsidR="00087AAF" w:rsidRPr="00080331" w:rsidRDefault="00087AAF" w:rsidP="00080331">
      <w:pPr>
        <w:bidi w:val="0"/>
        <w:spacing w:after="0" w:line="240" w:lineRule="auto"/>
        <w:jc w:val="both"/>
        <w:rPr>
          <w:rFonts w:asciiTheme="majorBidi" w:hAnsiTheme="majorBidi" w:cstheme="majorBidi"/>
          <w:sz w:val="24"/>
          <w:szCs w:val="24"/>
          <w:lang w:bidi="ar-IQ"/>
        </w:rPr>
      </w:pPr>
    </w:p>
    <w:p w:rsidR="000454EA" w:rsidRPr="00080331" w:rsidRDefault="000454EA"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lastRenderedPageBreak/>
        <w:t xml:space="preserve">41-Simonpietri-C JJ, </w:t>
      </w:r>
      <w:proofErr w:type="spellStart"/>
      <w:r w:rsidRPr="00080331">
        <w:rPr>
          <w:rFonts w:asciiTheme="majorBidi" w:hAnsiTheme="majorBidi" w:cstheme="majorBidi"/>
          <w:sz w:val="24"/>
          <w:szCs w:val="24"/>
          <w:lang w:bidi="ar-IQ"/>
        </w:rPr>
        <w:t>Novaes</w:t>
      </w:r>
      <w:proofErr w:type="spellEnd"/>
      <w:r w:rsidRPr="00080331">
        <w:rPr>
          <w:rFonts w:asciiTheme="majorBidi" w:hAnsiTheme="majorBidi" w:cstheme="majorBidi"/>
          <w:sz w:val="24"/>
          <w:szCs w:val="24"/>
          <w:lang w:bidi="ar-IQ"/>
        </w:rPr>
        <w:t xml:space="preserve"> AB Jr., Batista EL Jr., </w:t>
      </w:r>
      <w:proofErr w:type="spellStart"/>
      <w:r w:rsidRPr="00080331">
        <w:rPr>
          <w:rFonts w:asciiTheme="majorBidi" w:hAnsiTheme="majorBidi" w:cstheme="majorBidi"/>
          <w:sz w:val="24"/>
          <w:szCs w:val="24"/>
          <w:lang w:bidi="ar-IQ"/>
        </w:rPr>
        <w:t>Filho</w:t>
      </w:r>
      <w:proofErr w:type="spellEnd"/>
      <w:r w:rsidRPr="00080331">
        <w:rPr>
          <w:rFonts w:asciiTheme="majorBidi" w:hAnsiTheme="majorBidi" w:cstheme="majorBidi"/>
          <w:sz w:val="24"/>
          <w:szCs w:val="24"/>
          <w:lang w:bidi="ar-IQ"/>
        </w:rPr>
        <w:t xml:space="preserve"> EJ. Guided tissue        regeneration associated with bovine-derived </w:t>
      </w:r>
      <w:proofErr w:type="spellStart"/>
      <w:r w:rsidRPr="00080331">
        <w:rPr>
          <w:rFonts w:asciiTheme="majorBidi" w:hAnsiTheme="majorBidi" w:cstheme="majorBidi"/>
          <w:sz w:val="24"/>
          <w:szCs w:val="24"/>
          <w:lang w:bidi="ar-IQ"/>
        </w:rPr>
        <w:t>anorganic</w:t>
      </w:r>
      <w:proofErr w:type="spellEnd"/>
      <w:r w:rsidRPr="00080331">
        <w:rPr>
          <w:rFonts w:asciiTheme="majorBidi" w:hAnsiTheme="majorBidi" w:cstheme="majorBidi"/>
          <w:sz w:val="24"/>
          <w:szCs w:val="24"/>
          <w:lang w:bidi="ar-IQ"/>
        </w:rPr>
        <w:t xml:space="preserve"> bone in mandibular Class II furcation defects.6-month results at re-entry. J </w:t>
      </w:r>
      <w:proofErr w:type="spellStart"/>
      <w:r w:rsidRPr="00080331">
        <w:rPr>
          <w:rFonts w:asciiTheme="majorBidi" w:hAnsiTheme="majorBidi" w:cstheme="majorBidi"/>
          <w:sz w:val="24"/>
          <w:szCs w:val="24"/>
          <w:lang w:bidi="ar-IQ"/>
        </w:rPr>
        <w:t>Periodontol</w:t>
      </w:r>
      <w:proofErr w:type="spellEnd"/>
      <w:r w:rsidRPr="00080331">
        <w:rPr>
          <w:rFonts w:asciiTheme="majorBidi" w:hAnsiTheme="majorBidi" w:cstheme="majorBidi"/>
          <w:sz w:val="24"/>
          <w:szCs w:val="24"/>
          <w:lang w:bidi="ar-IQ"/>
        </w:rPr>
        <w:t xml:space="preserve"> 2000;71:904-911.</w:t>
      </w:r>
    </w:p>
    <w:p w:rsidR="002B3250" w:rsidRPr="00080331" w:rsidRDefault="002B3250" w:rsidP="00080331">
      <w:pPr>
        <w:bidi w:val="0"/>
        <w:spacing w:after="0" w:line="240" w:lineRule="auto"/>
        <w:jc w:val="both"/>
        <w:rPr>
          <w:rFonts w:asciiTheme="majorBidi" w:hAnsiTheme="majorBidi" w:cstheme="majorBidi"/>
          <w:sz w:val="24"/>
          <w:szCs w:val="24"/>
          <w:lang w:bidi="ar-IQ"/>
        </w:rPr>
      </w:pPr>
      <w:r w:rsidRPr="00080331">
        <w:rPr>
          <w:rFonts w:asciiTheme="majorBidi" w:hAnsiTheme="majorBidi" w:cstheme="majorBidi"/>
          <w:sz w:val="24"/>
          <w:szCs w:val="24"/>
          <w:lang w:bidi="ar-IQ"/>
        </w:rPr>
        <w:t xml:space="preserve">42-Ak.Khoshkhoo </w:t>
      </w:r>
      <w:proofErr w:type="spellStart"/>
      <w:r w:rsidRPr="00080331">
        <w:rPr>
          <w:rFonts w:asciiTheme="majorBidi" w:hAnsiTheme="majorBidi" w:cstheme="majorBidi"/>
          <w:sz w:val="24"/>
          <w:szCs w:val="24"/>
          <w:lang w:bidi="ar-IQ"/>
        </w:rPr>
        <w:t>Nejad</w:t>
      </w:r>
      <w:proofErr w:type="spellEnd"/>
      <w:r w:rsidRPr="00080331">
        <w:rPr>
          <w:rFonts w:asciiTheme="majorBidi" w:hAnsiTheme="majorBidi" w:cstheme="majorBidi"/>
          <w:sz w:val="24"/>
          <w:szCs w:val="24"/>
          <w:lang w:bidi="ar-IQ"/>
        </w:rPr>
        <w:t xml:space="preserve">, SH. </w:t>
      </w:r>
      <w:proofErr w:type="spellStart"/>
      <w:r w:rsidRPr="00080331">
        <w:rPr>
          <w:rFonts w:asciiTheme="majorBidi" w:hAnsiTheme="majorBidi" w:cstheme="majorBidi"/>
          <w:sz w:val="24"/>
          <w:szCs w:val="24"/>
          <w:lang w:bidi="ar-IQ"/>
        </w:rPr>
        <w:t>Mohseni</w:t>
      </w:r>
      <w:proofErr w:type="spellEnd"/>
      <w:r w:rsidR="00080331">
        <w:rPr>
          <w:rFonts w:asciiTheme="majorBidi" w:hAnsiTheme="majorBidi" w:cstheme="majorBidi"/>
          <w:sz w:val="24"/>
          <w:szCs w:val="24"/>
          <w:lang w:bidi="ar-IQ"/>
        </w:rPr>
        <w:t xml:space="preserve"> </w:t>
      </w:r>
      <w:proofErr w:type="spellStart"/>
      <w:r w:rsidRPr="00080331">
        <w:rPr>
          <w:rFonts w:asciiTheme="majorBidi" w:hAnsiTheme="majorBidi" w:cstheme="majorBidi"/>
          <w:sz w:val="24"/>
          <w:szCs w:val="24"/>
          <w:lang w:bidi="ar-IQ"/>
        </w:rPr>
        <w:t>SalehiMonfared</w:t>
      </w:r>
      <w:proofErr w:type="spellEnd"/>
      <w:r w:rsidRPr="00080331">
        <w:rPr>
          <w:rFonts w:asciiTheme="majorBidi" w:hAnsiTheme="majorBidi" w:cstheme="majorBidi"/>
          <w:sz w:val="24"/>
          <w:szCs w:val="24"/>
          <w:lang w:bidi="ar-IQ"/>
        </w:rPr>
        <w:t xml:space="preserve">, M. </w:t>
      </w:r>
      <w:proofErr w:type="spellStart"/>
      <w:r w:rsidRPr="00080331">
        <w:rPr>
          <w:rFonts w:asciiTheme="majorBidi" w:hAnsiTheme="majorBidi" w:cstheme="majorBidi"/>
          <w:sz w:val="24"/>
          <w:szCs w:val="24"/>
          <w:lang w:bidi="ar-IQ"/>
        </w:rPr>
        <w:t>Rooeintan</w:t>
      </w:r>
      <w:proofErr w:type="spellEnd"/>
      <w:r w:rsidRPr="00080331">
        <w:rPr>
          <w:rFonts w:asciiTheme="majorBidi" w:hAnsiTheme="majorBidi" w:cstheme="majorBidi"/>
          <w:sz w:val="24"/>
          <w:szCs w:val="24"/>
          <w:lang w:bidi="ar-IQ"/>
        </w:rPr>
        <w:t>.</w:t>
      </w:r>
      <w:r w:rsidR="00080331">
        <w:rPr>
          <w:rFonts w:asciiTheme="majorBidi" w:hAnsiTheme="majorBidi" w:cstheme="majorBidi"/>
          <w:sz w:val="24"/>
          <w:szCs w:val="24"/>
          <w:lang w:bidi="ar-IQ"/>
        </w:rPr>
        <w:t xml:space="preserve"> </w:t>
      </w:r>
      <w:r w:rsidRPr="00080331">
        <w:rPr>
          <w:rFonts w:asciiTheme="majorBidi" w:hAnsiTheme="majorBidi" w:cstheme="majorBidi"/>
          <w:sz w:val="24"/>
          <w:szCs w:val="24"/>
          <w:lang w:bidi="ar-IQ"/>
        </w:rPr>
        <w:t>Bio-</w:t>
      </w:r>
      <w:proofErr w:type="spellStart"/>
      <w:r w:rsidRPr="00080331">
        <w:rPr>
          <w:rFonts w:asciiTheme="majorBidi" w:hAnsiTheme="majorBidi" w:cstheme="majorBidi"/>
          <w:sz w:val="24"/>
          <w:szCs w:val="24"/>
          <w:lang w:bidi="ar-IQ"/>
        </w:rPr>
        <w:t>oss</w:t>
      </w:r>
      <w:proofErr w:type="spellEnd"/>
      <w:r w:rsidRPr="00080331">
        <w:rPr>
          <w:rFonts w:asciiTheme="majorBidi" w:hAnsiTheme="majorBidi" w:cstheme="majorBidi"/>
          <w:sz w:val="24"/>
          <w:szCs w:val="24"/>
          <w:lang w:bidi="ar-IQ"/>
        </w:rPr>
        <w:t xml:space="preserve"> in       treatment of Furcation Class II </w:t>
      </w:r>
      <w:proofErr w:type="spellStart"/>
      <w:r w:rsidRPr="00080331">
        <w:rPr>
          <w:rFonts w:asciiTheme="majorBidi" w:hAnsiTheme="majorBidi" w:cstheme="majorBidi"/>
          <w:sz w:val="24"/>
          <w:szCs w:val="24"/>
          <w:lang w:bidi="ar-IQ"/>
        </w:rPr>
        <w:t>Deffects</w:t>
      </w:r>
      <w:proofErr w:type="spellEnd"/>
      <w:r w:rsidRPr="00080331">
        <w:rPr>
          <w:rFonts w:asciiTheme="majorBidi" w:hAnsiTheme="majorBidi" w:cstheme="majorBidi"/>
          <w:sz w:val="24"/>
          <w:szCs w:val="24"/>
          <w:lang w:bidi="ar-IQ"/>
        </w:rPr>
        <w:t xml:space="preserve"> and Comparison with </w:t>
      </w:r>
      <w:proofErr w:type="spellStart"/>
      <w:r w:rsidRPr="00080331">
        <w:rPr>
          <w:rFonts w:asciiTheme="majorBidi" w:hAnsiTheme="majorBidi" w:cstheme="majorBidi"/>
          <w:sz w:val="24"/>
          <w:szCs w:val="24"/>
          <w:lang w:bidi="ar-IQ"/>
        </w:rPr>
        <w:t>Coronally</w:t>
      </w:r>
      <w:proofErr w:type="spellEnd"/>
      <w:r w:rsidRPr="00080331">
        <w:rPr>
          <w:rFonts w:asciiTheme="majorBidi" w:hAnsiTheme="majorBidi" w:cstheme="majorBidi"/>
          <w:sz w:val="24"/>
          <w:szCs w:val="24"/>
          <w:lang w:bidi="ar-IQ"/>
        </w:rPr>
        <w:t xml:space="preserve"> Positioned    Flap. Journal of Dentistry, Tehran University of Medical Sciences 2004; 1,26-31.</w:t>
      </w:r>
    </w:p>
    <w:p w:rsidR="00080331" w:rsidRDefault="00080331" w:rsidP="000454EA">
      <w:pPr>
        <w:bidi w:val="0"/>
        <w:rPr>
          <w:rFonts w:asciiTheme="majorBidi" w:hAnsiTheme="majorBidi" w:cstheme="majorBidi"/>
          <w:sz w:val="24"/>
          <w:szCs w:val="24"/>
          <w:lang w:bidi="ar-IQ"/>
        </w:rPr>
        <w:sectPr w:rsidR="00080331" w:rsidSect="004300D6">
          <w:type w:val="continuous"/>
          <w:pgSz w:w="11906" w:h="16838"/>
          <w:pgMar w:top="1440" w:right="1800" w:bottom="1440" w:left="1800" w:header="708" w:footer="708" w:gutter="0"/>
          <w:pgNumType w:start="620"/>
          <w:cols w:num="2" w:space="709"/>
          <w:rtlGutter/>
          <w:docGrid w:linePitch="360"/>
        </w:sectPr>
      </w:pPr>
    </w:p>
    <w:p w:rsidR="000454EA" w:rsidRPr="000454EA" w:rsidRDefault="000454EA" w:rsidP="000454EA">
      <w:pPr>
        <w:bidi w:val="0"/>
        <w:rPr>
          <w:rFonts w:asciiTheme="majorBidi" w:hAnsiTheme="majorBidi" w:cstheme="majorBidi"/>
          <w:sz w:val="24"/>
          <w:szCs w:val="24"/>
          <w:lang w:bidi="ar-IQ"/>
        </w:rPr>
      </w:pPr>
    </w:p>
    <w:sectPr w:rsidR="000454EA" w:rsidRPr="000454EA" w:rsidSect="00FB3B39">
      <w:type w:val="continuous"/>
      <w:pgSz w:w="11906" w:h="16838"/>
      <w:pgMar w:top="1440" w:right="1800" w:bottom="1440" w:left="1800" w:header="708" w:footer="708" w:gutter="0"/>
      <w:pgNumType w:start="61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CE" w:rsidRDefault="00C137CE" w:rsidP="00086BEF">
      <w:pPr>
        <w:spacing w:after="0" w:line="240" w:lineRule="auto"/>
      </w:pPr>
      <w:r>
        <w:separator/>
      </w:r>
    </w:p>
  </w:endnote>
  <w:endnote w:type="continuationSeparator" w:id="0">
    <w:p w:rsidR="00C137CE" w:rsidRDefault="00C137CE" w:rsidP="0008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398403"/>
      <w:docPartObj>
        <w:docPartGallery w:val="Page Numbers (Bottom of Page)"/>
        <w:docPartUnique/>
      </w:docPartObj>
    </w:sdtPr>
    <w:sdtEndPr>
      <w:rPr>
        <w:rFonts w:asciiTheme="majorBidi" w:hAnsiTheme="majorBidi" w:cstheme="majorBidi"/>
        <w:sz w:val="20"/>
        <w:szCs w:val="20"/>
      </w:rPr>
    </w:sdtEndPr>
    <w:sdtContent>
      <w:p w:rsidR="002529F0" w:rsidRPr="002529F0" w:rsidRDefault="002529F0" w:rsidP="002529F0">
        <w:pPr>
          <w:pStyle w:val="a7"/>
          <w:bidi w:val="0"/>
          <w:jc w:val="center"/>
          <w:rPr>
            <w:rFonts w:asciiTheme="majorBidi" w:hAnsiTheme="majorBidi" w:cstheme="majorBidi"/>
            <w:sz w:val="20"/>
            <w:szCs w:val="20"/>
          </w:rPr>
        </w:pPr>
        <w:r w:rsidRPr="002529F0">
          <w:rPr>
            <w:rFonts w:asciiTheme="majorBidi" w:hAnsiTheme="majorBidi" w:cstheme="majorBidi"/>
            <w:sz w:val="20"/>
            <w:szCs w:val="20"/>
          </w:rPr>
          <w:fldChar w:fldCharType="begin"/>
        </w:r>
        <w:r w:rsidRPr="002529F0">
          <w:rPr>
            <w:rFonts w:asciiTheme="majorBidi" w:hAnsiTheme="majorBidi" w:cstheme="majorBidi"/>
            <w:sz w:val="20"/>
            <w:szCs w:val="20"/>
          </w:rPr>
          <w:instrText>PAGE   \* MERGEFORMAT</w:instrText>
        </w:r>
        <w:r w:rsidRPr="002529F0">
          <w:rPr>
            <w:rFonts w:asciiTheme="majorBidi" w:hAnsiTheme="majorBidi" w:cstheme="majorBidi"/>
            <w:sz w:val="20"/>
            <w:szCs w:val="20"/>
          </w:rPr>
          <w:fldChar w:fldCharType="separate"/>
        </w:r>
        <w:r w:rsidR="00537233" w:rsidRPr="00537233">
          <w:rPr>
            <w:rFonts w:asciiTheme="majorBidi" w:hAnsiTheme="majorBidi" w:cstheme="majorBidi"/>
            <w:noProof/>
            <w:sz w:val="20"/>
            <w:szCs w:val="20"/>
            <w:lang w:val="ar-SA"/>
          </w:rPr>
          <w:t>613</w:t>
        </w:r>
        <w:r w:rsidRPr="002529F0">
          <w:rPr>
            <w:rFonts w:asciiTheme="majorBidi" w:hAnsiTheme="majorBidi" w:cstheme="majorBidi"/>
            <w:sz w:val="20"/>
            <w:szCs w:val="20"/>
          </w:rPr>
          <w:fldChar w:fldCharType="end"/>
        </w:r>
      </w:p>
    </w:sdtContent>
  </w:sdt>
  <w:p w:rsidR="002529F0" w:rsidRDefault="002529F0">
    <w:pPr>
      <w:pStyle w:val="a7"/>
      <w:rPr>
        <w:rFonts w:hint="cs"/>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CE" w:rsidRDefault="00C137CE" w:rsidP="00086BEF">
      <w:pPr>
        <w:spacing w:after="0" w:line="240" w:lineRule="auto"/>
      </w:pPr>
      <w:r>
        <w:separator/>
      </w:r>
    </w:p>
  </w:footnote>
  <w:footnote w:type="continuationSeparator" w:id="0">
    <w:p w:rsidR="00C137CE" w:rsidRDefault="00C137CE" w:rsidP="00086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EF" w:rsidRDefault="00086BEF" w:rsidP="00086BEF">
    <w:pPr>
      <w:pStyle w:val="a6"/>
      <w:bidi w:val="0"/>
      <w:rPr>
        <w:lang w:bidi="ar-IQ"/>
      </w:rPr>
    </w:pPr>
    <w:r w:rsidRPr="007D64E1">
      <w:rPr>
        <w:rFonts w:ascii="Times New Roman" w:eastAsia="Calibri" w:hAnsi="Times New Roman" w:cs="Times New Roman"/>
        <w:b/>
        <w:bCs/>
        <w:sz w:val="20"/>
        <w:szCs w:val="20"/>
        <w:u w:val="single"/>
        <w:lang w:val="x-none" w:eastAsia="x-none" w:bidi="ar-JO"/>
      </w:rPr>
      <w:t xml:space="preserve">Medical Journal of Babylon-Vol. </w:t>
    </w:r>
    <w:r w:rsidRPr="007D64E1">
      <w:rPr>
        <w:rFonts w:ascii="Times New Roman" w:eastAsia="Calibri" w:hAnsi="Times New Roman" w:cs="Times New Roman"/>
        <w:b/>
        <w:bCs/>
        <w:sz w:val="20"/>
        <w:szCs w:val="20"/>
        <w:u w:val="single"/>
        <w:lang w:val="en-IN" w:eastAsia="x-none" w:bidi="ar-JO"/>
      </w:rPr>
      <w:t>10</w:t>
    </w:r>
    <w:r w:rsidRPr="007D64E1">
      <w:rPr>
        <w:rFonts w:ascii="Times New Roman" w:eastAsia="Calibri" w:hAnsi="Times New Roman" w:cs="Times New Roman"/>
        <w:b/>
        <w:bCs/>
        <w:sz w:val="20"/>
        <w:szCs w:val="20"/>
        <w:u w:val="single"/>
        <w:lang w:val="x-none" w:eastAsia="x-none" w:bidi="ar-JO"/>
      </w:rPr>
      <w:t xml:space="preserve">- No. </w:t>
    </w:r>
    <w:r w:rsidRPr="007D64E1">
      <w:rPr>
        <w:rFonts w:ascii="Times New Roman" w:eastAsia="Calibri" w:hAnsi="Times New Roman" w:cs="Times New Roman"/>
        <w:b/>
        <w:bCs/>
        <w:sz w:val="20"/>
        <w:szCs w:val="20"/>
        <w:u w:val="single"/>
        <w:lang w:val="en-IN" w:eastAsia="x-none" w:bidi="ar-JO"/>
      </w:rPr>
      <w:t>3</w:t>
    </w:r>
    <w:r w:rsidRPr="007D64E1">
      <w:rPr>
        <w:rFonts w:ascii="Times New Roman" w:eastAsia="Calibri" w:hAnsi="Times New Roman" w:cs="Times New Roman"/>
        <w:b/>
        <w:bCs/>
        <w:sz w:val="20"/>
        <w:szCs w:val="20"/>
        <w:u w:val="single"/>
        <w:lang w:val="x-none" w:eastAsia="x-none" w:bidi="ar-JO"/>
      </w:rPr>
      <w:t xml:space="preserve"> -201</w:t>
    </w:r>
    <w:r w:rsidRPr="007D64E1">
      <w:rPr>
        <w:rFonts w:ascii="Times New Roman" w:eastAsia="Calibri" w:hAnsi="Times New Roman" w:cs="Times New Roman"/>
        <w:b/>
        <w:bCs/>
        <w:sz w:val="20"/>
        <w:szCs w:val="20"/>
        <w:u w:val="single"/>
        <w:lang w:val="en-IN" w:eastAsia="x-none" w:bidi="ar-JO"/>
      </w:rPr>
      <w:t>3</w:t>
    </w:r>
    <w:r>
      <w:rPr>
        <w:rFonts w:ascii="Times New Roman" w:eastAsia="Calibri" w:hAnsi="Times New Roman" w:cs="Times New Roman"/>
        <w:b/>
        <w:bCs/>
        <w:sz w:val="20"/>
        <w:szCs w:val="20"/>
        <w:u w:val="single"/>
        <w:lang w:val="x-none" w:eastAsia="x-none" w:bidi="ar-JO"/>
      </w:rPr>
      <w:t xml:space="preserve">  </w:t>
    </w:r>
    <w:r>
      <w:rPr>
        <w:rFonts w:ascii="Times New Roman" w:eastAsia="Calibri" w:hAnsi="Times New Roman" w:cs="Times New Roman"/>
        <w:b/>
        <w:bCs/>
        <w:sz w:val="20"/>
        <w:szCs w:val="20"/>
        <w:u w:val="single"/>
        <w:lang w:eastAsia="x-none" w:bidi="ar-JO"/>
      </w:rPr>
      <w:t xml:space="preserve">          </w:t>
    </w:r>
    <w:r w:rsidRPr="007D64E1">
      <w:rPr>
        <w:rFonts w:ascii="Times New Roman" w:eastAsia="Calibri" w:hAnsi="Times New Roman" w:cs="Times New Roman"/>
        <w:b/>
        <w:bCs/>
        <w:sz w:val="20"/>
        <w:szCs w:val="20"/>
        <w:u w:val="single"/>
        <w:lang w:val="x-none" w:eastAsia="x-none" w:bidi="ar-JO"/>
      </w:rPr>
      <w:t xml:space="preserve"> </w:t>
    </w:r>
    <w:r w:rsidRPr="007D64E1">
      <w:rPr>
        <w:rFonts w:eastAsia="Calibri"/>
        <w:b/>
        <w:bCs/>
        <w:sz w:val="20"/>
        <w:szCs w:val="20"/>
        <w:u w:val="single"/>
        <w:rtl/>
        <w:lang w:val="x-none" w:eastAsia="x-none" w:bidi="ar-JO"/>
      </w:rPr>
      <w:t xml:space="preserve"> مجلة بابل الطبية- المجلد العاشر- العدد الثالث- 201</w:t>
    </w:r>
    <w:r w:rsidRPr="007D64E1">
      <w:rPr>
        <w:rFonts w:eastAsia="Calibri"/>
        <w:b/>
        <w:bCs/>
        <w:sz w:val="20"/>
        <w:szCs w:val="20"/>
        <w:u w:val="single"/>
        <w:rtl/>
        <w:lang w:val="x-none" w:eastAsia="x-none" w:bidi="ar-IQ"/>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3E89"/>
    <w:multiLevelType w:val="hybridMultilevel"/>
    <w:tmpl w:val="CAFA8BF4"/>
    <w:lvl w:ilvl="0" w:tplc="75F6E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3CD1"/>
    <w:rsid w:val="00001BB8"/>
    <w:rsid w:val="00010EAE"/>
    <w:rsid w:val="00011CE1"/>
    <w:rsid w:val="00015088"/>
    <w:rsid w:val="00033E15"/>
    <w:rsid w:val="00036697"/>
    <w:rsid w:val="000454EA"/>
    <w:rsid w:val="000601C4"/>
    <w:rsid w:val="00062124"/>
    <w:rsid w:val="00080331"/>
    <w:rsid w:val="0008301E"/>
    <w:rsid w:val="00086BEF"/>
    <w:rsid w:val="00087AAF"/>
    <w:rsid w:val="00093CF8"/>
    <w:rsid w:val="000B62EF"/>
    <w:rsid w:val="000E7882"/>
    <w:rsid w:val="00144568"/>
    <w:rsid w:val="00145204"/>
    <w:rsid w:val="00155AAB"/>
    <w:rsid w:val="00164DF2"/>
    <w:rsid w:val="001859AB"/>
    <w:rsid w:val="00192CC8"/>
    <w:rsid w:val="001B75E8"/>
    <w:rsid w:val="001D1A1D"/>
    <w:rsid w:val="001D1F12"/>
    <w:rsid w:val="001D26C6"/>
    <w:rsid w:val="001D2AB4"/>
    <w:rsid w:val="001D3B6F"/>
    <w:rsid w:val="00204B3A"/>
    <w:rsid w:val="00216D3D"/>
    <w:rsid w:val="002275B0"/>
    <w:rsid w:val="00232183"/>
    <w:rsid w:val="00233CD1"/>
    <w:rsid w:val="00251476"/>
    <w:rsid w:val="002529F0"/>
    <w:rsid w:val="00284017"/>
    <w:rsid w:val="002B3250"/>
    <w:rsid w:val="002B6DFA"/>
    <w:rsid w:val="002B7B49"/>
    <w:rsid w:val="002C6120"/>
    <w:rsid w:val="002C6D4A"/>
    <w:rsid w:val="002C6EC4"/>
    <w:rsid w:val="002E7985"/>
    <w:rsid w:val="00333C87"/>
    <w:rsid w:val="00340EA4"/>
    <w:rsid w:val="003508B1"/>
    <w:rsid w:val="003A1003"/>
    <w:rsid w:val="003A2C46"/>
    <w:rsid w:val="003A486C"/>
    <w:rsid w:val="003C18C6"/>
    <w:rsid w:val="003D2F57"/>
    <w:rsid w:val="003D5640"/>
    <w:rsid w:val="003E539A"/>
    <w:rsid w:val="003F3543"/>
    <w:rsid w:val="003F6FBE"/>
    <w:rsid w:val="003F7ECA"/>
    <w:rsid w:val="00401F8D"/>
    <w:rsid w:val="00407183"/>
    <w:rsid w:val="004300D6"/>
    <w:rsid w:val="00432E8D"/>
    <w:rsid w:val="00465678"/>
    <w:rsid w:val="0046740C"/>
    <w:rsid w:val="004930CE"/>
    <w:rsid w:val="004B26AA"/>
    <w:rsid w:val="004C6542"/>
    <w:rsid w:val="004D2E77"/>
    <w:rsid w:val="004E2522"/>
    <w:rsid w:val="004E2AFF"/>
    <w:rsid w:val="004E43D2"/>
    <w:rsid w:val="004F4178"/>
    <w:rsid w:val="00501E24"/>
    <w:rsid w:val="00507FE6"/>
    <w:rsid w:val="005269F2"/>
    <w:rsid w:val="005315E6"/>
    <w:rsid w:val="0053704A"/>
    <w:rsid w:val="00537233"/>
    <w:rsid w:val="00572EE7"/>
    <w:rsid w:val="00590B7E"/>
    <w:rsid w:val="005A272E"/>
    <w:rsid w:val="005B6143"/>
    <w:rsid w:val="005B73F3"/>
    <w:rsid w:val="005C13E4"/>
    <w:rsid w:val="005E0671"/>
    <w:rsid w:val="005E10F0"/>
    <w:rsid w:val="005F60CE"/>
    <w:rsid w:val="006019AD"/>
    <w:rsid w:val="0060290C"/>
    <w:rsid w:val="00607967"/>
    <w:rsid w:val="00610DE4"/>
    <w:rsid w:val="00617A40"/>
    <w:rsid w:val="006258B7"/>
    <w:rsid w:val="006342DB"/>
    <w:rsid w:val="00672F87"/>
    <w:rsid w:val="006A29C1"/>
    <w:rsid w:val="006B35FC"/>
    <w:rsid w:val="006D28BF"/>
    <w:rsid w:val="006D5590"/>
    <w:rsid w:val="006D58C8"/>
    <w:rsid w:val="006F1342"/>
    <w:rsid w:val="00706A43"/>
    <w:rsid w:val="007406B2"/>
    <w:rsid w:val="007707F1"/>
    <w:rsid w:val="00774EB5"/>
    <w:rsid w:val="007A6818"/>
    <w:rsid w:val="007B60EE"/>
    <w:rsid w:val="007C2EC6"/>
    <w:rsid w:val="007C5105"/>
    <w:rsid w:val="007E79CE"/>
    <w:rsid w:val="007F2FC3"/>
    <w:rsid w:val="00817DC7"/>
    <w:rsid w:val="008750BF"/>
    <w:rsid w:val="008838A1"/>
    <w:rsid w:val="008C344A"/>
    <w:rsid w:val="008D6841"/>
    <w:rsid w:val="00905BF3"/>
    <w:rsid w:val="009260A5"/>
    <w:rsid w:val="009265F8"/>
    <w:rsid w:val="00935630"/>
    <w:rsid w:val="00936C1A"/>
    <w:rsid w:val="009609E7"/>
    <w:rsid w:val="00965337"/>
    <w:rsid w:val="00973B22"/>
    <w:rsid w:val="00976B57"/>
    <w:rsid w:val="00984AD2"/>
    <w:rsid w:val="009A5302"/>
    <w:rsid w:val="009C1A9C"/>
    <w:rsid w:val="009E6561"/>
    <w:rsid w:val="009E7D57"/>
    <w:rsid w:val="00A07911"/>
    <w:rsid w:val="00A24348"/>
    <w:rsid w:val="00A33734"/>
    <w:rsid w:val="00A44E84"/>
    <w:rsid w:val="00A822C0"/>
    <w:rsid w:val="00AA6A88"/>
    <w:rsid w:val="00AB3517"/>
    <w:rsid w:val="00AF1A97"/>
    <w:rsid w:val="00AF78A8"/>
    <w:rsid w:val="00B05634"/>
    <w:rsid w:val="00B058D6"/>
    <w:rsid w:val="00B0691D"/>
    <w:rsid w:val="00B21C5E"/>
    <w:rsid w:val="00B41198"/>
    <w:rsid w:val="00B46C9C"/>
    <w:rsid w:val="00B65785"/>
    <w:rsid w:val="00B66F8C"/>
    <w:rsid w:val="00B93BA0"/>
    <w:rsid w:val="00B965C7"/>
    <w:rsid w:val="00B97A7C"/>
    <w:rsid w:val="00BA172D"/>
    <w:rsid w:val="00BA63B6"/>
    <w:rsid w:val="00BC03DB"/>
    <w:rsid w:val="00BD38B4"/>
    <w:rsid w:val="00BE7586"/>
    <w:rsid w:val="00BF1848"/>
    <w:rsid w:val="00BF5C51"/>
    <w:rsid w:val="00C137CE"/>
    <w:rsid w:val="00C274C4"/>
    <w:rsid w:val="00C46882"/>
    <w:rsid w:val="00C47D8F"/>
    <w:rsid w:val="00C60F57"/>
    <w:rsid w:val="00C6249F"/>
    <w:rsid w:val="00C835D1"/>
    <w:rsid w:val="00C9189F"/>
    <w:rsid w:val="00C91DF4"/>
    <w:rsid w:val="00CC1125"/>
    <w:rsid w:val="00CD1A6D"/>
    <w:rsid w:val="00CD5547"/>
    <w:rsid w:val="00CF49DD"/>
    <w:rsid w:val="00D03B7E"/>
    <w:rsid w:val="00D42FC8"/>
    <w:rsid w:val="00D63B48"/>
    <w:rsid w:val="00D7059C"/>
    <w:rsid w:val="00D83E31"/>
    <w:rsid w:val="00DD2FBB"/>
    <w:rsid w:val="00DD37F9"/>
    <w:rsid w:val="00DD6338"/>
    <w:rsid w:val="00E01AF0"/>
    <w:rsid w:val="00E2504F"/>
    <w:rsid w:val="00E35BD4"/>
    <w:rsid w:val="00E47674"/>
    <w:rsid w:val="00E507C9"/>
    <w:rsid w:val="00E54CFE"/>
    <w:rsid w:val="00E76576"/>
    <w:rsid w:val="00E92BDC"/>
    <w:rsid w:val="00E95503"/>
    <w:rsid w:val="00EA5F10"/>
    <w:rsid w:val="00EA661A"/>
    <w:rsid w:val="00ED0B51"/>
    <w:rsid w:val="00ED225B"/>
    <w:rsid w:val="00EE30B1"/>
    <w:rsid w:val="00F06E8A"/>
    <w:rsid w:val="00F258EE"/>
    <w:rsid w:val="00F62495"/>
    <w:rsid w:val="00F9585C"/>
    <w:rsid w:val="00FA7AC5"/>
    <w:rsid w:val="00FB3B39"/>
    <w:rsid w:val="00FC05D2"/>
    <w:rsid w:val="00FE4718"/>
    <w:rsid w:val="00FE747B"/>
    <w:rsid w:val="00FF3C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A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DE4"/>
    <w:pPr>
      <w:ind w:left="720"/>
      <w:contextualSpacing/>
    </w:pPr>
  </w:style>
  <w:style w:type="table" w:styleId="a4">
    <w:name w:val="Table Grid"/>
    <w:basedOn w:val="a1"/>
    <w:uiPriority w:val="59"/>
    <w:rsid w:val="007C2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FC05D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C05D2"/>
    <w:rPr>
      <w:rFonts w:ascii="Tahoma" w:hAnsi="Tahoma" w:cs="Tahoma"/>
      <w:sz w:val="16"/>
      <w:szCs w:val="16"/>
    </w:rPr>
  </w:style>
  <w:style w:type="paragraph" w:styleId="a6">
    <w:name w:val="header"/>
    <w:basedOn w:val="a"/>
    <w:link w:val="Char0"/>
    <w:uiPriority w:val="99"/>
    <w:unhideWhenUsed/>
    <w:rsid w:val="00086BEF"/>
    <w:pPr>
      <w:tabs>
        <w:tab w:val="center" w:pos="4153"/>
        <w:tab w:val="right" w:pos="8306"/>
      </w:tabs>
      <w:spacing w:after="0" w:line="240" w:lineRule="auto"/>
    </w:pPr>
  </w:style>
  <w:style w:type="character" w:customStyle="1" w:styleId="Char0">
    <w:name w:val="رأس الصفحة Char"/>
    <w:basedOn w:val="a0"/>
    <w:link w:val="a6"/>
    <w:uiPriority w:val="99"/>
    <w:rsid w:val="00086BEF"/>
  </w:style>
  <w:style w:type="paragraph" w:styleId="a7">
    <w:name w:val="footer"/>
    <w:basedOn w:val="a"/>
    <w:link w:val="Char1"/>
    <w:uiPriority w:val="99"/>
    <w:unhideWhenUsed/>
    <w:rsid w:val="00086BEF"/>
    <w:pPr>
      <w:tabs>
        <w:tab w:val="center" w:pos="4153"/>
        <w:tab w:val="right" w:pos="8306"/>
      </w:tabs>
      <w:spacing w:after="0" w:line="240" w:lineRule="auto"/>
    </w:pPr>
  </w:style>
  <w:style w:type="character" w:customStyle="1" w:styleId="Char1">
    <w:name w:val="تذييل الصفحة Char"/>
    <w:basedOn w:val="a0"/>
    <w:link w:val="a7"/>
    <w:uiPriority w:val="99"/>
    <w:rsid w:val="00086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DE4"/>
    <w:pPr>
      <w:ind w:left="720"/>
      <w:contextualSpacing/>
    </w:pPr>
  </w:style>
  <w:style w:type="table" w:styleId="a4">
    <w:name w:val="Table Grid"/>
    <w:basedOn w:val="a1"/>
    <w:uiPriority w:val="59"/>
    <w:rsid w:val="007C2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FC05D2"/>
    <w:pPr>
      <w:spacing w:after="0" w:line="240" w:lineRule="auto"/>
    </w:pPr>
    <w:rPr>
      <w:rFonts w:ascii="Tahoma" w:hAnsi="Tahoma" w:cs="Tahoma"/>
      <w:sz w:val="16"/>
      <w:szCs w:val="16"/>
    </w:rPr>
  </w:style>
  <w:style w:type="character" w:customStyle="1" w:styleId="Char">
    <w:name w:val="Balloon Text Char"/>
    <w:basedOn w:val="a0"/>
    <w:link w:val="a5"/>
    <w:uiPriority w:val="99"/>
    <w:semiHidden/>
    <w:rsid w:val="00FC0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A049-F636-46A6-8218-1F8F12D6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12</Pages>
  <Words>4314</Words>
  <Characters>24591</Characters>
  <Application>Microsoft Office Word</Application>
  <DocSecurity>0</DocSecurity>
  <Lines>204</Lines>
  <Paragraphs>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المستقبل للحاسبات - سنجار</Company>
  <LinksUpToDate>false</LinksUpToDate>
  <CharactersWithSpaces>28848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dc:creator>
  <cp:lastModifiedBy>Abdulsamie</cp:lastModifiedBy>
  <cp:revision>119</cp:revision>
  <cp:lastPrinted>2013-11-09T23:21:00Z</cp:lastPrinted>
  <dcterms:created xsi:type="dcterms:W3CDTF">2012-10-03T09:10:00Z</dcterms:created>
  <dcterms:modified xsi:type="dcterms:W3CDTF">2013-11-09T23:23:00Z</dcterms:modified>
</cp:coreProperties>
</file>