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4F" w:rsidRDefault="00E903BB" w:rsidP="008E234F">
      <w:pPr>
        <w:spacing w:after="0" w:line="240" w:lineRule="auto"/>
        <w:jc w:val="center"/>
        <w:rPr>
          <w:rFonts w:asciiTheme="majorBidi" w:hAnsiTheme="majorBidi" w:cstheme="majorBidi"/>
          <w:sz w:val="24"/>
          <w:szCs w:val="24"/>
        </w:rPr>
      </w:pPr>
      <w:bookmarkStart w:id="0" w:name="_GoBack"/>
      <w:bookmarkEnd w:id="0"/>
      <w:r>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55pt;margin-top:-1.55pt;width:415.7pt;height:119.2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D30412" w:rsidRPr="008E234F" w:rsidRDefault="00D30412" w:rsidP="008E234F">
                  <w:pPr>
                    <w:spacing w:after="0" w:line="240" w:lineRule="auto"/>
                    <w:jc w:val="center"/>
                    <w:rPr>
                      <w:rFonts w:asciiTheme="majorBidi" w:hAnsiTheme="majorBidi" w:cstheme="majorBidi"/>
                      <w:b/>
                      <w:bCs/>
                      <w:i/>
                      <w:iCs/>
                      <w:sz w:val="28"/>
                      <w:szCs w:val="28"/>
                      <w:rtl/>
                      <w:lang w:bidi="ar-IQ"/>
                    </w:rPr>
                  </w:pPr>
                  <w:r w:rsidRPr="008E234F">
                    <w:rPr>
                      <w:rFonts w:asciiTheme="majorBidi" w:hAnsiTheme="majorBidi" w:cstheme="majorBidi"/>
                      <w:b/>
                      <w:bCs/>
                      <w:i/>
                      <w:iCs/>
                      <w:sz w:val="28"/>
                      <w:szCs w:val="28"/>
                    </w:rPr>
                    <w:t>In vitro</w:t>
                  </w:r>
                  <w:r w:rsidRPr="008E234F">
                    <w:rPr>
                      <w:rFonts w:asciiTheme="majorBidi" w:hAnsiTheme="majorBidi" w:cstheme="majorBidi"/>
                      <w:b/>
                      <w:bCs/>
                      <w:sz w:val="28"/>
                      <w:szCs w:val="28"/>
                    </w:rPr>
                    <w:t xml:space="preserve"> Antibacterial Activity of </w:t>
                  </w:r>
                  <w:r w:rsidRPr="008E234F">
                    <w:rPr>
                      <w:rFonts w:asciiTheme="majorBidi" w:hAnsiTheme="majorBidi" w:cstheme="majorBidi"/>
                      <w:b/>
                      <w:bCs/>
                      <w:i/>
                      <w:iCs/>
                      <w:sz w:val="28"/>
                      <w:szCs w:val="28"/>
                    </w:rPr>
                    <w:t>Eucalyptus</w:t>
                  </w:r>
                  <w:r w:rsidRPr="008E234F">
                    <w:rPr>
                      <w:rFonts w:asciiTheme="majorBidi" w:hAnsiTheme="majorBidi" w:cstheme="majorBidi"/>
                      <w:b/>
                      <w:bCs/>
                      <w:sz w:val="28"/>
                      <w:szCs w:val="28"/>
                    </w:rPr>
                    <w:t xml:space="preserve"> </w:t>
                  </w:r>
                  <w:proofErr w:type="spellStart"/>
                  <w:r>
                    <w:rPr>
                      <w:rFonts w:asciiTheme="majorBidi" w:hAnsiTheme="majorBidi" w:cstheme="majorBidi"/>
                      <w:b/>
                      <w:bCs/>
                      <w:i/>
                      <w:iCs/>
                      <w:sz w:val="28"/>
                      <w:szCs w:val="28"/>
                    </w:rPr>
                    <w:t>m</w:t>
                  </w:r>
                  <w:r w:rsidRPr="008E234F">
                    <w:rPr>
                      <w:rFonts w:asciiTheme="majorBidi" w:hAnsiTheme="majorBidi" w:cstheme="majorBidi"/>
                      <w:b/>
                      <w:bCs/>
                      <w:i/>
                      <w:iCs/>
                      <w:sz w:val="28"/>
                      <w:szCs w:val="28"/>
                    </w:rPr>
                    <w:t>icrotheca</w:t>
                  </w:r>
                  <w:proofErr w:type="spellEnd"/>
                  <w:r w:rsidRPr="008E234F">
                    <w:rPr>
                      <w:rFonts w:asciiTheme="majorBidi" w:hAnsiTheme="majorBidi" w:cstheme="majorBidi"/>
                      <w:b/>
                      <w:bCs/>
                      <w:sz w:val="28"/>
                      <w:szCs w:val="28"/>
                    </w:rPr>
                    <w:t xml:space="preserve"> </w:t>
                  </w:r>
                  <w:r>
                    <w:rPr>
                      <w:rFonts w:asciiTheme="majorBidi" w:hAnsiTheme="majorBidi" w:cstheme="majorBidi"/>
                      <w:b/>
                      <w:bCs/>
                      <w:sz w:val="28"/>
                      <w:szCs w:val="28"/>
                    </w:rPr>
                    <w:t>a</w:t>
                  </w:r>
                  <w:r w:rsidRPr="008E234F">
                    <w:rPr>
                      <w:rFonts w:asciiTheme="majorBidi" w:hAnsiTheme="majorBidi" w:cstheme="majorBidi"/>
                      <w:b/>
                      <w:bCs/>
                      <w:sz w:val="28"/>
                      <w:szCs w:val="28"/>
                    </w:rPr>
                    <w:t xml:space="preserve">nd </w:t>
                  </w:r>
                  <w:proofErr w:type="spellStart"/>
                  <w:r w:rsidRPr="008E234F">
                    <w:rPr>
                      <w:rFonts w:asciiTheme="majorBidi" w:hAnsiTheme="majorBidi" w:cstheme="majorBidi"/>
                      <w:b/>
                      <w:bCs/>
                      <w:i/>
                      <w:iCs/>
                      <w:sz w:val="28"/>
                      <w:szCs w:val="28"/>
                    </w:rPr>
                    <w:t>Cinnamomum</w:t>
                  </w:r>
                  <w:proofErr w:type="spellEnd"/>
                  <w:r w:rsidRPr="008E234F">
                    <w:rPr>
                      <w:rFonts w:asciiTheme="majorBidi" w:hAnsiTheme="majorBidi" w:cstheme="majorBidi"/>
                      <w:b/>
                      <w:bCs/>
                      <w:i/>
                      <w:iCs/>
                      <w:sz w:val="28"/>
                      <w:szCs w:val="28"/>
                    </w:rPr>
                    <w:t xml:space="preserve"> </w:t>
                  </w:r>
                  <w:proofErr w:type="spellStart"/>
                  <w:r w:rsidRPr="008E234F">
                    <w:rPr>
                      <w:rFonts w:asciiTheme="majorBidi" w:hAnsiTheme="majorBidi" w:cstheme="majorBidi"/>
                      <w:b/>
                      <w:bCs/>
                      <w:i/>
                      <w:iCs/>
                      <w:sz w:val="28"/>
                      <w:szCs w:val="28"/>
                    </w:rPr>
                    <w:t>zeylanicum</w:t>
                  </w:r>
                  <w:proofErr w:type="spellEnd"/>
                  <w:r w:rsidRPr="008E234F">
                    <w:rPr>
                      <w:rFonts w:asciiTheme="majorBidi" w:hAnsiTheme="majorBidi" w:cstheme="majorBidi"/>
                      <w:b/>
                      <w:bCs/>
                      <w:sz w:val="28"/>
                      <w:szCs w:val="28"/>
                      <w:lang w:bidi="ar-IQ"/>
                    </w:rPr>
                    <w:t xml:space="preserve"> Crude Extracts Against </w:t>
                  </w:r>
                  <w:r w:rsidRPr="008E234F">
                    <w:rPr>
                      <w:rFonts w:asciiTheme="majorBidi" w:hAnsiTheme="majorBidi" w:cstheme="majorBidi"/>
                      <w:b/>
                      <w:bCs/>
                      <w:i/>
                      <w:iCs/>
                      <w:sz w:val="28"/>
                      <w:szCs w:val="28"/>
                      <w:lang w:bidi="ar-IQ"/>
                    </w:rPr>
                    <w:t xml:space="preserve">Pseudomonas </w:t>
                  </w:r>
                  <w:proofErr w:type="spellStart"/>
                  <w:r w:rsidRPr="008E234F">
                    <w:rPr>
                      <w:rFonts w:asciiTheme="majorBidi" w:hAnsiTheme="majorBidi" w:cstheme="majorBidi"/>
                      <w:b/>
                      <w:bCs/>
                      <w:i/>
                      <w:iCs/>
                      <w:sz w:val="28"/>
                      <w:szCs w:val="28"/>
                      <w:lang w:bidi="ar-IQ"/>
                    </w:rPr>
                    <w:t>aeruginosa</w:t>
                  </w:r>
                  <w:proofErr w:type="spellEnd"/>
                  <w:r w:rsidRPr="008E234F">
                    <w:rPr>
                      <w:rFonts w:asciiTheme="majorBidi" w:hAnsiTheme="majorBidi" w:cstheme="majorBidi"/>
                      <w:b/>
                      <w:bCs/>
                      <w:i/>
                      <w:iCs/>
                      <w:sz w:val="28"/>
                      <w:szCs w:val="28"/>
                      <w:lang w:bidi="ar-IQ"/>
                    </w:rPr>
                    <w:t xml:space="preserve"> </w:t>
                  </w:r>
                  <w:r w:rsidRPr="008E234F">
                    <w:rPr>
                      <w:rFonts w:asciiTheme="majorBidi" w:hAnsiTheme="majorBidi" w:cstheme="majorBidi"/>
                      <w:b/>
                      <w:bCs/>
                      <w:sz w:val="28"/>
                      <w:szCs w:val="28"/>
                      <w:lang w:bidi="ar-IQ"/>
                    </w:rPr>
                    <w:t>Isolates</w:t>
                  </w:r>
                </w:p>
                <w:p w:rsidR="00D30412" w:rsidRPr="004E0F2C" w:rsidRDefault="00D30412" w:rsidP="008E234F">
                  <w:pPr>
                    <w:tabs>
                      <w:tab w:val="left" w:pos="5564"/>
                      <w:tab w:val="left" w:pos="6165"/>
                    </w:tabs>
                    <w:spacing w:after="0" w:line="240" w:lineRule="auto"/>
                    <w:rPr>
                      <w:rFonts w:asciiTheme="majorBidi" w:hAnsiTheme="majorBidi" w:cstheme="majorBidi"/>
                      <w:b/>
                      <w:bCs/>
                      <w:sz w:val="24"/>
                      <w:szCs w:val="24"/>
                      <w:rtl/>
                      <w:lang w:bidi="ar-IQ"/>
                    </w:rPr>
                  </w:pPr>
                </w:p>
                <w:p w:rsidR="00D30412" w:rsidRPr="008E234F" w:rsidRDefault="00D30412" w:rsidP="008E234F">
                  <w:pPr>
                    <w:autoSpaceDE w:val="0"/>
                    <w:autoSpaceDN w:val="0"/>
                    <w:bidi w:val="0"/>
                    <w:adjustRightInd w:val="0"/>
                    <w:spacing w:after="0" w:line="240" w:lineRule="auto"/>
                    <w:jc w:val="center"/>
                    <w:rPr>
                      <w:rFonts w:asciiTheme="majorBidi" w:hAnsiTheme="majorBidi" w:cstheme="majorBidi"/>
                      <w:sz w:val="24"/>
                      <w:szCs w:val="24"/>
                    </w:rPr>
                  </w:pPr>
                  <w:proofErr w:type="spellStart"/>
                  <w:r w:rsidRPr="008E234F">
                    <w:rPr>
                      <w:rFonts w:asciiTheme="majorBidi" w:hAnsiTheme="majorBidi" w:cstheme="majorBidi"/>
                      <w:sz w:val="24"/>
                      <w:szCs w:val="24"/>
                    </w:rPr>
                    <w:t>Ghydaa</w:t>
                  </w:r>
                  <w:proofErr w:type="spellEnd"/>
                  <w:r w:rsidRPr="008E234F">
                    <w:rPr>
                      <w:rFonts w:asciiTheme="majorBidi" w:hAnsiTheme="majorBidi" w:cstheme="majorBidi"/>
                      <w:sz w:val="24"/>
                      <w:szCs w:val="24"/>
                    </w:rPr>
                    <w:t xml:space="preserve"> H. </w:t>
                  </w:r>
                  <w:proofErr w:type="spellStart"/>
                  <w:r w:rsidRPr="008E234F">
                    <w:rPr>
                      <w:rFonts w:asciiTheme="majorBidi" w:hAnsiTheme="majorBidi" w:cstheme="majorBidi"/>
                      <w:sz w:val="24"/>
                      <w:szCs w:val="24"/>
                    </w:rPr>
                    <w:t>Aljeboury</w:t>
                  </w:r>
                  <w:proofErr w:type="spellEnd"/>
                </w:p>
                <w:p w:rsidR="00D30412" w:rsidRPr="008E234F" w:rsidRDefault="00D30412" w:rsidP="004F5F1E">
                  <w:pPr>
                    <w:bidi w:val="0"/>
                    <w:jc w:val="both"/>
                    <w:rPr>
                      <w:rtl/>
                      <w:lang w:bidi="ar-IQ"/>
                    </w:rPr>
                  </w:pPr>
                  <w:r w:rsidRPr="008E234F">
                    <w:rPr>
                      <w:rFonts w:asciiTheme="majorBidi" w:hAnsiTheme="majorBidi" w:cstheme="majorBidi"/>
                      <w:sz w:val="24"/>
                      <w:szCs w:val="24"/>
                    </w:rPr>
                    <w:t>Dept</w:t>
                  </w:r>
                  <w:r>
                    <w:rPr>
                      <w:rFonts w:asciiTheme="majorBidi" w:hAnsiTheme="majorBidi" w:cstheme="majorBidi"/>
                      <w:sz w:val="24"/>
                      <w:szCs w:val="24"/>
                    </w:rPr>
                    <w:t>.</w:t>
                  </w:r>
                  <w:r w:rsidRPr="008E234F">
                    <w:rPr>
                      <w:rFonts w:asciiTheme="majorBidi" w:hAnsiTheme="majorBidi" w:cstheme="majorBidi"/>
                      <w:sz w:val="24"/>
                      <w:szCs w:val="24"/>
                    </w:rPr>
                    <w:t xml:space="preserve"> of Environmental Biotechnology, Bi</w:t>
                  </w:r>
                  <w:r w:rsidR="004F5F1E">
                    <w:rPr>
                      <w:rFonts w:asciiTheme="majorBidi" w:hAnsiTheme="majorBidi" w:cstheme="majorBidi"/>
                      <w:sz w:val="24"/>
                      <w:szCs w:val="24"/>
                    </w:rPr>
                    <w:t>otechnology Research Center, AL-</w:t>
                  </w:r>
                  <w:proofErr w:type="spellStart"/>
                  <w:r w:rsidRPr="008E234F">
                    <w:rPr>
                      <w:rFonts w:asciiTheme="majorBidi" w:hAnsiTheme="majorBidi" w:cstheme="majorBidi"/>
                      <w:sz w:val="24"/>
                      <w:szCs w:val="24"/>
                    </w:rPr>
                    <w:t>Nahrian</w:t>
                  </w:r>
                  <w:proofErr w:type="spellEnd"/>
                  <w:r w:rsidRPr="008E234F">
                    <w:rPr>
                      <w:rFonts w:asciiTheme="majorBidi" w:hAnsiTheme="majorBidi" w:cstheme="majorBidi"/>
                      <w:sz w:val="24"/>
                      <w:szCs w:val="24"/>
                    </w:rPr>
                    <w:t xml:space="preserve"> University</w:t>
                  </w:r>
                  <w:r>
                    <w:rPr>
                      <w:rFonts w:asciiTheme="majorBidi" w:hAnsiTheme="majorBidi" w:cstheme="majorBidi"/>
                      <w:sz w:val="24"/>
                      <w:szCs w:val="24"/>
                    </w:rPr>
                    <w:t xml:space="preserve">, Baghdad, Iraq. E-mail: </w:t>
                  </w:r>
                  <w:hyperlink r:id="rId9" w:history="1">
                    <w:r w:rsidRPr="008E234F">
                      <w:rPr>
                        <w:rStyle w:val="Hyperlink"/>
                        <w:rFonts w:asciiTheme="majorBidi" w:hAnsiTheme="majorBidi" w:cstheme="majorBidi"/>
                        <w:color w:val="auto"/>
                        <w:bdr w:val="none" w:sz="0" w:space="0" w:color="auto"/>
                      </w:rPr>
                      <w:t>aljeboury81@yahoo.com</w:t>
                    </w:r>
                  </w:hyperlink>
                </w:p>
              </w:txbxContent>
            </v:textbox>
          </v:shape>
        </w:pict>
      </w: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8E234F" w:rsidP="008E234F">
      <w:pPr>
        <w:spacing w:after="0" w:line="240" w:lineRule="auto"/>
        <w:jc w:val="center"/>
        <w:rPr>
          <w:rFonts w:asciiTheme="majorBidi" w:hAnsiTheme="majorBidi" w:cstheme="majorBidi"/>
          <w:sz w:val="24"/>
          <w:szCs w:val="24"/>
        </w:rPr>
      </w:pPr>
    </w:p>
    <w:p w:rsidR="008E234F" w:rsidRDefault="00E903BB" w:rsidP="008E234F">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7.45pt;margin-top:9.9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" adj=",14400">
            <v:textbox>
              <w:txbxContent>
                <w:p w:rsidR="00D30412" w:rsidRPr="005370FC" w:rsidRDefault="00D30412" w:rsidP="004E16F9">
                  <w:pPr>
                    <w:jc w:val="center"/>
                    <w:rPr>
                      <w:b/>
                      <w:bCs/>
                      <w:sz w:val="2"/>
                      <w:szCs w:val="2"/>
                    </w:rPr>
                  </w:pPr>
                </w:p>
                <w:p w:rsidR="00D30412" w:rsidRPr="004017DE" w:rsidRDefault="00D30412" w:rsidP="004E16F9">
                  <w:pPr>
                    <w:jc w:val="center"/>
                    <w:rPr>
                      <w:rFonts w:asciiTheme="majorBidi" w:hAnsiTheme="majorBidi" w:cstheme="majorBidi"/>
                      <w:b/>
                      <w:bCs/>
                      <w:sz w:val="28"/>
                      <w:szCs w:val="28"/>
                      <w:rtl/>
                      <w:lang w:bidi="ar-IQ"/>
                    </w:rPr>
                  </w:pPr>
                  <w:r w:rsidRPr="004017DE">
                    <w:rPr>
                      <w:rFonts w:asciiTheme="majorBidi" w:hAnsiTheme="majorBidi" w:cstheme="majorBidi"/>
                      <w:b/>
                      <w:bCs/>
                      <w:sz w:val="28"/>
                      <w:szCs w:val="28"/>
                    </w:rPr>
                    <w:t>M</w:t>
                  </w:r>
                  <w:r w:rsidRPr="004017DE">
                    <w:rPr>
                      <w:rFonts w:asciiTheme="majorBidi" w:hAnsiTheme="majorBidi" w:cstheme="majorBidi"/>
                      <w:b/>
                      <w:bCs/>
                      <w:sz w:val="30"/>
                      <w:szCs w:val="30"/>
                    </w:rPr>
                    <w:t xml:space="preserve"> </w:t>
                  </w:r>
                  <w:r w:rsidRPr="004017DE">
                    <w:rPr>
                      <w:rFonts w:asciiTheme="majorBidi" w:hAnsiTheme="majorBidi" w:cstheme="majorBidi"/>
                      <w:b/>
                      <w:bCs/>
                      <w:sz w:val="36"/>
                      <w:szCs w:val="36"/>
                    </w:rPr>
                    <w:t>J</w:t>
                  </w:r>
                  <w:r w:rsidRPr="004017DE">
                    <w:rPr>
                      <w:rFonts w:asciiTheme="majorBidi" w:hAnsiTheme="majorBidi" w:cstheme="majorBidi"/>
                      <w:b/>
                      <w:bCs/>
                      <w:sz w:val="30"/>
                      <w:szCs w:val="30"/>
                    </w:rPr>
                    <w:t xml:space="preserve"> </w:t>
                  </w:r>
                  <w:r w:rsidRPr="004017DE">
                    <w:rPr>
                      <w:rFonts w:asciiTheme="majorBidi" w:hAnsiTheme="majorBidi" w:cstheme="majorBidi"/>
                      <w:b/>
                      <w:bCs/>
                      <w:sz w:val="28"/>
                      <w:szCs w:val="28"/>
                    </w:rPr>
                    <w:t>B</w:t>
                  </w:r>
                </w:p>
                <w:p w:rsidR="00D30412" w:rsidRDefault="00D30412" w:rsidP="004E16F9">
                  <w:pPr>
                    <w:jc w:val="center"/>
                    <w:rPr>
                      <w:b/>
                      <w:bCs/>
                      <w:sz w:val="28"/>
                      <w:szCs w:val="28"/>
                      <w:rtl/>
                    </w:rPr>
                  </w:pPr>
                </w:p>
                <w:p w:rsidR="00D30412" w:rsidRDefault="00D30412" w:rsidP="004E16F9">
                  <w:pPr>
                    <w:jc w:val="center"/>
                    <w:rPr>
                      <w:b/>
                      <w:bCs/>
                      <w:sz w:val="30"/>
                      <w:szCs w:val="30"/>
                      <w:rtl/>
                    </w:rPr>
                  </w:pPr>
                </w:p>
                <w:p w:rsidR="00D30412" w:rsidRPr="00102FE4" w:rsidRDefault="00D30412" w:rsidP="004E16F9">
                  <w:pPr>
                    <w:jc w:val="center"/>
                    <w:rPr>
                      <w:b/>
                      <w:bCs/>
                      <w:sz w:val="30"/>
                      <w:szCs w:val="30"/>
                      <w:rtl/>
                    </w:rPr>
                  </w:pPr>
                </w:p>
                <w:p w:rsidR="00D30412" w:rsidRPr="00DC583B" w:rsidRDefault="00D30412" w:rsidP="004E16F9">
                  <w:pPr>
                    <w:jc w:val="center"/>
                    <w:rPr>
                      <w:b/>
                      <w:bCs/>
                      <w:rtl/>
                    </w:rPr>
                  </w:pPr>
                </w:p>
                <w:p w:rsidR="00D30412" w:rsidRDefault="00D30412" w:rsidP="004E16F9">
                  <w:pPr>
                    <w:jc w:val="center"/>
                    <w:rPr>
                      <w:b/>
                      <w:bCs/>
                      <w:szCs w:val="32"/>
                    </w:rPr>
                  </w:pPr>
                </w:p>
              </w:txbxContent>
            </v:textbox>
          </v:shape>
        </w:pict>
      </w:r>
    </w:p>
    <w:p w:rsidR="008E234F" w:rsidRDefault="008E234F" w:rsidP="008E234F">
      <w:pPr>
        <w:spacing w:after="0" w:line="240" w:lineRule="auto"/>
        <w:jc w:val="center"/>
        <w:rPr>
          <w:rFonts w:asciiTheme="majorBidi" w:hAnsiTheme="majorBidi" w:cstheme="majorBidi"/>
          <w:sz w:val="24"/>
          <w:szCs w:val="24"/>
          <w:lang w:bidi="ar-IQ"/>
        </w:rPr>
      </w:pPr>
    </w:p>
    <w:p w:rsidR="00161713" w:rsidRPr="008E234F" w:rsidRDefault="00161713" w:rsidP="008E234F">
      <w:pPr>
        <w:spacing w:after="0" w:line="240" w:lineRule="auto"/>
        <w:jc w:val="center"/>
        <w:rPr>
          <w:rFonts w:asciiTheme="majorBidi" w:hAnsiTheme="majorBidi" w:cstheme="majorBidi"/>
          <w:sz w:val="24"/>
          <w:szCs w:val="24"/>
          <w:rtl/>
        </w:rPr>
      </w:pPr>
      <w:r w:rsidRPr="008E234F">
        <w:rPr>
          <w:rFonts w:asciiTheme="majorBidi" w:hAnsiTheme="majorBidi" w:cstheme="majorBidi"/>
          <w:sz w:val="24"/>
          <w:szCs w:val="24"/>
        </w:rPr>
        <w:t xml:space="preserve"> </w:t>
      </w:r>
    </w:p>
    <w:p w:rsidR="00B41162" w:rsidRPr="008E234F" w:rsidRDefault="00B41162" w:rsidP="00CA04EE">
      <w:pPr>
        <w:spacing w:after="0" w:line="240" w:lineRule="auto"/>
        <w:jc w:val="both"/>
        <w:rPr>
          <w:rFonts w:asciiTheme="majorBidi" w:hAnsiTheme="majorBidi" w:cstheme="majorBidi"/>
          <w:sz w:val="24"/>
          <w:szCs w:val="24"/>
          <w:rtl/>
          <w:lang w:bidi="ar-IQ"/>
        </w:rPr>
      </w:pPr>
    </w:p>
    <w:p w:rsidR="004E16F9" w:rsidRDefault="004E16F9" w:rsidP="00CA04EE">
      <w:pPr>
        <w:autoSpaceDE w:val="0"/>
        <w:autoSpaceDN w:val="0"/>
        <w:bidi w:val="0"/>
        <w:adjustRightInd w:val="0"/>
        <w:spacing w:after="0" w:line="240" w:lineRule="auto"/>
        <w:jc w:val="both"/>
        <w:rPr>
          <w:rFonts w:asciiTheme="majorBidi" w:hAnsiTheme="majorBidi" w:cstheme="majorBidi"/>
          <w:b/>
          <w:bCs/>
          <w:sz w:val="24"/>
          <w:szCs w:val="24"/>
          <w:u w:val="single"/>
        </w:rPr>
      </w:pPr>
    </w:p>
    <w:p w:rsidR="004E16F9" w:rsidRDefault="004E16F9" w:rsidP="004E16F9">
      <w:pPr>
        <w:autoSpaceDE w:val="0"/>
        <w:autoSpaceDN w:val="0"/>
        <w:bidi w:val="0"/>
        <w:adjustRightInd w:val="0"/>
        <w:spacing w:after="0" w:line="240" w:lineRule="auto"/>
        <w:jc w:val="both"/>
        <w:rPr>
          <w:rFonts w:asciiTheme="majorBidi" w:hAnsiTheme="majorBidi" w:cstheme="majorBidi"/>
          <w:b/>
          <w:bCs/>
          <w:sz w:val="24"/>
          <w:szCs w:val="24"/>
          <w:u w:val="single"/>
        </w:rPr>
      </w:pPr>
    </w:p>
    <w:p w:rsidR="004E16F9" w:rsidRDefault="004E16F9" w:rsidP="004E16F9">
      <w:pPr>
        <w:autoSpaceDE w:val="0"/>
        <w:autoSpaceDN w:val="0"/>
        <w:bidi w:val="0"/>
        <w:adjustRightInd w:val="0"/>
        <w:spacing w:after="0" w:line="240" w:lineRule="auto"/>
        <w:jc w:val="both"/>
        <w:rPr>
          <w:rFonts w:asciiTheme="majorBidi" w:hAnsiTheme="majorBidi" w:cstheme="majorBidi"/>
          <w:b/>
          <w:bCs/>
          <w:sz w:val="24"/>
          <w:szCs w:val="24"/>
          <w:u w:val="single"/>
        </w:rPr>
      </w:pPr>
    </w:p>
    <w:p w:rsidR="004E16F9" w:rsidRDefault="00C2245D" w:rsidP="00CE0D5F">
      <w:pPr>
        <w:autoSpaceDE w:val="0"/>
        <w:autoSpaceDN w:val="0"/>
        <w:bidi w:val="0"/>
        <w:adjustRightInd w:val="0"/>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Received 29 May</w:t>
      </w:r>
      <w:r w:rsidR="00CE0D5F" w:rsidRPr="00291CF9">
        <w:rPr>
          <w:rFonts w:asciiTheme="majorBidi" w:hAnsiTheme="majorBidi" w:cstheme="majorBidi"/>
          <w:b/>
          <w:bCs/>
          <w:sz w:val="24"/>
          <w:szCs w:val="24"/>
          <w:u w:val="single"/>
        </w:rPr>
        <w:t xml:space="preserve"> 2013</w:t>
      </w:r>
      <w:r w:rsidR="00CE0D5F">
        <w:rPr>
          <w:rFonts w:asciiTheme="majorBidi" w:hAnsiTheme="majorBidi" w:cstheme="majorBidi"/>
          <w:b/>
          <w:bCs/>
          <w:sz w:val="24"/>
          <w:szCs w:val="24"/>
        </w:rPr>
        <w:t xml:space="preserve">           </w:t>
      </w:r>
      <w:r w:rsidR="00CE0D5F" w:rsidRPr="00291CF9">
        <w:rPr>
          <w:rFonts w:asciiTheme="majorBidi" w:hAnsiTheme="majorBidi" w:cstheme="majorBidi"/>
          <w:b/>
          <w:bCs/>
          <w:sz w:val="24"/>
          <w:szCs w:val="24"/>
        </w:rPr>
        <w:t xml:space="preserve">                </w:t>
      </w:r>
      <w:r>
        <w:rPr>
          <w:rFonts w:asciiTheme="majorBidi" w:hAnsiTheme="majorBidi" w:cstheme="majorBidi"/>
          <w:b/>
          <w:bCs/>
          <w:sz w:val="24"/>
          <w:szCs w:val="24"/>
          <w:u w:val="single"/>
        </w:rPr>
        <w:t>Accepted 16 July</w:t>
      </w:r>
      <w:r w:rsidR="00CE0D5F">
        <w:rPr>
          <w:rFonts w:asciiTheme="majorBidi" w:hAnsiTheme="majorBidi" w:cstheme="majorBidi"/>
          <w:b/>
          <w:bCs/>
          <w:sz w:val="24"/>
          <w:szCs w:val="24"/>
          <w:u w:val="single"/>
        </w:rPr>
        <w:t xml:space="preserve"> 2013</w:t>
      </w:r>
    </w:p>
    <w:p w:rsidR="00B41162" w:rsidRPr="008E234F" w:rsidRDefault="008E234F" w:rsidP="004E16F9">
      <w:pPr>
        <w:autoSpaceDE w:val="0"/>
        <w:autoSpaceDN w:val="0"/>
        <w:bidi w:val="0"/>
        <w:adjustRightInd w:val="0"/>
        <w:spacing w:after="0" w:line="240" w:lineRule="auto"/>
        <w:jc w:val="both"/>
        <w:rPr>
          <w:rFonts w:asciiTheme="majorBidi" w:hAnsiTheme="majorBidi" w:cstheme="majorBidi"/>
          <w:sz w:val="24"/>
          <w:szCs w:val="24"/>
          <w:u w:val="single"/>
        </w:rPr>
      </w:pPr>
      <w:r w:rsidRPr="008E234F">
        <w:rPr>
          <w:rFonts w:asciiTheme="majorBidi" w:hAnsiTheme="majorBidi" w:cstheme="majorBidi"/>
          <w:b/>
          <w:bCs/>
          <w:sz w:val="24"/>
          <w:szCs w:val="24"/>
          <w:u w:val="single"/>
        </w:rPr>
        <w:t>Abstract</w:t>
      </w:r>
      <w:r w:rsidR="00B41162" w:rsidRPr="008E234F">
        <w:rPr>
          <w:rFonts w:asciiTheme="majorBidi" w:hAnsiTheme="majorBidi" w:cstheme="majorBidi"/>
          <w:b/>
          <w:bCs/>
          <w:sz w:val="24"/>
          <w:szCs w:val="24"/>
          <w:u w:val="single"/>
        </w:rPr>
        <w:t xml:space="preserve"> </w:t>
      </w:r>
    </w:p>
    <w:p w:rsidR="009A6EA6" w:rsidRPr="008E234F" w:rsidRDefault="003966A1" w:rsidP="00310565">
      <w:pPr>
        <w:bidi w:val="0"/>
        <w:spacing w:after="0"/>
        <w:jc w:val="both"/>
        <w:rPr>
          <w:rFonts w:asciiTheme="majorBidi" w:hAnsiTheme="majorBidi" w:cstheme="majorBidi"/>
          <w:sz w:val="20"/>
          <w:szCs w:val="20"/>
        </w:rPr>
      </w:pPr>
      <w:r w:rsidRPr="008E234F">
        <w:rPr>
          <w:rFonts w:asciiTheme="majorBidi" w:hAnsiTheme="majorBidi" w:cstheme="majorBidi"/>
          <w:color w:val="32393D"/>
          <w:sz w:val="20"/>
          <w:szCs w:val="20"/>
        </w:rPr>
        <w:t xml:space="preserve">In the present research, antibacterial activity of </w:t>
      </w:r>
      <w:r w:rsidRPr="008E234F">
        <w:rPr>
          <w:rFonts w:asciiTheme="majorBidi" w:hAnsiTheme="majorBidi" w:cstheme="majorBidi"/>
          <w:sz w:val="20"/>
          <w:szCs w:val="20"/>
        </w:rPr>
        <w:t>leaves of</w:t>
      </w:r>
      <w:r w:rsidRPr="008E234F">
        <w:rPr>
          <w:rFonts w:asciiTheme="majorBidi" w:hAnsiTheme="majorBidi" w:cstheme="majorBidi"/>
          <w:i/>
          <w:iCs/>
          <w:sz w:val="20"/>
          <w:szCs w:val="20"/>
        </w:rPr>
        <w:t xml:space="preserve"> Eucalyptus </w:t>
      </w:r>
      <w:proofErr w:type="spellStart"/>
      <w:r w:rsidRPr="008E234F">
        <w:rPr>
          <w:rFonts w:asciiTheme="majorBidi" w:hAnsiTheme="majorBidi" w:cstheme="majorBidi"/>
          <w:i/>
          <w:iCs/>
          <w:sz w:val="20"/>
          <w:szCs w:val="20"/>
        </w:rPr>
        <w:t>microtheca</w:t>
      </w:r>
      <w:proofErr w:type="spellEnd"/>
      <w:r w:rsidRPr="008E234F">
        <w:rPr>
          <w:rFonts w:asciiTheme="majorBidi" w:hAnsiTheme="majorBidi" w:cstheme="majorBidi"/>
          <w:sz w:val="20"/>
          <w:szCs w:val="20"/>
        </w:rPr>
        <w:t xml:space="preserve"> </w:t>
      </w:r>
      <w:r w:rsidRPr="008E234F">
        <w:rPr>
          <w:rFonts w:asciiTheme="majorBidi" w:hAnsiTheme="majorBidi" w:cstheme="majorBidi"/>
          <w:color w:val="32393D"/>
          <w:sz w:val="20"/>
          <w:szCs w:val="20"/>
        </w:rPr>
        <w:t xml:space="preserve">and </w:t>
      </w:r>
      <w:r w:rsidRPr="008E234F">
        <w:rPr>
          <w:rFonts w:asciiTheme="majorBidi" w:hAnsiTheme="majorBidi" w:cstheme="majorBidi"/>
          <w:sz w:val="20"/>
          <w:szCs w:val="20"/>
        </w:rPr>
        <w:t>barks of</w:t>
      </w:r>
      <w:r w:rsidRPr="008E234F">
        <w:rPr>
          <w:rFonts w:asciiTheme="majorBidi" w:hAnsiTheme="majorBidi" w:cstheme="majorBidi"/>
          <w:i/>
          <w:iCs/>
          <w:sz w:val="20"/>
          <w:szCs w:val="20"/>
        </w:rPr>
        <w:t xml:space="preserve"> </w:t>
      </w:r>
      <w:proofErr w:type="spellStart"/>
      <w:r w:rsidRPr="008E234F">
        <w:rPr>
          <w:rFonts w:asciiTheme="majorBidi" w:hAnsiTheme="majorBidi" w:cstheme="majorBidi"/>
          <w:i/>
          <w:iCs/>
          <w:sz w:val="20"/>
          <w:szCs w:val="20"/>
        </w:rPr>
        <w:t>Cinnamomum</w:t>
      </w:r>
      <w:proofErr w:type="spellEnd"/>
      <w:r w:rsidRPr="008E234F">
        <w:rPr>
          <w:rFonts w:asciiTheme="majorBidi" w:hAnsiTheme="majorBidi" w:cstheme="majorBidi"/>
          <w:sz w:val="20"/>
          <w:szCs w:val="20"/>
        </w:rPr>
        <w:t xml:space="preserve"> </w:t>
      </w:r>
      <w:proofErr w:type="spellStart"/>
      <w:r w:rsidRPr="008E234F">
        <w:rPr>
          <w:rFonts w:asciiTheme="majorBidi" w:hAnsiTheme="majorBidi" w:cstheme="majorBidi"/>
          <w:i/>
          <w:iCs/>
          <w:sz w:val="20"/>
          <w:szCs w:val="20"/>
        </w:rPr>
        <w:t>zeylanicum</w:t>
      </w:r>
      <w:proofErr w:type="spellEnd"/>
      <w:r w:rsidRPr="008E234F">
        <w:rPr>
          <w:rFonts w:asciiTheme="majorBidi" w:hAnsiTheme="majorBidi" w:cstheme="majorBidi"/>
          <w:color w:val="32393D"/>
          <w:sz w:val="20"/>
          <w:szCs w:val="20"/>
        </w:rPr>
        <w:t xml:space="preserve"> </w:t>
      </w:r>
      <w:r w:rsidR="0082716D" w:rsidRPr="008E234F">
        <w:rPr>
          <w:rFonts w:asciiTheme="majorBidi" w:hAnsiTheme="majorBidi" w:cstheme="majorBidi"/>
          <w:color w:val="32393D"/>
          <w:sz w:val="20"/>
          <w:szCs w:val="20"/>
        </w:rPr>
        <w:t xml:space="preserve">crude </w:t>
      </w:r>
      <w:r w:rsidRPr="008E234F">
        <w:rPr>
          <w:rFonts w:asciiTheme="majorBidi" w:hAnsiTheme="majorBidi" w:cstheme="majorBidi"/>
          <w:color w:val="32393D"/>
          <w:sz w:val="20"/>
          <w:szCs w:val="20"/>
        </w:rPr>
        <w:t>extracts were tested against clinically important bacterial isolates besides environmental isolates.</w:t>
      </w:r>
      <w:r w:rsidR="00CA619A" w:rsidRPr="008E234F">
        <w:rPr>
          <w:rFonts w:asciiTheme="majorBidi" w:hAnsiTheme="majorBidi" w:cstheme="majorBidi"/>
          <w:sz w:val="20"/>
          <w:szCs w:val="20"/>
        </w:rPr>
        <w:t xml:space="preserve"> Crude extracts of the two plants </w:t>
      </w:r>
      <w:r w:rsidR="00B41162" w:rsidRPr="008E234F">
        <w:rPr>
          <w:rFonts w:asciiTheme="majorBidi" w:hAnsiTheme="majorBidi" w:cstheme="majorBidi"/>
          <w:sz w:val="20"/>
          <w:szCs w:val="20"/>
        </w:rPr>
        <w:t xml:space="preserve">were </w:t>
      </w:r>
      <w:proofErr w:type="spellStart"/>
      <w:r w:rsidR="00B41162" w:rsidRPr="008E234F">
        <w:rPr>
          <w:rFonts w:asciiTheme="majorBidi" w:hAnsiTheme="majorBidi" w:cstheme="majorBidi"/>
          <w:sz w:val="20"/>
          <w:szCs w:val="20"/>
        </w:rPr>
        <w:t>analysed</w:t>
      </w:r>
      <w:proofErr w:type="spellEnd"/>
      <w:r w:rsidR="00B41162" w:rsidRPr="008E234F">
        <w:rPr>
          <w:rFonts w:asciiTheme="majorBidi" w:hAnsiTheme="majorBidi" w:cstheme="majorBidi"/>
          <w:sz w:val="20"/>
          <w:szCs w:val="20"/>
        </w:rPr>
        <w:t xml:space="preserve"> for potential antibacterial activity </w:t>
      </w:r>
      <w:r w:rsidR="00CA619A" w:rsidRPr="008E234F">
        <w:rPr>
          <w:rFonts w:asciiTheme="majorBidi" w:hAnsiTheme="majorBidi" w:cstheme="majorBidi"/>
          <w:sz w:val="20"/>
          <w:szCs w:val="20"/>
        </w:rPr>
        <w:t xml:space="preserve">against </w:t>
      </w:r>
      <w:r w:rsidR="00B41162" w:rsidRPr="008E234F">
        <w:rPr>
          <w:rFonts w:asciiTheme="majorBidi" w:hAnsiTheme="majorBidi" w:cstheme="majorBidi"/>
          <w:i/>
          <w:iCs/>
          <w:sz w:val="20"/>
          <w:szCs w:val="20"/>
        </w:rPr>
        <w:t xml:space="preserve">Pseudomonas </w:t>
      </w:r>
      <w:proofErr w:type="spellStart"/>
      <w:r w:rsidR="00B41162" w:rsidRPr="008E234F">
        <w:rPr>
          <w:rFonts w:asciiTheme="majorBidi" w:hAnsiTheme="majorBidi" w:cstheme="majorBidi"/>
          <w:i/>
          <w:iCs/>
          <w:sz w:val="20"/>
          <w:szCs w:val="20"/>
        </w:rPr>
        <w:t>aeruginosa</w:t>
      </w:r>
      <w:proofErr w:type="spellEnd"/>
      <w:r w:rsidR="00B41162" w:rsidRPr="008E234F">
        <w:rPr>
          <w:rFonts w:asciiTheme="majorBidi" w:hAnsiTheme="majorBidi" w:cstheme="majorBidi"/>
          <w:sz w:val="20"/>
          <w:szCs w:val="20"/>
        </w:rPr>
        <w:t xml:space="preserve"> isolates. The antibacterial activity was determined in alcoholic (</w:t>
      </w:r>
      <w:proofErr w:type="spellStart"/>
      <w:r w:rsidR="00B41162" w:rsidRPr="008E234F">
        <w:rPr>
          <w:rFonts w:asciiTheme="majorBidi" w:hAnsiTheme="majorBidi" w:cstheme="majorBidi"/>
          <w:sz w:val="20"/>
          <w:szCs w:val="20"/>
        </w:rPr>
        <w:t>ethanolic</w:t>
      </w:r>
      <w:proofErr w:type="spellEnd"/>
      <w:r w:rsidR="00B41162" w:rsidRPr="008E234F">
        <w:rPr>
          <w:rFonts w:asciiTheme="majorBidi" w:hAnsiTheme="majorBidi" w:cstheme="majorBidi"/>
          <w:sz w:val="20"/>
          <w:szCs w:val="20"/>
        </w:rPr>
        <w:t xml:space="preserve"> and </w:t>
      </w:r>
      <w:proofErr w:type="spellStart"/>
      <w:r w:rsidR="00B41162" w:rsidRPr="008E234F">
        <w:rPr>
          <w:rFonts w:asciiTheme="majorBidi" w:hAnsiTheme="majorBidi" w:cstheme="majorBidi"/>
          <w:sz w:val="20"/>
          <w:szCs w:val="20"/>
        </w:rPr>
        <w:t>methanolic</w:t>
      </w:r>
      <w:proofErr w:type="spellEnd"/>
      <w:r w:rsidR="00B41162" w:rsidRPr="008E234F">
        <w:rPr>
          <w:rFonts w:asciiTheme="majorBidi" w:hAnsiTheme="majorBidi" w:cstheme="majorBidi"/>
          <w:sz w:val="20"/>
          <w:szCs w:val="20"/>
        </w:rPr>
        <w:t xml:space="preserve">) and aqueous extracts using agar well diffusion method. </w:t>
      </w:r>
      <w:r w:rsidR="00A22453" w:rsidRPr="008E234F">
        <w:rPr>
          <w:rFonts w:asciiTheme="majorBidi" w:hAnsiTheme="majorBidi" w:cstheme="majorBidi"/>
          <w:sz w:val="20"/>
          <w:szCs w:val="20"/>
        </w:rPr>
        <w:t xml:space="preserve">All crude extracts of both </w:t>
      </w:r>
      <w:r w:rsidR="00B901F9" w:rsidRPr="008E234F">
        <w:rPr>
          <w:rFonts w:asciiTheme="majorBidi" w:hAnsiTheme="majorBidi" w:cstheme="majorBidi"/>
          <w:sz w:val="20"/>
          <w:szCs w:val="20"/>
        </w:rPr>
        <w:t>plants</w:t>
      </w:r>
      <w:r w:rsidR="00A22453" w:rsidRPr="008E234F">
        <w:rPr>
          <w:rFonts w:asciiTheme="majorBidi" w:hAnsiTheme="majorBidi" w:cstheme="majorBidi"/>
          <w:sz w:val="20"/>
          <w:szCs w:val="20"/>
        </w:rPr>
        <w:t xml:space="preserve"> </w:t>
      </w:r>
      <w:r w:rsidR="00A22453" w:rsidRPr="008E234F">
        <w:rPr>
          <w:rFonts w:asciiTheme="majorBidi" w:hAnsiTheme="majorBidi" w:cstheme="majorBidi"/>
          <w:sz w:val="20"/>
          <w:szCs w:val="20"/>
          <w:lang w:bidi="ar-IQ"/>
        </w:rPr>
        <w:t xml:space="preserve">found to exhibit an </w:t>
      </w:r>
      <w:r w:rsidR="00A22453" w:rsidRPr="008E234F">
        <w:rPr>
          <w:rFonts w:asciiTheme="majorBidi" w:hAnsiTheme="majorBidi" w:cstheme="majorBidi"/>
          <w:i/>
          <w:iCs/>
          <w:sz w:val="20"/>
          <w:szCs w:val="20"/>
          <w:lang w:bidi="ar-IQ"/>
        </w:rPr>
        <w:t>in vitro</w:t>
      </w:r>
      <w:r w:rsidR="00A22453" w:rsidRPr="008E234F">
        <w:rPr>
          <w:rFonts w:asciiTheme="majorBidi" w:hAnsiTheme="majorBidi" w:cstheme="majorBidi"/>
          <w:sz w:val="20"/>
          <w:szCs w:val="20"/>
          <w:lang w:bidi="ar-IQ"/>
        </w:rPr>
        <w:t xml:space="preserve"> antibacterial activity</w:t>
      </w:r>
      <w:r w:rsidR="00A22453" w:rsidRPr="008E234F">
        <w:rPr>
          <w:rFonts w:asciiTheme="majorBidi" w:hAnsiTheme="majorBidi" w:cstheme="majorBidi"/>
          <w:sz w:val="20"/>
          <w:szCs w:val="20"/>
        </w:rPr>
        <w:t xml:space="preserve"> against </w:t>
      </w:r>
      <w:r w:rsidR="00B430D0" w:rsidRPr="008E234F">
        <w:rPr>
          <w:rFonts w:asciiTheme="majorBidi" w:hAnsiTheme="majorBidi" w:cstheme="majorBidi"/>
          <w:sz w:val="20"/>
          <w:szCs w:val="20"/>
        </w:rPr>
        <w:t xml:space="preserve">all </w:t>
      </w:r>
      <w:r w:rsidR="00EC30BE" w:rsidRPr="008E234F">
        <w:rPr>
          <w:rFonts w:asciiTheme="majorBidi" w:hAnsiTheme="majorBidi" w:cstheme="majorBidi"/>
          <w:i/>
          <w:iCs/>
          <w:sz w:val="20"/>
          <w:szCs w:val="20"/>
        </w:rPr>
        <w:t xml:space="preserve">Pseudomonas </w:t>
      </w:r>
      <w:proofErr w:type="spellStart"/>
      <w:r w:rsidR="00EC30BE" w:rsidRPr="008E234F">
        <w:rPr>
          <w:rFonts w:asciiTheme="majorBidi" w:hAnsiTheme="majorBidi" w:cstheme="majorBidi"/>
          <w:i/>
          <w:iCs/>
          <w:sz w:val="20"/>
          <w:szCs w:val="20"/>
        </w:rPr>
        <w:t>aeruginosa</w:t>
      </w:r>
      <w:proofErr w:type="spellEnd"/>
      <w:r w:rsidR="00A22453" w:rsidRPr="008E234F">
        <w:rPr>
          <w:rFonts w:asciiTheme="majorBidi" w:hAnsiTheme="majorBidi" w:cstheme="majorBidi"/>
          <w:sz w:val="20"/>
          <w:szCs w:val="20"/>
          <w:lang w:bidi="ar-IQ"/>
        </w:rPr>
        <w:t xml:space="preserve"> isolates though </w:t>
      </w:r>
      <w:r w:rsidR="00A22453" w:rsidRPr="008E234F">
        <w:rPr>
          <w:rFonts w:asciiTheme="majorBidi" w:hAnsiTheme="majorBidi" w:cstheme="majorBidi"/>
          <w:color w:val="000000"/>
          <w:sz w:val="20"/>
          <w:szCs w:val="20"/>
        </w:rPr>
        <w:t xml:space="preserve">the pattern of inhibition activity depended mainly upon the </w:t>
      </w:r>
      <w:r w:rsidR="00D22AD1" w:rsidRPr="008E234F">
        <w:rPr>
          <w:rFonts w:asciiTheme="majorBidi" w:hAnsiTheme="majorBidi" w:cstheme="majorBidi"/>
          <w:sz w:val="20"/>
          <w:szCs w:val="20"/>
        </w:rPr>
        <w:t xml:space="preserve">plant extract </w:t>
      </w:r>
      <w:r w:rsidR="00A22453" w:rsidRPr="008E234F">
        <w:rPr>
          <w:rFonts w:asciiTheme="majorBidi" w:hAnsiTheme="majorBidi" w:cstheme="majorBidi"/>
          <w:sz w:val="20"/>
          <w:szCs w:val="20"/>
        </w:rPr>
        <w:t>and</w:t>
      </w:r>
      <w:r w:rsidR="00D22AD1" w:rsidRPr="008E234F">
        <w:rPr>
          <w:rFonts w:asciiTheme="majorBidi" w:hAnsiTheme="majorBidi" w:cstheme="majorBidi"/>
          <w:sz w:val="20"/>
          <w:szCs w:val="20"/>
        </w:rPr>
        <w:t xml:space="preserve"> bacterial isolate</w:t>
      </w:r>
      <w:r w:rsidR="00A22453" w:rsidRPr="008E234F">
        <w:rPr>
          <w:rFonts w:asciiTheme="majorBidi" w:hAnsiTheme="majorBidi" w:cstheme="majorBidi"/>
          <w:color w:val="000000"/>
          <w:sz w:val="20"/>
          <w:szCs w:val="20"/>
        </w:rPr>
        <w:t xml:space="preserve">. </w:t>
      </w:r>
      <w:r w:rsidR="00E05F15" w:rsidRPr="008E234F">
        <w:rPr>
          <w:rFonts w:asciiTheme="majorBidi" w:hAnsiTheme="majorBidi" w:cstheme="majorBidi"/>
          <w:sz w:val="20"/>
          <w:szCs w:val="20"/>
          <w:lang w:bidi="ar-IQ"/>
        </w:rPr>
        <w:t xml:space="preserve">It was found that of the two tested plants, eucalyptus alcoholic extracts were more effective than those of cinnamon, and of </w:t>
      </w:r>
      <w:r w:rsidR="00622490" w:rsidRPr="008E234F">
        <w:rPr>
          <w:rFonts w:asciiTheme="majorBidi" w:hAnsiTheme="majorBidi" w:cstheme="majorBidi"/>
          <w:sz w:val="20"/>
          <w:szCs w:val="20"/>
          <w:lang w:bidi="ar-IQ"/>
        </w:rPr>
        <w:t>all crude</w:t>
      </w:r>
      <w:r w:rsidR="00EC30BE" w:rsidRPr="008E234F">
        <w:rPr>
          <w:rFonts w:asciiTheme="majorBidi" w:hAnsiTheme="majorBidi" w:cstheme="majorBidi"/>
          <w:sz w:val="20"/>
          <w:szCs w:val="20"/>
          <w:lang w:bidi="ar-IQ"/>
        </w:rPr>
        <w:t xml:space="preserve"> </w:t>
      </w:r>
      <w:r w:rsidR="00E05F15" w:rsidRPr="008E234F">
        <w:rPr>
          <w:rFonts w:asciiTheme="majorBidi" w:hAnsiTheme="majorBidi" w:cstheme="majorBidi"/>
          <w:sz w:val="20"/>
          <w:szCs w:val="20"/>
          <w:lang w:bidi="ar-IQ"/>
        </w:rPr>
        <w:t xml:space="preserve">extracts the </w:t>
      </w:r>
      <w:proofErr w:type="spellStart"/>
      <w:r w:rsidR="00E05F15" w:rsidRPr="008E234F">
        <w:rPr>
          <w:rFonts w:asciiTheme="majorBidi" w:hAnsiTheme="majorBidi" w:cstheme="majorBidi"/>
          <w:sz w:val="20"/>
          <w:szCs w:val="20"/>
          <w:lang w:bidi="ar-IQ"/>
        </w:rPr>
        <w:t>ethanolic</w:t>
      </w:r>
      <w:proofErr w:type="spellEnd"/>
      <w:r w:rsidR="00E05F15" w:rsidRPr="008E234F">
        <w:rPr>
          <w:rFonts w:asciiTheme="majorBidi" w:hAnsiTheme="majorBidi" w:cstheme="majorBidi"/>
          <w:sz w:val="20"/>
          <w:szCs w:val="20"/>
          <w:lang w:bidi="ar-IQ"/>
        </w:rPr>
        <w:t xml:space="preserve"> extract of eucalyptus was shown to be the most effective. It was also found that</w:t>
      </w:r>
      <w:r w:rsidR="00E05F15" w:rsidRPr="008E234F">
        <w:rPr>
          <w:rFonts w:asciiTheme="majorBidi" w:hAnsiTheme="majorBidi" w:cstheme="majorBidi"/>
          <w:color w:val="000000"/>
          <w:sz w:val="20"/>
          <w:szCs w:val="20"/>
        </w:rPr>
        <w:t xml:space="preserve"> the pathogenic </w:t>
      </w:r>
      <w:r w:rsidR="00E05F15" w:rsidRPr="008E234F">
        <w:rPr>
          <w:rFonts w:asciiTheme="majorBidi" w:hAnsiTheme="majorBidi" w:cstheme="majorBidi"/>
          <w:i/>
          <w:iCs/>
          <w:color w:val="000000"/>
          <w:sz w:val="20"/>
          <w:szCs w:val="20"/>
        </w:rPr>
        <w:t xml:space="preserve">P. </w:t>
      </w:r>
      <w:proofErr w:type="spellStart"/>
      <w:r w:rsidR="00E05F15" w:rsidRPr="008E234F">
        <w:rPr>
          <w:rFonts w:asciiTheme="majorBidi" w:hAnsiTheme="majorBidi" w:cstheme="majorBidi"/>
          <w:i/>
          <w:iCs/>
          <w:color w:val="000000"/>
          <w:sz w:val="20"/>
          <w:szCs w:val="20"/>
        </w:rPr>
        <w:t>aeruginosa</w:t>
      </w:r>
      <w:proofErr w:type="spellEnd"/>
      <w:r w:rsidR="00E05F15" w:rsidRPr="008E234F">
        <w:rPr>
          <w:rFonts w:asciiTheme="majorBidi" w:hAnsiTheme="majorBidi" w:cstheme="majorBidi"/>
          <w:color w:val="000000"/>
          <w:sz w:val="20"/>
          <w:szCs w:val="20"/>
        </w:rPr>
        <w:t xml:space="preserve"> isolates,</w:t>
      </w:r>
      <w:r w:rsidR="00E05F15" w:rsidRPr="008E234F">
        <w:rPr>
          <w:rFonts w:asciiTheme="majorBidi" w:hAnsiTheme="majorBidi" w:cstheme="majorBidi"/>
          <w:sz w:val="20"/>
          <w:szCs w:val="20"/>
          <w:lang w:bidi="ar-IQ"/>
        </w:rPr>
        <w:t xml:space="preserve"> </w:t>
      </w:r>
      <w:r w:rsidR="00E05F15" w:rsidRPr="008E234F">
        <w:rPr>
          <w:rFonts w:asciiTheme="majorBidi" w:hAnsiTheme="majorBidi" w:cstheme="majorBidi"/>
          <w:sz w:val="20"/>
          <w:szCs w:val="20"/>
        </w:rPr>
        <w:t>which involved in burn and wound infections</w:t>
      </w:r>
      <w:r w:rsidR="00E05F15" w:rsidRPr="008E234F">
        <w:rPr>
          <w:rFonts w:asciiTheme="majorBidi" w:hAnsiTheme="majorBidi" w:cstheme="majorBidi"/>
          <w:b/>
          <w:bCs/>
          <w:sz w:val="20"/>
          <w:szCs w:val="20"/>
        </w:rPr>
        <w:t xml:space="preserve">, </w:t>
      </w:r>
      <w:r w:rsidR="00E05F15" w:rsidRPr="008E234F">
        <w:rPr>
          <w:rFonts w:asciiTheme="majorBidi" w:hAnsiTheme="majorBidi" w:cstheme="majorBidi"/>
          <w:color w:val="000000"/>
          <w:sz w:val="20"/>
          <w:szCs w:val="20"/>
        </w:rPr>
        <w:t xml:space="preserve">were more sensitive </w:t>
      </w:r>
      <w:r w:rsidR="00E05F15" w:rsidRPr="008E234F">
        <w:rPr>
          <w:rFonts w:asciiTheme="majorBidi" w:hAnsiTheme="majorBidi" w:cstheme="majorBidi"/>
          <w:sz w:val="20"/>
          <w:szCs w:val="20"/>
        </w:rPr>
        <w:t>to all crude extracts</w:t>
      </w:r>
      <w:r w:rsidR="00E05F15" w:rsidRPr="008E234F">
        <w:rPr>
          <w:rFonts w:asciiTheme="majorBidi" w:hAnsiTheme="majorBidi" w:cstheme="majorBidi"/>
          <w:color w:val="000000"/>
          <w:sz w:val="20"/>
          <w:szCs w:val="20"/>
        </w:rPr>
        <w:t xml:space="preserve"> than environmental isolates, </w:t>
      </w:r>
      <w:r w:rsidR="00E05F15" w:rsidRPr="008E234F">
        <w:rPr>
          <w:rFonts w:asciiTheme="majorBidi" w:hAnsiTheme="majorBidi" w:cstheme="majorBidi"/>
          <w:sz w:val="20"/>
          <w:szCs w:val="20"/>
        </w:rPr>
        <w:t>though all bacterial isolates were inhibited by all crude extracts.</w:t>
      </w:r>
      <w:r w:rsidR="00E05F15" w:rsidRPr="008E234F">
        <w:rPr>
          <w:rFonts w:asciiTheme="majorBidi" w:hAnsiTheme="majorBidi" w:cstheme="majorBidi"/>
          <w:b/>
          <w:bCs/>
          <w:color w:val="000000"/>
          <w:sz w:val="20"/>
          <w:szCs w:val="20"/>
        </w:rPr>
        <w:t xml:space="preserve"> </w:t>
      </w:r>
      <w:r w:rsidR="002366F4" w:rsidRPr="008E234F">
        <w:rPr>
          <w:rFonts w:asciiTheme="majorBidi" w:hAnsiTheme="majorBidi" w:cstheme="majorBidi"/>
          <w:sz w:val="20"/>
          <w:szCs w:val="20"/>
        </w:rPr>
        <w:t xml:space="preserve">Of the two antibiotics tested it was found that </w:t>
      </w:r>
      <w:r w:rsidR="0039504F" w:rsidRPr="008E234F">
        <w:rPr>
          <w:rFonts w:asciiTheme="majorBidi" w:hAnsiTheme="majorBidi" w:cstheme="majorBidi"/>
          <w:sz w:val="20"/>
          <w:szCs w:val="20"/>
        </w:rPr>
        <w:t>pathog</w:t>
      </w:r>
      <w:r w:rsidR="00106D32" w:rsidRPr="008E234F">
        <w:rPr>
          <w:rFonts w:asciiTheme="majorBidi" w:hAnsiTheme="majorBidi" w:cstheme="majorBidi"/>
          <w:sz w:val="20"/>
          <w:szCs w:val="20"/>
        </w:rPr>
        <w:t>en</w:t>
      </w:r>
      <w:r w:rsidR="0039504F" w:rsidRPr="008E234F">
        <w:rPr>
          <w:rFonts w:asciiTheme="majorBidi" w:hAnsiTheme="majorBidi" w:cstheme="majorBidi"/>
          <w:sz w:val="20"/>
          <w:szCs w:val="20"/>
        </w:rPr>
        <w:t>ic</w:t>
      </w:r>
      <w:r w:rsidR="00B41162" w:rsidRPr="008E234F">
        <w:rPr>
          <w:rFonts w:asciiTheme="majorBidi" w:hAnsiTheme="majorBidi" w:cstheme="majorBidi"/>
          <w:sz w:val="20"/>
          <w:szCs w:val="20"/>
        </w:rPr>
        <w:t xml:space="preserve"> isolates were </w:t>
      </w:r>
      <w:r w:rsidR="001B0CE6" w:rsidRPr="008E234F">
        <w:rPr>
          <w:rFonts w:asciiTheme="majorBidi" w:hAnsiTheme="majorBidi" w:cstheme="majorBidi"/>
          <w:sz w:val="20"/>
          <w:szCs w:val="20"/>
        </w:rPr>
        <w:t xml:space="preserve">the </w:t>
      </w:r>
      <w:r w:rsidR="00B41162" w:rsidRPr="008E234F">
        <w:rPr>
          <w:rFonts w:asciiTheme="majorBidi" w:hAnsiTheme="majorBidi" w:cstheme="majorBidi"/>
          <w:sz w:val="20"/>
          <w:szCs w:val="20"/>
        </w:rPr>
        <w:t xml:space="preserve">most </w:t>
      </w:r>
      <w:r w:rsidR="00B41162" w:rsidRPr="008E234F">
        <w:rPr>
          <w:rFonts w:asciiTheme="majorBidi" w:hAnsiTheme="majorBidi" w:cstheme="majorBidi"/>
          <w:sz w:val="20"/>
          <w:szCs w:val="20"/>
          <w:lang w:bidi="ar-IQ"/>
        </w:rPr>
        <w:t xml:space="preserve">sensitive </w:t>
      </w:r>
      <w:r w:rsidR="00B41162" w:rsidRPr="008E234F">
        <w:rPr>
          <w:rFonts w:asciiTheme="majorBidi" w:hAnsiTheme="majorBidi" w:cstheme="majorBidi"/>
          <w:sz w:val="20"/>
          <w:szCs w:val="20"/>
        </w:rPr>
        <w:t xml:space="preserve">bacterial isolates to </w:t>
      </w:r>
      <w:proofErr w:type="spellStart"/>
      <w:r w:rsidR="00B41162" w:rsidRPr="008E234F">
        <w:rPr>
          <w:rFonts w:asciiTheme="majorBidi" w:hAnsiTheme="majorBidi" w:cstheme="majorBidi"/>
          <w:sz w:val="20"/>
          <w:szCs w:val="20"/>
          <w:lang w:bidi="ar-IQ"/>
        </w:rPr>
        <w:t>Ciprofloxacillin</w:t>
      </w:r>
      <w:proofErr w:type="spellEnd"/>
      <w:r w:rsidR="00B41162" w:rsidRPr="008E234F">
        <w:rPr>
          <w:rFonts w:asciiTheme="majorBidi" w:hAnsiTheme="majorBidi" w:cstheme="majorBidi"/>
          <w:sz w:val="20"/>
          <w:szCs w:val="20"/>
          <w:lang w:bidi="ar-IQ"/>
        </w:rPr>
        <w:t xml:space="preserve"> and far less sensitive to Chloramphenicol. </w:t>
      </w:r>
      <w:r w:rsidR="00B41162" w:rsidRPr="008E234F">
        <w:rPr>
          <w:rFonts w:asciiTheme="majorBidi" w:hAnsiTheme="majorBidi" w:cstheme="majorBidi"/>
          <w:sz w:val="20"/>
          <w:szCs w:val="20"/>
        </w:rPr>
        <w:t xml:space="preserve">The phytochemical analysis of the crude extracts of eucalyptus and cinnamon revealed the presence of </w:t>
      </w:r>
      <w:r w:rsidR="00C6371A" w:rsidRPr="008E234F">
        <w:rPr>
          <w:rFonts w:asciiTheme="majorBidi" w:hAnsiTheme="majorBidi" w:cstheme="majorBidi"/>
          <w:sz w:val="20"/>
          <w:szCs w:val="20"/>
        </w:rPr>
        <w:t xml:space="preserve">a wide variety of </w:t>
      </w:r>
      <w:r w:rsidR="00B41162" w:rsidRPr="008E234F">
        <w:rPr>
          <w:rFonts w:asciiTheme="majorBidi" w:hAnsiTheme="majorBidi" w:cstheme="majorBidi"/>
          <w:sz w:val="20"/>
          <w:szCs w:val="20"/>
        </w:rPr>
        <w:t>bioactive constituents</w:t>
      </w:r>
      <w:r w:rsidR="00C6371A" w:rsidRPr="008E234F">
        <w:rPr>
          <w:rFonts w:asciiTheme="majorBidi" w:hAnsiTheme="majorBidi" w:cstheme="majorBidi"/>
          <w:sz w:val="20"/>
          <w:szCs w:val="20"/>
        </w:rPr>
        <w:t xml:space="preserve"> which may involve in the antibacterial activity</w:t>
      </w:r>
      <w:r w:rsidR="00B41162" w:rsidRPr="008E234F">
        <w:rPr>
          <w:rFonts w:asciiTheme="majorBidi" w:hAnsiTheme="majorBidi" w:cstheme="majorBidi"/>
          <w:sz w:val="20"/>
          <w:szCs w:val="20"/>
        </w:rPr>
        <w:t xml:space="preserve">. </w:t>
      </w:r>
    </w:p>
    <w:p w:rsidR="00B41162" w:rsidRPr="004E0F2C" w:rsidRDefault="00B41162" w:rsidP="00CA04EE">
      <w:pPr>
        <w:tabs>
          <w:tab w:val="left" w:pos="6056"/>
          <w:tab w:val="right" w:pos="8306"/>
        </w:tabs>
        <w:bidi w:val="0"/>
        <w:spacing w:after="0" w:line="240" w:lineRule="auto"/>
        <w:jc w:val="both"/>
        <w:rPr>
          <w:rFonts w:asciiTheme="majorBidi" w:hAnsiTheme="majorBidi" w:cstheme="majorBidi"/>
          <w:i/>
          <w:iCs/>
          <w:sz w:val="24"/>
          <w:szCs w:val="24"/>
          <w:lang w:bidi="ar-IQ"/>
        </w:rPr>
      </w:pPr>
      <w:r w:rsidRPr="008E234F">
        <w:rPr>
          <w:rFonts w:asciiTheme="majorBidi" w:hAnsiTheme="majorBidi" w:cstheme="majorBidi"/>
          <w:b/>
          <w:bCs/>
          <w:sz w:val="24"/>
          <w:szCs w:val="24"/>
          <w:u w:val="single"/>
        </w:rPr>
        <w:t>Key Words</w:t>
      </w:r>
      <w:r w:rsidRPr="004E0F2C">
        <w:rPr>
          <w:rFonts w:asciiTheme="majorBidi" w:hAnsiTheme="majorBidi" w:cstheme="majorBidi"/>
          <w:sz w:val="24"/>
          <w:szCs w:val="24"/>
        </w:rPr>
        <w:t xml:space="preserve">: Medicinal plants, </w:t>
      </w:r>
      <w:r w:rsidRPr="004E0F2C">
        <w:rPr>
          <w:rFonts w:asciiTheme="majorBidi" w:hAnsiTheme="majorBidi" w:cstheme="majorBidi"/>
          <w:sz w:val="24"/>
          <w:szCs w:val="24"/>
          <w:lang w:bidi="ar-IQ"/>
        </w:rPr>
        <w:t>phytochemical</w:t>
      </w:r>
      <w:r w:rsidRPr="004E0F2C">
        <w:rPr>
          <w:rFonts w:asciiTheme="majorBidi" w:hAnsiTheme="majorBidi" w:cstheme="majorBidi"/>
          <w:sz w:val="24"/>
          <w:szCs w:val="24"/>
        </w:rPr>
        <w:t xml:space="preserve">, antibacterial, </w:t>
      </w:r>
      <w:r w:rsidRPr="004E0F2C">
        <w:rPr>
          <w:rFonts w:asciiTheme="majorBidi" w:hAnsiTheme="majorBidi" w:cstheme="majorBidi"/>
          <w:i/>
          <w:iCs/>
          <w:sz w:val="24"/>
          <w:szCs w:val="24"/>
        </w:rPr>
        <w:t xml:space="preserve">Pseudomonas </w:t>
      </w:r>
      <w:proofErr w:type="spellStart"/>
      <w:r w:rsidRPr="004E0F2C">
        <w:rPr>
          <w:rFonts w:asciiTheme="majorBidi" w:hAnsiTheme="majorBidi" w:cstheme="majorBidi"/>
          <w:i/>
          <w:iCs/>
          <w:sz w:val="24"/>
          <w:szCs w:val="24"/>
        </w:rPr>
        <w:t>aeruginosa</w:t>
      </w:r>
      <w:proofErr w:type="spellEnd"/>
      <w:r w:rsidRPr="004E0F2C">
        <w:rPr>
          <w:rFonts w:asciiTheme="majorBidi" w:hAnsiTheme="majorBidi" w:cstheme="majorBidi"/>
          <w:i/>
          <w:iCs/>
          <w:sz w:val="24"/>
          <w:szCs w:val="24"/>
        </w:rPr>
        <w:t xml:space="preserve">, </w:t>
      </w:r>
      <w:r w:rsidRPr="004E0F2C">
        <w:rPr>
          <w:rFonts w:asciiTheme="majorBidi" w:hAnsiTheme="majorBidi" w:cstheme="majorBidi"/>
          <w:sz w:val="24"/>
          <w:szCs w:val="24"/>
          <w:lang w:bidi="ar-IQ"/>
        </w:rPr>
        <w:t>isolate</w:t>
      </w:r>
      <w:r w:rsidRPr="004E0F2C">
        <w:rPr>
          <w:rFonts w:asciiTheme="majorBidi" w:hAnsiTheme="majorBidi" w:cstheme="majorBidi"/>
          <w:i/>
          <w:iCs/>
          <w:sz w:val="24"/>
          <w:szCs w:val="24"/>
        </w:rPr>
        <w:t>,</w:t>
      </w:r>
      <w:r w:rsidRPr="004E0F2C">
        <w:rPr>
          <w:rFonts w:asciiTheme="majorBidi" w:hAnsiTheme="majorBidi" w:cstheme="majorBidi"/>
          <w:sz w:val="24"/>
          <w:szCs w:val="24"/>
        </w:rPr>
        <w:t xml:space="preserve"> </w:t>
      </w:r>
      <w:r w:rsidR="0036204F">
        <w:rPr>
          <w:rFonts w:asciiTheme="majorBidi" w:hAnsiTheme="majorBidi" w:cstheme="majorBidi"/>
          <w:sz w:val="24"/>
          <w:szCs w:val="24"/>
        </w:rPr>
        <w:t xml:space="preserve">plant </w:t>
      </w:r>
      <w:r w:rsidRPr="004E0F2C">
        <w:rPr>
          <w:rFonts w:asciiTheme="majorBidi" w:hAnsiTheme="majorBidi" w:cstheme="majorBidi"/>
          <w:sz w:val="24"/>
          <w:szCs w:val="24"/>
        </w:rPr>
        <w:t>extracts</w:t>
      </w:r>
      <w:r w:rsidRPr="004E0F2C">
        <w:rPr>
          <w:rFonts w:asciiTheme="majorBidi" w:hAnsiTheme="majorBidi" w:cstheme="majorBidi"/>
          <w:sz w:val="24"/>
          <w:szCs w:val="24"/>
          <w:lang w:bidi="ar-IQ"/>
        </w:rPr>
        <w:t>, well diffusion method,</w:t>
      </w:r>
      <w:r w:rsidRPr="004E0F2C">
        <w:rPr>
          <w:rFonts w:asciiTheme="majorBidi" w:hAnsiTheme="majorBidi" w:cstheme="majorBidi"/>
          <w:sz w:val="24"/>
          <w:szCs w:val="24"/>
        </w:rPr>
        <w:t xml:space="preserve"> antibiotics</w:t>
      </w:r>
    </w:p>
    <w:p w:rsidR="00045B02" w:rsidRPr="008E234F" w:rsidRDefault="00045B02" w:rsidP="008E234F">
      <w:pPr>
        <w:spacing w:after="0" w:line="240" w:lineRule="auto"/>
        <w:jc w:val="center"/>
        <w:rPr>
          <w:rFonts w:ascii="Times New Roman" w:hAnsi="Times New Roman" w:cs="Simplified Arabic"/>
          <w:sz w:val="20"/>
          <w:szCs w:val="20"/>
          <w:rtl/>
          <w:lang w:bidi="ar-IQ"/>
        </w:rPr>
      </w:pPr>
      <w:r w:rsidRPr="008E234F">
        <w:rPr>
          <w:rFonts w:ascii="Times New Roman" w:hAnsi="Times New Roman" w:cs="Simplified Arabic"/>
          <w:b/>
          <w:bCs/>
          <w:sz w:val="28"/>
          <w:szCs w:val="28"/>
          <w:rtl/>
          <w:lang w:bidi="ar-IQ"/>
        </w:rPr>
        <w:t xml:space="preserve">الفاعلية </w:t>
      </w:r>
      <w:proofErr w:type="spellStart"/>
      <w:r w:rsidRPr="008E234F">
        <w:rPr>
          <w:rFonts w:ascii="Times New Roman" w:hAnsi="Times New Roman" w:cs="Simplified Arabic"/>
          <w:b/>
          <w:bCs/>
          <w:sz w:val="28"/>
          <w:szCs w:val="28"/>
          <w:rtl/>
          <w:lang w:bidi="ar-IQ"/>
        </w:rPr>
        <w:t>التثبيطية</w:t>
      </w:r>
      <w:proofErr w:type="spellEnd"/>
      <w:r w:rsidRPr="008E234F">
        <w:rPr>
          <w:rFonts w:ascii="Times New Roman" w:hAnsi="Times New Roman" w:cs="Simplified Arabic"/>
          <w:b/>
          <w:bCs/>
          <w:sz w:val="28"/>
          <w:szCs w:val="28"/>
          <w:rtl/>
          <w:lang w:bidi="ar-IQ"/>
        </w:rPr>
        <w:t xml:space="preserve"> لمستخلصات </w:t>
      </w:r>
      <w:proofErr w:type="spellStart"/>
      <w:r w:rsidRPr="008E234F">
        <w:rPr>
          <w:rFonts w:ascii="Times New Roman" w:hAnsi="Times New Roman" w:cs="Simplified Arabic"/>
          <w:b/>
          <w:bCs/>
          <w:sz w:val="28"/>
          <w:szCs w:val="28"/>
          <w:rtl/>
          <w:lang w:bidi="ar-IQ"/>
        </w:rPr>
        <w:t>اليوكالبتوس</w:t>
      </w:r>
      <w:proofErr w:type="spellEnd"/>
      <w:r w:rsidR="00064FCB" w:rsidRPr="008E234F">
        <w:rPr>
          <w:rFonts w:ascii="Times New Roman" w:hAnsi="Times New Roman" w:cs="Simplified Arabic"/>
          <w:b/>
          <w:bCs/>
          <w:sz w:val="28"/>
          <w:szCs w:val="28"/>
          <w:rtl/>
          <w:lang w:bidi="ar-IQ"/>
        </w:rPr>
        <w:t xml:space="preserve"> </w:t>
      </w:r>
      <w:r w:rsidR="00064FCB" w:rsidRPr="008E234F">
        <w:rPr>
          <w:rFonts w:ascii="Times New Roman" w:hAnsi="Times New Roman" w:cs="Simplified Arabic"/>
          <w:b/>
          <w:bCs/>
          <w:i/>
          <w:iCs/>
          <w:sz w:val="28"/>
          <w:szCs w:val="28"/>
        </w:rPr>
        <w:t>Eucalyptus</w:t>
      </w:r>
      <w:r w:rsidR="00064FCB" w:rsidRPr="008E234F">
        <w:rPr>
          <w:rFonts w:ascii="Times New Roman" w:hAnsi="Times New Roman" w:cs="Simplified Arabic"/>
          <w:b/>
          <w:bCs/>
          <w:sz w:val="28"/>
          <w:szCs w:val="28"/>
        </w:rPr>
        <w:t xml:space="preserve"> </w:t>
      </w:r>
      <w:proofErr w:type="spellStart"/>
      <w:r w:rsidR="00064FCB" w:rsidRPr="008E234F">
        <w:rPr>
          <w:rFonts w:ascii="Times New Roman" w:hAnsi="Times New Roman" w:cs="Simplified Arabic"/>
          <w:b/>
          <w:bCs/>
          <w:i/>
          <w:iCs/>
          <w:sz w:val="28"/>
          <w:szCs w:val="28"/>
        </w:rPr>
        <w:t>microtheca</w:t>
      </w:r>
      <w:proofErr w:type="spellEnd"/>
      <w:r w:rsidR="00064FCB" w:rsidRPr="008E234F">
        <w:rPr>
          <w:rFonts w:ascii="Times New Roman" w:hAnsi="Times New Roman" w:cs="Simplified Arabic"/>
          <w:b/>
          <w:bCs/>
          <w:sz w:val="28"/>
          <w:szCs w:val="28"/>
        </w:rPr>
        <w:t xml:space="preserve"> </w:t>
      </w:r>
      <w:r w:rsidR="00FB4B91" w:rsidRPr="008E234F">
        <w:rPr>
          <w:rFonts w:ascii="Times New Roman" w:hAnsi="Times New Roman" w:cs="Simplified Arabic"/>
          <w:b/>
          <w:bCs/>
          <w:sz w:val="28"/>
          <w:szCs w:val="28"/>
          <w:rtl/>
          <w:lang w:bidi="ar-IQ"/>
        </w:rPr>
        <w:t xml:space="preserve">والدارسين </w:t>
      </w:r>
      <w:proofErr w:type="spellStart"/>
      <w:r w:rsidR="00064FCB" w:rsidRPr="008E234F">
        <w:rPr>
          <w:rFonts w:ascii="Times New Roman" w:hAnsi="Times New Roman" w:cs="Simplified Arabic"/>
          <w:b/>
          <w:bCs/>
          <w:i/>
          <w:iCs/>
          <w:sz w:val="28"/>
          <w:szCs w:val="28"/>
        </w:rPr>
        <w:t>Cinnamomum</w:t>
      </w:r>
      <w:proofErr w:type="spellEnd"/>
      <w:r w:rsidR="00064FCB" w:rsidRPr="008E234F">
        <w:rPr>
          <w:rFonts w:ascii="Times New Roman" w:hAnsi="Times New Roman" w:cs="Simplified Arabic"/>
          <w:b/>
          <w:bCs/>
          <w:i/>
          <w:iCs/>
          <w:sz w:val="28"/>
          <w:szCs w:val="28"/>
        </w:rPr>
        <w:t xml:space="preserve"> </w:t>
      </w:r>
      <w:proofErr w:type="spellStart"/>
      <w:r w:rsidR="00064FCB" w:rsidRPr="008E234F">
        <w:rPr>
          <w:rFonts w:ascii="Times New Roman" w:hAnsi="Times New Roman" w:cs="Simplified Arabic"/>
          <w:b/>
          <w:bCs/>
          <w:i/>
          <w:iCs/>
          <w:sz w:val="28"/>
          <w:szCs w:val="28"/>
        </w:rPr>
        <w:t>zeylanicum</w:t>
      </w:r>
      <w:proofErr w:type="spellEnd"/>
      <w:r w:rsidR="00064FCB" w:rsidRPr="008E234F">
        <w:rPr>
          <w:rFonts w:ascii="Times New Roman" w:hAnsi="Times New Roman" w:cs="Simplified Arabic"/>
          <w:b/>
          <w:bCs/>
          <w:sz w:val="28"/>
          <w:szCs w:val="28"/>
          <w:rtl/>
          <w:lang w:bidi="ar-IQ"/>
        </w:rPr>
        <w:t xml:space="preserve"> </w:t>
      </w:r>
      <w:r w:rsidRPr="008E234F">
        <w:rPr>
          <w:rFonts w:ascii="Times New Roman" w:hAnsi="Times New Roman" w:cs="Simplified Arabic"/>
          <w:b/>
          <w:bCs/>
          <w:sz w:val="28"/>
          <w:szCs w:val="28"/>
          <w:rtl/>
          <w:lang w:bidi="ar-IQ"/>
        </w:rPr>
        <w:t xml:space="preserve">ضد </w:t>
      </w:r>
      <w:proofErr w:type="spellStart"/>
      <w:r w:rsidRPr="008E234F">
        <w:rPr>
          <w:rFonts w:ascii="Times New Roman" w:hAnsi="Times New Roman" w:cs="Simplified Arabic"/>
          <w:b/>
          <w:bCs/>
          <w:sz w:val="28"/>
          <w:szCs w:val="28"/>
          <w:rtl/>
          <w:lang w:bidi="ar-IQ"/>
        </w:rPr>
        <w:t>عزلات</w:t>
      </w:r>
      <w:proofErr w:type="spellEnd"/>
      <w:r w:rsidRPr="008E234F">
        <w:rPr>
          <w:rFonts w:ascii="Times New Roman" w:hAnsi="Times New Roman" w:cs="Simplified Arabic"/>
          <w:b/>
          <w:bCs/>
          <w:sz w:val="28"/>
          <w:szCs w:val="28"/>
          <w:rtl/>
          <w:lang w:bidi="ar-IQ"/>
        </w:rPr>
        <w:t xml:space="preserve">  </w:t>
      </w:r>
      <w:r w:rsidR="00FB4B91" w:rsidRPr="008E234F">
        <w:rPr>
          <w:rFonts w:ascii="Times New Roman" w:hAnsi="Times New Roman" w:cs="Simplified Arabic"/>
          <w:b/>
          <w:bCs/>
          <w:sz w:val="28"/>
          <w:szCs w:val="28"/>
          <w:rtl/>
          <w:lang w:bidi="ar-IQ"/>
        </w:rPr>
        <w:t xml:space="preserve">من بكتريا </w:t>
      </w:r>
      <w:r w:rsidRPr="008E234F">
        <w:rPr>
          <w:rFonts w:ascii="Times New Roman" w:hAnsi="Times New Roman" w:cs="Simplified Arabic"/>
          <w:b/>
          <w:bCs/>
          <w:i/>
          <w:iCs/>
          <w:sz w:val="28"/>
          <w:szCs w:val="28"/>
          <w:lang w:bidi="ar-IQ"/>
        </w:rPr>
        <w:t xml:space="preserve">Pseudomonas </w:t>
      </w:r>
      <w:proofErr w:type="spellStart"/>
      <w:r w:rsidRPr="008E234F">
        <w:rPr>
          <w:rFonts w:ascii="Times New Roman" w:hAnsi="Times New Roman" w:cs="Simplified Arabic"/>
          <w:b/>
          <w:bCs/>
          <w:i/>
          <w:iCs/>
          <w:sz w:val="28"/>
          <w:szCs w:val="28"/>
          <w:lang w:bidi="ar-IQ"/>
        </w:rPr>
        <w:t>aeruginosa</w:t>
      </w:r>
      <w:proofErr w:type="spellEnd"/>
    </w:p>
    <w:p w:rsidR="006E2A2A" w:rsidRPr="008E234F" w:rsidRDefault="00064FCB" w:rsidP="008E234F">
      <w:pPr>
        <w:spacing w:after="0" w:line="240" w:lineRule="auto"/>
        <w:jc w:val="both"/>
        <w:rPr>
          <w:rFonts w:ascii="Simplified Arabic" w:hAnsi="Simplified Arabic" w:cs="Simplified Arabic"/>
          <w:sz w:val="20"/>
          <w:szCs w:val="20"/>
          <w:rtl/>
          <w:lang w:bidi="ar-IQ"/>
        </w:rPr>
      </w:pPr>
      <w:r w:rsidRPr="008E234F">
        <w:rPr>
          <w:rFonts w:ascii="Simplified Arabic" w:hAnsi="Simplified Arabic" w:cs="Simplified Arabic"/>
          <w:sz w:val="20"/>
          <w:szCs w:val="20"/>
          <w:rtl/>
          <w:lang w:bidi="ar-IQ"/>
        </w:rPr>
        <w:t xml:space="preserve"> </w:t>
      </w:r>
      <w:r w:rsidR="008E234F" w:rsidRPr="008E234F">
        <w:rPr>
          <w:rFonts w:ascii="Simplified Arabic" w:hAnsi="Simplified Arabic" w:cs="Simplified Arabic"/>
          <w:b/>
          <w:bCs/>
          <w:sz w:val="24"/>
          <w:szCs w:val="24"/>
          <w:u w:val="single"/>
          <w:rtl/>
          <w:lang w:bidi="ar-IQ"/>
        </w:rPr>
        <w:t>الخلاصة</w:t>
      </w:r>
      <w:r w:rsidR="00F73FB8" w:rsidRPr="008E234F">
        <w:rPr>
          <w:rFonts w:ascii="Simplified Arabic" w:hAnsi="Simplified Arabic" w:cs="Simplified Arabic"/>
          <w:b/>
          <w:bCs/>
          <w:sz w:val="24"/>
          <w:szCs w:val="24"/>
          <w:u w:val="single"/>
          <w:rtl/>
          <w:lang w:bidi="ar-IQ"/>
        </w:rPr>
        <w:t xml:space="preserve"> </w:t>
      </w:r>
    </w:p>
    <w:p w:rsidR="009443E1" w:rsidRPr="008E234F" w:rsidRDefault="00322E1A" w:rsidP="008E234F">
      <w:pPr>
        <w:tabs>
          <w:tab w:val="left" w:pos="5936"/>
          <w:tab w:val="left" w:pos="6056"/>
          <w:tab w:val="right" w:pos="8306"/>
        </w:tabs>
        <w:spacing w:after="0" w:line="240" w:lineRule="auto"/>
        <w:jc w:val="both"/>
        <w:rPr>
          <w:rFonts w:ascii="Simplified Arabic" w:hAnsi="Simplified Arabic" w:cs="Simplified Arabic"/>
          <w:color w:val="000000"/>
          <w:sz w:val="20"/>
          <w:szCs w:val="20"/>
          <w:rtl/>
          <w:lang w:bidi="ar-IQ"/>
        </w:rPr>
      </w:pPr>
      <w:r w:rsidRPr="008E234F">
        <w:rPr>
          <w:rFonts w:ascii="Simplified Arabic" w:hAnsi="Simplified Arabic" w:cs="Simplified Arabic"/>
          <w:sz w:val="20"/>
          <w:szCs w:val="20"/>
          <w:rtl/>
          <w:lang w:bidi="ar-IQ"/>
        </w:rPr>
        <w:t>في هذا البح</w:t>
      </w:r>
      <w:r w:rsidR="003C3EC3" w:rsidRPr="008E234F">
        <w:rPr>
          <w:rFonts w:ascii="Simplified Arabic" w:hAnsi="Simplified Arabic" w:cs="Simplified Arabic"/>
          <w:sz w:val="20"/>
          <w:szCs w:val="20"/>
          <w:rtl/>
          <w:lang w:bidi="ar-IQ"/>
        </w:rPr>
        <w:t xml:space="preserve">ث </w:t>
      </w:r>
      <w:r w:rsidR="002C73C9" w:rsidRPr="008E234F">
        <w:rPr>
          <w:rFonts w:ascii="Simplified Arabic" w:hAnsi="Simplified Arabic" w:cs="Simplified Arabic"/>
          <w:sz w:val="20"/>
          <w:szCs w:val="20"/>
          <w:rtl/>
          <w:lang w:bidi="ar-IQ"/>
        </w:rPr>
        <w:t xml:space="preserve">اختبرت الفاعلية </w:t>
      </w:r>
      <w:proofErr w:type="spellStart"/>
      <w:r w:rsidR="002C73C9" w:rsidRPr="008E234F">
        <w:rPr>
          <w:rFonts w:ascii="Simplified Arabic" w:hAnsi="Simplified Arabic" w:cs="Simplified Arabic"/>
          <w:sz w:val="20"/>
          <w:szCs w:val="20"/>
          <w:rtl/>
          <w:lang w:bidi="ar-IQ"/>
        </w:rPr>
        <w:t>التثبيطية</w:t>
      </w:r>
      <w:proofErr w:type="spellEnd"/>
      <w:r w:rsidR="002C73C9" w:rsidRPr="008E234F">
        <w:rPr>
          <w:rFonts w:ascii="Simplified Arabic" w:hAnsi="Simplified Arabic" w:cs="Simplified Arabic"/>
          <w:sz w:val="20"/>
          <w:szCs w:val="20"/>
          <w:rtl/>
          <w:lang w:bidi="ar-IQ"/>
        </w:rPr>
        <w:t xml:space="preserve"> لمستخلصات </w:t>
      </w:r>
      <w:r w:rsidR="00310565" w:rsidRPr="008E234F">
        <w:rPr>
          <w:rFonts w:ascii="Simplified Arabic" w:hAnsi="Simplified Arabic" w:cs="Simplified Arabic"/>
          <w:sz w:val="20"/>
          <w:szCs w:val="20"/>
          <w:rtl/>
          <w:lang w:bidi="ar-IQ"/>
        </w:rPr>
        <w:t>ا</w:t>
      </w:r>
      <w:r w:rsidRPr="008E234F">
        <w:rPr>
          <w:rFonts w:ascii="Simplified Arabic" w:hAnsi="Simplified Arabic" w:cs="Simplified Arabic"/>
          <w:sz w:val="20"/>
          <w:szCs w:val="20"/>
          <w:rtl/>
          <w:lang w:bidi="ar-IQ"/>
        </w:rPr>
        <w:t xml:space="preserve">وراق </w:t>
      </w:r>
      <w:proofErr w:type="spellStart"/>
      <w:r w:rsidRPr="008E234F">
        <w:rPr>
          <w:rFonts w:ascii="Simplified Arabic" w:hAnsi="Simplified Arabic" w:cs="Simplified Arabic"/>
          <w:sz w:val="20"/>
          <w:szCs w:val="20"/>
          <w:rtl/>
          <w:lang w:bidi="ar-IQ"/>
        </w:rPr>
        <w:t>اليوكالبتوس</w:t>
      </w:r>
      <w:proofErr w:type="spellEnd"/>
      <w:r w:rsidRPr="008E234F">
        <w:rPr>
          <w:rFonts w:ascii="Simplified Arabic" w:hAnsi="Simplified Arabic" w:cs="Simplified Arabic"/>
          <w:sz w:val="20"/>
          <w:szCs w:val="20"/>
          <w:rtl/>
          <w:lang w:bidi="ar-IQ"/>
        </w:rPr>
        <w:t xml:space="preserve"> </w:t>
      </w:r>
      <w:r w:rsidRPr="008E234F">
        <w:rPr>
          <w:rFonts w:ascii="Simplified Arabic" w:hAnsi="Simplified Arabic" w:cs="Simplified Arabic"/>
          <w:i/>
          <w:iCs/>
          <w:sz w:val="20"/>
          <w:szCs w:val="20"/>
        </w:rPr>
        <w:t xml:space="preserve">Eucalyptus </w:t>
      </w:r>
      <w:proofErr w:type="spellStart"/>
      <w:r w:rsidRPr="008E234F">
        <w:rPr>
          <w:rFonts w:ascii="Simplified Arabic" w:hAnsi="Simplified Arabic" w:cs="Simplified Arabic"/>
          <w:i/>
          <w:iCs/>
          <w:sz w:val="20"/>
          <w:szCs w:val="20"/>
        </w:rPr>
        <w:t>microtheca</w:t>
      </w:r>
      <w:proofErr w:type="spellEnd"/>
      <w:r w:rsidRPr="008E234F">
        <w:rPr>
          <w:rFonts w:ascii="Simplified Arabic" w:hAnsi="Simplified Arabic" w:cs="Simplified Arabic"/>
          <w:sz w:val="20"/>
          <w:szCs w:val="20"/>
        </w:rPr>
        <w:t xml:space="preserve"> </w:t>
      </w:r>
      <w:r w:rsidR="003C3EC3" w:rsidRPr="008E234F">
        <w:rPr>
          <w:rFonts w:ascii="Simplified Arabic" w:hAnsi="Simplified Arabic" w:cs="Simplified Arabic"/>
          <w:sz w:val="20"/>
          <w:szCs w:val="20"/>
          <w:rtl/>
        </w:rPr>
        <w:t xml:space="preserve"> </w:t>
      </w:r>
      <w:r w:rsidRPr="008E234F">
        <w:rPr>
          <w:rFonts w:ascii="Simplified Arabic" w:hAnsi="Simplified Arabic" w:cs="Simplified Arabic"/>
          <w:sz w:val="20"/>
          <w:szCs w:val="20"/>
          <w:rtl/>
          <w:lang w:bidi="ar-IQ"/>
        </w:rPr>
        <w:t xml:space="preserve">وقلف الدارسين </w:t>
      </w:r>
      <w:proofErr w:type="spellStart"/>
      <w:r w:rsidRPr="008E234F">
        <w:rPr>
          <w:rFonts w:ascii="Simplified Arabic" w:hAnsi="Simplified Arabic" w:cs="Simplified Arabic"/>
          <w:i/>
          <w:iCs/>
          <w:sz w:val="20"/>
          <w:szCs w:val="20"/>
        </w:rPr>
        <w:t>Cinnamomum</w:t>
      </w:r>
      <w:proofErr w:type="spellEnd"/>
      <w:r w:rsidRPr="008E234F">
        <w:rPr>
          <w:rFonts w:ascii="Simplified Arabic" w:hAnsi="Simplified Arabic" w:cs="Simplified Arabic"/>
          <w:sz w:val="20"/>
          <w:szCs w:val="20"/>
        </w:rPr>
        <w:t xml:space="preserve"> </w:t>
      </w:r>
      <w:proofErr w:type="spellStart"/>
      <w:r w:rsidRPr="008E234F">
        <w:rPr>
          <w:rFonts w:ascii="Simplified Arabic" w:hAnsi="Simplified Arabic" w:cs="Simplified Arabic"/>
          <w:i/>
          <w:iCs/>
          <w:sz w:val="20"/>
          <w:szCs w:val="20"/>
        </w:rPr>
        <w:t>zeylanicum</w:t>
      </w:r>
      <w:proofErr w:type="spellEnd"/>
      <w:r w:rsidRPr="008E234F">
        <w:rPr>
          <w:rFonts w:ascii="Simplified Arabic" w:hAnsi="Simplified Arabic" w:cs="Simplified Arabic"/>
          <w:color w:val="32393D"/>
          <w:sz w:val="20"/>
          <w:szCs w:val="20"/>
        </w:rPr>
        <w:t xml:space="preserve"> </w:t>
      </w:r>
      <w:r w:rsidRPr="008E234F">
        <w:rPr>
          <w:rFonts w:ascii="Simplified Arabic" w:hAnsi="Simplified Arabic" w:cs="Simplified Arabic"/>
          <w:sz w:val="20"/>
          <w:szCs w:val="20"/>
          <w:rtl/>
          <w:lang w:bidi="ar-IQ"/>
        </w:rPr>
        <w:t xml:space="preserve"> </w:t>
      </w:r>
      <w:r w:rsidR="005618DA" w:rsidRPr="008E234F">
        <w:rPr>
          <w:rFonts w:ascii="Simplified Arabic" w:hAnsi="Simplified Arabic" w:cs="Simplified Arabic"/>
          <w:sz w:val="20"/>
          <w:szCs w:val="20"/>
          <w:rtl/>
          <w:lang w:bidi="ar-IQ"/>
        </w:rPr>
        <w:t xml:space="preserve">ضد </w:t>
      </w:r>
      <w:proofErr w:type="spellStart"/>
      <w:r w:rsidR="005618DA" w:rsidRPr="008E234F">
        <w:rPr>
          <w:rFonts w:ascii="Simplified Arabic" w:hAnsi="Simplified Arabic" w:cs="Simplified Arabic"/>
          <w:sz w:val="20"/>
          <w:szCs w:val="20"/>
          <w:rtl/>
          <w:lang w:bidi="ar-IQ"/>
        </w:rPr>
        <w:t>عرلات</w:t>
      </w:r>
      <w:proofErr w:type="spellEnd"/>
      <w:r w:rsidR="005618DA" w:rsidRPr="008E234F">
        <w:rPr>
          <w:rFonts w:ascii="Simplified Arabic" w:hAnsi="Simplified Arabic" w:cs="Simplified Arabic"/>
          <w:sz w:val="20"/>
          <w:szCs w:val="20"/>
          <w:rtl/>
          <w:lang w:bidi="ar-IQ"/>
        </w:rPr>
        <w:t xml:space="preserve"> بكتيرية </w:t>
      </w:r>
      <w:r w:rsidR="00735957" w:rsidRPr="008E234F">
        <w:rPr>
          <w:rFonts w:ascii="Simplified Arabic" w:hAnsi="Simplified Arabic" w:cs="Simplified Arabic"/>
          <w:sz w:val="20"/>
          <w:szCs w:val="20"/>
          <w:rtl/>
          <w:lang w:bidi="ar-IQ"/>
        </w:rPr>
        <w:t>مرضية</w:t>
      </w:r>
      <w:r w:rsidR="005618DA" w:rsidRPr="008E234F">
        <w:rPr>
          <w:rFonts w:ascii="Simplified Arabic" w:hAnsi="Simplified Arabic" w:cs="Simplified Arabic"/>
          <w:sz w:val="20"/>
          <w:szCs w:val="20"/>
          <w:rtl/>
          <w:lang w:bidi="ar-IQ"/>
        </w:rPr>
        <w:t xml:space="preserve"> واخرى </w:t>
      </w:r>
      <w:r w:rsidR="00310565" w:rsidRPr="008E234F">
        <w:rPr>
          <w:rFonts w:ascii="Simplified Arabic" w:hAnsi="Simplified Arabic" w:cs="Simplified Arabic"/>
          <w:sz w:val="20"/>
          <w:szCs w:val="20"/>
          <w:rtl/>
          <w:lang w:bidi="ar-IQ"/>
        </w:rPr>
        <w:t>بيئية</w:t>
      </w:r>
      <w:r w:rsidR="005618DA" w:rsidRPr="008E234F">
        <w:rPr>
          <w:rFonts w:ascii="Simplified Arabic" w:hAnsi="Simplified Arabic" w:cs="Simplified Arabic"/>
          <w:sz w:val="20"/>
          <w:szCs w:val="20"/>
          <w:rtl/>
          <w:lang w:bidi="ar-IQ"/>
        </w:rPr>
        <w:t xml:space="preserve">. </w:t>
      </w:r>
      <w:r w:rsidR="00EB2FE9" w:rsidRPr="008E234F">
        <w:rPr>
          <w:rFonts w:ascii="Simplified Arabic" w:hAnsi="Simplified Arabic" w:cs="Simplified Arabic"/>
          <w:sz w:val="20"/>
          <w:szCs w:val="20"/>
          <w:rtl/>
          <w:lang w:bidi="ar-IQ"/>
        </w:rPr>
        <w:t xml:space="preserve">اختبرت الفاعلية </w:t>
      </w:r>
      <w:proofErr w:type="spellStart"/>
      <w:r w:rsidR="00EB2FE9" w:rsidRPr="008E234F">
        <w:rPr>
          <w:rFonts w:ascii="Simplified Arabic" w:hAnsi="Simplified Arabic" w:cs="Simplified Arabic"/>
          <w:sz w:val="20"/>
          <w:szCs w:val="20"/>
          <w:rtl/>
          <w:lang w:bidi="ar-IQ"/>
        </w:rPr>
        <w:t>التثبيطية</w:t>
      </w:r>
      <w:proofErr w:type="spellEnd"/>
      <w:r w:rsidR="00EB2FE9" w:rsidRPr="008E234F">
        <w:rPr>
          <w:rFonts w:ascii="Simplified Arabic" w:hAnsi="Simplified Arabic" w:cs="Simplified Arabic"/>
          <w:sz w:val="20"/>
          <w:szCs w:val="20"/>
          <w:rtl/>
          <w:lang w:bidi="ar-IQ"/>
        </w:rPr>
        <w:t xml:space="preserve"> </w:t>
      </w:r>
      <w:proofErr w:type="spellStart"/>
      <w:r w:rsidR="00EB2FE9" w:rsidRPr="008E234F">
        <w:rPr>
          <w:rFonts w:ascii="Simplified Arabic" w:hAnsi="Simplified Arabic" w:cs="Simplified Arabic"/>
          <w:sz w:val="20"/>
          <w:szCs w:val="20"/>
          <w:rtl/>
          <w:lang w:bidi="ar-IQ"/>
        </w:rPr>
        <w:t>ل</w:t>
      </w:r>
      <w:r w:rsidR="005618DA" w:rsidRPr="008E234F">
        <w:rPr>
          <w:rFonts w:ascii="Simplified Arabic" w:hAnsi="Simplified Arabic" w:cs="Simplified Arabic"/>
          <w:sz w:val="20"/>
          <w:szCs w:val="20"/>
          <w:rtl/>
          <w:lang w:bidi="ar-IQ"/>
        </w:rPr>
        <w:t>لمستخللصات</w:t>
      </w:r>
      <w:proofErr w:type="spellEnd"/>
      <w:r w:rsidR="005618DA" w:rsidRPr="008E234F">
        <w:rPr>
          <w:rFonts w:ascii="Simplified Arabic" w:hAnsi="Simplified Arabic" w:cs="Simplified Arabic"/>
          <w:sz w:val="20"/>
          <w:szCs w:val="20"/>
          <w:rtl/>
          <w:lang w:bidi="ar-IQ"/>
        </w:rPr>
        <w:t xml:space="preserve"> الخام للنباتين ضد </w:t>
      </w:r>
      <w:proofErr w:type="spellStart"/>
      <w:r w:rsidR="005618DA" w:rsidRPr="008E234F">
        <w:rPr>
          <w:rFonts w:ascii="Simplified Arabic" w:hAnsi="Simplified Arabic" w:cs="Simplified Arabic"/>
          <w:sz w:val="20"/>
          <w:szCs w:val="20"/>
          <w:rtl/>
          <w:lang w:bidi="ar-IQ"/>
        </w:rPr>
        <w:t>عزلات</w:t>
      </w:r>
      <w:proofErr w:type="spellEnd"/>
      <w:r w:rsidR="005618DA" w:rsidRPr="008E234F">
        <w:rPr>
          <w:rFonts w:ascii="Simplified Arabic" w:hAnsi="Simplified Arabic" w:cs="Simplified Arabic"/>
          <w:sz w:val="20"/>
          <w:szCs w:val="20"/>
          <w:rtl/>
          <w:lang w:bidi="ar-IQ"/>
        </w:rPr>
        <w:t xml:space="preserve"> البكتريا </w:t>
      </w:r>
      <w:r w:rsidR="005618DA" w:rsidRPr="008E234F">
        <w:rPr>
          <w:rFonts w:ascii="Simplified Arabic" w:hAnsi="Simplified Arabic" w:cs="Simplified Arabic"/>
          <w:i/>
          <w:iCs/>
          <w:sz w:val="20"/>
          <w:szCs w:val="20"/>
        </w:rPr>
        <w:t xml:space="preserve">Pseudomonas </w:t>
      </w:r>
      <w:proofErr w:type="spellStart"/>
      <w:r w:rsidR="005618DA" w:rsidRPr="008E234F">
        <w:rPr>
          <w:rFonts w:ascii="Simplified Arabic" w:hAnsi="Simplified Arabic" w:cs="Simplified Arabic"/>
          <w:i/>
          <w:iCs/>
          <w:sz w:val="20"/>
          <w:szCs w:val="20"/>
        </w:rPr>
        <w:t>aeruginosa</w:t>
      </w:r>
      <w:proofErr w:type="spellEnd"/>
      <w:r w:rsidR="005618DA" w:rsidRPr="008E234F">
        <w:rPr>
          <w:rFonts w:ascii="Simplified Arabic" w:hAnsi="Simplified Arabic" w:cs="Simplified Arabic"/>
          <w:sz w:val="20"/>
          <w:szCs w:val="20"/>
          <w:rtl/>
          <w:lang w:bidi="ar-IQ"/>
        </w:rPr>
        <w:t xml:space="preserve">.  </w:t>
      </w:r>
      <w:r w:rsidR="002C73C9" w:rsidRPr="008E234F">
        <w:rPr>
          <w:rFonts w:ascii="Simplified Arabic" w:hAnsi="Simplified Arabic" w:cs="Simplified Arabic"/>
          <w:sz w:val="20"/>
          <w:szCs w:val="20"/>
          <w:rtl/>
          <w:lang w:bidi="ar-IQ"/>
        </w:rPr>
        <w:t>استعملت</w:t>
      </w:r>
      <w:r w:rsidR="00F73FB8" w:rsidRPr="008E234F">
        <w:rPr>
          <w:rFonts w:ascii="Simplified Arabic" w:hAnsi="Simplified Arabic" w:cs="Simplified Arabic"/>
          <w:sz w:val="20"/>
          <w:szCs w:val="20"/>
          <w:rtl/>
          <w:lang w:bidi="ar-IQ"/>
        </w:rPr>
        <w:t xml:space="preserve"> مستخلصات كحولية (الميثانول والايثانول) و</w:t>
      </w:r>
      <w:r w:rsidR="002C73C9" w:rsidRPr="008E234F">
        <w:rPr>
          <w:rFonts w:ascii="Simplified Arabic" w:hAnsi="Simplified Arabic" w:cs="Simplified Arabic"/>
          <w:sz w:val="20"/>
          <w:szCs w:val="20"/>
          <w:rtl/>
          <w:lang w:bidi="ar-IQ"/>
        </w:rPr>
        <w:t xml:space="preserve">مستخلصات </w:t>
      </w:r>
      <w:r w:rsidR="00F73FB8" w:rsidRPr="008E234F">
        <w:rPr>
          <w:rFonts w:ascii="Simplified Arabic" w:hAnsi="Simplified Arabic" w:cs="Simplified Arabic"/>
          <w:sz w:val="20"/>
          <w:szCs w:val="20"/>
          <w:rtl/>
          <w:lang w:bidi="ar-IQ"/>
        </w:rPr>
        <w:t xml:space="preserve">مائية لتقييم </w:t>
      </w:r>
      <w:r w:rsidR="002C73C9" w:rsidRPr="008E234F">
        <w:rPr>
          <w:rFonts w:ascii="Simplified Arabic" w:hAnsi="Simplified Arabic" w:cs="Simplified Arabic"/>
          <w:sz w:val="20"/>
          <w:szCs w:val="20"/>
          <w:rtl/>
          <w:lang w:bidi="ar-IQ"/>
        </w:rPr>
        <w:t>الفاعلية</w:t>
      </w:r>
      <w:r w:rsidR="00F73FB8" w:rsidRPr="008E234F">
        <w:rPr>
          <w:rFonts w:ascii="Simplified Arabic" w:hAnsi="Simplified Arabic" w:cs="Simplified Arabic"/>
          <w:sz w:val="20"/>
          <w:szCs w:val="20"/>
          <w:rtl/>
          <w:lang w:bidi="ar-IQ"/>
        </w:rPr>
        <w:t xml:space="preserve"> </w:t>
      </w:r>
      <w:proofErr w:type="spellStart"/>
      <w:r w:rsidR="00F73FB8" w:rsidRPr="008E234F">
        <w:rPr>
          <w:rFonts w:ascii="Simplified Arabic" w:hAnsi="Simplified Arabic" w:cs="Simplified Arabic"/>
          <w:sz w:val="20"/>
          <w:szCs w:val="20"/>
          <w:rtl/>
          <w:lang w:bidi="ar-IQ"/>
        </w:rPr>
        <w:t>التثبيطية</w:t>
      </w:r>
      <w:proofErr w:type="spellEnd"/>
      <w:r w:rsidR="00F73FB8" w:rsidRPr="008E234F">
        <w:rPr>
          <w:rFonts w:ascii="Simplified Arabic" w:hAnsi="Simplified Arabic" w:cs="Simplified Arabic"/>
          <w:sz w:val="20"/>
          <w:szCs w:val="20"/>
          <w:rtl/>
          <w:lang w:bidi="ar-IQ"/>
        </w:rPr>
        <w:t xml:space="preserve"> ضد </w:t>
      </w:r>
      <w:proofErr w:type="spellStart"/>
      <w:r w:rsidR="00F73FB8" w:rsidRPr="008E234F">
        <w:rPr>
          <w:rFonts w:ascii="Simplified Arabic" w:hAnsi="Simplified Arabic" w:cs="Simplified Arabic"/>
          <w:sz w:val="20"/>
          <w:szCs w:val="20"/>
          <w:rtl/>
          <w:lang w:bidi="ar-IQ"/>
        </w:rPr>
        <w:t>العزلات</w:t>
      </w:r>
      <w:proofErr w:type="spellEnd"/>
      <w:r w:rsidR="00F73FB8" w:rsidRPr="008E234F">
        <w:rPr>
          <w:rFonts w:ascii="Simplified Arabic" w:hAnsi="Simplified Arabic" w:cs="Simplified Arabic"/>
          <w:sz w:val="20"/>
          <w:szCs w:val="20"/>
          <w:rtl/>
          <w:lang w:bidi="ar-IQ"/>
        </w:rPr>
        <w:t xml:space="preserve"> البكتيرية </w:t>
      </w:r>
      <w:r w:rsidR="003C3EC3" w:rsidRPr="008E234F">
        <w:rPr>
          <w:rFonts w:ascii="Simplified Arabic" w:hAnsi="Simplified Arabic" w:cs="Simplified Arabic"/>
          <w:sz w:val="20"/>
          <w:szCs w:val="20"/>
          <w:rtl/>
          <w:lang w:bidi="ar-IQ"/>
        </w:rPr>
        <w:t xml:space="preserve">باستعمال طريقة الحفر .  اظهرت </w:t>
      </w:r>
      <w:r w:rsidR="00F73FB8" w:rsidRPr="008E234F">
        <w:rPr>
          <w:rFonts w:ascii="Simplified Arabic" w:hAnsi="Simplified Arabic" w:cs="Simplified Arabic"/>
          <w:sz w:val="20"/>
          <w:szCs w:val="20"/>
          <w:rtl/>
          <w:lang w:bidi="ar-IQ"/>
        </w:rPr>
        <w:t xml:space="preserve">جميع المستخلصات لكلا النباتين </w:t>
      </w:r>
      <w:r w:rsidR="003C3EC3" w:rsidRPr="008E234F">
        <w:rPr>
          <w:rFonts w:ascii="Simplified Arabic" w:hAnsi="Simplified Arabic" w:cs="Simplified Arabic"/>
          <w:sz w:val="20"/>
          <w:szCs w:val="20"/>
          <w:rtl/>
          <w:lang w:bidi="ar-IQ"/>
        </w:rPr>
        <w:t xml:space="preserve">فاعلية </w:t>
      </w:r>
      <w:proofErr w:type="spellStart"/>
      <w:r w:rsidR="003C3EC3" w:rsidRPr="008E234F">
        <w:rPr>
          <w:rFonts w:ascii="Simplified Arabic" w:hAnsi="Simplified Arabic" w:cs="Simplified Arabic"/>
          <w:sz w:val="20"/>
          <w:szCs w:val="20"/>
          <w:rtl/>
          <w:lang w:bidi="ar-IQ"/>
        </w:rPr>
        <w:t>تثبيطية</w:t>
      </w:r>
      <w:proofErr w:type="spellEnd"/>
      <w:r w:rsidR="003C3EC3" w:rsidRPr="008E234F">
        <w:rPr>
          <w:rFonts w:ascii="Simplified Arabic" w:hAnsi="Simplified Arabic" w:cs="Simplified Arabic"/>
          <w:sz w:val="20"/>
          <w:szCs w:val="20"/>
          <w:rtl/>
          <w:lang w:bidi="ar-IQ"/>
        </w:rPr>
        <w:t xml:space="preserve"> ضد </w:t>
      </w:r>
      <w:r w:rsidR="00735957" w:rsidRPr="008E234F">
        <w:rPr>
          <w:rFonts w:ascii="Simplified Arabic" w:hAnsi="Simplified Arabic" w:cs="Simplified Arabic"/>
          <w:sz w:val="20"/>
          <w:szCs w:val="20"/>
          <w:rtl/>
          <w:lang w:bidi="ar-IQ"/>
        </w:rPr>
        <w:t xml:space="preserve">جميع </w:t>
      </w:r>
      <w:proofErr w:type="spellStart"/>
      <w:r w:rsidR="003C3EC3" w:rsidRPr="008E234F">
        <w:rPr>
          <w:rFonts w:ascii="Simplified Arabic" w:hAnsi="Simplified Arabic" w:cs="Simplified Arabic"/>
          <w:sz w:val="20"/>
          <w:szCs w:val="20"/>
          <w:rtl/>
          <w:lang w:bidi="ar-IQ"/>
        </w:rPr>
        <w:t>عزلات</w:t>
      </w:r>
      <w:proofErr w:type="spellEnd"/>
      <w:r w:rsidR="003C3EC3" w:rsidRPr="008E234F">
        <w:rPr>
          <w:rFonts w:ascii="Simplified Arabic" w:hAnsi="Simplified Arabic" w:cs="Simplified Arabic"/>
          <w:sz w:val="20"/>
          <w:szCs w:val="20"/>
          <w:rtl/>
          <w:lang w:bidi="ar-IQ"/>
        </w:rPr>
        <w:t xml:space="preserve"> البكتريا </w:t>
      </w:r>
      <w:r w:rsidR="003C3EC3" w:rsidRPr="008E234F">
        <w:rPr>
          <w:rFonts w:ascii="Simplified Arabic" w:hAnsi="Simplified Arabic" w:cs="Simplified Arabic"/>
          <w:i/>
          <w:iCs/>
          <w:sz w:val="20"/>
          <w:szCs w:val="20"/>
        </w:rPr>
        <w:t xml:space="preserve">Pseudomonas </w:t>
      </w:r>
      <w:proofErr w:type="spellStart"/>
      <w:r w:rsidR="003C3EC3" w:rsidRPr="008E234F">
        <w:rPr>
          <w:rFonts w:ascii="Simplified Arabic" w:hAnsi="Simplified Arabic" w:cs="Simplified Arabic"/>
          <w:i/>
          <w:iCs/>
          <w:sz w:val="20"/>
          <w:szCs w:val="20"/>
        </w:rPr>
        <w:t>aeruginosa</w:t>
      </w:r>
      <w:proofErr w:type="spellEnd"/>
      <w:r w:rsidR="003C3EC3" w:rsidRPr="008E234F">
        <w:rPr>
          <w:rFonts w:ascii="Simplified Arabic" w:hAnsi="Simplified Arabic" w:cs="Simplified Arabic"/>
          <w:sz w:val="20"/>
          <w:szCs w:val="20"/>
          <w:rtl/>
          <w:lang w:bidi="ar-IQ"/>
        </w:rPr>
        <w:t xml:space="preserve"> في خارج الجسم الحي</w:t>
      </w:r>
      <w:r w:rsidR="003C3EC3" w:rsidRPr="008E234F">
        <w:rPr>
          <w:rFonts w:ascii="Simplified Arabic" w:hAnsi="Simplified Arabic" w:cs="Simplified Arabic"/>
          <w:sz w:val="20"/>
          <w:szCs w:val="20"/>
          <w:rtl/>
        </w:rPr>
        <w:t xml:space="preserve"> بالرغم من ان </w:t>
      </w:r>
      <w:r w:rsidR="00735957" w:rsidRPr="008E234F">
        <w:rPr>
          <w:rFonts w:ascii="Simplified Arabic" w:hAnsi="Simplified Arabic" w:cs="Simplified Arabic"/>
          <w:sz w:val="20"/>
          <w:szCs w:val="20"/>
          <w:rtl/>
        </w:rPr>
        <w:t>نمط</w:t>
      </w:r>
      <w:r w:rsidR="003C3EC3" w:rsidRPr="008E234F">
        <w:rPr>
          <w:rFonts w:ascii="Simplified Arabic" w:hAnsi="Simplified Arabic" w:cs="Simplified Arabic"/>
          <w:sz w:val="20"/>
          <w:szCs w:val="20"/>
          <w:rtl/>
        </w:rPr>
        <w:t xml:space="preserve"> الفاعلية </w:t>
      </w:r>
      <w:proofErr w:type="spellStart"/>
      <w:r w:rsidR="003C3EC3" w:rsidRPr="008E234F">
        <w:rPr>
          <w:rFonts w:ascii="Simplified Arabic" w:hAnsi="Simplified Arabic" w:cs="Simplified Arabic"/>
          <w:sz w:val="20"/>
          <w:szCs w:val="20"/>
          <w:rtl/>
        </w:rPr>
        <w:t>التثبيطية</w:t>
      </w:r>
      <w:proofErr w:type="spellEnd"/>
      <w:r w:rsidR="003C3EC3" w:rsidRPr="008E234F">
        <w:rPr>
          <w:rFonts w:ascii="Simplified Arabic" w:hAnsi="Simplified Arabic" w:cs="Simplified Arabic"/>
          <w:sz w:val="20"/>
          <w:szCs w:val="20"/>
          <w:rtl/>
          <w:lang w:bidi="ar-IQ"/>
        </w:rPr>
        <w:t xml:space="preserve"> اعتمد على </w:t>
      </w:r>
      <w:r w:rsidR="001A5EE6" w:rsidRPr="008E234F">
        <w:rPr>
          <w:rFonts w:ascii="Simplified Arabic" w:hAnsi="Simplified Arabic" w:cs="Simplified Arabic"/>
          <w:sz w:val="20"/>
          <w:szCs w:val="20"/>
          <w:rtl/>
          <w:lang w:bidi="ar-IQ"/>
        </w:rPr>
        <w:t xml:space="preserve">نوع </w:t>
      </w:r>
      <w:r w:rsidR="003C3EC3" w:rsidRPr="008E234F">
        <w:rPr>
          <w:rFonts w:ascii="Simplified Arabic" w:hAnsi="Simplified Arabic" w:cs="Simplified Arabic"/>
          <w:sz w:val="20"/>
          <w:szCs w:val="20"/>
          <w:rtl/>
          <w:lang w:bidi="ar-IQ"/>
        </w:rPr>
        <w:t>الم</w:t>
      </w:r>
      <w:r w:rsidR="00FA2E21" w:rsidRPr="008E234F">
        <w:rPr>
          <w:rFonts w:ascii="Simplified Arabic" w:hAnsi="Simplified Arabic" w:cs="Simplified Arabic"/>
          <w:sz w:val="20"/>
          <w:szCs w:val="20"/>
          <w:rtl/>
          <w:lang w:bidi="ar-IQ"/>
        </w:rPr>
        <w:t>ستخلص النباتي والعزلة البكتيرية</w:t>
      </w:r>
      <w:r w:rsidR="003C3EC3" w:rsidRPr="008E234F">
        <w:rPr>
          <w:rFonts w:ascii="Simplified Arabic" w:hAnsi="Simplified Arabic" w:cs="Simplified Arabic"/>
          <w:sz w:val="20"/>
          <w:szCs w:val="20"/>
          <w:rtl/>
        </w:rPr>
        <w:t xml:space="preserve">.  وجد </w:t>
      </w:r>
      <w:r w:rsidR="001A5EE6" w:rsidRPr="008E234F">
        <w:rPr>
          <w:rFonts w:ascii="Simplified Arabic" w:hAnsi="Simplified Arabic" w:cs="Simplified Arabic"/>
          <w:sz w:val="20"/>
          <w:szCs w:val="20"/>
          <w:rtl/>
        </w:rPr>
        <w:t>ب</w:t>
      </w:r>
      <w:r w:rsidR="003C3EC3" w:rsidRPr="008E234F">
        <w:rPr>
          <w:rFonts w:ascii="Simplified Arabic" w:hAnsi="Simplified Arabic" w:cs="Simplified Arabic"/>
          <w:sz w:val="20"/>
          <w:szCs w:val="20"/>
          <w:rtl/>
        </w:rPr>
        <w:t xml:space="preserve">ان المستخلصات الكحولية </w:t>
      </w:r>
      <w:proofErr w:type="spellStart"/>
      <w:r w:rsidR="003C3EC3" w:rsidRPr="008E234F">
        <w:rPr>
          <w:rFonts w:ascii="Simplified Arabic" w:hAnsi="Simplified Arabic" w:cs="Simplified Arabic"/>
          <w:sz w:val="20"/>
          <w:szCs w:val="20"/>
          <w:rtl/>
        </w:rPr>
        <w:t>لليوكالبتوس</w:t>
      </w:r>
      <w:proofErr w:type="spellEnd"/>
      <w:r w:rsidR="003C3EC3" w:rsidRPr="008E234F">
        <w:rPr>
          <w:rFonts w:ascii="Simplified Arabic" w:hAnsi="Simplified Arabic" w:cs="Simplified Arabic"/>
          <w:sz w:val="20"/>
          <w:szCs w:val="20"/>
          <w:rtl/>
        </w:rPr>
        <w:t xml:space="preserve"> كانت اكثر تأثيرا من الدارسين </w:t>
      </w:r>
      <w:r w:rsidR="001A5EE6" w:rsidRPr="008E234F">
        <w:rPr>
          <w:rFonts w:ascii="Simplified Arabic" w:hAnsi="Simplified Arabic" w:cs="Simplified Arabic"/>
          <w:sz w:val="20"/>
          <w:szCs w:val="20"/>
          <w:rtl/>
        </w:rPr>
        <w:t xml:space="preserve">, </w:t>
      </w:r>
      <w:r w:rsidR="003C3EC3" w:rsidRPr="008E234F">
        <w:rPr>
          <w:rFonts w:ascii="Simplified Arabic" w:hAnsi="Simplified Arabic" w:cs="Simplified Arabic"/>
          <w:sz w:val="20"/>
          <w:szCs w:val="20"/>
          <w:rtl/>
        </w:rPr>
        <w:t xml:space="preserve">ومن بين </w:t>
      </w:r>
      <w:r w:rsidR="00FA2E21" w:rsidRPr="008E234F">
        <w:rPr>
          <w:rFonts w:ascii="Simplified Arabic" w:hAnsi="Simplified Arabic" w:cs="Simplified Arabic"/>
          <w:sz w:val="20"/>
          <w:szCs w:val="20"/>
          <w:rtl/>
        </w:rPr>
        <w:t>جميع</w:t>
      </w:r>
      <w:r w:rsidR="003C3EC3" w:rsidRPr="008E234F">
        <w:rPr>
          <w:rFonts w:ascii="Simplified Arabic" w:hAnsi="Simplified Arabic" w:cs="Simplified Arabic"/>
          <w:sz w:val="20"/>
          <w:szCs w:val="20"/>
          <w:rtl/>
        </w:rPr>
        <w:t xml:space="preserve"> المستخلصات المختبرة </w:t>
      </w:r>
      <w:r w:rsidR="001A5EE6" w:rsidRPr="008E234F">
        <w:rPr>
          <w:rFonts w:ascii="Simplified Arabic" w:hAnsi="Simplified Arabic" w:cs="Simplified Arabic"/>
          <w:sz w:val="20"/>
          <w:szCs w:val="20"/>
          <w:rtl/>
        </w:rPr>
        <w:t>اظهر</w:t>
      </w:r>
      <w:r w:rsidR="003C3EC3" w:rsidRPr="008E234F">
        <w:rPr>
          <w:rFonts w:ascii="Simplified Arabic" w:hAnsi="Simplified Arabic" w:cs="Simplified Arabic"/>
          <w:sz w:val="20"/>
          <w:szCs w:val="20"/>
          <w:rtl/>
        </w:rPr>
        <w:t xml:space="preserve"> </w:t>
      </w:r>
      <w:r w:rsidR="001A5EE6" w:rsidRPr="008E234F">
        <w:rPr>
          <w:rFonts w:ascii="Simplified Arabic" w:hAnsi="Simplified Arabic" w:cs="Simplified Arabic"/>
          <w:sz w:val="20"/>
          <w:szCs w:val="20"/>
          <w:rtl/>
        </w:rPr>
        <w:t>ال</w:t>
      </w:r>
      <w:r w:rsidR="003C3EC3" w:rsidRPr="008E234F">
        <w:rPr>
          <w:rFonts w:ascii="Simplified Arabic" w:hAnsi="Simplified Arabic" w:cs="Simplified Arabic"/>
          <w:sz w:val="20"/>
          <w:szCs w:val="20"/>
          <w:rtl/>
        </w:rPr>
        <w:t xml:space="preserve">مستخلص </w:t>
      </w:r>
      <w:proofErr w:type="spellStart"/>
      <w:r w:rsidR="003C3EC3" w:rsidRPr="008E234F">
        <w:rPr>
          <w:rFonts w:ascii="Simplified Arabic" w:hAnsi="Simplified Arabic" w:cs="Simplified Arabic"/>
          <w:sz w:val="20"/>
          <w:szCs w:val="20"/>
          <w:rtl/>
        </w:rPr>
        <w:t>الايثانول</w:t>
      </w:r>
      <w:r w:rsidR="001A5EE6" w:rsidRPr="008E234F">
        <w:rPr>
          <w:rFonts w:ascii="Simplified Arabic" w:hAnsi="Simplified Arabic" w:cs="Simplified Arabic"/>
          <w:sz w:val="20"/>
          <w:szCs w:val="20"/>
          <w:rtl/>
        </w:rPr>
        <w:t>ي</w:t>
      </w:r>
      <w:proofErr w:type="spellEnd"/>
      <w:r w:rsidR="003C3EC3" w:rsidRPr="008E234F">
        <w:rPr>
          <w:rFonts w:ascii="Simplified Arabic" w:hAnsi="Simplified Arabic" w:cs="Simplified Arabic"/>
          <w:sz w:val="20"/>
          <w:szCs w:val="20"/>
          <w:rtl/>
        </w:rPr>
        <w:t xml:space="preserve"> </w:t>
      </w:r>
      <w:proofErr w:type="spellStart"/>
      <w:r w:rsidR="003C3EC3" w:rsidRPr="008E234F">
        <w:rPr>
          <w:rFonts w:ascii="Simplified Arabic" w:hAnsi="Simplified Arabic" w:cs="Simplified Arabic"/>
          <w:sz w:val="20"/>
          <w:szCs w:val="20"/>
          <w:rtl/>
        </w:rPr>
        <w:t>لليوكالبتوس</w:t>
      </w:r>
      <w:proofErr w:type="spellEnd"/>
      <w:r w:rsidR="003C3EC3" w:rsidRPr="008E234F">
        <w:rPr>
          <w:rFonts w:ascii="Simplified Arabic" w:hAnsi="Simplified Arabic" w:cs="Simplified Arabic"/>
          <w:sz w:val="20"/>
          <w:szCs w:val="20"/>
          <w:rtl/>
        </w:rPr>
        <w:t xml:space="preserve"> </w:t>
      </w:r>
      <w:r w:rsidR="00FA2E21" w:rsidRPr="008E234F">
        <w:rPr>
          <w:rFonts w:ascii="Simplified Arabic" w:hAnsi="Simplified Arabic" w:cs="Simplified Arabic"/>
          <w:sz w:val="20"/>
          <w:szCs w:val="20"/>
          <w:rtl/>
        </w:rPr>
        <w:t>ا</w:t>
      </w:r>
      <w:r w:rsidR="00064FCB" w:rsidRPr="008E234F">
        <w:rPr>
          <w:rFonts w:ascii="Simplified Arabic" w:hAnsi="Simplified Arabic" w:cs="Simplified Arabic"/>
          <w:sz w:val="20"/>
          <w:szCs w:val="20"/>
          <w:rtl/>
        </w:rPr>
        <w:t>لا</w:t>
      </w:r>
      <w:r w:rsidR="00FA2E21" w:rsidRPr="008E234F">
        <w:rPr>
          <w:rFonts w:ascii="Simplified Arabic" w:hAnsi="Simplified Arabic" w:cs="Simplified Arabic"/>
          <w:sz w:val="20"/>
          <w:szCs w:val="20"/>
          <w:rtl/>
        </w:rPr>
        <w:t>كثر</w:t>
      </w:r>
      <w:r w:rsidR="003C3EC3" w:rsidRPr="008E234F">
        <w:rPr>
          <w:rFonts w:ascii="Simplified Arabic" w:hAnsi="Simplified Arabic" w:cs="Simplified Arabic"/>
          <w:sz w:val="20"/>
          <w:szCs w:val="20"/>
          <w:rtl/>
        </w:rPr>
        <w:t xml:space="preserve"> </w:t>
      </w:r>
      <w:r w:rsidR="00FA2E21" w:rsidRPr="008E234F">
        <w:rPr>
          <w:rFonts w:ascii="Simplified Arabic" w:hAnsi="Simplified Arabic" w:cs="Simplified Arabic"/>
          <w:sz w:val="20"/>
          <w:szCs w:val="20"/>
          <w:rtl/>
        </w:rPr>
        <w:t>تثبيطا</w:t>
      </w:r>
      <w:r w:rsidR="003C3EC3" w:rsidRPr="008E234F">
        <w:rPr>
          <w:rFonts w:ascii="Simplified Arabic" w:hAnsi="Simplified Arabic" w:cs="Simplified Arabic"/>
          <w:sz w:val="20"/>
          <w:szCs w:val="20"/>
          <w:rtl/>
        </w:rPr>
        <w:t>.</w:t>
      </w:r>
      <w:r w:rsidR="009443E1" w:rsidRPr="008E234F">
        <w:rPr>
          <w:rFonts w:ascii="Simplified Arabic" w:hAnsi="Simplified Arabic" w:cs="Simplified Arabic"/>
          <w:color w:val="000000"/>
          <w:sz w:val="20"/>
          <w:szCs w:val="20"/>
          <w:rtl/>
        </w:rPr>
        <w:t xml:space="preserve"> وجد كذلك بان </w:t>
      </w:r>
      <w:proofErr w:type="spellStart"/>
      <w:r w:rsidR="009443E1" w:rsidRPr="008E234F">
        <w:rPr>
          <w:rFonts w:ascii="Simplified Arabic" w:hAnsi="Simplified Arabic" w:cs="Simplified Arabic"/>
          <w:color w:val="000000"/>
          <w:sz w:val="20"/>
          <w:szCs w:val="20"/>
          <w:rtl/>
          <w:lang w:bidi="ar-IQ"/>
        </w:rPr>
        <w:t>عزلات</w:t>
      </w:r>
      <w:proofErr w:type="spellEnd"/>
      <w:r w:rsidR="009443E1" w:rsidRPr="008E234F">
        <w:rPr>
          <w:rFonts w:ascii="Simplified Arabic" w:hAnsi="Simplified Arabic" w:cs="Simplified Arabic"/>
          <w:color w:val="000000"/>
          <w:sz w:val="20"/>
          <w:szCs w:val="20"/>
          <w:rtl/>
          <w:lang w:bidi="ar-IQ"/>
        </w:rPr>
        <w:t xml:space="preserve"> ال</w:t>
      </w:r>
      <w:r w:rsidR="009443E1" w:rsidRPr="008E234F">
        <w:rPr>
          <w:rFonts w:ascii="Simplified Arabic" w:hAnsi="Simplified Arabic" w:cs="Simplified Arabic"/>
          <w:color w:val="000000"/>
          <w:sz w:val="20"/>
          <w:szCs w:val="20"/>
          <w:rtl/>
        </w:rPr>
        <w:t xml:space="preserve">بكتريا المرضية, والتي تسهم في اصابات الحروق  الجروح, </w:t>
      </w:r>
      <w:r w:rsidR="00064FCB" w:rsidRPr="008E234F">
        <w:rPr>
          <w:rFonts w:ascii="Simplified Arabic" w:hAnsi="Simplified Arabic" w:cs="Simplified Arabic"/>
          <w:color w:val="000000"/>
          <w:sz w:val="20"/>
          <w:szCs w:val="20"/>
          <w:rtl/>
        </w:rPr>
        <w:t>اظهرت</w:t>
      </w:r>
      <w:r w:rsidR="009443E1" w:rsidRPr="008E234F">
        <w:rPr>
          <w:rFonts w:ascii="Simplified Arabic" w:hAnsi="Simplified Arabic" w:cs="Simplified Arabic"/>
          <w:color w:val="000000"/>
          <w:sz w:val="20"/>
          <w:szCs w:val="20"/>
          <w:rtl/>
        </w:rPr>
        <w:t xml:space="preserve"> حساسية</w:t>
      </w:r>
      <w:r w:rsidR="00064FCB" w:rsidRPr="008E234F">
        <w:rPr>
          <w:rFonts w:ascii="Simplified Arabic" w:hAnsi="Simplified Arabic" w:cs="Simplified Arabic"/>
          <w:color w:val="000000"/>
          <w:sz w:val="20"/>
          <w:szCs w:val="20"/>
          <w:rtl/>
        </w:rPr>
        <w:t xml:space="preserve"> عالية </w:t>
      </w:r>
      <w:r w:rsidR="00547BF5" w:rsidRPr="008E234F">
        <w:rPr>
          <w:rFonts w:ascii="Simplified Arabic" w:hAnsi="Simplified Arabic" w:cs="Simplified Arabic"/>
          <w:color w:val="000000"/>
          <w:sz w:val="20"/>
          <w:szCs w:val="20"/>
          <w:rtl/>
        </w:rPr>
        <w:t>لجميع</w:t>
      </w:r>
      <w:r w:rsidR="009443E1" w:rsidRPr="008E234F">
        <w:rPr>
          <w:rFonts w:ascii="Simplified Arabic" w:hAnsi="Simplified Arabic" w:cs="Simplified Arabic"/>
          <w:color w:val="000000"/>
          <w:sz w:val="20"/>
          <w:szCs w:val="20"/>
          <w:rtl/>
        </w:rPr>
        <w:t xml:space="preserve"> المستخلصات من </w:t>
      </w:r>
      <w:proofErr w:type="spellStart"/>
      <w:r w:rsidR="009443E1" w:rsidRPr="008E234F">
        <w:rPr>
          <w:rFonts w:ascii="Simplified Arabic" w:hAnsi="Simplified Arabic" w:cs="Simplified Arabic"/>
          <w:color w:val="000000"/>
          <w:sz w:val="20"/>
          <w:szCs w:val="20"/>
          <w:rtl/>
        </w:rPr>
        <w:t>العزلات</w:t>
      </w:r>
      <w:proofErr w:type="spellEnd"/>
      <w:r w:rsidR="009443E1" w:rsidRPr="008E234F">
        <w:rPr>
          <w:rFonts w:ascii="Simplified Arabic" w:hAnsi="Simplified Arabic" w:cs="Simplified Arabic"/>
          <w:color w:val="000000"/>
          <w:sz w:val="20"/>
          <w:szCs w:val="20"/>
          <w:rtl/>
        </w:rPr>
        <w:t xml:space="preserve"> </w:t>
      </w:r>
      <w:r w:rsidR="00547BF5" w:rsidRPr="008E234F">
        <w:rPr>
          <w:rFonts w:ascii="Simplified Arabic" w:hAnsi="Simplified Arabic" w:cs="Simplified Arabic"/>
          <w:color w:val="000000"/>
          <w:sz w:val="20"/>
          <w:szCs w:val="20"/>
          <w:rtl/>
        </w:rPr>
        <w:t>البيئية</w:t>
      </w:r>
      <w:r w:rsidR="009443E1" w:rsidRPr="008E234F">
        <w:rPr>
          <w:rFonts w:ascii="Simplified Arabic" w:hAnsi="Simplified Arabic" w:cs="Simplified Arabic"/>
          <w:color w:val="000000"/>
          <w:sz w:val="20"/>
          <w:szCs w:val="20"/>
          <w:rtl/>
        </w:rPr>
        <w:t xml:space="preserve">, برغم من ان جميع </w:t>
      </w:r>
      <w:proofErr w:type="spellStart"/>
      <w:r w:rsidR="009443E1" w:rsidRPr="008E234F">
        <w:rPr>
          <w:rFonts w:ascii="Simplified Arabic" w:hAnsi="Simplified Arabic" w:cs="Simplified Arabic"/>
          <w:color w:val="000000"/>
          <w:sz w:val="20"/>
          <w:szCs w:val="20"/>
          <w:rtl/>
        </w:rPr>
        <w:t>عزلات</w:t>
      </w:r>
      <w:proofErr w:type="spellEnd"/>
      <w:r w:rsidR="009443E1" w:rsidRPr="008E234F">
        <w:rPr>
          <w:rFonts w:ascii="Simplified Arabic" w:hAnsi="Simplified Arabic" w:cs="Simplified Arabic"/>
          <w:color w:val="000000"/>
          <w:sz w:val="20"/>
          <w:szCs w:val="20"/>
          <w:rtl/>
        </w:rPr>
        <w:t xml:space="preserve"> البكتريا </w:t>
      </w:r>
      <w:r w:rsidR="009443E1" w:rsidRPr="008E234F">
        <w:rPr>
          <w:rFonts w:ascii="Simplified Arabic" w:hAnsi="Simplified Arabic" w:cs="Simplified Arabic"/>
          <w:i/>
          <w:iCs/>
          <w:color w:val="000000"/>
          <w:sz w:val="20"/>
          <w:szCs w:val="20"/>
        </w:rPr>
        <w:t xml:space="preserve">P. </w:t>
      </w:r>
      <w:proofErr w:type="spellStart"/>
      <w:r w:rsidR="009443E1" w:rsidRPr="008E234F">
        <w:rPr>
          <w:rFonts w:ascii="Simplified Arabic" w:hAnsi="Simplified Arabic" w:cs="Simplified Arabic"/>
          <w:i/>
          <w:iCs/>
          <w:color w:val="000000"/>
          <w:sz w:val="20"/>
          <w:szCs w:val="20"/>
        </w:rPr>
        <w:lastRenderedPageBreak/>
        <w:t>aeruginosa</w:t>
      </w:r>
      <w:proofErr w:type="spellEnd"/>
      <w:r w:rsidR="009443E1" w:rsidRPr="008E234F">
        <w:rPr>
          <w:rFonts w:ascii="Simplified Arabic" w:hAnsi="Simplified Arabic" w:cs="Simplified Arabic"/>
          <w:color w:val="000000"/>
          <w:sz w:val="20"/>
          <w:szCs w:val="20"/>
          <w:rtl/>
          <w:lang w:bidi="ar-IQ"/>
        </w:rPr>
        <w:t xml:space="preserve"> قد ثبطت بواسطة جميع المستخلصات. </w:t>
      </w:r>
      <w:r w:rsidR="00547BF5" w:rsidRPr="008E234F">
        <w:rPr>
          <w:rFonts w:ascii="Simplified Arabic" w:hAnsi="Simplified Arabic" w:cs="Simplified Arabic"/>
          <w:color w:val="000000"/>
          <w:sz w:val="20"/>
          <w:szCs w:val="20"/>
          <w:rtl/>
          <w:lang w:bidi="ar-IQ"/>
        </w:rPr>
        <w:t>اظهرت الاختبارات</w:t>
      </w:r>
      <w:r w:rsidR="009443E1" w:rsidRPr="008E234F">
        <w:rPr>
          <w:rFonts w:ascii="Simplified Arabic" w:hAnsi="Simplified Arabic" w:cs="Simplified Arabic"/>
          <w:color w:val="000000"/>
          <w:sz w:val="20"/>
          <w:szCs w:val="20"/>
          <w:rtl/>
          <w:lang w:bidi="ar-IQ"/>
        </w:rPr>
        <w:t xml:space="preserve"> بان </w:t>
      </w:r>
      <w:proofErr w:type="spellStart"/>
      <w:r w:rsidR="001A5EE6" w:rsidRPr="008E234F">
        <w:rPr>
          <w:rFonts w:ascii="Simplified Arabic" w:hAnsi="Simplified Arabic" w:cs="Simplified Arabic"/>
          <w:color w:val="000000"/>
          <w:sz w:val="20"/>
          <w:szCs w:val="20"/>
          <w:rtl/>
          <w:lang w:bidi="ar-IQ"/>
        </w:rPr>
        <w:t>ال</w:t>
      </w:r>
      <w:r w:rsidR="009443E1" w:rsidRPr="008E234F">
        <w:rPr>
          <w:rFonts w:ascii="Simplified Arabic" w:hAnsi="Simplified Arabic" w:cs="Simplified Arabic"/>
          <w:color w:val="000000"/>
          <w:sz w:val="20"/>
          <w:szCs w:val="20"/>
          <w:rtl/>
          <w:lang w:bidi="ar-IQ"/>
        </w:rPr>
        <w:t>عزلات</w:t>
      </w:r>
      <w:proofErr w:type="spellEnd"/>
      <w:r w:rsidR="009443E1" w:rsidRPr="008E234F">
        <w:rPr>
          <w:rFonts w:ascii="Simplified Arabic" w:hAnsi="Simplified Arabic" w:cs="Simplified Arabic"/>
          <w:color w:val="000000"/>
          <w:sz w:val="20"/>
          <w:szCs w:val="20"/>
          <w:rtl/>
          <w:lang w:bidi="ar-IQ"/>
        </w:rPr>
        <w:t xml:space="preserve"> المرضية كانت </w:t>
      </w:r>
      <w:r w:rsidR="001A5EE6" w:rsidRPr="008E234F">
        <w:rPr>
          <w:rFonts w:ascii="Simplified Arabic" w:hAnsi="Simplified Arabic" w:cs="Simplified Arabic"/>
          <w:color w:val="000000"/>
          <w:sz w:val="20"/>
          <w:szCs w:val="20"/>
          <w:rtl/>
          <w:lang w:bidi="ar-IQ"/>
        </w:rPr>
        <w:t>اكثر</w:t>
      </w:r>
      <w:r w:rsidR="00064FCB" w:rsidRPr="008E234F">
        <w:rPr>
          <w:rFonts w:ascii="Simplified Arabic" w:hAnsi="Simplified Arabic" w:cs="Simplified Arabic"/>
          <w:color w:val="000000"/>
          <w:sz w:val="20"/>
          <w:szCs w:val="20"/>
          <w:rtl/>
          <w:lang w:bidi="ar-IQ"/>
        </w:rPr>
        <w:t xml:space="preserve"> حساس</w:t>
      </w:r>
      <w:r w:rsidR="009443E1" w:rsidRPr="008E234F">
        <w:rPr>
          <w:rFonts w:ascii="Simplified Arabic" w:hAnsi="Simplified Arabic" w:cs="Simplified Arabic"/>
          <w:color w:val="000000"/>
          <w:sz w:val="20"/>
          <w:szCs w:val="20"/>
          <w:rtl/>
          <w:lang w:bidi="ar-IQ"/>
        </w:rPr>
        <w:t xml:space="preserve">ة للمضاد الحيوي </w:t>
      </w:r>
      <w:proofErr w:type="spellStart"/>
      <w:r w:rsidR="009443E1" w:rsidRPr="008E234F">
        <w:rPr>
          <w:rFonts w:ascii="Simplified Arabic" w:hAnsi="Simplified Arabic" w:cs="Simplified Arabic"/>
          <w:sz w:val="20"/>
          <w:szCs w:val="20"/>
          <w:lang w:bidi="ar-IQ"/>
        </w:rPr>
        <w:t>Ciprofloxacillin</w:t>
      </w:r>
      <w:proofErr w:type="spellEnd"/>
      <w:r w:rsidR="009443E1" w:rsidRPr="008E234F">
        <w:rPr>
          <w:rFonts w:ascii="Simplified Arabic" w:hAnsi="Simplified Arabic" w:cs="Simplified Arabic"/>
          <w:color w:val="000000"/>
          <w:sz w:val="20"/>
          <w:szCs w:val="20"/>
          <w:rtl/>
          <w:lang w:bidi="ar-IQ"/>
        </w:rPr>
        <w:t xml:space="preserve"> من </w:t>
      </w:r>
      <w:proofErr w:type="spellStart"/>
      <w:r w:rsidR="009443E1" w:rsidRPr="008E234F">
        <w:rPr>
          <w:rFonts w:ascii="Simplified Arabic" w:hAnsi="Simplified Arabic" w:cs="Simplified Arabic"/>
          <w:color w:val="000000"/>
          <w:sz w:val="20"/>
          <w:szCs w:val="20"/>
          <w:rtl/>
          <w:lang w:bidi="ar-IQ"/>
        </w:rPr>
        <w:t>العزلات</w:t>
      </w:r>
      <w:proofErr w:type="spellEnd"/>
      <w:r w:rsidR="009443E1" w:rsidRPr="008E234F">
        <w:rPr>
          <w:rFonts w:ascii="Simplified Arabic" w:hAnsi="Simplified Arabic" w:cs="Simplified Arabic"/>
          <w:color w:val="000000"/>
          <w:sz w:val="20"/>
          <w:szCs w:val="20"/>
          <w:rtl/>
          <w:lang w:bidi="ar-IQ"/>
        </w:rPr>
        <w:t xml:space="preserve"> </w:t>
      </w:r>
      <w:r w:rsidR="00547BF5" w:rsidRPr="008E234F">
        <w:rPr>
          <w:rFonts w:ascii="Simplified Arabic" w:hAnsi="Simplified Arabic" w:cs="Simplified Arabic"/>
          <w:color w:val="000000"/>
          <w:sz w:val="20"/>
          <w:szCs w:val="20"/>
          <w:rtl/>
          <w:lang w:bidi="ar-IQ"/>
        </w:rPr>
        <w:t>البيئية</w:t>
      </w:r>
      <w:r w:rsidR="009443E1" w:rsidRPr="008E234F">
        <w:rPr>
          <w:rFonts w:ascii="Simplified Arabic" w:hAnsi="Simplified Arabic" w:cs="Simplified Arabic"/>
          <w:color w:val="000000"/>
          <w:sz w:val="20"/>
          <w:szCs w:val="20"/>
          <w:rtl/>
          <w:lang w:bidi="ar-IQ"/>
        </w:rPr>
        <w:t xml:space="preserve"> </w:t>
      </w:r>
      <w:r w:rsidR="00547BF5" w:rsidRPr="008E234F">
        <w:rPr>
          <w:rFonts w:ascii="Simplified Arabic" w:hAnsi="Simplified Arabic" w:cs="Simplified Arabic"/>
          <w:color w:val="000000"/>
          <w:sz w:val="20"/>
          <w:szCs w:val="20"/>
          <w:rtl/>
          <w:lang w:bidi="ar-IQ"/>
        </w:rPr>
        <w:t>و</w:t>
      </w:r>
      <w:r w:rsidR="00064FCB" w:rsidRPr="008E234F">
        <w:rPr>
          <w:rFonts w:ascii="Simplified Arabic" w:hAnsi="Simplified Arabic" w:cs="Simplified Arabic"/>
          <w:color w:val="000000"/>
          <w:sz w:val="20"/>
          <w:szCs w:val="20"/>
          <w:rtl/>
          <w:lang w:bidi="ar-IQ"/>
        </w:rPr>
        <w:t xml:space="preserve">اظهرت </w:t>
      </w:r>
      <w:r w:rsidR="009443E1" w:rsidRPr="008E234F">
        <w:rPr>
          <w:rFonts w:ascii="Simplified Arabic" w:hAnsi="Simplified Arabic" w:cs="Simplified Arabic"/>
          <w:color w:val="000000"/>
          <w:sz w:val="20"/>
          <w:szCs w:val="20"/>
          <w:rtl/>
          <w:lang w:bidi="ar-IQ"/>
        </w:rPr>
        <w:t xml:space="preserve">اقل </w:t>
      </w:r>
      <w:r w:rsidR="001A5EE6" w:rsidRPr="008E234F">
        <w:rPr>
          <w:rFonts w:ascii="Simplified Arabic" w:hAnsi="Simplified Arabic" w:cs="Simplified Arabic"/>
          <w:color w:val="000000"/>
          <w:sz w:val="20"/>
          <w:szCs w:val="20"/>
          <w:rtl/>
          <w:lang w:bidi="ar-IQ"/>
        </w:rPr>
        <w:t xml:space="preserve">حساسية </w:t>
      </w:r>
      <w:r w:rsidR="009443E1" w:rsidRPr="008E234F">
        <w:rPr>
          <w:rFonts w:ascii="Simplified Arabic" w:hAnsi="Simplified Arabic" w:cs="Simplified Arabic"/>
          <w:color w:val="000000"/>
          <w:sz w:val="20"/>
          <w:szCs w:val="20"/>
          <w:rtl/>
          <w:lang w:bidi="ar-IQ"/>
        </w:rPr>
        <w:t xml:space="preserve">للمضاد الحيوي </w:t>
      </w:r>
      <w:r w:rsidR="009443E1" w:rsidRPr="008E234F">
        <w:rPr>
          <w:rFonts w:ascii="Simplified Arabic" w:hAnsi="Simplified Arabic" w:cs="Simplified Arabic"/>
          <w:sz w:val="20"/>
          <w:szCs w:val="20"/>
          <w:lang w:bidi="ar-IQ"/>
        </w:rPr>
        <w:t>Chloramphenicol</w:t>
      </w:r>
      <w:r w:rsidR="009443E1" w:rsidRPr="008E234F">
        <w:rPr>
          <w:rFonts w:ascii="Simplified Arabic" w:hAnsi="Simplified Arabic" w:cs="Simplified Arabic"/>
          <w:color w:val="000000"/>
          <w:sz w:val="20"/>
          <w:szCs w:val="20"/>
          <w:rtl/>
          <w:lang w:bidi="ar-IQ"/>
        </w:rPr>
        <w:t xml:space="preserve">. </w:t>
      </w:r>
      <w:r w:rsidR="001A5EE6" w:rsidRPr="008E234F">
        <w:rPr>
          <w:rFonts w:ascii="Simplified Arabic" w:hAnsi="Simplified Arabic" w:cs="Simplified Arabic"/>
          <w:sz w:val="20"/>
          <w:szCs w:val="20"/>
          <w:rtl/>
          <w:lang w:bidi="ar-IQ"/>
        </w:rPr>
        <w:t xml:space="preserve">التحليل الكيميائي </w:t>
      </w:r>
      <w:r w:rsidR="001A5EE6" w:rsidRPr="008E234F">
        <w:rPr>
          <w:rFonts w:ascii="Simplified Arabic" w:hAnsi="Simplified Arabic" w:cs="Simplified Arabic"/>
          <w:color w:val="000000"/>
          <w:sz w:val="20"/>
          <w:szCs w:val="20"/>
          <w:rtl/>
          <w:lang w:bidi="ar-IQ"/>
        </w:rPr>
        <w:t xml:space="preserve">لمستخلصات </w:t>
      </w:r>
      <w:proofErr w:type="spellStart"/>
      <w:r w:rsidR="001A5EE6" w:rsidRPr="008E234F">
        <w:rPr>
          <w:rFonts w:ascii="Simplified Arabic" w:hAnsi="Simplified Arabic" w:cs="Simplified Arabic"/>
          <w:color w:val="000000"/>
          <w:sz w:val="20"/>
          <w:szCs w:val="20"/>
          <w:rtl/>
          <w:lang w:bidi="ar-IQ"/>
        </w:rPr>
        <w:t>اليوكالبتوس</w:t>
      </w:r>
      <w:proofErr w:type="spellEnd"/>
      <w:r w:rsidR="001A5EE6" w:rsidRPr="008E234F">
        <w:rPr>
          <w:rFonts w:ascii="Simplified Arabic" w:hAnsi="Simplified Arabic" w:cs="Simplified Arabic"/>
          <w:color w:val="000000"/>
          <w:sz w:val="20"/>
          <w:szCs w:val="20"/>
          <w:rtl/>
          <w:lang w:bidi="ar-IQ"/>
        </w:rPr>
        <w:t xml:space="preserve"> والدارسين </w:t>
      </w:r>
      <w:r w:rsidR="001A5EE6" w:rsidRPr="008E234F">
        <w:rPr>
          <w:rFonts w:ascii="Simplified Arabic" w:hAnsi="Simplified Arabic" w:cs="Simplified Arabic"/>
          <w:sz w:val="20"/>
          <w:szCs w:val="20"/>
          <w:rtl/>
          <w:lang w:bidi="ar-IQ"/>
        </w:rPr>
        <w:t xml:space="preserve">اظهر وجود مدى واسع من المركبات الحيوية الفعالة </w:t>
      </w:r>
      <w:r w:rsidR="009443E1" w:rsidRPr="008E234F">
        <w:rPr>
          <w:rFonts w:ascii="Simplified Arabic" w:hAnsi="Simplified Arabic" w:cs="Simplified Arabic"/>
          <w:color w:val="000000"/>
          <w:sz w:val="20"/>
          <w:szCs w:val="20"/>
          <w:rtl/>
          <w:lang w:bidi="ar-IQ"/>
        </w:rPr>
        <w:t>والتي قد يكون لها دور في الفاعلي</w:t>
      </w:r>
      <w:r w:rsidR="001A5EE6" w:rsidRPr="008E234F">
        <w:rPr>
          <w:rFonts w:ascii="Simplified Arabic" w:hAnsi="Simplified Arabic" w:cs="Simplified Arabic"/>
          <w:color w:val="000000"/>
          <w:sz w:val="20"/>
          <w:szCs w:val="20"/>
          <w:rtl/>
          <w:lang w:bidi="ar-IQ"/>
        </w:rPr>
        <w:t xml:space="preserve">ة </w:t>
      </w:r>
      <w:proofErr w:type="spellStart"/>
      <w:r w:rsidR="001A5EE6" w:rsidRPr="008E234F">
        <w:rPr>
          <w:rFonts w:ascii="Simplified Arabic" w:hAnsi="Simplified Arabic" w:cs="Simplified Arabic"/>
          <w:color w:val="000000"/>
          <w:sz w:val="20"/>
          <w:szCs w:val="20"/>
          <w:rtl/>
          <w:lang w:bidi="ar-IQ"/>
        </w:rPr>
        <w:t>التثبيطة</w:t>
      </w:r>
      <w:proofErr w:type="spellEnd"/>
      <w:r w:rsidR="001A5EE6" w:rsidRPr="008E234F">
        <w:rPr>
          <w:rFonts w:ascii="Simplified Arabic" w:hAnsi="Simplified Arabic" w:cs="Simplified Arabic"/>
          <w:color w:val="000000"/>
          <w:sz w:val="20"/>
          <w:szCs w:val="20"/>
          <w:rtl/>
          <w:lang w:bidi="ar-IQ"/>
        </w:rPr>
        <w:t xml:space="preserve"> ضد </w:t>
      </w:r>
      <w:proofErr w:type="spellStart"/>
      <w:r w:rsidR="001A5EE6" w:rsidRPr="008E234F">
        <w:rPr>
          <w:rFonts w:ascii="Simplified Arabic" w:hAnsi="Simplified Arabic" w:cs="Simplified Arabic"/>
          <w:color w:val="000000"/>
          <w:sz w:val="20"/>
          <w:szCs w:val="20"/>
          <w:rtl/>
          <w:lang w:bidi="ar-IQ"/>
        </w:rPr>
        <w:t>العزلات</w:t>
      </w:r>
      <w:proofErr w:type="spellEnd"/>
      <w:r w:rsidR="001A5EE6" w:rsidRPr="008E234F">
        <w:rPr>
          <w:rFonts w:ascii="Simplified Arabic" w:hAnsi="Simplified Arabic" w:cs="Simplified Arabic"/>
          <w:color w:val="000000"/>
          <w:sz w:val="20"/>
          <w:szCs w:val="20"/>
          <w:rtl/>
          <w:lang w:bidi="ar-IQ"/>
        </w:rPr>
        <w:t xml:space="preserve"> البكتيرية</w:t>
      </w:r>
      <w:r w:rsidR="009443E1" w:rsidRPr="008E234F">
        <w:rPr>
          <w:rFonts w:ascii="Simplified Arabic" w:hAnsi="Simplified Arabic" w:cs="Simplified Arabic"/>
          <w:color w:val="000000"/>
          <w:sz w:val="20"/>
          <w:szCs w:val="20"/>
          <w:rtl/>
          <w:lang w:bidi="ar-IQ"/>
        </w:rPr>
        <w:t>.</w:t>
      </w:r>
    </w:p>
    <w:p w:rsidR="00896A8B" w:rsidRDefault="001A5EE6" w:rsidP="008E234F">
      <w:pPr>
        <w:tabs>
          <w:tab w:val="left" w:pos="5936"/>
          <w:tab w:val="left" w:pos="6056"/>
          <w:tab w:val="right" w:pos="8306"/>
        </w:tabs>
        <w:spacing w:after="0" w:line="240" w:lineRule="auto"/>
        <w:jc w:val="both"/>
        <w:rPr>
          <w:rFonts w:ascii="Simplified Arabic" w:hAnsi="Simplified Arabic" w:cs="Simplified Arabic"/>
          <w:sz w:val="20"/>
          <w:szCs w:val="20"/>
          <w:rtl/>
          <w:lang w:bidi="ar-IQ"/>
        </w:rPr>
      </w:pPr>
      <w:r w:rsidRPr="008E234F">
        <w:rPr>
          <w:rFonts w:ascii="Simplified Arabic" w:hAnsi="Simplified Arabic" w:cs="Simplified Arabic"/>
          <w:b/>
          <w:bCs/>
          <w:sz w:val="24"/>
          <w:szCs w:val="24"/>
          <w:u w:val="single"/>
          <w:rtl/>
        </w:rPr>
        <w:t>كلمات مفتاحية</w:t>
      </w:r>
      <w:r w:rsidR="009443E1" w:rsidRPr="008E234F">
        <w:rPr>
          <w:rFonts w:ascii="Simplified Arabic" w:hAnsi="Simplified Arabic" w:cs="Simplified Arabic"/>
          <w:b/>
          <w:bCs/>
          <w:sz w:val="24"/>
          <w:szCs w:val="24"/>
          <w:u w:val="single"/>
          <w:rtl/>
        </w:rPr>
        <w:t>:</w:t>
      </w:r>
      <w:r w:rsidR="009443E1" w:rsidRPr="008E234F">
        <w:rPr>
          <w:rFonts w:ascii="Simplified Arabic" w:hAnsi="Simplified Arabic" w:cs="Simplified Arabic"/>
          <w:sz w:val="24"/>
          <w:szCs w:val="24"/>
          <w:rtl/>
        </w:rPr>
        <w:t xml:space="preserve"> نباتات طبية, </w:t>
      </w:r>
      <w:r w:rsidRPr="008E234F">
        <w:rPr>
          <w:rFonts w:ascii="Simplified Arabic" w:hAnsi="Simplified Arabic" w:cs="Simplified Arabic"/>
          <w:sz w:val="24"/>
          <w:szCs w:val="24"/>
          <w:rtl/>
          <w:lang w:bidi="ar-IQ"/>
        </w:rPr>
        <w:t>الكيمياء النباتية</w:t>
      </w:r>
      <w:r w:rsidR="004F0777" w:rsidRPr="008E234F">
        <w:rPr>
          <w:rFonts w:ascii="Simplified Arabic" w:hAnsi="Simplified Arabic" w:cs="Simplified Arabic"/>
          <w:sz w:val="24"/>
          <w:szCs w:val="24"/>
          <w:rtl/>
        </w:rPr>
        <w:t>, مضاد البكتريا</w:t>
      </w:r>
      <w:r w:rsidR="009443E1" w:rsidRPr="008E234F">
        <w:rPr>
          <w:rFonts w:ascii="Simplified Arabic" w:hAnsi="Simplified Arabic" w:cs="Simplified Arabic"/>
          <w:sz w:val="24"/>
          <w:szCs w:val="24"/>
          <w:rtl/>
        </w:rPr>
        <w:t xml:space="preserve">, </w:t>
      </w:r>
      <w:r w:rsidR="009443E1" w:rsidRPr="008E234F">
        <w:rPr>
          <w:rFonts w:ascii="Simplified Arabic" w:hAnsi="Simplified Arabic" w:cs="Simplified Arabic"/>
          <w:i/>
          <w:iCs/>
          <w:sz w:val="24"/>
          <w:szCs w:val="24"/>
        </w:rPr>
        <w:t xml:space="preserve">Pseudomonas </w:t>
      </w:r>
      <w:proofErr w:type="spellStart"/>
      <w:r w:rsidR="009443E1" w:rsidRPr="008E234F">
        <w:rPr>
          <w:rFonts w:ascii="Simplified Arabic" w:hAnsi="Simplified Arabic" w:cs="Simplified Arabic"/>
          <w:i/>
          <w:iCs/>
          <w:sz w:val="24"/>
          <w:szCs w:val="24"/>
        </w:rPr>
        <w:t>aeruginosa</w:t>
      </w:r>
      <w:proofErr w:type="spellEnd"/>
      <w:r w:rsidR="004F0777" w:rsidRPr="008E234F">
        <w:rPr>
          <w:rFonts w:ascii="Simplified Arabic" w:hAnsi="Simplified Arabic" w:cs="Simplified Arabic"/>
          <w:sz w:val="24"/>
          <w:szCs w:val="24"/>
          <w:rtl/>
          <w:lang w:bidi="ar-IQ"/>
        </w:rPr>
        <w:t>, عزلة</w:t>
      </w:r>
      <w:r w:rsidRPr="008E234F">
        <w:rPr>
          <w:rFonts w:ascii="Simplified Arabic" w:hAnsi="Simplified Arabic" w:cs="Simplified Arabic"/>
          <w:sz w:val="24"/>
          <w:szCs w:val="24"/>
          <w:rtl/>
          <w:lang w:bidi="ar-IQ"/>
        </w:rPr>
        <w:t xml:space="preserve">, مستخلصات نباتية, </w:t>
      </w:r>
      <w:proofErr w:type="spellStart"/>
      <w:r w:rsidRPr="008E234F">
        <w:rPr>
          <w:rFonts w:ascii="Simplified Arabic" w:hAnsi="Simplified Arabic" w:cs="Simplified Arabic"/>
          <w:sz w:val="24"/>
          <w:szCs w:val="24"/>
          <w:rtl/>
          <w:lang w:bidi="ar-IQ"/>
        </w:rPr>
        <w:t>ظريقة</w:t>
      </w:r>
      <w:proofErr w:type="spellEnd"/>
      <w:r w:rsidRPr="008E234F">
        <w:rPr>
          <w:rFonts w:ascii="Simplified Arabic" w:hAnsi="Simplified Arabic" w:cs="Simplified Arabic"/>
          <w:sz w:val="24"/>
          <w:szCs w:val="24"/>
          <w:rtl/>
          <w:lang w:bidi="ar-IQ"/>
        </w:rPr>
        <w:t xml:space="preserve"> الحفر</w:t>
      </w:r>
      <w:r w:rsidR="009443E1" w:rsidRPr="008E234F">
        <w:rPr>
          <w:rFonts w:ascii="Simplified Arabic" w:hAnsi="Simplified Arabic" w:cs="Simplified Arabic"/>
          <w:sz w:val="24"/>
          <w:szCs w:val="24"/>
          <w:rtl/>
          <w:lang w:bidi="ar-IQ"/>
        </w:rPr>
        <w:t>, مضادات حيوية</w:t>
      </w:r>
    </w:p>
    <w:p w:rsidR="009443E1" w:rsidRPr="008E234F" w:rsidRDefault="00896A8B" w:rsidP="008E234F">
      <w:pPr>
        <w:tabs>
          <w:tab w:val="left" w:pos="5936"/>
          <w:tab w:val="left" w:pos="6056"/>
          <w:tab w:val="right" w:pos="8306"/>
        </w:tabs>
        <w:spacing w:after="0" w:line="240" w:lineRule="auto"/>
        <w:jc w:val="both"/>
        <w:rPr>
          <w:rFonts w:ascii="Simplified Arabic" w:hAnsi="Simplified Arabic" w:cs="Simplified Arabic"/>
          <w:i/>
          <w:iCs/>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96A8B" w:rsidRDefault="00896A8B" w:rsidP="00896A8B">
      <w:pPr>
        <w:tabs>
          <w:tab w:val="left" w:pos="5936"/>
          <w:tab w:val="left" w:pos="6056"/>
          <w:tab w:val="right" w:pos="8306"/>
        </w:tabs>
        <w:spacing w:after="0" w:line="240" w:lineRule="auto"/>
        <w:jc w:val="right"/>
        <w:rPr>
          <w:rFonts w:asciiTheme="majorBidi" w:hAnsiTheme="majorBidi" w:cstheme="majorBidi"/>
          <w:b/>
          <w:bCs/>
          <w:sz w:val="24"/>
          <w:szCs w:val="24"/>
          <w:u w:val="single"/>
          <w:lang w:bidi="ar-IQ"/>
        </w:rPr>
        <w:sectPr w:rsidR="00896A8B" w:rsidSect="00A47A45">
          <w:headerReference w:type="default" r:id="rId10"/>
          <w:footerReference w:type="default" r:id="rId11"/>
          <w:pgSz w:w="11906" w:h="16838"/>
          <w:pgMar w:top="1440" w:right="1800" w:bottom="1440" w:left="1800" w:header="708" w:footer="708" w:gutter="0"/>
          <w:pgNumType w:start="784"/>
          <w:cols w:space="708"/>
          <w:bidi/>
          <w:rtlGutter/>
          <w:docGrid w:linePitch="360"/>
        </w:sectPr>
      </w:pPr>
    </w:p>
    <w:p w:rsidR="00BD4494" w:rsidRPr="00896A8B" w:rsidRDefault="00B41162" w:rsidP="00896A8B">
      <w:pPr>
        <w:tabs>
          <w:tab w:val="left" w:pos="5936"/>
          <w:tab w:val="left" w:pos="6056"/>
          <w:tab w:val="right" w:pos="8306"/>
        </w:tabs>
        <w:spacing w:after="0" w:line="240" w:lineRule="auto"/>
        <w:jc w:val="right"/>
        <w:rPr>
          <w:rFonts w:asciiTheme="majorBidi" w:hAnsiTheme="majorBidi" w:cstheme="majorBidi"/>
          <w:b/>
          <w:bCs/>
          <w:sz w:val="24"/>
          <w:szCs w:val="24"/>
          <w:u w:val="single"/>
          <w:rtl/>
          <w:lang w:bidi="ar-IQ"/>
        </w:rPr>
      </w:pPr>
      <w:r w:rsidRPr="00896A8B">
        <w:rPr>
          <w:rFonts w:asciiTheme="majorBidi" w:hAnsiTheme="majorBidi" w:cstheme="majorBidi"/>
          <w:b/>
          <w:bCs/>
          <w:sz w:val="24"/>
          <w:szCs w:val="24"/>
          <w:u w:val="single"/>
          <w:lang w:bidi="ar-IQ"/>
        </w:rPr>
        <w:lastRenderedPageBreak/>
        <w:t>Int</w:t>
      </w:r>
      <w:r w:rsidR="00BD4494" w:rsidRPr="00896A8B">
        <w:rPr>
          <w:rFonts w:asciiTheme="majorBidi" w:hAnsiTheme="majorBidi" w:cstheme="majorBidi"/>
          <w:b/>
          <w:bCs/>
          <w:sz w:val="24"/>
          <w:szCs w:val="24"/>
          <w:u w:val="single"/>
          <w:lang w:bidi="ar-IQ"/>
        </w:rPr>
        <w:t>roduction</w:t>
      </w:r>
    </w:p>
    <w:p w:rsidR="00896A8B" w:rsidRPr="00896A8B" w:rsidRDefault="00896A8B" w:rsidP="00896A8B">
      <w:pPr>
        <w:keepNext/>
        <w:framePr w:dropCap="drop" w:lines="3" w:wrap="around" w:vAnchor="text" w:hAnchor="text"/>
        <w:tabs>
          <w:tab w:val="left" w:pos="5936"/>
          <w:tab w:val="left" w:pos="6056"/>
          <w:tab w:val="right" w:pos="8306"/>
        </w:tabs>
        <w:bidi w:val="0"/>
        <w:spacing w:after="0" w:line="827" w:lineRule="exact"/>
        <w:jc w:val="both"/>
        <w:textAlignment w:val="baseline"/>
        <w:rPr>
          <w:rFonts w:asciiTheme="majorBidi" w:hAnsiTheme="majorBidi" w:cstheme="majorBidi"/>
          <w:position w:val="-11"/>
          <w:sz w:val="112"/>
          <w:szCs w:val="112"/>
          <w:lang w:bidi="ar-IQ"/>
        </w:rPr>
      </w:pPr>
      <w:r w:rsidRPr="00896A8B">
        <w:rPr>
          <w:rFonts w:asciiTheme="majorBidi" w:hAnsiTheme="majorBidi" w:cstheme="majorBidi"/>
          <w:position w:val="-11"/>
          <w:sz w:val="112"/>
          <w:szCs w:val="112"/>
          <w:lang w:bidi="ar-IQ"/>
        </w:rPr>
        <w:t>P</w:t>
      </w:r>
    </w:p>
    <w:p w:rsidR="00B41162" w:rsidRPr="00F4238D" w:rsidRDefault="00B41162" w:rsidP="00896A8B">
      <w:pPr>
        <w:tabs>
          <w:tab w:val="left" w:pos="5936"/>
          <w:tab w:val="left" w:pos="6056"/>
          <w:tab w:val="right" w:pos="8306"/>
        </w:tabs>
        <w:bidi w:val="0"/>
        <w:spacing w:after="0" w:line="240" w:lineRule="auto"/>
        <w:jc w:val="both"/>
        <w:rPr>
          <w:rFonts w:asciiTheme="majorBidi" w:hAnsiTheme="majorBidi" w:cstheme="majorBidi"/>
          <w:sz w:val="24"/>
          <w:szCs w:val="24"/>
          <w:rtl/>
          <w:lang w:bidi="ar-IQ"/>
        </w:rPr>
      </w:pPr>
      <w:r w:rsidRPr="00F4238D">
        <w:rPr>
          <w:rFonts w:asciiTheme="majorBidi" w:hAnsiTheme="majorBidi" w:cstheme="majorBidi"/>
          <w:sz w:val="24"/>
          <w:szCs w:val="24"/>
          <w:lang w:bidi="ar-IQ"/>
        </w:rPr>
        <w:t xml:space="preserve">lants have attracted researchers all over the world as a source of medicinal treatment because of the active compounds that present in their parts. Recently these plants of medicinally importance are increasingly being investigated by researchers because of their antimicrobial activity. </w:t>
      </w:r>
      <w:r w:rsidRPr="00F4238D">
        <w:rPr>
          <w:rFonts w:asciiTheme="majorBidi" w:hAnsiTheme="majorBidi" w:cstheme="majorBidi"/>
          <w:sz w:val="24"/>
          <w:szCs w:val="24"/>
        </w:rPr>
        <w:t xml:space="preserve">The antimicrobial activities </w:t>
      </w:r>
      <w:r w:rsidR="00693F52" w:rsidRPr="00F4238D">
        <w:rPr>
          <w:rFonts w:asciiTheme="majorBidi" w:hAnsiTheme="majorBidi" w:cstheme="majorBidi"/>
          <w:sz w:val="24"/>
          <w:szCs w:val="24"/>
        </w:rPr>
        <w:t>attributed</w:t>
      </w:r>
      <w:r w:rsidRPr="00F4238D">
        <w:rPr>
          <w:rFonts w:asciiTheme="majorBidi" w:hAnsiTheme="majorBidi" w:cstheme="majorBidi"/>
          <w:sz w:val="24"/>
          <w:szCs w:val="24"/>
        </w:rPr>
        <w:t xml:space="preserve"> to compounds synthesized by plants which are known by their active ingredients for instance the phenolic compounds which are part of the essential oils </w:t>
      </w:r>
      <w:r w:rsidR="006F1E6C" w:rsidRPr="00F4238D">
        <w:rPr>
          <w:rFonts w:asciiTheme="majorBidi" w:hAnsiTheme="majorBidi" w:cstheme="majorBidi"/>
          <w:sz w:val="24"/>
          <w:szCs w:val="24"/>
        </w:rPr>
        <w:t>[1</w:t>
      </w:r>
      <w:r w:rsidRPr="00F4238D">
        <w:rPr>
          <w:rFonts w:asciiTheme="majorBidi" w:hAnsiTheme="majorBidi" w:cstheme="majorBidi"/>
          <w:sz w:val="24"/>
          <w:szCs w:val="24"/>
        </w:rPr>
        <w:t>]. Several studies have been conducted on antimicrobial activity of plants in different parts of the world [</w:t>
      </w:r>
      <w:r w:rsidR="00D06E03" w:rsidRPr="00F4238D">
        <w:rPr>
          <w:rFonts w:asciiTheme="majorBidi" w:hAnsiTheme="majorBidi" w:cstheme="majorBidi"/>
          <w:sz w:val="24"/>
          <w:szCs w:val="24"/>
        </w:rPr>
        <w:t>2,3</w:t>
      </w:r>
      <w:r w:rsidRPr="00F4238D">
        <w:rPr>
          <w:rFonts w:asciiTheme="majorBidi" w:hAnsiTheme="majorBidi" w:cstheme="majorBidi"/>
          <w:sz w:val="24"/>
          <w:szCs w:val="24"/>
        </w:rPr>
        <w:t>] in an effort to discover new antimicrobial compounds from various plants and their species. These novel compounds may represent an alternative to synthetic chemicals such as drugs</w:t>
      </w:r>
      <w:r w:rsidR="00A11822" w:rsidRPr="00F4238D">
        <w:rPr>
          <w:rFonts w:asciiTheme="majorBidi" w:hAnsiTheme="majorBidi" w:cstheme="majorBidi"/>
          <w:sz w:val="24"/>
          <w:szCs w:val="24"/>
        </w:rPr>
        <w:t xml:space="preserve"> and antibiotics</w:t>
      </w:r>
      <w:r w:rsidRPr="00F4238D">
        <w:rPr>
          <w:rFonts w:asciiTheme="majorBidi" w:hAnsiTheme="majorBidi" w:cstheme="majorBidi"/>
          <w:sz w:val="24"/>
          <w:szCs w:val="24"/>
        </w:rPr>
        <w:t>,</w:t>
      </w:r>
      <w:r w:rsidR="00A11822" w:rsidRPr="00F4238D">
        <w:rPr>
          <w:rFonts w:asciiTheme="majorBidi" w:hAnsiTheme="majorBidi" w:cstheme="majorBidi"/>
          <w:sz w:val="24"/>
          <w:szCs w:val="24"/>
        </w:rPr>
        <w:t xml:space="preserve"> which may exhibit side effects. </w:t>
      </w:r>
      <w:r w:rsidRPr="00F4238D">
        <w:rPr>
          <w:rFonts w:asciiTheme="majorBidi" w:hAnsiTheme="majorBidi" w:cstheme="majorBidi"/>
          <w:sz w:val="24"/>
          <w:szCs w:val="24"/>
        </w:rPr>
        <w:t>The development of bacterial resistance to presently available antibiotics has necessitated the need to search for new antibacterial agents.</w:t>
      </w:r>
    </w:p>
    <w:p w:rsidR="00B41162" w:rsidRPr="00F4238D" w:rsidRDefault="00B41162" w:rsidP="00896A8B">
      <w:pPr>
        <w:bidi w:val="0"/>
        <w:spacing w:after="0" w:line="240" w:lineRule="auto"/>
        <w:ind w:firstLine="720"/>
        <w:jc w:val="both"/>
        <w:rPr>
          <w:rFonts w:asciiTheme="majorBidi" w:hAnsiTheme="majorBidi" w:cstheme="majorBidi"/>
          <w:sz w:val="24"/>
          <w:szCs w:val="24"/>
          <w:lang w:bidi="ar-IQ"/>
        </w:rPr>
      </w:pPr>
      <w:r w:rsidRPr="00F4238D">
        <w:rPr>
          <w:rFonts w:asciiTheme="majorBidi" w:hAnsiTheme="majorBidi" w:cstheme="majorBidi"/>
          <w:sz w:val="24"/>
          <w:szCs w:val="24"/>
        </w:rPr>
        <w:t xml:space="preserve">The genus </w:t>
      </w:r>
      <w:r w:rsidRPr="00F4238D">
        <w:rPr>
          <w:rFonts w:asciiTheme="majorBidi" w:hAnsiTheme="majorBidi" w:cstheme="majorBidi"/>
          <w:i/>
          <w:iCs/>
          <w:sz w:val="24"/>
          <w:szCs w:val="24"/>
        </w:rPr>
        <w:t>Eucalyptus</w:t>
      </w:r>
      <w:r w:rsidRPr="00F4238D">
        <w:rPr>
          <w:rFonts w:asciiTheme="majorBidi" w:hAnsiTheme="majorBidi" w:cstheme="majorBidi"/>
          <w:sz w:val="24"/>
          <w:szCs w:val="24"/>
        </w:rPr>
        <w:t xml:space="preserve"> is </w:t>
      </w:r>
      <w:r w:rsidR="00C23F16" w:rsidRPr="00F4238D">
        <w:rPr>
          <w:rFonts w:asciiTheme="majorBidi" w:hAnsiTheme="majorBidi" w:cstheme="majorBidi"/>
          <w:sz w:val="24"/>
          <w:szCs w:val="24"/>
        </w:rPr>
        <w:t xml:space="preserve">well </w:t>
      </w:r>
      <w:r w:rsidRPr="00F4238D">
        <w:rPr>
          <w:rFonts w:asciiTheme="majorBidi" w:hAnsiTheme="majorBidi" w:cstheme="majorBidi"/>
          <w:sz w:val="24"/>
          <w:szCs w:val="24"/>
        </w:rPr>
        <w:t>known for its bioactive compounds [</w:t>
      </w:r>
      <w:r w:rsidR="00D06E03" w:rsidRPr="00F4238D">
        <w:rPr>
          <w:rFonts w:asciiTheme="majorBidi" w:hAnsiTheme="majorBidi" w:cstheme="majorBidi"/>
          <w:sz w:val="24"/>
          <w:szCs w:val="24"/>
        </w:rPr>
        <w:t>4</w:t>
      </w:r>
      <w:r w:rsidRPr="00F4238D">
        <w:rPr>
          <w:rFonts w:asciiTheme="majorBidi" w:hAnsiTheme="majorBidi" w:cstheme="majorBidi"/>
          <w:sz w:val="24"/>
          <w:szCs w:val="24"/>
        </w:rPr>
        <w:t>] and is a source for several unique secondary metabolites such as esse</w:t>
      </w:r>
      <w:r w:rsidR="00345F44" w:rsidRPr="00F4238D">
        <w:rPr>
          <w:rFonts w:asciiTheme="majorBidi" w:hAnsiTheme="majorBidi" w:cstheme="majorBidi"/>
          <w:sz w:val="24"/>
          <w:szCs w:val="24"/>
        </w:rPr>
        <w:t xml:space="preserve">ntial oils, glycosides and </w:t>
      </w:r>
      <w:proofErr w:type="spellStart"/>
      <w:r w:rsidR="00345F44" w:rsidRPr="00F4238D">
        <w:rPr>
          <w:rFonts w:asciiTheme="majorBidi" w:hAnsiTheme="majorBidi" w:cstheme="majorBidi"/>
          <w:sz w:val="24"/>
          <w:szCs w:val="24"/>
        </w:rPr>
        <w:t>flave</w:t>
      </w:r>
      <w:r w:rsidRPr="00F4238D">
        <w:rPr>
          <w:rFonts w:asciiTheme="majorBidi" w:hAnsiTheme="majorBidi" w:cstheme="majorBidi"/>
          <w:sz w:val="24"/>
          <w:szCs w:val="24"/>
        </w:rPr>
        <w:t>noids</w:t>
      </w:r>
      <w:proofErr w:type="spellEnd"/>
      <w:r w:rsidRPr="00F4238D">
        <w:rPr>
          <w:rFonts w:asciiTheme="majorBidi" w:hAnsiTheme="majorBidi" w:cstheme="majorBidi"/>
          <w:sz w:val="24"/>
          <w:szCs w:val="24"/>
        </w:rPr>
        <w:t xml:space="preserve"> which show a variety of biological activities, such as those of antibacterial, antioxidants, HIV inhibitors and others</w:t>
      </w:r>
      <w:r w:rsidR="00171E1F" w:rsidRPr="00F4238D">
        <w:rPr>
          <w:rFonts w:asciiTheme="majorBidi" w:hAnsiTheme="majorBidi" w:cstheme="majorBidi"/>
          <w:sz w:val="24"/>
          <w:szCs w:val="24"/>
        </w:rPr>
        <w:t xml:space="preserve"> [</w:t>
      </w:r>
      <w:r w:rsidR="00D06E03" w:rsidRPr="00F4238D">
        <w:rPr>
          <w:rFonts w:asciiTheme="majorBidi" w:hAnsiTheme="majorBidi" w:cstheme="majorBidi"/>
          <w:sz w:val="24"/>
          <w:szCs w:val="24"/>
        </w:rPr>
        <w:t>5,6</w:t>
      </w:r>
      <w:r w:rsidR="00171E1F" w:rsidRPr="00F4238D">
        <w:rPr>
          <w:rFonts w:asciiTheme="majorBidi" w:hAnsiTheme="majorBidi" w:cstheme="majorBidi"/>
          <w:sz w:val="24"/>
          <w:szCs w:val="24"/>
        </w:rPr>
        <w:t>]</w:t>
      </w:r>
      <w:r w:rsidRPr="00F4238D">
        <w:rPr>
          <w:rFonts w:asciiTheme="majorBidi" w:hAnsiTheme="majorBidi" w:cstheme="majorBidi"/>
          <w:sz w:val="24"/>
          <w:szCs w:val="24"/>
        </w:rPr>
        <w:t>.</w:t>
      </w:r>
      <w:r w:rsidRPr="00F4238D">
        <w:rPr>
          <w:rFonts w:asciiTheme="majorBidi" w:hAnsiTheme="majorBidi" w:cstheme="majorBidi"/>
          <w:sz w:val="24"/>
          <w:szCs w:val="24"/>
          <w:lang w:bidi="ar-IQ"/>
        </w:rPr>
        <w:t xml:space="preserve"> Antimicrobial properties of eucalyptus</w:t>
      </w:r>
    </w:p>
    <w:p w:rsidR="00B41162" w:rsidRPr="00F4238D" w:rsidRDefault="00B41162" w:rsidP="00896A8B">
      <w:pPr>
        <w:autoSpaceDE w:val="0"/>
        <w:autoSpaceDN w:val="0"/>
        <w:bidi w:val="0"/>
        <w:adjustRightInd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lang w:bidi="ar-IQ"/>
        </w:rPr>
        <w:t xml:space="preserve">species are continuously being reported from different parts of the </w:t>
      </w:r>
      <w:r w:rsidRPr="00F4238D">
        <w:rPr>
          <w:rFonts w:asciiTheme="majorBidi" w:hAnsiTheme="majorBidi" w:cstheme="majorBidi"/>
          <w:sz w:val="24"/>
          <w:szCs w:val="24"/>
          <w:lang w:bidi="ar-IQ"/>
        </w:rPr>
        <w:lastRenderedPageBreak/>
        <w:t xml:space="preserve">world. </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Eucalyptus</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is an aromatic tree that belongs to the family </w:t>
      </w:r>
      <w:proofErr w:type="spellStart"/>
      <w:r w:rsidRPr="00F4238D">
        <w:rPr>
          <w:rFonts w:asciiTheme="majorBidi" w:hAnsiTheme="majorBidi" w:cstheme="majorBidi"/>
          <w:sz w:val="24"/>
          <w:szCs w:val="24"/>
          <w:lang w:bidi="ar-IQ"/>
        </w:rPr>
        <w:t>Myrtaceae</w:t>
      </w:r>
      <w:proofErr w:type="spellEnd"/>
      <w:r w:rsidRPr="00F4238D">
        <w:rPr>
          <w:rFonts w:asciiTheme="majorBidi" w:hAnsiTheme="majorBidi" w:cstheme="majorBidi"/>
          <w:sz w:val="24"/>
          <w:szCs w:val="24"/>
        </w:rPr>
        <w:t>. It contains about 600 species and shrubs [</w:t>
      </w:r>
      <w:r w:rsidR="00D06E03" w:rsidRPr="00F4238D">
        <w:rPr>
          <w:rFonts w:asciiTheme="majorBidi" w:hAnsiTheme="majorBidi" w:cstheme="majorBidi"/>
          <w:sz w:val="24"/>
          <w:szCs w:val="24"/>
        </w:rPr>
        <w:t>7</w:t>
      </w:r>
      <w:r w:rsidRPr="00F4238D">
        <w:rPr>
          <w:rFonts w:asciiTheme="majorBidi" w:hAnsiTheme="majorBidi" w:cstheme="majorBidi"/>
          <w:sz w:val="24"/>
          <w:szCs w:val="24"/>
        </w:rPr>
        <w:t>].</w:t>
      </w:r>
      <w:r w:rsidRPr="00F4238D">
        <w:rPr>
          <w:rFonts w:asciiTheme="majorBidi" w:hAnsiTheme="majorBidi" w:cstheme="majorBidi"/>
          <w:sz w:val="24"/>
          <w:szCs w:val="24"/>
          <w:lang w:bidi="ar-IQ"/>
        </w:rPr>
        <w:t xml:space="preserve"> Several species of Eucalyptus are used in traditional medicine as an antiseptic against microorganisms and against infections of the upper respiratory tract, such as cold influenza and sinus congestion. [</w:t>
      </w:r>
      <w:r w:rsidR="00D06E03" w:rsidRPr="00F4238D">
        <w:rPr>
          <w:rFonts w:asciiTheme="majorBidi" w:hAnsiTheme="majorBidi" w:cstheme="majorBidi"/>
          <w:sz w:val="24"/>
          <w:szCs w:val="24"/>
          <w:lang w:bidi="ar-IQ"/>
        </w:rPr>
        <w:t>8</w:t>
      </w:r>
      <w:r w:rsidRPr="00F4238D">
        <w:rPr>
          <w:rFonts w:asciiTheme="majorBidi" w:hAnsiTheme="majorBidi" w:cstheme="majorBidi"/>
          <w:sz w:val="24"/>
          <w:szCs w:val="24"/>
          <w:lang w:bidi="ar-IQ"/>
        </w:rPr>
        <w:t>]</w:t>
      </w:r>
      <w:r w:rsidR="009C53D2" w:rsidRPr="00F4238D">
        <w:rPr>
          <w:rFonts w:asciiTheme="majorBidi" w:hAnsiTheme="majorBidi" w:cstheme="majorBidi"/>
          <w:sz w:val="24"/>
          <w:szCs w:val="24"/>
          <w:lang w:bidi="ar-IQ"/>
        </w:rPr>
        <w:t xml:space="preserve">. </w:t>
      </w:r>
      <w:r w:rsidRPr="00F4238D">
        <w:rPr>
          <w:rFonts w:asciiTheme="majorBidi" w:hAnsiTheme="majorBidi" w:cstheme="majorBidi"/>
          <w:sz w:val="24"/>
          <w:szCs w:val="24"/>
        </w:rPr>
        <w:t xml:space="preserve">Cinnamon is a spice tree obtained from the inner bark of several trees from the genus </w:t>
      </w:r>
      <w:proofErr w:type="spellStart"/>
      <w:r w:rsidRPr="00F4238D">
        <w:rPr>
          <w:rFonts w:asciiTheme="majorBidi" w:hAnsiTheme="majorBidi" w:cstheme="majorBidi"/>
          <w:i/>
          <w:iCs/>
          <w:sz w:val="24"/>
          <w:szCs w:val="24"/>
        </w:rPr>
        <w:t>Cinnamomum</w:t>
      </w:r>
      <w:proofErr w:type="spellEnd"/>
      <w:r w:rsidRPr="00F4238D">
        <w:rPr>
          <w:rFonts w:asciiTheme="majorBidi" w:hAnsiTheme="majorBidi" w:cstheme="majorBidi"/>
          <w:sz w:val="24"/>
          <w:szCs w:val="24"/>
        </w:rPr>
        <w:t xml:space="preserve">. Cinnamon trees are native to South East Asia such as India, Sri Lanka and Bangladesh [9]. A study carried out in 2007 suggested that specific plant </w:t>
      </w:r>
      <w:proofErr w:type="spellStart"/>
      <w:r w:rsidRPr="00F4238D">
        <w:rPr>
          <w:rFonts w:asciiTheme="majorBidi" w:hAnsiTheme="majorBidi" w:cstheme="majorBidi"/>
          <w:sz w:val="24"/>
          <w:szCs w:val="24"/>
        </w:rPr>
        <w:t>terpenoids</w:t>
      </w:r>
      <w:proofErr w:type="spellEnd"/>
      <w:r w:rsidRPr="00F4238D">
        <w:rPr>
          <w:rFonts w:asciiTheme="majorBidi" w:hAnsiTheme="majorBidi" w:cstheme="majorBidi"/>
          <w:sz w:val="24"/>
          <w:szCs w:val="24"/>
        </w:rPr>
        <w:t xml:space="preserve"> contained within cinnamon have potent antiviral properties [</w:t>
      </w:r>
      <w:r w:rsidR="001A1998" w:rsidRPr="00F4238D">
        <w:rPr>
          <w:rFonts w:asciiTheme="majorBidi" w:hAnsiTheme="majorBidi" w:cstheme="majorBidi"/>
          <w:sz w:val="24"/>
          <w:szCs w:val="24"/>
        </w:rPr>
        <w:t>10</w:t>
      </w:r>
      <w:r w:rsidRPr="00F4238D">
        <w:rPr>
          <w:rFonts w:asciiTheme="majorBidi" w:hAnsiTheme="majorBidi" w:cstheme="majorBidi"/>
          <w:sz w:val="24"/>
          <w:szCs w:val="24"/>
        </w:rPr>
        <w:t>]. Another study carried out in 2008 showed that cinnamon barks have an antiviral therapeutic effect [</w:t>
      </w:r>
      <w:hyperlink r:id="rId12" w:anchor="cite_note-32" w:history="1">
        <w:r w:rsidR="001A1998" w:rsidRPr="00F4238D">
          <w:rPr>
            <w:rFonts w:asciiTheme="majorBidi" w:hAnsiTheme="majorBidi" w:cstheme="majorBidi"/>
            <w:sz w:val="24"/>
            <w:szCs w:val="24"/>
          </w:rPr>
          <w:t>11</w:t>
        </w:r>
      </w:hyperlink>
      <w:r w:rsidRPr="00F4238D">
        <w:rPr>
          <w:rFonts w:asciiTheme="majorBidi" w:hAnsiTheme="majorBidi" w:cstheme="majorBidi"/>
          <w:sz w:val="24"/>
          <w:szCs w:val="24"/>
        </w:rPr>
        <w:t>].</w:t>
      </w:r>
    </w:p>
    <w:p w:rsidR="009C53D2" w:rsidRPr="00F4238D" w:rsidRDefault="00B41162" w:rsidP="00896A8B">
      <w:pPr>
        <w:autoSpaceDE w:val="0"/>
        <w:autoSpaceDN w:val="0"/>
        <w:bidi w:val="0"/>
        <w:adjustRightInd w:val="0"/>
        <w:spacing w:after="0" w:line="240" w:lineRule="auto"/>
        <w:ind w:firstLine="720"/>
        <w:jc w:val="both"/>
        <w:rPr>
          <w:rFonts w:asciiTheme="majorBidi" w:hAnsiTheme="majorBidi" w:cstheme="majorBidi"/>
          <w:sz w:val="24"/>
          <w:szCs w:val="24"/>
        </w:rPr>
      </w:pPr>
      <w:r w:rsidRPr="00F4238D">
        <w:rPr>
          <w:rFonts w:asciiTheme="majorBidi" w:hAnsiTheme="majorBidi" w:cstheme="majorBidi"/>
          <w:i/>
          <w:iCs/>
          <w:sz w:val="24"/>
          <w:szCs w:val="24"/>
        </w:rPr>
        <w:t xml:space="preserve">Pseudomonas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is a gram-negative bacterium and abundant in various types of moist environments such as soil and water and can adapt to numerous other environment. </w:t>
      </w:r>
      <w:r w:rsidRPr="00F4238D">
        <w:rPr>
          <w:rFonts w:asciiTheme="majorBidi" w:hAnsiTheme="majorBidi" w:cstheme="majorBidi"/>
          <w:i/>
          <w:iCs/>
          <w:sz w:val="24"/>
          <w:szCs w:val="24"/>
        </w:rPr>
        <w:t xml:space="preserve">Pseudomonas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is also an opportunistic pathogen that infects patients in hospitals particularly in burns patients where the skin host defense is destroyed</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It</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can cause serious infections in immuno</w:t>
      </w:r>
      <w:r w:rsidR="000C0940" w:rsidRPr="00F4238D">
        <w:rPr>
          <w:rFonts w:asciiTheme="majorBidi" w:hAnsiTheme="majorBidi" w:cstheme="majorBidi"/>
          <w:sz w:val="24"/>
          <w:szCs w:val="24"/>
        </w:rPr>
        <w:t>compromised hosts which include</w:t>
      </w:r>
      <w:r w:rsidR="009040D3" w:rsidRPr="00F4238D">
        <w:rPr>
          <w:rFonts w:asciiTheme="majorBidi" w:hAnsiTheme="majorBidi" w:cstheme="majorBidi"/>
          <w:sz w:val="24"/>
          <w:szCs w:val="24"/>
        </w:rPr>
        <w:t xml:space="preserve"> </w:t>
      </w:r>
      <w:r w:rsidR="00397280" w:rsidRPr="00F4238D">
        <w:rPr>
          <w:rFonts w:asciiTheme="majorBidi" w:hAnsiTheme="majorBidi" w:cstheme="majorBidi"/>
          <w:sz w:val="24"/>
          <w:szCs w:val="24"/>
        </w:rPr>
        <w:t>patients with severe burns [</w:t>
      </w:r>
      <w:r w:rsidRPr="00F4238D">
        <w:rPr>
          <w:rFonts w:asciiTheme="majorBidi" w:hAnsiTheme="majorBidi" w:cstheme="majorBidi"/>
          <w:sz w:val="24"/>
          <w:szCs w:val="24"/>
        </w:rPr>
        <w:t>1</w:t>
      </w:r>
      <w:r w:rsidR="00565A82" w:rsidRPr="00F4238D">
        <w:rPr>
          <w:rFonts w:asciiTheme="majorBidi" w:hAnsiTheme="majorBidi" w:cstheme="majorBidi"/>
          <w:sz w:val="24"/>
          <w:szCs w:val="24"/>
        </w:rPr>
        <w:t>2</w:t>
      </w:r>
      <w:r w:rsidRPr="00F4238D">
        <w:rPr>
          <w:rFonts w:asciiTheme="majorBidi" w:hAnsiTheme="majorBidi" w:cstheme="majorBidi"/>
          <w:sz w:val="24"/>
          <w:szCs w:val="24"/>
        </w:rPr>
        <w:t xml:space="preserve">], cystic fibrosis patients </w:t>
      </w:r>
      <w:r w:rsidR="00397280" w:rsidRPr="00F4238D">
        <w:rPr>
          <w:rFonts w:asciiTheme="majorBidi" w:hAnsiTheme="majorBidi" w:cstheme="majorBidi"/>
          <w:sz w:val="24"/>
          <w:szCs w:val="24"/>
        </w:rPr>
        <w:t xml:space="preserve">and </w:t>
      </w:r>
      <w:r w:rsidRPr="00F4238D">
        <w:rPr>
          <w:rFonts w:asciiTheme="majorBidi" w:hAnsiTheme="majorBidi" w:cstheme="majorBidi"/>
          <w:sz w:val="24"/>
          <w:szCs w:val="24"/>
        </w:rPr>
        <w:t>cancer patients [</w:t>
      </w:r>
      <w:r w:rsidR="00397280" w:rsidRPr="00F4238D">
        <w:rPr>
          <w:rFonts w:asciiTheme="majorBidi" w:hAnsiTheme="majorBidi" w:cstheme="majorBidi"/>
          <w:sz w:val="24"/>
          <w:szCs w:val="24"/>
        </w:rPr>
        <w:t>1</w:t>
      </w:r>
      <w:r w:rsidR="00565A82" w:rsidRPr="00F4238D">
        <w:rPr>
          <w:rFonts w:asciiTheme="majorBidi" w:hAnsiTheme="majorBidi" w:cstheme="majorBidi"/>
          <w:sz w:val="24"/>
          <w:szCs w:val="24"/>
        </w:rPr>
        <w:t>3</w:t>
      </w:r>
      <w:r w:rsidR="00397280" w:rsidRPr="00F4238D">
        <w:rPr>
          <w:rFonts w:asciiTheme="majorBidi" w:hAnsiTheme="majorBidi" w:cstheme="majorBidi"/>
          <w:sz w:val="24"/>
          <w:szCs w:val="24"/>
        </w:rPr>
        <w:t>,</w:t>
      </w:r>
      <w:r w:rsidR="00565A82" w:rsidRPr="00F4238D">
        <w:rPr>
          <w:rFonts w:asciiTheme="majorBidi" w:hAnsiTheme="majorBidi" w:cstheme="majorBidi"/>
          <w:sz w:val="24"/>
          <w:szCs w:val="24"/>
        </w:rPr>
        <w:t>14</w:t>
      </w:r>
      <w:r w:rsidRPr="00F4238D">
        <w:rPr>
          <w:rFonts w:asciiTheme="majorBidi" w:hAnsiTheme="majorBidi" w:cstheme="majorBidi"/>
          <w:sz w:val="24"/>
          <w:szCs w:val="24"/>
        </w:rPr>
        <w:t>].</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The burn is considered as one of the major health problems in the world, the infection of which results in severe complications in patients who have sustained burns [1</w:t>
      </w:r>
      <w:r w:rsidR="00565A82" w:rsidRPr="00F4238D">
        <w:rPr>
          <w:rFonts w:asciiTheme="majorBidi" w:hAnsiTheme="majorBidi" w:cstheme="majorBidi"/>
          <w:sz w:val="24"/>
          <w:szCs w:val="24"/>
        </w:rPr>
        <w:t>5</w:t>
      </w:r>
      <w:r w:rsidRPr="00F4238D">
        <w:rPr>
          <w:rFonts w:asciiTheme="majorBidi" w:hAnsiTheme="majorBidi" w:cstheme="majorBidi"/>
          <w:sz w:val="24"/>
          <w:szCs w:val="24"/>
        </w:rPr>
        <w:t>].</w:t>
      </w:r>
    </w:p>
    <w:p w:rsidR="00CD4947" w:rsidRPr="00F4238D" w:rsidRDefault="00B41162" w:rsidP="00896A8B">
      <w:pPr>
        <w:bidi w:val="0"/>
        <w:spacing w:after="0" w:line="240" w:lineRule="auto"/>
        <w:ind w:firstLine="720"/>
        <w:jc w:val="both"/>
        <w:rPr>
          <w:rFonts w:asciiTheme="majorBidi" w:hAnsiTheme="majorBidi" w:cstheme="majorBidi"/>
          <w:sz w:val="24"/>
          <w:szCs w:val="24"/>
        </w:rPr>
      </w:pPr>
      <w:r w:rsidRPr="00F4238D">
        <w:rPr>
          <w:rFonts w:asciiTheme="majorBidi" w:hAnsiTheme="majorBidi" w:cstheme="majorBidi"/>
          <w:sz w:val="24"/>
          <w:szCs w:val="24"/>
        </w:rPr>
        <w:lastRenderedPageBreak/>
        <w:t xml:space="preserve">The aim of this research is to evaluate for the activity of </w:t>
      </w:r>
      <w:r w:rsidRPr="00F4238D">
        <w:rPr>
          <w:rFonts w:asciiTheme="majorBidi" w:hAnsiTheme="majorBidi" w:cstheme="majorBidi"/>
          <w:i/>
          <w:iCs/>
          <w:sz w:val="24"/>
          <w:szCs w:val="24"/>
        </w:rPr>
        <w:t xml:space="preserve">Eucalyptus </w:t>
      </w:r>
      <w:proofErr w:type="spellStart"/>
      <w:r w:rsidRPr="00F4238D">
        <w:rPr>
          <w:rFonts w:asciiTheme="majorBidi" w:hAnsiTheme="majorBidi" w:cstheme="majorBidi"/>
          <w:i/>
          <w:iCs/>
          <w:sz w:val="24"/>
          <w:szCs w:val="24"/>
        </w:rPr>
        <w:t>microtheca</w:t>
      </w:r>
      <w:proofErr w:type="spellEnd"/>
      <w:r w:rsidRPr="00F4238D">
        <w:rPr>
          <w:rFonts w:asciiTheme="majorBidi" w:hAnsiTheme="majorBidi" w:cstheme="majorBidi"/>
          <w:sz w:val="24"/>
          <w:szCs w:val="24"/>
        </w:rPr>
        <w:t xml:space="preserve"> leaves and </w:t>
      </w:r>
      <w:proofErr w:type="spellStart"/>
      <w:r w:rsidRPr="00F4238D">
        <w:rPr>
          <w:rFonts w:asciiTheme="majorBidi" w:hAnsiTheme="majorBidi" w:cstheme="majorBidi"/>
          <w:i/>
          <w:iCs/>
          <w:sz w:val="24"/>
          <w:szCs w:val="24"/>
        </w:rPr>
        <w:t>Cinnamomum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w:t>
      </w:r>
      <w:r w:rsidRPr="00F4238D">
        <w:rPr>
          <w:rFonts w:asciiTheme="majorBidi" w:hAnsiTheme="majorBidi" w:cstheme="majorBidi"/>
          <w:sz w:val="24"/>
          <w:szCs w:val="24"/>
        </w:rPr>
        <w:t>anicum</w:t>
      </w:r>
      <w:proofErr w:type="spellEnd"/>
      <w:r w:rsidRPr="00F4238D">
        <w:rPr>
          <w:rFonts w:asciiTheme="majorBidi" w:hAnsiTheme="majorBidi" w:cstheme="majorBidi"/>
          <w:sz w:val="24"/>
          <w:szCs w:val="24"/>
        </w:rPr>
        <w:t xml:space="preserve"> barks to inhibit the growth of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00CD4947" w:rsidRPr="00F4238D">
        <w:rPr>
          <w:rFonts w:asciiTheme="majorBidi" w:hAnsiTheme="majorBidi" w:cstheme="majorBidi"/>
          <w:sz w:val="24"/>
          <w:szCs w:val="24"/>
        </w:rPr>
        <w:t>.</w:t>
      </w:r>
      <w:r w:rsidRPr="00F4238D">
        <w:rPr>
          <w:rFonts w:asciiTheme="majorBidi" w:hAnsiTheme="majorBidi" w:cstheme="majorBidi"/>
          <w:sz w:val="24"/>
          <w:szCs w:val="24"/>
        </w:rPr>
        <w:t xml:space="preserve"> In the present research, the selection of plant parts from eucalyptus and cinnamon is based on the fact that these plant parts contain active ingredients such as essential oil, alkaloids, flavonoids and tannin which are active against bacteria and other</w:t>
      </w:r>
      <w:r w:rsidR="00CD4947" w:rsidRPr="00F4238D">
        <w:rPr>
          <w:rFonts w:asciiTheme="majorBidi" w:hAnsiTheme="majorBidi" w:cstheme="majorBidi"/>
          <w:sz w:val="24"/>
          <w:szCs w:val="24"/>
        </w:rPr>
        <w:t xml:space="preserve"> microorganisms. </w:t>
      </w:r>
      <w:r w:rsidRPr="00F4238D">
        <w:rPr>
          <w:rFonts w:asciiTheme="majorBidi" w:hAnsiTheme="majorBidi" w:cstheme="majorBidi"/>
          <w:sz w:val="24"/>
          <w:szCs w:val="24"/>
        </w:rPr>
        <w:t xml:space="preserve">In this research, the </w:t>
      </w:r>
      <w:r w:rsidRPr="00F4238D">
        <w:rPr>
          <w:rFonts w:asciiTheme="majorBidi" w:hAnsiTheme="majorBidi" w:cstheme="majorBidi"/>
          <w:i/>
          <w:iCs/>
          <w:sz w:val="24"/>
          <w:szCs w:val="24"/>
        </w:rPr>
        <w:t>in vitro</w:t>
      </w:r>
      <w:r w:rsidRPr="00F4238D">
        <w:rPr>
          <w:rFonts w:asciiTheme="majorBidi" w:hAnsiTheme="majorBidi" w:cstheme="majorBidi"/>
          <w:sz w:val="24"/>
          <w:szCs w:val="24"/>
        </w:rPr>
        <w:t xml:space="preserve"> antibacterial activity of the crude extracts of eucalyptus leaves and cinnamon barks were investigated. </w:t>
      </w:r>
    </w:p>
    <w:p w:rsidR="009B4C5E" w:rsidRPr="00F4238D" w:rsidRDefault="009B4C5E" w:rsidP="00896A8B">
      <w:pPr>
        <w:autoSpaceDE w:val="0"/>
        <w:autoSpaceDN w:val="0"/>
        <w:bidi w:val="0"/>
        <w:adjustRightInd w:val="0"/>
        <w:spacing w:after="0" w:line="240" w:lineRule="auto"/>
        <w:jc w:val="both"/>
        <w:rPr>
          <w:rFonts w:asciiTheme="majorBidi" w:hAnsiTheme="majorBidi" w:cstheme="majorBidi"/>
          <w:sz w:val="24"/>
          <w:szCs w:val="24"/>
        </w:rPr>
      </w:pPr>
    </w:p>
    <w:p w:rsidR="00B41162" w:rsidRPr="00896A8B" w:rsidRDefault="00B41162" w:rsidP="00896A8B">
      <w:pPr>
        <w:autoSpaceDE w:val="0"/>
        <w:autoSpaceDN w:val="0"/>
        <w:bidi w:val="0"/>
        <w:adjustRightInd w:val="0"/>
        <w:spacing w:after="0" w:line="240" w:lineRule="auto"/>
        <w:jc w:val="both"/>
        <w:rPr>
          <w:rFonts w:asciiTheme="majorBidi" w:hAnsiTheme="majorBidi" w:cstheme="majorBidi"/>
          <w:b/>
          <w:bCs/>
          <w:sz w:val="24"/>
          <w:szCs w:val="24"/>
          <w:u w:val="single"/>
        </w:rPr>
      </w:pPr>
      <w:r w:rsidRPr="00896A8B">
        <w:rPr>
          <w:rFonts w:asciiTheme="majorBidi" w:hAnsiTheme="majorBidi" w:cstheme="majorBidi"/>
          <w:b/>
          <w:bCs/>
          <w:sz w:val="24"/>
          <w:szCs w:val="24"/>
          <w:u w:val="single"/>
        </w:rPr>
        <w:t xml:space="preserve">Materials and Methods </w:t>
      </w:r>
    </w:p>
    <w:p w:rsidR="00B41162" w:rsidRPr="00F4238D" w:rsidRDefault="00B41162" w:rsidP="00896A8B">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Plant Parts</w:t>
      </w:r>
    </w:p>
    <w:p w:rsidR="00896A8B" w:rsidRDefault="00B41162" w:rsidP="00896A8B">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sz w:val="24"/>
          <w:szCs w:val="24"/>
        </w:rPr>
        <w:t>Fresh</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leaves of eucalyptus</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were collected from the campus of the University of Baghdad and cinnamon barks were bought from local market in Baghdad. Both plant</w:t>
      </w:r>
      <w:r w:rsidR="00CA3B88" w:rsidRPr="00F4238D">
        <w:rPr>
          <w:rFonts w:asciiTheme="majorBidi" w:hAnsiTheme="majorBidi" w:cstheme="majorBidi"/>
          <w:sz w:val="24"/>
          <w:szCs w:val="24"/>
        </w:rPr>
        <w:t xml:space="preserve">s were authenticated by </w:t>
      </w:r>
      <w:proofErr w:type="spellStart"/>
      <w:r w:rsidR="00EA116D" w:rsidRPr="00F4238D">
        <w:rPr>
          <w:rFonts w:asciiTheme="majorBidi" w:hAnsiTheme="majorBidi" w:cstheme="majorBidi"/>
          <w:sz w:val="24"/>
          <w:szCs w:val="24"/>
        </w:rPr>
        <w:t>Dr</w:t>
      </w:r>
      <w:proofErr w:type="spellEnd"/>
      <w:r w:rsidR="00EA116D" w:rsidRPr="00F4238D">
        <w:rPr>
          <w:rFonts w:asciiTheme="majorBidi" w:hAnsiTheme="majorBidi" w:cstheme="majorBidi"/>
          <w:sz w:val="24"/>
          <w:szCs w:val="24"/>
        </w:rPr>
        <w:t xml:space="preserve"> Ali H. E. Al </w:t>
      </w:r>
      <w:proofErr w:type="spellStart"/>
      <w:r w:rsidR="00EA116D" w:rsidRPr="00F4238D">
        <w:rPr>
          <w:rFonts w:asciiTheme="majorBidi" w:hAnsiTheme="majorBidi" w:cstheme="majorBidi"/>
          <w:sz w:val="24"/>
          <w:szCs w:val="24"/>
        </w:rPr>
        <w:t>Musawi</w:t>
      </w:r>
      <w:proofErr w:type="spellEnd"/>
      <w:r w:rsidR="00EA116D" w:rsidRPr="00F4238D">
        <w:rPr>
          <w:rFonts w:asciiTheme="majorBidi" w:hAnsiTheme="majorBidi" w:cstheme="majorBidi"/>
          <w:sz w:val="24"/>
          <w:szCs w:val="24"/>
        </w:rPr>
        <w:t xml:space="preserve"> at the Department of Biology- College of Science-University of Baghdad</w:t>
      </w:r>
      <w:r w:rsidR="00EA116D" w:rsidRPr="00F4238D">
        <w:rPr>
          <w:rFonts w:asciiTheme="majorBidi" w:hAnsiTheme="majorBidi" w:cstheme="majorBidi"/>
          <w:i/>
          <w:iCs/>
          <w:sz w:val="24"/>
          <w:szCs w:val="24"/>
        </w:rPr>
        <w:t>.</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Eucalyptus was identified as</w:t>
      </w:r>
      <w:r w:rsidRPr="00F4238D">
        <w:rPr>
          <w:rFonts w:asciiTheme="majorBidi" w:hAnsiTheme="majorBidi" w:cstheme="majorBidi"/>
          <w:i/>
          <w:iCs/>
          <w:sz w:val="24"/>
          <w:szCs w:val="24"/>
        </w:rPr>
        <w:t xml:space="preserve"> Eucalyptus </w:t>
      </w:r>
      <w:proofErr w:type="spellStart"/>
      <w:r w:rsidRPr="00F4238D">
        <w:rPr>
          <w:rFonts w:asciiTheme="majorBidi" w:hAnsiTheme="majorBidi" w:cstheme="majorBidi"/>
          <w:i/>
          <w:iCs/>
          <w:sz w:val="24"/>
          <w:szCs w:val="24"/>
        </w:rPr>
        <w:t>microtheca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L (</w:t>
      </w:r>
      <w:proofErr w:type="spellStart"/>
      <w:r w:rsidRPr="00F4238D">
        <w:rPr>
          <w:rFonts w:asciiTheme="majorBidi" w:hAnsiTheme="majorBidi" w:cstheme="majorBidi"/>
          <w:sz w:val="24"/>
          <w:szCs w:val="24"/>
        </w:rPr>
        <w:t>F.von</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Muell</w:t>
      </w:r>
      <w:proofErr w:type="spellEnd"/>
      <w:r w:rsidRPr="00F4238D">
        <w:rPr>
          <w:rFonts w:asciiTheme="majorBidi" w:hAnsiTheme="majorBidi" w:cstheme="majorBidi"/>
          <w:sz w:val="24"/>
          <w:szCs w:val="24"/>
        </w:rPr>
        <w:t xml:space="preserve">) </w:t>
      </w:r>
      <w:r w:rsidR="00896A8B">
        <w:rPr>
          <w:rFonts w:asciiTheme="majorBidi" w:hAnsiTheme="majorBidi" w:cstheme="majorBidi"/>
          <w:sz w:val="24"/>
          <w:szCs w:val="24"/>
        </w:rPr>
        <w:t>[</w:t>
      </w:r>
      <w:r w:rsidRPr="00F4238D">
        <w:rPr>
          <w:rFonts w:asciiTheme="majorBidi" w:hAnsiTheme="majorBidi" w:cstheme="majorBidi"/>
          <w:sz w:val="24"/>
          <w:szCs w:val="24"/>
        </w:rPr>
        <w:t>1</w:t>
      </w:r>
      <w:r w:rsidR="001B2DDD" w:rsidRPr="00F4238D">
        <w:rPr>
          <w:rFonts w:asciiTheme="majorBidi" w:hAnsiTheme="majorBidi" w:cstheme="majorBidi"/>
          <w:sz w:val="24"/>
          <w:szCs w:val="24"/>
        </w:rPr>
        <w:t>6</w:t>
      </w:r>
      <w:r w:rsidR="00896A8B">
        <w:rPr>
          <w:rFonts w:asciiTheme="majorBidi" w:hAnsiTheme="majorBidi" w:cstheme="majorBidi"/>
          <w:sz w:val="24"/>
          <w:szCs w:val="24"/>
        </w:rPr>
        <w:t>]</w:t>
      </w:r>
      <w:r w:rsidRPr="00F4238D">
        <w:rPr>
          <w:rFonts w:asciiTheme="majorBidi" w:hAnsiTheme="majorBidi" w:cstheme="majorBidi"/>
          <w:sz w:val="24"/>
          <w:szCs w:val="24"/>
        </w:rPr>
        <w:t xml:space="preserve"> and cinnamon as </w:t>
      </w:r>
      <w:proofErr w:type="spellStart"/>
      <w:r w:rsidRPr="00F4238D">
        <w:rPr>
          <w:rFonts w:asciiTheme="majorBidi" w:hAnsiTheme="majorBidi" w:cstheme="majorBidi"/>
          <w:i/>
          <w:iCs/>
          <w:sz w:val="24"/>
          <w:szCs w:val="24"/>
        </w:rPr>
        <w:t>Cinnomomum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w:t>
      </w:r>
      <w:r w:rsidRPr="00F4238D">
        <w:rPr>
          <w:rFonts w:asciiTheme="majorBidi" w:hAnsiTheme="majorBidi" w:cstheme="majorBidi"/>
          <w:sz w:val="24"/>
          <w:szCs w:val="24"/>
        </w:rPr>
        <w:t>anicum</w:t>
      </w:r>
      <w:proofErr w:type="spellEnd"/>
      <w:r w:rsidRPr="00F4238D">
        <w:rPr>
          <w:rFonts w:asciiTheme="majorBidi" w:hAnsiTheme="majorBidi" w:cstheme="majorBidi"/>
          <w:sz w:val="24"/>
          <w:szCs w:val="24"/>
        </w:rPr>
        <w:t xml:space="preserve"> L (</w:t>
      </w:r>
      <w:proofErr w:type="spellStart"/>
      <w:r w:rsidRPr="00F4238D">
        <w:rPr>
          <w:rFonts w:asciiTheme="majorBidi" w:hAnsiTheme="majorBidi" w:cstheme="majorBidi"/>
          <w:sz w:val="24"/>
          <w:szCs w:val="24"/>
        </w:rPr>
        <w:t>Breyn</w:t>
      </w:r>
      <w:proofErr w:type="spellEnd"/>
      <w:r w:rsidRPr="00F4238D">
        <w:rPr>
          <w:rFonts w:asciiTheme="majorBidi" w:hAnsiTheme="majorBidi" w:cstheme="majorBidi"/>
          <w:sz w:val="24"/>
          <w:szCs w:val="24"/>
        </w:rPr>
        <w:t xml:space="preserve">) </w:t>
      </w:r>
      <w:r w:rsidR="00896A8B">
        <w:rPr>
          <w:rFonts w:asciiTheme="majorBidi" w:hAnsiTheme="majorBidi" w:cstheme="majorBidi"/>
          <w:sz w:val="24"/>
          <w:szCs w:val="24"/>
        </w:rPr>
        <w:t>[</w:t>
      </w:r>
      <w:r w:rsidR="001B2DDD" w:rsidRPr="00F4238D">
        <w:rPr>
          <w:rFonts w:asciiTheme="majorBidi" w:hAnsiTheme="majorBidi" w:cstheme="majorBidi"/>
          <w:sz w:val="24"/>
          <w:szCs w:val="24"/>
        </w:rPr>
        <w:t>17</w:t>
      </w:r>
      <w:r w:rsidR="00896A8B">
        <w:rPr>
          <w:rFonts w:asciiTheme="majorBidi" w:hAnsiTheme="majorBidi" w:cstheme="majorBidi"/>
          <w:sz w:val="24"/>
          <w:szCs w:val="24"/>
        </w:rPr>
        <w:t>]</w:t>
      </w:r>
      <w:r w:rsidRPr="00F4238D">
        <w:rPr>
          <w:rFonts w:asciiTheme="majorBidi" w:hAnsiTheme="majorBidi" w:cstheme="majorBidi"/>
          <w:sz w:val="24"/>
          <w:szCs w:val="24"/>
        </w:rPr>
        <w:t>. The leaves of eucalyptus were washed and air-dried in room temperature for two weeks and then ground into small pieces by using electric grinding machine. Cinnamon barks were ground into powder</w:t>
      </w:r>
      <w:r w:rsidRPr="00F4238D">
        <w:rPr>
          <w:rFonts w:asciiTheme="majorBidi" w:hAnsiTheme="majorBidi" w:cstheme="majorBidi"/>
          <w:sz w:val="24"/>
          <w:szCs w:val="24"/>
          <w:lang w:bidi="ar-IQ"/>
        </w:rPr>
        <w:t>. Both plant parts were kept in plastic bags until used</w:t>
      </w:r>
      <w:r w:rsidRPr="00F4238D">
        <w:rPr>
          <w:rFonts w:asciiTheme="majorBidi" w:hAnsiTheme="majorBidi" w:cstheme="majorBidi"/>
          <w:sz w:val="24"/>
          <w:szCs w:val="24"/>
        </w:rPr>
        <w:t xml:space="preserve">.  </w:t>
      </w:r>
    </w:p>
    <w:p w:rsidR="00B41162" w:rsidRPr="00F4238D" w:rsidRDefault="00B41162" w:rsidP="00896A8B">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b/>
          <w:bCs/>
          <w:sz w:val="24"/>
          <w:szCs w:val="24"/>
        </w:rPr>
        <w:t>Extraction Method</w:t>
      </w:r>
    </w:p>
    <w:p w:rsidR="00B41162" w:rsidRPr="00F4238D" w:rsidRDefault="00B41162" w:rsidP="00896A8B">
      <w:pPr>
        <w:autoSpaceDE w:val="0"/>
        <w:autoSpaceDN w:val="0"/>
        <w:bidi w:val="0"/>
        <w:adjustRightInd w:val="0"/>
        <w:spacing w:after="0" w:line="240" w:lineRule="auto"/>
        <w:ind w:firstLine="720"/>
        <w:jc w:val="both"/>
        <w:rPr>
          <w:rFonts w:asciiTheme="majorBidi" w:hAnsiTheme="majorBidi" w:cstheme="majorBidi"/>
          <w:sz w:val="24"/>
          <w:szCs w:val="24"/>
        </w:rPr>
      </w:pPr>
      <w:r w:rsidRPr="00F4238D">
        <w:rPr>
          <w:rFonts w:asciiTheme="majorBidi" w:hAnsiTheme="majorBidi" w:cstheme="majorBidi"/>
          <w:sz w:val="24"/>
          <w:szCs w:val="24"/>
        </w:rPr>
        <w:t>Alcoholic (ethanol and methanol) and aqueous crude extracts for leaves of</w:t>
      </w:r>
      <w:r w:rsidRPr="00F4238D">
        <w:rPr>
          <w:rFonts w:asciiTheme="majorBidi" w:hAnsiTheme="majorBidi" w:cstheme="majorBidi"/>
          <w:i/>
          <w:iCs/>
          <w:sz w:val="24"/>
          <w:szCs w:val="24"/>
        </w:rPr>
        <w:t xml:space="preserve"> Eucalyptus </w:t>
      </w:r>
      <w:proofErr w:type="spellStart"/>
      <w:r w:rsidRPr="00F4238D">
        <w:rPr>
          <w:rFonts w:asciiTheme="majorBidi" w:hAnsiTheme="majorBidi" w:cstheme="majorBidi"/>
          <w:i/>
          <w:iCs/>
          <w:sz w:val="24"/>
          <w:szCs w:val="24"/>
        </w:rPr>
        <w:t>microtheca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and barks of </w:t>
      </w:r>
      <w:proofErr w:type="spellStart"/>
      <w:r w:rsidRPr="00F4238D">
        <w:rPr>
          <w:rFonts w:asciiTheme="majorBidi" w:hAnsiTheme="majorBidi" w:cstheme="majorBidi"/>
          <w:i/>
          <w:iCs/>
          <w:sz w:val="24"/>
          <w:szCs w:val="24"/>
        </w:rPr>
        <w:t>Cinnamomum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w:t>
      </w:r>
      <w:r w:rsidRPr="00F4238D">
        <w:rPr>
          <w:rFonts w:asciiTheme="majorBidi" w:hAnsiTheme="majorBidi" w:cstheme="majorBidi"/>
          <w:sz w:val="24"/>
          <w:szCs w:val="24"/>
        </w:rPr>
        <w:t>anicum</w:t>
      </w:r>
      <w:proofErr w:type="spellEnd"/>
      <w:r w:rsidRPr="00F4238D">
        <w:rPr>
          <w:rFonts w:asciiTheme="majorBidi" w:hAnsiTheme="majorBidi" w:cstheme="majorBidi"/>
          <w:sz w:val="24"/>
          <w:szCs w:val="24"/>
        </w:rPr>
        <w:t xml:space="preserve"> were prepared to test against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isolates. The method of </w:t>
      </w:r>
      <w:proofErr w:type="spellStart"/>
      <w:r w:rsidRPr="00F4238D">
        <w:rPr>
          <w:rFonts w:asciiTheme="majorBidi" w:hAnsiTheme="majorBidi" w:cstheme="majorBidi"/>
          <w:sz w:val="24"/>
          <w:szCs w:val="24"/>
        </w:rPr>
        <w:t>Harborne</w:t>
      </w:r>
      <w:proofErr w:type="spellEnd"/>
      <w:r w:rsidRPr="00F4238D">
        <w:rPr>
          <w:rFonts w:asciiTheme="majorBidi" w:hAnsiTheme="majorBidi" w:cstheme="majorBidi"/>
          <w:sz w:val="24"/>
          <w:szCs w:val="24"/>
        </w:rPr>
        <w:t xml:space="preserve"> [</w:t>
      </w:r>
      <w:r w:rsidR="00A86993" w:rsidRPr="00F4238D">
        <w:rPr>
          <w:rFonts w:asciiTheme="majorBidi" w:hAnsiTheme="majorBidi" w:cstheme="majorBidi"/>
          <w:sz w:val="24"/>
          <w:szCs w:val="24"/>
        </w:rPr>
        <w:t>18</w:t>
      </w:r>
      <w:r w:rsidRPr="00F4238D">
        <w:rPr>
          <w:rFonts w:asciiTheme="majorBidi" w:hAnsiTheme="majorBidi" w:cstheme="majorBidi"/>
          <w:sz w:val="24"/>
          <w:szCs w:val="24"/>
        </w:rPr>
        <w:t xml:space="preserve">] was used to process the </w:t>
      </w:r>
      <w:proofErr w:type="spellStart"/>
      <w:r w:rsidRPr="00F4238D">
        <w:rPr>
          <w:rFonts w:asciiTheme="majorBidi" w:hAnsiTheme="majorBidi" w:cstheme="majorBidi"/>
          <w:sz w:val="24"/>
          <w:szCs w:val="24"/>
        </w:rPr>
        <w:t>ethanolic</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methanolic</w:t>
      </w:r>
      <w:proofErr w:type="spellEnd"/>
      <w:r w:rsidRPr="00F4238D">
        <w:rPr>
          <w:rFonts w:asciiTheme="majorBidi" w:hAnsiTheme="majorBidi" w:cstheme="majorBidi"/>
          <w:sz w:val="24"/>
          <w:szCs w:val="24"/>
        </w:rPr>
        <w:t xml:space="preserve"> and aqueous extracts.  </w:t>
      </w:r>
    </w:p>
    <w:p w:rsidR="00B41162" w:rsidRPr="00F4238D" w:rsidRDefault="00B41162" w:rsidP="00896A8B">
      <w:pPr>
        <w:autoSpaceDE w:val="0"/>
        <w:autoSpaceDN w:val="0"/>
        <w:bidi w:val="0"/>
        <w:adjustRightInd w:val="0"/>
        <w:spacing w:after="0" w:line="240" w:lineRule="auto"/>
        <w:ind w:firstLine="720"/>
        <w:jc w:val="both"/>
        <w:rPr>
          <w:rFonts w:asciiTheme="majorBidi" w:hAnsiTheme="majorBidi" w:cstheme="majorBidi"/>
          <w:sz w:val="24"/>
          <w:szCs w:val="24"/>
        </w:rPr>
      </w:pPr>
      <w:r w:rsidRPr="00F4238D">
        <w:rPr>
          <w:rFonts w:asciiTheme="majorBidi" w:hAnsiTheme="majorBidi" w:cstheme="majorBidi"/>
          <w:sz w:val="24"/>
          <w:szCs w:val="24"/>
        </w:rPr>
        <w:lastRenderedPageBreak/>
        <w:t xml:space="preserve">Stock solutions and various </w:t>
      </w:r>
      <w:r w:rsidR="00751C6A" w:rsidRPr="00F4238D">
        <w:rPr>
          <w:rFonts w:asciiTheme="majorBidi" w:hAnsiTheme="majorBidi" w:cstheme="majorBidi"/>
          <w:sz w:val="24"/>
          <w:szCs w:val="24"/>
        </w:rPr>
        <w:t>dilutions</w:t>
      </w:r>
      <w:r w:rsidRPr="00F4238D">
        <w:rPr>
          <w:rFonts w:asciiTheme="majorBidi" w:hAnsiTheme="majorBidi" w:cstheme="majorBidi"/>
          <w:sz w:val="24"/>
          <w:szCs w:val="24"/>
        </w:rPr>
        <w:t xml:space="preserve"> </w:t>
      </w:r>
      <w:r w:rsidR="00242B06" w:rsidRPr="00F4238D">
        <w:rPr>
          <w:rFonts w:asciiTheme="majorBidi" w:hAnsiTheme="majorBidi" w:cstheme="majorBidi"/>
          <w:sz w:val="24"/>
          <w:szCs w:val="24"/>
        </w:rPr>
        <w:t xml:space="preserve">(concentrations) </w:t>
      </w:r>
      <w:r w:rsidRPr="00F4238D">
        <w:rPr>
          <w:rFonts w:asciiTheme="majorBidi" w:hAnsiTheme="majorBidi" w:cstheme="majorBidi"/>
          <w:sz w:val="24"/>
          <w:szCs w:val="24"/>
        </w:rPr>
        <w:t xml:space="preserve">of alcoholic extracts were prepared in 40% ethanol and 40% methanol. </w:t>
      </w:r>
      <w:r w:rsidRPr="00F4238D">
        <w:rPr>
          <w:rFonts w:asciiTheme="majorBidi" w:hAnsiTheme="majorBidi" w:cstheme="majorBidi"/>
          <w:sz w:val="24"/>
          <w:szCs w:val="24"/>
          <w:lang w:bidi="ar-IQ"/>
        </w:rPr>
        <w:t xml:space="preserve">Each stock solution </w:t>
      </w:r>
      <w:r w:rsidR="00F16BF4" w:rsidRPr="00F4238D">
        <w:rPr>
          <w:rFonts w:asciiTheme="majorBidi" w:hAnsiTheme="majorBidi" w:cstheme="majorBidi"/>
          <w:sz w:val="24"/>
          <w:szCs w:val="24"/>
        </w:rPr>
        <w:t>100</w:t>
      </w:r>
      <w:r w:rsidRPr="00F4238D">
        <w:rPr>
          <w:rFonts w:asciiTheme="majorBidi" w:hAnsiTheme="majorBidi" w:cstheme="majorBidi"/>
          <w:sz w:val="24"/>
          <w:szCs w:val="24"/>
        </w:rPr>
        <w:t>mg ml</w:t>
      </w:r>
      <w:r w:rsidRPr="00F4238D">
        <w:rPr>
          <w:rFonts w:asciiTheme="majorBidi" w:hAnsiTheme="majorBidi" w:cstheme="majorBidi"/>
          <w:sz w:val="24"/>
          <w:szCs w:val="24"/>
          <w:vertAlign w:val="superscript"/>
        </w:rPr>
        <w:t>-1</w:t>
      </w:r>
      <w:r w:rsidRPr="00F4238D">
        <w:rPr>
          <w:rFonts w:asciiTheme="majorBidi" w:hAnsiTheme="majorBidi" w:cstheme="majorBidi"/>
          <w:sz w:val="24"/>
          <w:szCs w:val="24"/>
        </w:rPr>
        <w:t xml:space="preserve"> </w:t>
      </w:r>
      <w:r w:rsidRPr="00F4238D">
        <w:rPr>
          <w:rFonts w:asciiTheme="majorBidi" w:hAnsiTheme="majorBidi" w:cstheme="majorBidi"/>
          <w:sz w:val="24"/>
          <w:szCs w:val="24"/>
          <w:lang w:bidi="ar-IQ"/>
        </w:rPr>
        <w:t xml:space="preserve">was prepared by dissolving 1g of dried </w:t>
      </w:r>
      <w:proofErr w:type="spellStart"/>
      <w:r w:rsidRPr="00F4238D">
        <w:rPr>
          <w:rFonts w:asciiTheme="majorBidi" w:hAnsiTheme="majorBidi" w:cstheme="majorBidi"/>
          <w:sz w:val="24"/>
          <w:szCs w:val="24"/>
          <w:lang w:bidi="ar-IQ"/>
        </w:rPr>
        <w:t>ethanolic</w:t>
      </w:r>
      <w:proofErr w:type="spellEnd"/>
      <w:r w:rsidRPr="00F4238D">
        <w:rPr>
          <w:rFonts w:asciiTheme="majorBidi" w:hAnsiTheme="majorBidi" w:cstheme="majorBidi"/>
          <w:sz w:val="24"/>
          <w:szCs w:val="24"/>
          <w:lang w:bidi="ar-IQ"/>
        </w:rPr>
        <w:t xml:space="preserve"> or </w:t>
      </w:r>
      <w:proofErr w:type="spellStart"/>
      <w:r w:rsidRPr="00F4238D">
        <w:rPr>
          <w:rFonts w:asciiTheme="majorBidi" w:hAnsiTheme="majorBidi" w:cstheme="majorBidi"/>
          <w:sz w:val="24"/>
          <w:szCs w:val="24"/>
          <w:lang w:bidi="ar-IQ"/>
        </w:rPr>
        <w:t>methanolic</w:t>
      </w:r>
      <w:proofErr w:type="spellEnd"/>
      <w:r w:rsidRPr="00F4238D">
        <w:rPr>
          <w:rFonts w:asciiTheme="majorBidi" w:hAnsiTheme="majorBidi" w:cstheme="majorBidi"/>
          <w:sz w:val="24"/>
          <w:szCs w:val="24"/>
          <w:lang w:bidi="ar-IQ"/>
        </w:rPr>
        <w:t xml:space="preserve"> extract in 10 ml of ethanol or methanol and three </w:t>
      </w:r>
      <w:r w:rsidR="00751C6A" w:rsidRPr="00F4238D">
        <w:rPr>
          <w:rFonts w:asciiTheme="majorBidi" w:hAnsiTheme="majorBidi" w:cstheme="majorBidi"/>
          <w:sz w:val="24"/>
          <w:szCs w:val="24"/>
        </w:rPr>
        <w:t>dilutions</w:t>
      </w:r>
      <w:r w:rsidRPr="00F4238D">
        <w:rPr>
          <w:rFonts w:asciiTheme="majorBidi" w:hAnsiTheme="majorBidi" w:cstheme="majorBidi"/>
          <w:sz w:val="24"/>
          <w:szCs w:val="24"/>
        </w:rPr>
        <w:t xml:space="preserve"> </w:t>
      </w:r>
      <w:r w:rsidRPr="00F4238D">
        <w:rPr>
          <w:rFonts w:asciiTheme="majorBidi" w:hAnsiTheme="majorBidi" w:cstheme="majorBidi"/>
          <w:sz w:val="24"/>
          <w:szCs w:val="24"/>
          <w:lang w:bidi="ar-IQ"/>
        </w:rPr>
        <w:t xml:space="preserve">of </w:t>
      </w:r>
      <w:proofErr w:type="spellStart"/>
      <w:r w:rsidRPr="00F4238D">
        <w:rPr>
          <w:rFonts w:asciiTheme="majorBidi" w:hAnsiTheme="majorBidi" w:cstheme="majorBidi"/>
          <w:sz w:val="24"/>
          <w:szCs w:val="24"/>
          <w:lang w:bidi="ar-IQ"/>
        </w:rPr>
        <w:t>ethanolic</w:t>
      </w:r>
      <w:proofErr w:type="spellEnd"/>
      <w:r w:rsidRPr="00F4238D">
        <w:rPr>
          <w:rFonts w:asciiTheme="majorBidi" w:hAnsiTheme="majorBidi" w:cstheme="majorBidi"/>
          <w:sz w:val="24"/>
          <w:szCs w:val="24"/>
          <w:lang w:bidi="ar-IQ"/>
        </w:rPr>
        <w:t xml:space="preserve"> and </w:t>
      </w:r>
      <w:proofErr w:type="spellStart"/>
      <w:r w:rsidRPr="00F4238D">
        <w:rPr>
          <w:rFonts w:asciiTheme="majorBidi" w:hAnsiTheme="majorBidi" w:cstheme="majorBidi"/>
          <w:sz w:val="24"/>
          <w:szCs w:val="24"/>
          <w:lang w:bidi="ar-IQ"/>
        </w:rPr>
        <w:t>methanolic</w:t>
      </w:r>
      <w:proofErr w:type="spellEnd"/>
      <w:r w:rsidRPr="00F4238D">
        <w:rPr>
          <w:rFonts w:asciiTheme="majorBidi" w:hAnsiTheme="majorBidi" w:cstheme="majorBidi"/>
          <w:sz w:val="24"/>
          <w:szCs w:val="24"/>
          <w:lang w:bidi="ar-IQ"/>
        </w:rPr>
        <w:t xml:space="preserve"> solutions w</w:t>
      </w:r>
      <w:r w:rsidR="007A14CE" w:rsidRPr="00F4238D">
        <w:rPr>
          <w:rFonts w:asciiTheme="majorBidi" w:hAnsiTheme="majorBidi" w:cstheme="majorBidi"/>
          <w:sz w:val="24"/>
          <w:szCs w:val="24"/>
          <w:lang w:bidi="ar-IQ"/>
        </w:rPr>
        <w:t>ere prepared (0.1, 0.2 and 0.3</w:t>
      </w:r>
      <w:r w:rsidR="00132362" w:rsidRPr="00F4238D">
        <w:rPr>
          <w:rFonts w:asciiTheme="majorBidi" w:hAnsiTheme="majorBidi" w:cstheme="majorBidi"/>
          <w:sz w:val="24"/>
          <w:szCs w:val="24"/>
          <w:lang w:bidi="ar-IQ"/>
        </w:rPr>
        <w:t>) 100</w:t>
      </w:r>
      <w:r w:rsidRPr="00F4238D">
        <w:rPr>
          <w:rFonts w:asciiTheme="majorBidi" w:hAnsiTheme="majorBidi" w:cstheme="majorBidi"/>
          <w:sz w:val="24"/>
          <w:szCs w:val="24"/>
          <w:lang w:bidi="ar-IQ"/>
        </w:rPr>
        <w:t>mg/ml. This was done by adding 1, 2 and 3 ml of stock solu</w:t>
      </w:r>
      <w:r w:rsidR="003F42F6" w:rsidRPr="00F4238D">
        <w:rPr>
          <w:rFonts w:asciiTheme="majorBidi" w:hAnsiTheme="majorBidi" w:cstheme="majorBidi"/>
          <w:sz w:val="24"/>
          <w:szCs w:val="24"/>
          <w:lang w:bidi="ar-IQ"/>
        </w:rPr>
        <w:t>tion to 9, 8 and 7ml of steriliz</w:t>
      </w:r>
      <w:r w:rsidRPr="00F4238D">
        <w:rPr>
          <w:rFonts w:asciiTheme="majorBidi" w:hAnsiTheme="majorBidi" w:cstheme="majorBidi"/>
          <w:sz w:val="24"/>
          <w:szCs w:val="24"/>
          <w:lang w:bidi="ar-IQ"/>
        </w:rPr>
        <w:t xml:space="preserve">ed distilled water as the final volume for each </w:t>
      </w:r>
      <w:r w:rsidR="00751C6A" w:rsidRPr="00F4238D">
        <w:rPr>
          <w:rFonts w:asciiTheme="majorBidi" w:hAnsiTheme="majorBidi" w:cstheme="majorBidi"/>
          <w:sz w:val="24"/>
          <w:szCs w:val="24"/>
          <w:lang w:bidi="ar-IQ"/>
        </w:rPr>
        <w:t>dilution</w:t>
      </w:r>
      <w:r w:rsidRPr="00F4238D">
        <w:rPr>
          <w:rFonts w:asciiTheme="majorBidi" w:hAnsiTheme="majorBidi" w:cstheme="majorBidi"/>
          <w:sz w:val="24"/>
          <w:szCs w:val="24"/>
          <w:lang w:bidi="ar-IQ"/>
        </w:rPr>
        <w:t xml:space="preserve"> was 10 ml.</w:t>
      </w:r>
      <w:r w:rsidRPr="00F4238D">
        <w:rPr>
          <w:rFonts w:asciiTheme="majorBidi" w:hAnsiTheme="majorBidi" w:cstheme="majorBidi"/>
          <w:sz w:val="24"/>
          <w:szCs w:val="24"/>
        </w:rPr>
        <w:t xml:space="preserve"> Stock solutions of aqueous extract of eucalyptus and cinnamon were prepared by dissolving 1 g of dried aqueous extract in 10 ml of </w:t>
      </w:r>
      <w:proofErr w:type="spellStart"/>
      <w:r w:rsidR="007A14CE" w:rsidRPr="00F4238D">
        <w:rPr>
          <w:rFonts w:asciiTheme="majorBidi" w:hAnsiTheme="majorBidi" w:cstheme="majorBidi"/>
          <w:sz w:val="24"/>
          <w:szCs w:val="24"/>
        </w:rPr>
        <w:t>sterilised</w:t>
      </w:r>
      <w:proofErr w:type="spellEnd"/>
      <w:r w:rsidR="007A14CE" w:rsidRPr="00F4238D">
        <w:rPr>
          <w:rFonts w:asciiTheme="majorBidi" w:hAnsiTheme="majorBidi" w:cstheme="majorBidi"/>
          <w:sz w:val="24"/>
          <w:szCs w:val="24"/>
        </w:rPr>
        <w:t xml:space="preserve"> distilled water (1.0</w:t>
      </w:r>
      <w:r w:rsidR="00132362" w:rsidRPr="00F4238D">
        <w:rPr>
          <w:rFonts w:asciiTheme="majorBidi" w:hAnsiTheme="majorBidi" w:cstheme="majorBidi"/>
          <w:sz w:val="24"/>
          <w:szCs w:val="24"/>
        </w:rPr>
        <w:t xml:space="preserve">) </w:t>
      </w:r>
      <w:r w:rsidR="00F16BF4" w:rsidRPr="00F4238D">
        <w:rPr>
          <w:rFonts w:asciiTheme="majorBidi" w:hAnsiTheme="majorBidi" w:cstheme="majorBidi"/>
          <w:sz w:val="24"/>
          <w:szCs w:val="24"/>
        </w:rPr>
        <w:t>100</w:t>
      </w:r>
      <w:r w:rsidR="003226EF" w:rsidRPr="00F4238D">
        <w:rPr>
          <w:rFonts w:asciiTheme="majorBidi" w:hAnsiTheme="majorBidi" w:cstheme="majorBidi"/>
          <w:sz w:val="24"/>
          <w:szCs w:val="24"/>
        </w:rPr>
        <w:t>mg ml</w:t>
      </w:r>
      <w:r w:rsidR="003226EF" w:rsidRPr="00F4238D">
        <w:rPr>
          <w:rFonts w:asciiTheme="majorBidi" w:hAnsiTheme="majorBidi" w:cstheme="majorBidi"/>
          <w:sz w:val="24"/>
          <w:szCs w:val="24"/>
          <w:vertAlign w:val="superscript"/>
        </w:rPr>
        <w:t>-1</w:t>
      </w:r>
      <w:r w:rsidR="003226EF" w:rsidRPr="00F4238D">
        <w:rPr>
          <w:rFonts w:asciiTheme="majorBidi" w:hAnsiTheme="majorBidi" w:cstheme="majorBidi"/>
          <w:sz w:val="24"/>
          <w:szCs w:val="24"/>
        </w:rPr>
        <w:t xml:space="preserve"> </w:t>
      </w:r>
      <w:r w:rsidRPr="00F4238D">
        <w:rPr>
          <w:rFonts w:asciiTheme="majorBidi" w:hAnsiTheme="majorBidi" w:cstheme="majorBidi"/>
          <w:sz w:val="24"/>
          <w:szCs w:val="24"/>
        </w:rPr>
        <w:t xml:space="preserve">and no further </w:t>
      </w:r>
      <w:r w:rsidR="00751C6A" w:rsidRPr="00F4238D">
        <w:rPr>
          <w:rFonts w:asciiTheme="majorBidi" w:hAnsiTheme="majorBidi" w:cstheme="majorBidi"/>
          <w:sz w:val="24"/>
          <w:szCs w:val="24"/>
        </w:rPr>
        <w:t>dilutions</w:t>
      </w:r>
      <w:r w:rsidRPr="00F4238D">
        <w:rPr>
          <w:rFonts w:asciiTheme="majorBidi" w:hAnsiTheme="majorBidi" w:cstheme="majorBidi"/>
          <w:sz w:val="24"/>
          <w:szCs w:val="24"/>
        </w:rPr>
        <w:t xml:space="preserve"> were made.  Stock solutions were </w:t>
      </w:r>
      <w:proofErr w:type="spellStart"/>
      <w:r w:rsidRPr="00F4238D">
        <w:rPr>
          <w:rFonts w:asciiTheme="majorBidi" w:hAnsiTheme="majorBidi" w:cstheme="majorBidi"/>
          <w:sz w:val="24"/>
          <w:szCs w:val="24"/>
        </w:rPr>
        <w:t>sterilised</w:t>
      </w:r>
      <w:proofErr w:type="spellEnd"/>
      <w:r w:rsidRPr="00F4238D">
        <w:rPr>
          <w:rFonts w:asciiTheme="majorBidi" w:hAnsiTheme="majorBidi" w:cstheme="majorBidi"/>
          <w:sz w:val="24"/>
          <w:szCs w:val="24"/>
        </w:rPr>
        <w:t xml:space="preserve"> through 0.20 </w:t>
      </w:r>
      <w:proofErr w:type="spellStart"/>
      <w:r w:rsidRPr="00F4238D">
        <w:rPr>
          <w:rFonts w:asciiTheme="majorBidi" w:hAnsiTheme="majorBidi" w:cstheme="majorBidi"/>
          <w:sz w:val="24"/>
          <w:szCs w:val="24"/>
        </w:rPr>
        <w:t>μm</w:t>
      </w:r>
      <w:proofErr w:type="spellEnd"/>
      <w:r w:rsidRPr="00F4238D">
        <w:rPr>
          <w:rFonts w:asciiTheme="majorBidi" w:hAnsiTheme="majorBidi" w:cstheme="majorBidi"/>
          <w:sz w:val="24"/>
          <w:szCs w:val="24"/>
        </w:rPr>
        <w:t xml:space="preserve"> Millipore filter. The crude extracts were then transferred into clean </w:t>
      </w:r>
      <w:proofErr w:type="spellStart"/>
      <w:r w:rsidRPr="00F4238D">
        <w:rPr>
          <w:rFonts w:asciiTheme="majorBidi" w:hAnsiTheme="majorBidi" w:cstheme="majorBidi"/>
          <w:sz w:val="24"/>
          <w:szCs w:val="24"/>
          <w:lang w:bidi="ar-IQ"/>
        </w:rPr>
        <w:t>sterilised</w:t>
      </w:r>
      <w:proofErr w:type="spellEnd"/>
      <w:r w:rsidRPr="00F4238D">
        <w:rPr>
          <w:rFonts w:asciiTheme="majorBidi" w:hAnsiTheme="majorBidi" w:cstheme="majorBidi"/>
          <w:sz w:val="24"/>
          <w:szCs w:val="24"/>
          <w:lang w:bidi="ar-IQ"/>
        </w:rPr>
        <w:t xml:space="preserve"> glass vessels</w:t>
      </w:r>
      <w:r w:rsidRPr="00F4238D">
        <w:rPr>
          <w:rFonts w:asciiTheme="majorBidi" w:hAnsiTheme="majorBidi" w:cstheme="majorBidi"/>
          <w:sz w:val="24"/>
          <w:szCs w:val="24"/>
        </w:rPr>
        <w:t xml:space="preserve"> and stored in refrigerator at 4º C until ready for use.</w:t>
      </w:r>
    </w:p>
    <w:p w:rsidR="00B41162" w:rsidRPr="00F4238D" w:rsidRDefault="00B41162" w:rsidP="00896A8B">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 xml:space="preserve">Bacterial Isolates </w:t>
      </w:r>
    </w:p>
    <w:p w:rsidR="00B41162" w:rsidRPr="00F4238D" w:rsidRDefault="00B41162" w:rsidP="00896A8B">
      <w:pPr>
        <w:autoSpaceDE w:val="0"/>
        <w:autoSpaceDN w:val="0"/>
        <w:bidi w:val="0"/>
        <w:adjustRightInd w:val="0"/>
        <w:spacing w:after="0" w:line="240" w:lineRule="auto"/>
        <w:ind w:firstLine="720"/>
        <w:jc w:val="both"/>
        <w:rPr>
          <w:rFonts w:asciiTheme="majorBidi" w:hAnsiTheme="majorBidi" w:cstheme="majorBidi"/>
          <w:sz w:val="24"/>
          <w:szCs w:val="24"/>
          <w:u w:val="single"/>
        </w:rPr>
      </w:pPr>
      <w:r w:rsidRPr="00F4238D">
        <w:rPr>
          <w:rFonts w:asciiTheme="majorBidi" w:hAnsiTheme="majorBidi" w:cstheme="majorBidi"/>
          <w:sz w:val="24"/>
          <w:szCs w:val="24"/>
        </w:rPr>
        <w:t xml:space="preserve">The microorganisms used in this research were four Gram-negative of </w:t>
      </w:r>
      <w:r w:rsidRPr="00F4238D">
        <w:rPr>
          <w:rFonts w:asciiTheme="majorBidi" w:hAnsiTheme="majorBidi" w:cstheme="majorBidi"/>
          <w:i/>
          <w:iCs/>
          <w:sz w:val="24"/>
          <w:szCs w:val="24"/>
        </w:rPr>
        <w:t xml:space="preserve">Pseudomonas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bacterial isolates</w:t>
      </w:r>
      <w:r w:rsidR="0039766A" w:rsidRPr="00F4238D">
        <w:rPr>
          <w:rFonts w:asciiTheme="majorBidi" w:hAnsiTheme="majorBidi" w:cstheme="majorBidi"/>
          <w:sz w:val="24"/>
          <w:szCs w:val="24"/>
        </w:rPr>
        <w:t xml:space="preserve">. Two were pathogenic isolates </w:t>
      </w:r>
      <w:r w:rsidRPr="00F4238D">
        <w:rPr>
          <w:rFonts w:asciiTheme="majorBidi" w:hAnsiTheme="majorBidi" w:cstheme="majorBidi"/>
          <w:sz w:val="24"/>
          <w:szCs w:val="24"/>
        </w:rPr>
        <w:t>which were isolated from patient</w:t>
      </w:r>
      <w:r w:rsidR="00B05BD7" w:rsidRPr="00F4238D">
        <w:rPr>
          <w:rFonts w:asciiTheme="majorBidi" w:hAnsiTheme="majorBidi" w:cstheme="majorBidi"/>
          <w:sz w:val="24"/>
          <w:szCs w:val="24"/>
        </w:rPr>
        <w:t>s</w:t>
      </w:r>
      <w:r w:rsidRPr="00F4238D">
        <w:rPr>
          <w:rFonts w:asciiTheme="majorBidi" w:hAnsiTheme="majorBidi" w:cstheme="majorBidi"/>
          <w:sz w:val="24"/>
          <w:szCs w:val="24"/>
        </w:rPr>
        <w:t xml:space="preserve"> with wounds and burns in local hospital. These bacterial isolates were selected for their potential to cause skin and wound infections. The other two </w:t>
      </w:r>
      <w:r w:rsidR="00D67781" w:rsidRPr="00F4238D">
        <w:rPr>
          <w:rFonts w:asciiTheme="majorBidi" w:hAnsiTheme="majorBidi" w:cstheme="majorBidi"/>
          <w:sz w:val="24"/>
          <w:szCs w:val="24"/>
        </w:rPr>
        <w:t xml:space="preserve">bacterial </w:t>
      </w:r>
      <w:r w:rsidRPr="00F4238D">
        <w:rPr>
          <w:rFonts w:asciiTheme="majorBidi" w:hAnsiTheme="majorBidi" w:cstheme="majorBidi"/>
          <w:sz w:val="24"/>
          <w:szCs w:val="24"/>
        </w:rPr>
        <w:t>isolates were isolated from soil sample (garden) and water sample (lake)</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All test </w:t>
      </w:r>
      <w:r w:rsidRPr="00F4238D">
        <w:rPr>
          <w:rFonts w:asciiTheme="majorBidi" w:hAnsiTheme="majorBidi" w:cstheme="majorBidi"/>
          <w:i/>
          <w:iCs/>
          <w:sz w:val="24"/>
          <w:szCs w:val="24"/>
        </w:rPr>
        <w:t xml:space="preserve">Pseudomonas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isolates were identified by using AP 20E </w:t>
      </w:r>
      <w:r w:rsidR="0091133A" w:rsidRPr="00F4238D">
        <w:rPr>
          <w:rFonts w:asciiTheme="majorBidi" w:hAnsiTheme="majorBidi" w:cstheme="majorBidi"/>
          <w:sz w:val="24"/>
          <w:szCs w:val="24"/>
        </w:rPr>
        <w:t>[1</w:t>
      </w:r>
      <w:r w:rsidR="00304C79" w:rsidRPr="00F4238D">
        <w:rPr>
          <w:rFonts w:asciiTheme="majorBidi" w:hAnsiTheme="majorBidi" w:cstheme="majorBidi"/>
          <w:sz w:val="24"/>
          <w:szCs w:val="24"/>
        </w:rPr>
        <w:t>9</w:t>
      </w:r>
      <w:r w:rsidR="0091133A" w:rsidRPr="00F4238D">
        <w:rPr>
          <w:rFonts w:asciiTheme="majorBidi" w:hAnsiTheme="majorBidi" w:cstheme="majorBidi"/>
          <w:sz w:val="24"/>
          <w:szCs w:val="24"/>
        </w:rPr>
        <w:t>]</w:t>
      </w:r>
    </w:p>
    <w:p w:rsidR="00B41162" w:rsidRPr="00F4238D" w:rsidRDefault="00B41162" w:rsidP="00896A8B">
      <w:pPr>
        <w:spacing w:after="0" w:line="240" w:lineRule="auto"/>
        <w:jc w:val="right"/>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Antibacterial Test</w:t>
      </w:r>
    </w:p>
    <w:p w:rsidR="00B41162" w:rsidRPr="00F4238D" w:rsidRDefault="00B41162" w:rsidP="00896A8B">
      <w:pPr>
        <w:autoSpaceDE w:val="0"/>
        <w:autoSpaceDN w:val="0"/>
        <w:bidi w:val="0"/>
        <w:adjustRightInd w:val="0"/>
        <w:spacing w:after="0" w:line="240" w:lineRule="auto"/>
        <w:ind w:firstLine="720"/>
        <w:jc w:val="both"/>
        <w:rPr>
          <w:rFonts w:asciiTheme="majorBidi" w:hAnsiTheme="majorBidi" w:cstheme="majorBidi"/>
          <w:sz w:val="24"/>
          <w:szCs w:val="24"/>
          <w:rtl/>
          <w:lang w:bidi="ar-IQ"/>
        </w:rPr>
      </w:pPr>
      <w:r w:rsidRPr="00F4238D">
        <w:rPr>
          <w:rFonts w:asciiTheme="majorBidi" w:hAnsiTheme="majorBidi" w:cstheme="majorBidi"/>
          <w:sz w:val="24"/>
          <w:szCs w:val="24"/>
        </w:rPr>
        <w:t xml:space="preserve">The bacterial isolates of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cultures were grown in pseudomonas selective medium (with added </w:t>
      </w:r>
      <w:proofErr w:type="spellStart"/>
      <w:r w:rsidRPr="00F4238D">
        <w:rPr>
          <w:rFonts w:asciiTheme="majorBidi" w:hAnsiTheme="majorBidi" w:cstheme="majorBidi"/>
          <w:sz w:val="24"/>
          <w:szCs w:val="24"/>
        </w:rPr>
        <w:t>Cetro</w:t>
      </w:r>
      <w:r w:rsidR="00D47C01" w:rsidRPr="00F4238D">
        <w:rPr>
          <w:rFonts w:asciiTheme="majorBidi" w:hAnsiTheme="majorBidi" w:cstheme="majorBidi"/>
          <w:sz w:val="24"/>
          <w:szCs w:val="24"/>
        </w:rPr>
        <w:t>mide</w:t>
      </w:r>
      <w:proofErr w:type="spellEnd"/>
      <w:r w:rsidR="00D47C01" w:rsidRPr="00F4238D">
        <w:rPr>
          <w:rFonts w:asciiTheme="majorBidi" w:hAnsiTheme="majorBidi" w:cstheme="majorBidi"/>
          <w:sz w:val="24"/>
          <w:szCs w:val="24"/>
        </w:rPr>
        <w:t xml:space="preserve"> </w:t>
      </w:r>
      <w:proofErr w:type="spellStart"/>
      <w:r w:rsidR="00D47C01" w:rsidRPr="00F4238D">
        <w:rPr>
          <w:rFonts w:asciiTheme="majorBidi" w:hAnsiTheme="majorBidi" w:cstheme="majorBidi"/>
          <w:sz w:val="24"/>
          <w:szCs w:val="24"/>
        </w:rPr>
        <w:t>Fucidin</w:t>
      </w:r>
      <w:proofErr w:type="spellEnd"/>
      <w:r w:rsidR="00D47C01" w:rsidRPr="00F4238D">
        <w:rPr>
          <w:rFonts w:asciiTheme="majorBidi" w:hAnsiTheme="majorBidi" w:cstheme="majorBidi"/>
          <w:sz w:val="24"/>
          <w:szCs w:val="24"/>
        </w:rPr>
        <w:t xml:space="preserve"> </w:t>
      </w:r>
      <w:proofErr w:type="spellStart"/>
      <w:r w:rsidR="00D47C01" w:rsidRPr="00F4238D">
        <w:rPr>
          <w:rFonts w:asciiTheme="majorBidi" w:hAnsiTheme="majorBidi" w:cstheme="majorBidi"/>
          <w:sz w:val="24"/>
          <w:szCs w:val="24"/>
        </w:rPr>
        <w:t>Chloratidine</w:t>
      </w:r>
      <w:proofErr w:type="spellEnd"/>
      <w:r w:rsidR="00D47C01" w:rsidRPr="00F4238D">
        <w:rPr>
          <w:rFonts w:asciiTheme="majorBidi" w:hAnsiTheme="majorBidi" w:cstheme="majorBidi"/>
          <w:sz w:val="24"/>
          <w:szCs w:val="24"/>
        </w:rPr>
        <w:t xml:space="preserve"> CFC)</w:t>
      </w:r>
      <w:r w:rsidRPr="00F4238D">
        <w:rPr>
          <w:rFonts w:asciiTheme="majorBidi" w:hAnsiTheme="majorBidi" w:cstheme="majorBidi"/>
          <w:sz w:val="24"/>
          <w:szCs w:val="24"/>
        </w:rPr>
        <w:t xml:space="preserve"> and tested on Muller-Hinton agar.  Cultures were incubated at 37°C for 24 h.  The cultures were adjusted to achieve 1.5x10</w:t>
      </w:r>
      <w:r w:rsidRPr="00F4238D">
        <w:rPr>
          <w:rFonts w:asciiTheme="majorBidi" w:hAnsiTheme="majorBidi" w:cstheme="majorBidi"/>
          <w:sz w:val="24"/>
          <w:szCs w:val="24"/>
          <w:vertAlign w:val="superscript"/>
        </w:rPr>
        <w:t>6</w:t>
      </w:r>
      <w:r w:rsidRPr="00F4238D">
        <w:rPr>
          <w:rFonts w:asciiTheme="majorBidi" w:hAnsiTheme="majorBidi" w:cstheme="majorBidi"/>
          <w:sz w:val="24"/>
          <w:szCs w:val="24"/>
        </w:rPr>
        <w:t xml:space="preserve"> colony forming units (CFU/ml).</w:t>
      </w:r>
    </w:p>
    <w:p w:rsidR="00301F25" w:rsidRPr="00F4238D" w:rsidRDefault="0091133A" w:rsidP="00896A8B">
      <w:pPr>
        <w:bidi w:val="0"/>
        <w:spacing w:after="0" w:line="240" w:lineRule="auto"/>
        <w:jc w:val="both"/>
        <w:rPr>
          <w:rFonts w:asciiTheme="majorBidi" w:hAnsiTheme="majorBidi" w:cstheme="majorBidi"/>
          <w:sz w:val="24"/>
          <w:szCs w:val="24"/>
          <w:rtl/>
          <w:lang w:bidi="ar-IQ"/>
        </w:rPr>
      </w:pPr>
      <w:r w:rsidRPr="00F4238D">
        <w:rPr>
          <w:rFonts w:asciiTheme="majorBidi" w:hAnsiTheme="majorBidi" w:cstheme="majorBidi"/>
          <w:sz w:val="24"/>
          <w:szCs w:val="24"/>
          <w:lang w:bidi="ar-IQ"/>
        </w:rPr>
        <w:lastRenderedPageBreak/>
        <w:t>Agar well diffusion method [</w:t>
      </w:r>
      <w:r w:rsidR="00304C79" w:rsidRPr="00F4238D">
        <w:rPr>
          <w:rFonts w:asciiTheme="majorBidi" w:hAnsiTheme="majorBidi" w:cstheme="majorBidi"/>
          <w:sz w:val="24"/>
          <w:szCs w:val="24"/>
          <w:lang w:bidi="ar-IQ"/>
        </w:rPr>
        <w:t>20</w:t>
      </w:r>
      <w:r w:rsidRPr="00F4238D">
        <w:rPr>
          <w:rFonts w:asciiTheme="majorBidi" w:hAnsiTheme="majorBidi" w:cstheme="majorBidi"/>
          <w:sz w:val="24"/>
          <w:szCs w:val="24"/>
          <w:lang w:bidi="ar-IQ"/>
        </w:rPr>
        <w:t>]</w:t>
      </w:r>
      <w:r w:rsidR="00B41162" w:rsidRPr="00F4238D">
        <w:rPr>
          <w:rFonts w:asciiTheme="majorBidi" w:hAnsiTheme="majorBidi" w:cstheme="majorBidi"/>
          <w:sz w:val="24"/>
          <w:szCs w:val="24"/>
          <w:lang w:bidi="ar-IQ"/>
        </w:rPr>
        <w:t xml:space="preserve"> was used to test for the inhibition activity of the extracts against the </w:t>
      </w:r>
      <w:r w:rsidR="00B41162" w:rsidRPr="00F4238D">
        <w:rPr>
          <w:rFonts w:asciiTheme="majorBidi" w:hAnsiTheme="majorBidi" w:cstheme="majorBidi"/>
          <w:i/>
          <w:iCs/>
          <w:sz w:val="24"/>
          <w:szCs w:val="24"/>
        </w:rPr>
        <w:t xml:space="preserve">P. </w:t>
      </w:r>
      <w:proofErr w:type="spellStart"/>
      <w:r w:rsidR="00B41162" w:rsidRPr="00F4238D">
        <w:rPr>
          <w:rFonts w:asciiTheme="majorBidi" w:hAnsiTheme="majorBidi" w:cstheme="majorBidi"/>
          <w:i/>
          <w:iCs/>
          <w:sz w:val="24"/>
          <w:szCs w:val="24"/>
        </w:rPr>
        <w:t>aeruginosa</w:t>
      </w:r>
      <w:proofErr w:type="spellEnd"/>
      <w:r w:rsidR="00B41162" w:rsidRPr="00F4238D">
        <w:rPr>
          <w:rFonts w:asciiTheme="majorBidi" w:hAnsiTheme="majorBidi" w:cstheme="majorBidi"/>
          <w:sz w:val="24"/>
          <w:szCs w:val="24"/>
        </w:rPr>
        <w:t xml:space="preserve"> </w:t>
      </w:r>
      <w:r w:rsidR="00B41162" w:rsidRPr="00F4238D">
        <w:rPr>
          <w:rFonts w:asciiTheme="majorBidi" w:hAnsiTheme="majorBidi" w:cstheme="majorBidi"/>
          <w:sz w:val="24"/>
          <w:szCs w:val="24"/>
          <w:lang w:bidi="ar-IQ"/>
        </w:rPr>
        <w:t xml:space="preserve">isolates.  The bacteria were cultured on </w:t>
      </w:r>
      <w:r w:rsidR="00B41162" w:rsidRPr="00F4238D">
        <w:rPr>
          <w:rFonts w:asciiTheme="majorBidi" w:hAnsiTheme="majorBidi" w:cstheme="majorBidi"/>
          <w:sz w:val="24"/>
          <w:szCs w:val="24"/>
        </w:rPr>
        <w:t xml:space="preserve">20 ml </w:t>
      </w:r>
      <w:r w:rsidR="00B41162" w:rsidRPr="00F4238D">
        <w:rPr>
          <w:rFonts w:asciiTheme="majorBidi" w:hAnsiTheme="majorBidi" w:cstheme="majorBidi"/>
          <w:sz w:val="24"/>
          <w:szCs w:val="24"/>
          <w:lang w:bidi="ar-IQ"/>
        </w:rPr>
        <w:t xml:space="preserve">Muller-Hinton agar in petri-dishes. </w:t>
      </w:r>
      <w:r w:rsidR="00B41162" w:rsidRPr="00F4238D">
        <w:rPr>
          <w:rFonts w:asciiTheme="majorBidi" w:hAnsiTheme="majorBidi" w:cstheme="majorBidi"/>
          <w:sz w:val="24"/>
          <w:szCs w:val="24"/>
        </w:rPr>
        <w:t xml:space="preserve">An inoculum suspension </w:t>
      </w:r>
      <w:r w:rsidR="00B41162" w:rsidRPr="00F4238D">
        <w:rPr>
          <w:rFonts w:asciiTheme="majorBidi" w:hAnsiTheme="majorBidi" w:cstheme="majorBidi"/>
          <w:sz w:val="24"/>
          <w:szCs w:val="24"/>
          <w:lang w:bidi="ar-IQ"/>
        </w:rPr>
        <w:t>of 0.1ml (1.5 × 10</w:t>
      </w:r>
      <w:r w:rsidR="00B41162" w:rsidRPr="00F4238D">
        <w:rPr>
          <w:rFonts w:asciiTheme="majorBidi" w:hAnsiTheme="majorBidi" w:cstheme="majorBidi"/>
          <w:sz w:val="24"/>
          <w:szCs w:val="24"/>
          <w:vertAlign w:val="superscript"/>
          <w:lang w:bidi="ar-IQ"/>
        </w:rPr>
        <w:t>6</w:t>
      </w:r>
      <w:r w:rsidR="00B41162" w:rsidRPr="00F4238D">
        <w:rPr>
          <w:rFonts w:asciiTheme="majorBidi" w:hAnsiTheme="majorBidi" w:cstheme="majorBidi"/>
          <w:sz w:val="24"/>
          <w:szCs w:val="24"/>
          <w:lang w:bidi="ar-IQ"/>
        </w:rPr>
        <w:t xml:space="preserve">) cell/ml bacterial broth </w:t>
      </w:r>
      <w:r w:rsidR="00B41162" w:rsidRPr="00F4238D">
        <w:rPr>
          <w:rFonts w:asciiTheme="majorBidi" w:hAnsiTheme="majorBidi" w:cstheme="majorBidi"/>
          <w:sz w:val="24"/>
          <w:szCs w:val="24"/>
        </w:rPr>
        <w:t xml:space="preserve">was spread uniformly </w:t>
      </w:r>
      <w:r w:rsidR="00B41162" w:rsidRPr="00F4238D">
        <w:rPr>
          <w:rFonts w:asciiTheme="majorBidi" w:hAnsiTheme="majorBidi" w:cstheme="majorBidi"/>
          <w:sz w:val="24"/>
          <w:szCs w:val="24"/>
          <w:lang w:bidi="ar-IQ"/>
        </w:rPr>
        <w:t xml:space="preserve">over this medium by using the spreader and allowed </w:t>
      </w:r>
      <w:r w:rsidR="00B41162" w:rsidRPr="00F4238D">
        <w:rPr>
          <w:rFonts w:asciiTheme="majorBidi" w:hAnsiTheme="majorBidi" w:cstheme="majorBidi"/>
          <w:sz w:val="24"/>
          <w:szCs w:val="24"/>
        </w:rPr>
        <w:t>to solidify</w:t>
      </w:r>
      <w:r w:rsidR="00B41162" w:rsidRPr="00F4238D">
        <w:rPr>
          <w:rFonts w:asciiTheme="majorBidi" w:hAnsiTheme="majorBidi" w:cstheme="majorBidi"/>
          <w:sz w:val="24"/>
          <w:szCs w:val="24"/>
          <w:lang w:bidi="ar-IQ"/>
        </w:rPr>
        <w:t xml:space="preserve"> on the agar medium for </w:t>
      </w:r>
      <w:r w:rsidR="007B1DDC" w:rsidRPr="00F4238D">
        <w:rPr>
          <w:rFonts w:asciiTheme="majorBidi" w:hAnsiTheme="majorBidi" w:cstheme="majorBidi"/>
          <w:sz w:val="24"/>
          <w:szCs w:val="24"/>
          <w:lang w:bidi="ar-IQ"/>
        </w:rPr>
        <w:t>15</w:t>
      </w:r>
      <w:r w:rsidR="00D47C01" w:rsidRPr="00F4238D">
        <w:rPr>
          <w:rFonts w:asciiTheme="majorBidi" w:hAnsiTheme="majorBidi" w:cstheme="majorBidi"/>
          <w:sz w:val="24"/>
          <w:szCs w:val="24"/>
          <w:lang w:bidi="ar-IQ"/>
        </w:rPr>
        <w:t xml:space="preserve"> minutes.  Wells of 5</w:t>
      </w:r>
      <w:r w:rsidR="00B41162" w:rsidRPr="00F4238D">
        <w:rPr>
          <w:rFonts w:asciiTheme="majorBidi" w:hAnsiTheme="majorBidi" w:cstheme="majorBidi"/>
          <w:sz w:val="24"/>
          <w:szCs w:val="24"/>
          <w:lang w:bidi="ar-IQ"/>
        </w:rPr>
        <w:t xml:space="preserve"> mm in diameter were made on the surface of c</w:t>
      </w:r>
      <w:r w:rsidR="003F42F6" w:rsidRPr="00F4238D">
        <w:rPr>
          <w:rFonts w:asciiTheme="majorBidi" w:hAnsiTheme="majorBidi" w:cstheme="majorBidi"/>
          <w:sz w:val="24"/>
          <w:szCs w:val="24"/>
          <w:lang w:bidi="ar-IQ"/>
        </w:rPr>
        <w:t>ultured medium by using steriliz</w:t>
      </w:r>
      <w:r w:rsidR="00B41162" w:rsidRPr="00F4238D">
        <w:rPr>
          <w:rFonts w:asciiTheme="majorBidi" w:hAnsiTheme="majorBidi" w:cstheme="majorBidi"/>
          <w:sz w:val="24"/>
          <w:szCs w:val="24"/>
          <w:lang w:bidi="ar-IQ"/>
        </w:rPr>
        <w:t xml:space="preserve">ed </w:t>
      </w:r>
      <w:proofErr w:type="spellStart"/>
      <w:r w:rsidR="00B41162" w:rsidRPr="00F4238D">
        <w:rPr>
          <w:rFonts w:asciiTheme="majorBidi" w:hAnsiTheme="majorBidi" w:cstheme="majorBidi"/>
          <w:sz w:val="24"/>
          <w:szCs w:val="24"/>
          <w:lang w:bidi="ar-IQ"/>
        </w:rPr>
        <w:t>cork</w:t>
      </w:r>
      <w:proofErr w:type="spellEnd"/>
      <w:r w:rsidR="00B41162" w:rsidRPr="00F4238D">
        <w:rPr>
          <w:rFonts w:asciiTheme="majorBidi" w:hAnsiTheme="majorBidi" w:cstheme="majorBidi"/>
          <w:sz w:val="24"/>
          <w:szCs w:val="24"/>
          <w:lang w:bidi="ar-IQ"/>
        </w:rPr>
        <w:t xml:space="preserve"> borer. </w:t>
      </w:r>
      <w:r w:rsidR="00D47C01" w:rsidRPr="00F4238D">
        <w:rPr>
          <w:rFonts w:asciiTheme="majorBidi" w:hAnsiTheme="majorBidi" w:cstheme="majorBidi"/>
          <w:sz w:val="24"/>
          <w:szCs w:val="24"/>
        </w:rPr>
        <w:t>Extract of 50</w:t>
      </w:r>
      <w:r w:rsidR="00B41162" w:rsidRPr="00F4238D">
        <w:rPr>
          <w:rFonts w:asciiTheme="majorBidi" w:hAnsiTheme="majorBidi" w:cstheme="majorBidi"/>
          <w:sz w:val="24"/>
          <w:szCs w:val="24"/>
        </w:rPr>
        <w:t xml:space="preserve"> </w:t>
      </w:r>
      <w:proofErr w:type="spellStart"/>
      <w:r w:rsidR="00B41162" w:rsidRPr="00F4238D">
        <w:rPr>
          <w:rFonts w:asciiTheme="majorBidi" w:hAnsiTheme="majorBidi" w:cstheme="majorBidi"/>
          <w:sz w:val="24"/>
          <w:szCs w:val="24"/>
        </w:rPr>
        <w:t>μl</w:t>
      </w:r>
      <w:proofErr w:type="spellEnd"/>
      <w:r w:rsidR="00B41162" w:rsidRPr="00F4238D">
        <w:rPr>
          <w:rFonts w:asciiTheme="majorBidi" w:hAnsiTheme="majorBidi" w:cstheme="majorBidi"/>
          <w:sz w:val="24"/>
          <w:szCs w:val="24"/>
        </w:rPr>
        <w:t xml:space="preserve"> from each plant crude extracts was added into each hole on the medium and allowed to stand on the bench for one hour for proper diffusion. </w:t>
      </w:r>
      <w:r w:rsidR="00B41162" w:rsidRPr="00F4238D">
        <w:rPr>
          <w:rFonts w:asciiTheme="majorBidi" w:hAnsiTheme="majorBidi" w:cstheme="majorBidi"/>
          <w:sz w:val="24"/>
          <w:szCs w:val="24"/>
          <w:lang w:bidi="ar-IQ"/>
        </w:rPr>
        <w:t xml:space="preserve">Cultures were incubated at 37º C for 24 h. Inhibition activities of the extracts were determined by measuring the inhibition zones formed around the wells in millimeter. </w:t>
      </w:r>
    </w:p>
    <w:p w:rsidR="00B41162" w:rsidRPr="00F4238D" w:rsidRDefault="00B41162" w:rsidP="00896A8B">
      <w:pPr>
        <w:bidi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lang w:bidi="ar-IQ"/>
        </w:rPr>
        <w:t>Two wide spectrum antibiotic disks of Chloramphenicol (C)</w:t>
      </w:r>
      <w:r w:rsidR="00D47C01" w:rsidRPr="00F4238D">
        <w:rPr>
          <w:rFonts w:asciiTheme="majorBidi" w:hAnsiTheme="majorBidi" w:cstheme="majorBidi"/>
          <w:sz w:val="24"/>
          <w:szCs w:val="24"/>
          <w:lang w:bidi="ar-IQ"/>
        </w:rPr>
        <w:t xml:space="preserve"> 30</w:t>
      </w:r>
      <w:r w:rsidRPr="00F4238D">
        <w:rPr>
          <w:rFonts w:asciiTheme="majorBidi" w:hAnsiTheme="majorBidi" w:cstheme="majorBidi"/>
          <w:sz w:val="24"/>
          <w:szCs w:val="24"/>
          <w:lang w:bidi="ar-IQ"/>
        </w:rPr>
        <w:t xml:space="preserve"> µg/dis</w:t>
      </w:r>
      <w:r w:rsidR="00D47C01" w:rsidRPr="00F4238D">
        <w:rPr>
          <w:rFonts w:asciiTheme="majorBidi" w:hAnsiTheme="majorBidi" w:cstheme="majorBidi"/>
          <w:sz w:val="24"/>
          <w:szCs w:val="24"/>
          <w:lang w:bidi="ar-IQ"/>
        </w:rPr>
        <w:t xml:space="preserve">k and </w:t>
      </w:r>
      <w:proofErr w:type="spellStart"/>
      <w:r w:rsidR="00D47C01" w:rsidRPr="00F4238D">
        <w:rPr>
          <w:rFonts w:asciiTheme="majorBidi" w:hAnsiTheme="majorBidi" w:cstheme="majorBidi"/>
          <w:sz w:val="24"/>
          <w:szCs w:val="24"/>
          <w:lang w:bidi="ar-IQ"/>
        </w:rPr>
        <w:t>Ciprofloxacillin</w:t>
      </w:r>
      <w:proofErr w:type="spellEnd"/>
      <w:r w:rsidR="00D47C01" w:rsidRPr="00F4238D">
        <w:rPr>
          <w:rFonts w:asciiTheme="majorBidi" w:hAnsiTheme="majorBidi" w:cstheme="majorBidi"/>
          <w:sz w:val="24"/>
          <w:szCs w:val="24"/>
          <w:lang w:bidi="ar-IQ"/>
        </w:rPr>
        <w:t xml:space="preserve"> (CIP) 5</w:t>
      </w:r>
      <w:r w:rsidRPr="00F4238D">
        <w:rPr>
          <w:rFonts w:asciiTheme="majorBidi" w:hAnsiTheme="majorBidi" w:cstheme="majorBidi"/>
          <w:sz w:val="24"/>
          <w:szCs w:val="24"/>
          <w:lang w:bidi="ar-IQ"/>
        </w:rPr>
        <w:t xml:space="preserve"> µg/disk (MAST DIAGNOSTICS UK)</w:t>
      </w:r>
      <w:r w:rsidRPr="00F4238D">
        <w:rPr>
          <w:rFonts w:asciiTheme="majorBidi" w:hAnsiTheme="majorBidi" w:cstheme="majorBidi"/>
          <w:b/>
          <w:bCs/>
          <w:sz w:val="24"/>
          <w:szCs w:val="24"/>
          <w:lang w:bidi="ar-IQ"/>
        </w:rPr>
        <w:t xml:space="preserve"> </w:t>
      </w:r>
      <w:r w:rsidRPr="00F4238D">
        <w:rPr>
          <w:rFonts w:asciiTheme="majorBidi" w:hAnsiTheme="majorBidi" w:cstheme="majorBidi"/>
          <w:sz w:val="24"/>
          <w:szCs w:val="24"/>
          <w:lang w:bidi="ar-IQ"/>
        </w:rPr>
        <w:t>were used to test for their antibacterial activity against bacterial isolates growth.</w:t>
      </w:r>
      <w:r w:rsidR="00D47C01" w:rsidRPr="00F4238D">
        <w:rPr>
          <w:rFonts w:asciiTheme="majorBidi" w:hAnsiTheme="majorBidi" w:cstheme="majorBidi"/>
          <w:sz w:val="24"/>
          <w:szCs w:val="24"/>
        </w:rPr>
        <w:t xml:space="preserve"> The 6</w:t>
      </w:r>
      <w:r w:rsidRPr="00F4238D">
        <w:rPr>
          <w:rFonts w:asciiTheme="majorBidi" w:hAnsiTheme="majorBidi" w:cstheme="majorBidi"/>
          <w:sz w:val="24"/>
          <w:szCs w:val="24"/>
        </w:rPr>
        <w:t xml:space="preserve"> mm diameter antibiotic disks were placed </w:t>
      </w:r>
      <w:r w:rsidRPr="00F4238D">
        <w:rPr>
          <w:rFonts w:asciiTheme="majorBidi" w:hAnsiTheme="majorBidi" w:cstheme="majorBidi"/>
          <w:sz w:val="24"/>
          <w:szCs w:val="24"/>
          <w:lang w:bidi="ar-IQ"/>
        </w:rPr>
        <w:t>on the surface of cultured medium</w:t>
      </w:r>
      <w:r w:rsidRPr="00F4238D">
        <w:rPr>
          <w:rFonts w:asciiTheme="majorBidi" w:hAnsiTheme="majorBidi" w:cstheme="majorBidi"/>
          <w:sz w:val="24"/>
          <w:szCs w:val="24"/>
        </w:rPr>
        <w:t>.</w:t>
      </w:r>
      <w:r w:rsidRPr="00F4238D">
        <w:rPr>
          <w:rFonts w:asciiTheme="majorBidi" w:hAnsiTheme="majorBidi" w:cstheme="majorBidi"/>
          <w:sz w:val="24"/>
          <w:szCs w:val="24"/>
          <w:lang w:bidi="ar-IQ"/>
        </w:rPr>
        <w:t xml:space="preserve"> </w:t>
      </w:r>
      <w:r w:rsidRPr="00F4238D">
        <w:rPr>
          <w:rFonts w:asciiTheme="majorBidi" w:hAnsiTheme="majorBidi" w:cstheme="majorBidi"/>
          <w:sz w:val="24"/>
          <w:szCs w:val="24"/>
        </w:rPr>
        <w:t>All tests were accomplished in triplicate.</w:t>
      </w:r>
    </w:p>
    <w:p w:rsidR="00B41162" w:rsidRPr="00F4238D" w:rsidRDefault="00F05E4D" w:rsidP="00896A8B">
      <w:pPr>
        <w:bidi w:val="0"/>
        <w:spacing w:after="0" w:line="240" w:lineRule="auto"/>
        <w:ind w:firstLine="720"/>
        <w:jc w:val="both"/>
        <w:rPr>
          <w:rFonts w:asciiTheme="majorBidi" w:hAnsiTheme="majorBidi" w:cstheme="majorBidi"/>
          <w:sz w:val="24"/>
          <w:szCs w:val="24"/>
          <w:rtl/>
          <w:lang w:bidi="ar-IQ"/>
        </w:rPr>
      </w:pPr>
      <w:r w:rsidRPr="00F4238D">
        <w:rPr>
          <w:rFonts w:asciiTheme="majorBidi" w:hAnsiTheme="majorBidi" w:cstheme="majorBidi"/>
          <w:sz w:val="24"/>
          <w:szCs w:val="24"/>
        </w:rPr>
        <w:t>Samples of 50</w:t>
      </w:r>
      <w:r w:rsidR="00B41162" w:rsidRPr="00F4238D">
        <w:rPr>
          <w:rFonts w:asciiTheme="majorBidi" w:hAnsiTheme="majorBidi" w:cstheme="majorBidi"/>
          <w:sz w:val="24"/>
          <w:szCs w:val="24"/>
        </w:rPr>
        <w:t xml:space="preserve"> </w:t>
      </w:r>
      <w:proofErr w:type="spellStart"/>
      <w:r w:rsidR="00B41162" w:rsidRPr="00F4238D">
        <w:rPr>
          <w:rFonts w:asciiTheme="majorBidi" w:hAnsiTheme="majorBidi" w:cstheme="majorBidi"/>
          <w:sz w:val="24"/>
          <w:szCs w:val="24"/>
        </w:rPr>
        <w:t>μl</w:t>
      </w:r>
      <w:proofErr w:type="spellEnd"/>
      <w:r w:rsidR="00B41162" w:rsidRPr="00F4238D">
        <w:rPr>
          <w:rFonts w:asciiTheme="majorBidi" w:hAnsiTheme="majorBidi" w:cstheme="majorBidi"/>
          <w:sz w:val="24"/>
          <w:szCs w:val="24"/>
        </w:rPr>
        <w:t xml:space="preserve"> of 40% ethanol and 40% methanol were used in the same manner as negative control. The controls were the solvents used for preparation of plant stock </w:t>
      </w:r>
      <w:r w:rsidR="000E62B0" w:rsidRPr="00F4238D">
        <w:rPr>
          <w:rFonts w:asciiTheme="majorBidi" w:hAnsiTheme="majorBidi" w:cstheme="majorBidi"/>
          <w:sz w:val="24"/>
          <w:szCs w:val="24"/>
        </w:rPr>
        <w:t xml:space="preserve">alcoholic </w:t>
      </w:r>
      <w:r w:rsidR="00B41162" w:rsidRPr="00F4238D">
        <w:rPr>
          <w:rFonts w:asciiTheme="majorBidi" w:hAnsiTheme="majorBidi" w:cstheme="majorBidi"/>
          <w:sz w:val="24"/>
          <w:szCs w:val="24"/>
        </w:rPr>
        <w:t xml:space="preserve">extracts and they showed no inhibitions in preliminary studies. </w:t>
      </w:r>
    </w:p>
    <w:p w:rsidR="00B41162" w:rsidRPr="00F4238D" w:rsidRDefault="00B41162" w:rsidP="00896A8B">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 xml:space="preserve">Phytochemical Analysis </w:t>
      </w:r>
    </w:p>
    <w:p w:rsidR="00B41162" w:rsidRPr="00F4238D" w:rsidRDefault="00B41162" w:rsidP="00896A8B">
      <w:pPr>
        <w:bidi w:val="0"/>
        <w:spacing w:after="0" w:line="240" w:lineRule="auto"/>
        <w:ind w:firstLine="720"/>
        <w:jc w:val="both"/>
        <w:rPr>
          <w:rFonts w:asciiTheme="majorBidi" w:hAnsiTheme="majorBidi" w:cstheme="majorBidi"/>
          <w:sz w:val="24"/>
          <w:szCs w:val="24"/>
        </w:rPr>
      </w:pPr>
      <w:r w:rsidRPr="00F4238D">
        <w:rPr>
          <w:rFonts w:asciiTheme="majorBidi" w:hAnsiTheme="majorBidi" w:cstheme="majorBidi"/>
          <w:sz w:val="24"/>
          <w:szCs w:val="24"/>
        </w:rPr>
        <w:t xml:space="preserve">The phytochemical of alcoholic and aqueous extracts of leaves of </w:t>
      </w:r>
      <w:r w:rsidRPr="00F4238D">
        <w:rPr>
          <w:rStyle w:val="a3"/>
          <w:rFonts w:asciiTheme="majorBidi" w:hAnsiTheme="majorBidi" w:cstheme="majorBidi"/>
          <w:sz w:val="24"/>
          <w:szCs w:val="24"/>
        </w:rPr>
        <w:t>Eucalyptus</w:t>
      </w:r>
      <w:r w:rsidRPr="00F4238D">
        <w:rPr>
          <w:rFonts w:asciiTheme="majorBidi" w:hAnsiTheme="majorBidi" w:cstheme="majorBidi"/>
          <w:sz w:val="24"/>
          <w:szCs w:val="24"/>
        </w:rPr>
        <w:t xml:space="preserve"> </w:t>
      </w:r>
      <w:proofErr w:type="spellStart"/>
      <w:r w:rsidRPr="00F4238D">
        <w:rPr>
          <w:rFonts w:asciiTheme="majorBidi" w:hAnsiTheme="majorBidi" w:cstheme="majorBidi"/>
          <w:i/>
          <w:iCs/>
          <w:sz w:val="24"/>
          <w:szCs w:val="24"/>
        </w:rPr>
        <w:t>mcirotheca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and barks of </w:t>
      </w:r>
      <w:proofErr w:type="spellStart"/>
      <w:r w:rsidRPr="00F4238D">
        <w:rPr>
          <w:rFonts w:asciiTheme="majorBidi" w:hAnsiTheme="majorBidi" w:cstheme="majorBidi"/>
          <w:i/>
          <w:iCs/>
          <w:sz w:val="24"/>
          <w:szCs w:val="24"/>
        </w:rPr>
        <w:lastRenderedPageBreak/>
        <w:t>cinnamomum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zeylanicum</w:t>
      </w:r>
      <w:proofErr w:type="spellEnd"/>
      <w:r w:rsidRPr="00F4238D">
        <w:rPr>
          <w:rFonts w:asciiTheme="majorBidi" w:hAnsiTheme="majorBidi" w:cstheme="majorBidi"/>
          <w:sz w:val="24"/>
          <w:szCs w:val="24"/>
        </w:rPr>
        <w:t xml:space="preserve"> were screened using the method used by </w:t>
      </w:r>
      <w:proofErr w:type="spellStart"/>
      <w:r w:rsidRPr="00F4238D">
        <w:rPr>
          <w:rFonts w:asciiTheme="majorBidi" w:hAnsiTheme="majorBidi" w:cstheme="majorBidi"/>
          <w:sz w:val="24"/>
          <w:szCs w:val="24"/>
        </w:rPr>
        <w:t>Harborne</w:t>
      </w:r>
      <w:proofErr w:type="spellEnd"/>
      <w:r w:rsidRPr="00F4238D">
        <w:rPr>
          <w:rFonts w:asciiTheme="majorBidi" w:hAnsiTheme="majorBidi" w:cstheme="majorBidi"/>
          <w:sz w:val="24"/>
          <w:szCs w:val="24"/>
        </w:rPr>
        <w:t xml:space="preserve"> </w:t>
      </w:r>
      <w:r w:rsidR="00896A8B">
        <w:rPr>
          <w:rFonts w:asciiTheme="majorBidi" w:hAnsiTheme="majorBidi" w:cstheme="majorBidi"/>
          <w:sz w:val="24"/>
          <w:szCs w:val="24"/>
        </w:rPr>
        <w:t>[</w:t>
      </w:r>
      <w:r w:rsidR="00304C79" w:rsidRPr="00F4238D">
        <w:rPr>
          <w:rFonts w:asciiTheme="majorBidi" w:hAnsiTheme="majorBidi" w:cstheme="majorBidi"/>
          <w:sz w:val="24"/>
          <w:szCs w:val="24"/>
        </w:rPr>
        <w:t>18</w:t>
      </w:r>
      <w:r w:rsidR="00896A8B">
        <w:rPr>
          <w:rFonts w:asciiTheme="majorBidi" w:hAnsiTheme="majorBidi" w:cstheme="majorBidi"/>
          <w:sz w:val="24"/>
          <w:szCs w:val="24"/>
        </w:rPr>
        <w:t>]</w:t>
      </w:r>
      <w:r w:rsidRPr="00F4238D">
        <w:rPr>
          <w:rFonts w:asciiTheme="majorBidi" w:hAnsiTheme="majorBidi" w:cstheme="majorBidi"/>
          <w:sz w:val="24"/>
          <w:szCs w:val="24"/>
        </w:rPr>
        <w:t>. The</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 xml:space="preserve">constituents </w:t>
      </w:r>
      <w:proofErr w:type="spellStart"/>
      <w:r w:rsidRPr="00F4238D">
        <w:rPr>
          <w:rFonts w:asciiTheme="majorBidi" w:hAnsiTheme="majorBidi" w:cstheme="majorBidi"/>
          <w:sz w:val="24"/>
          <w:szCs w:val="24"/>
        </w:rPr>
        <w:t>analysed</w:t>
      </w:r>
      <w:proofErr w:type="spellEnd"/>
      <w:r w:rsidRPr="00F4238D">
        <w:rPr>
          <w:rFonts w:asciiTheme="majorBidi" w:hAnsiTheme="majorBidi" w:cstheme="majorBidi"/>
          <w:sz w:val="24"/>
          <w:szCs w:val="24"/>
        </w:rPr>
        <w:t xml:space="preserve"> for are: alkaloids, flavonoids, tannins, and </w:t>
      </w:r>
      <w:proofErr w:type="spellStart"/>
      <w:r w:rsidRPr="00F4238D">
        <w:rPr>
          <w:rFonts w:asciiTheme="majorBidi" w:hAnsiTheme="majorBidi" w:cstheme="majorBidi"/>
          <w:sz w:val="24"/>
          <w:szCs w:val="24"/>
        </w:rPr>
        <w:t>terpens</w:t>
      </w:r>
      <w:proofErr w:type="spellEnd"/>
      <w:r w:rsidRPr="00F4238D">
        <w:rPr>
          <w:rFonts w:asciiTheme="majorBidi" w:hAnsiTheme="majorBidi" w:cstheme="majorBidi"/>
          <w:sz w:val="24"/>
          <w:szCs w:val="24"/>
        </w:rPr>
        <w:t xml:space="preserve">, steroids, </w:t>
      </w:r>
      <w:proofErr w:type="spellStart"/>
      <w:r w:rsidRPr="00F4238D">
        <w:rPr>
          <w:rFonts w:asciiTheme="majorBidi" w:hAnsiTheme="majorBidi" w:cstheme="majorBidi"/>
          <w:sz w:val="24"/>
          <w:szCs w:val="24"/>
        </w:rPr>
        <w:t>saponins</w:t>
      </w:r>
      <w:proofErr w:type="spellEnd"/>
      <w:r w:rsidRPr="00F4238D">
        <w:rPr>
          <w:rFonts w:asciiTheme="majorBidi" w:hAnsiTheme="majorBidi" w:cstheme="majorBidi"/>
          <w:sz w:val="24"/>
          <w:szCs w:val="24"/>
        </w:rPr>
        <w:t xml:space="preserve"> and essential oil. Results of phytochemical analysis revealed that the alcoholic extracts of ethanol and methanol of eucalyptus and cinnamon have similar constituents. </w:t>
      </w:r>
      <w:r w:rsidR="008B3150" w:rsidRPr="00F4238D">
        <w:rPr>
          <w:rFonts w:asciiTheme="majorBidi" w:hAnsiTheme="majorBidi" w:cstheme="majorBidi"/>
          <w:sz w:val="24"/>
          <w:szCs w:val="24"/>
        </w:rPr>
        <w:t>The author</w:t>
      </w:r>
      <w:r w:rsidRPr="00F4238D">
        <w:rPr>
          <w:rFonts w:asciiTheme="majorBidi" w:hAnsiTheme="majorBidi" w:cstheme="majorBidi"/>
          <w:sz w:val="24"/>
          <w:szCs w:val="24"/>
        </w:rPr>
        <w:t xml:space="preserve"> of this research </w:t>
      </w:r>
      <w:r w:rsidR="0058537E" w:rsidRPr="00F4238D">
        <w:rPr>
          <w:rFonts w:asciiTheme="majorBidi" w:hAnsiTheme="majorBidi" w:cstheme="majorBidi"/>
          <w:sz w:val="24"/>
          <w:szCs w:val="24"/>
        </w:rPr>
        <w:t>was</w:t>
      </w:r>
      <w:r w:rsidRPr="00F4238D">
        <w:rPr>
          <w:rFonts w:asciiTheme="majorBidi" w:hAnsiTheme="majorBidi" w:cstheme="majorBidi"/>
          <w:sz w:val="24"/>
          <w:szCs w:val="24"/>
        </w:rPr>
        <w:t xml:space="preserve"> able to extract essential oil from both leaves of </w:t>
      </w:r>
      <w:r w:rsidRPr="00F4238D">
        <w:rPr>
          <w:rStyle w:val="a3"/>
          <w:rFonts w:asciiTheme="majorBidi" w:hAnsiTheme="majorBidi" w:cstheme="majorBidi"/>
          <w:sz w:val="24"/>
          <w:szCs w:val="24"/>
        </w:rPr>
        <w:t>Eucalyptus</w:t>
      </w:r>
      <w:r w:rsidRPr="00F4238D">
        <w:rPr>
          <w:rFonts w:asciiTheme="majorBidi" w:hAnsiTheme="majorBidi" w:cstheme="majorBidi"/>
          <w:sz w:val="24"/>
          <w:szCs w:val="24"/>
        </w:rPr>
        <w:t xml:space="preserve"> </w:t>
      </w:r>
      <w:proofErr w:type="spellStart"/>
      <w:r w:rsidRPr="00F4238D">
        <w:rPr>
          <w:rFonts w:asciiTheme="majorBidi" w:hAnsiTheme="majorBidi" w:cstheme="majorBidi"/>
          <w:i/>
          <w:iCs/>
          <w:sz w:val="24"/>
          <w:szCs w:val="24"/>
        </w:rPr>
        <w:t>mcirotheca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and barks of </w:t>
      </w:r>
      <w:proofErr w:type="spellStart"/>
      <w:r w:rsidRPr="00F4238D">
        <w:rPr>
          <w:rFonts w:asciiTheme="majorBidi" w:hAnsiTheme="majorBidi" w:cstheme="majorBidi"/>
          <w:i/>
          <w:iCs/>
          <w:sz w:val="24"/>
          <w:szCs w:val="24"/>
        </w:rPr>
        <w:t>cinnamomum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zeylanicum</w:t>
      </w:r>
      <w:proofErr w:type="spellEnd"/>
      <w:r w:rsidRPr="00F4238D">
        <w:rPr>
          <w:rFonts w:asciiTheme="majorBidi" w:hAnsiTheme="majorBidi" w:cstheme="majorBidi"/>
          <w:sz w:val="24"/>
          <w:szCs w:val="24"/>
        </w:rPr>
        <w:t xml:space="preserve"> by using </w:t>
      </w:r>
      <w:proofErr w:type="spellStart"/>
      <w:r w:rsidRPr="00F4238D">
        <w:rPr>
          <w:rFonts w:asciiTheme="majorBidi" w:hAnsiTheme="majorBidi" w:cstheme="majorBidi"/>
          <w:sz w:val="24"/>
          <w:szCs w:val="24"/>
        </w:rPr>
        <w:t>Clavenger</w:t>
      </w:r>
      <w:proofErr w:type="spellEnd"/>
      <w:r w:rsidRPr="00F4238D">
        <w:rPr>
          <w:rFonts w:asciiTheme="majorBidi" w:hAnsiTheme="majorBidi" w:cstheme="majorBidi"/>
          <w:sz w:val="24"/>
          <w:szCs w:val="24"/>
        </w:rPr>
        <w:t xml:space="preserve"> apparatus.</w:t>
      </w:r>
    </w:p>
    <w:p w:rsidR="00B41162" w:rsidRPr="00F4238D" w:rsidRDefault="00B41162"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Statistical Analysis</w:t>
      </w:r>
    </w:p>
    <w:p w:rsidR="00A2320C" w:rsidRPr="00F4238D" w:rsidRDefault="00B41162"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The statistical Analysis System - SAS- was used to </w:t>
      </w:r>
      <w:proofErr w:type="spellStart"/>
      <w:r w:rsidRPr="00F4238D">
        <w:rPr>
          <w:rFonts w:asciiTheme="majorBidi" w:hAnsiTheme="majorBidi" w:cstheme="majorBidi"/>
          <w:sz w:val="24"/>
          <w:szCs w:val="24"/>
        </w:rPr>
        <w:t>analyse</w:t>
      </w:r>
      <w:proofErr w:type="spellEnd"/>
      <w:r w:rsidRPr="00F4238D">
        <w:rPr>
          <w:rFonts w:asciiTheme="majorBidi" w:hAnsiTheme="majorBidi" w:cstheme="majorBidi"/>
          <w:sz w:val="24"/>
          <w:szCs w:val="24"/>
        </w:rPr>
        <w:t xml:space="preserve"> the results</w:t>
      </w:r>
      <w:r w:rsidR="00FC4B81" w:rsidRPr="00F4238D">
        <w:rPr>
          <w:rFonts w:asciiTheme="majorBidi" w:hAnsiTheme="majorBidi" w:cstheme="majorBidi"/>
          <w:sz w:val="24"/>
          <w:szCs w:val="24"/>
        </w:rPr>
        <w:t xml:space="preserve"> [</w:t>
      </w:r>
      <w:r w:rsidR="00304C79" w:rsidRPr="00F4238D">
        <w:rPr>
          <w:rFonts w:asciiTheme="majorBidi" w:hAnsiTheme="majorBidi" w:cstheme="majorBidi"/>
          <w:sz w:val="24"/>
          <w:szCs w:val="24"/>
        </w:rPr>
        <w:t>21</w:t>
      </w:r>
      <w:r w:rsidR="00FC4B81" w:rsidRPr="00F4238D">
        <w:rPr>
          <w:rFonts w:asciiTheme="majorBidi" w:hAnsiTheme="majorBidi" w:cstheme="majorBidi"/>
          <w:sz w:val="24"/>
          <w:szCs w:val="24"/>
        </w:rPr>
        <w:t>]</w:t>
      </w:r>
      <w:r w:rsidRPr="00F4238D">
        <w:rPr>
          <w:rFonts w:asciiTheme="majorBidi" w:hAnsiTheme="majorBidi" w:cstheme="majorBidi"/>
          <w:sz w:val="24"/>
          <w:szCs w:val="24"/>
        </w:rPr>
        <w:t>. The results compared statistically to least signifi</w:t>
      </w:r>
      <w:r w:rsidR="00F05E4D" w:rsidRPr="00F4238D">
        <w:rPr>
          <w:rFonts w:asciiTheme="majorBidi" w:hAnsiTheme="majorBidi" w:cstheme="majorBidi"/>
          <w:sz w:val="24"/>
          <w:szCs w:val="24"/>
        </w:rPr>
        <w:t>cant difference (LSD) to level 0.05</w:t>
      </w:r>
    </w:p>
    <w:p w:rsidR="00316B14" w:rsidRPr="00F4238D" w:rsidRDefault="00316B14" w:rsidP="00F4238D">
      <w:pPr>
        <w:autoSpaceDE w:val="0"/>
        <w:autoSpaceDN w:val="0"/>
        <w:bidi w:val="0"/>
        <w:adjustRightInd w:val="0"/>
        <w:spacing w:after="0" w:line="240" w:lineRule="auto"/>
        <w:jc w:val="both"/>
        <w:rPr>
          <w:rFonts w:asciiTheme="majorBidi" w:hAnsiTheme="majorBidi" w:cstheme="majorBidi"/>
          <w:sz w:val="24"/>
          <w:szCs w:val="24"/>
        </w:rPr>
      </w:pPr>
    </w:p>
    <w:p w:rsidR="004E0F2C" w:rsidRPr="00896A8B" w:rsidRDefault="004E0F2C" w:rsidP="00F4238D">
      <w:pPr>
        <w:autoSpaceDE w:val="0"/>
        <w:autoSpaceDN w:val="0"/>
        <w:bidi w:val="0"/>
        <w:adjustRightInd w:val="0"/>
        <w:spacing w:after="0" w:line="240" w:lineRule="auto"/>
        <w:jc w:val="both"/>
        <w:rPr>
          <w:rFonts w:asciiTheme="majorBidi" w:hAnsiTheme="majorBidi" w:cstheme="majorBidi"/>
          <w:b/>
          <w:bCs/>
          <w:sz w:val="24"/>
          <w:szCs w:val="24"/>
          <w:u w:val="single"/>
          <w:lang w:bidi="ar-IQ"/>
        </w:rPr>
      </w:pPr>
      <w:r w:rsidRPr="00896A8B">
        <w:rPr>
          <w:rFonts w:asciiTheme="majorBidi" w:hAnsiTheme="majorBidi" w:cstheme="majorBidi"/>
          <w:b/>
          <w:bCs/>
          <w:sz w:val="24"/>
          <w:szCs w:val="24"/>
          <w:u w:val="single"/>
          <w:lang w:bidi="ar-IQ"/>
        </w:rPr>
        <w:t>Results and Discussion</w:t>
      </w:r>
    </w:p>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b/>
          <w:bCs/>
          <w:sz w:val="24"/>
          <w:szCs w:val="24"/>
        </w:rPr>
        <w:t xml:space="preserve">Phytochemical analysis </w:t>
      </w:r>
    </w:p>
    <w:p w:rsidR="004E0F2C" w:rsidRPr="00F4238D" w:rsidRDefault="004E0F2C"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Phytochemical analyses presented in </w:t>
      </w:r>
      <w:hyperlink r:id="rId13" w:anchor="t1" w:tooltip="Link to table" w:history="1">
        <w:r w:rsidRPr="00F4238D">
          <w:rPr>
            <w:rStyle w:val="Hyperlink"/>
            <w:rFonts w:asciiTheme="majorBidi" w:hAnsiTheme="majorBidi" w:cstheme="majorBidi"/>
            <w:color w:val="auto"/>
          </w:rPr>
          <w:t>table</w:t>
        </w:r>
      </w:hyperlink>
      <w:r w:rsidR="00F05E4D" w:rsidRPr="00F4238D">
        <w:rPr>
          <w:rFonts w:asciiTheme="majorBidi" w:hAnsiTheme="majorBidi" w:cstheme="majorBidi"/>
          <w:sz w:val="24"/>
          <w:szCs w:val="24"/>
        </w:rPr>
        <w:t>-1</w:t>
      </w:r>
      <w:r w:rsidRPr="00F4238D">
        <w:rPr>
          <w:rFonts w:asciiTheme="majorBidi" w:hAnsiTheme="majorBidi" w:cstheme="majorBidi"/>
          <w:sz w:val="24"/>
          <w:szCs w:val="24"/>
        </w:rPr>
        <w:t xml:space="preserve"> showed that various bioactive </w:t>
      </w:r>
      <w:r w:rsidR="00473FA6" w:rsidRPr="00F4238D">
        <w:rPr>
          <w:rFonts w:asciiTheme="majorBidi" w:hAnsiTheme="majorBidi" w:cstheme="majorBidi"/>
          <w:sz w:val="24"/>
          <w:szCs w:val="24"/>
        </w:rPr>
        <w:t>constituents</w:t>
      </w:r>
      <w:r w:rsidRPr="00F4238D">
        <w:rPr>
          <w:rFonts w:asciiTheme="majorBidi" w:hAnsiTheme="majorBidi" w:cstheme="majorBidi"/>
          <w:sz w:val="24"/>
          <w:szCs w:val="24"/>
        </w:rPr>
        <w:t xml:space="preserve"> are present in the leaves of </w:t>
      </w:r>
      <w:r w:rsidRPr="00F4238D">
        <w:rPr>
          <w:rStyle w:val="a3"/>
          <w:rFonts w:asciiTheme="majorBidi" w:hAnsiTheme="majorBidi" w:cstheme="majorBidi"/>
          <w:sz w:val="24"/>
          <w:szCs w:val="24"/>
        </w:rPr>
        <w:t>Eucalyptus</w:t>
      </w:r>
      <w:r w:rsidRPr="00F4238D">
        <w:rPr>
          <w:rFonts w:asciiTheme="majorBidi" w:hAnsiTheme="majorBidi" w:cstheme="majorBidi"/>
          <w:sz w:val="24"/>
          <w:szCs w:val="24"/>
        </w:rPr>
        <w:t xml:space="preserve"> </w:t>
      </w:r>
      <w:proofErr w:type="spellStart"/>
      <w:r w:rsidRPr="00F4238D">
        <w:rPr>
          <w:rFonts w:asciiTheme="majorBidi" w:hAnsiTheme="majorBidi" w:cstheme="majorBidi"/>
          <w:i/>
          <w:iCs/>
          <w:sz w:val="24"/>
          <w:szCs w:val="24"/>
        </w:rPr>
        <w:t>mcirotheca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and barks of </w:t>
      </w:r>
      <w:proofErr w:type="spellStart"/>
      <w:r w:rsidR="00683600" w:rsidRPr="00F4238D">
        <w:rPr>
          <w:rFonts w:asciiTheme="majorBidi" w:hAnsiTheme="majorBidi" w:cstheme="majorBidi"/>
          <w:i/>
          <w:iCs/>
          <w:sz w:val="24"/>
          <w:szCs w:val="24"/>
        </w:rPr>
        <w:t>C</w:t>
      </w:r>
      <w:r w:rsidRPr="00F4238D">
        <w:rPr>
          <w:rFonts w:asciiTheme="majorBidi" w:hAnsiTheme="majorBidi" w:cstheme="majorBidi"/>
          <w:i/>
          <w:iCs/>
          <w:sz w:val="24"/>
          <w:szCs w:val="24"/>
        </w:rPr>
        <w:t>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zeylanicum</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The alcoholic extract of eucalyptus found to have flavonoids, tannins and alkaloids, and all the former components as well as </w:t>
      </w:r>
      <w:proofErr w:type="spellStart"/>
      <w:r w:rsidRPr="00F4238D">
        <w:rPr>
          <w:rFonts w:asciiTheme="majorBidi" w:hAnsiTheme="majorBidi" w:cstheme="majorBidi"/>
          <w:sz w:val="24"/>
          <w:szCs w:val="24"/>
        </w:rPr>
        <w:t>saponins</w:t>
      </w:r>
      <w:proofErr w:type="spellEnd"/>
      <w:r w:rsidRPr="00F4238D">
        <w:rPr>
          <w:rFonts w:asciiTheme="majorBidi" w:hAnsiTheme="majorBidi" w:cstheme="majorBidi"/>
          <w:sz w:val="24"/>
          <w:szCs w:val="24"/>
        </w:rPr>
        <w:t xml:space="preserve"> found in alcoholic extract of cinnamon. The aqueous extract of eucalyptus found to have flavonoids and tannins and all the former components in addition to </w:t>
      </w:r>
      <w:proofErr w:type="spellStart"/>
      <w:r w:rsidRPr="00F4238D">
        <w:rPr>
          <w:rFonts w:asciiTheme="majorBidi" w:hAnsiTheme="majorBidi" w:cstheme="majorBidi"/>
          <w:sz w:val="24"/>
          <w:szCs w:val="24"/>
        </w:rPr>
        <w:t>saponins</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terpens</w:t>
      </w:r>
      <w:proofErr w:type="spellEnd"/>
      <w:r w:rsidRPr="00F4238D">
        <w:rPr>
          <w:rFonts w:asciiTheme="majorBidi" w:hAnsiTheme="majorBidi" w:cstheme="majorBidi"/>
          <w:sz w:val="24"/>
          <w:szCs w:val="24"/>
        </w:rPr>
        <w:t xml:space="preserve"> and steroids were detected in aqueous extract of cinnamon. Alkaloids were absent in aqueous extracts of both plants. Essential oil was observed in both plant extracts.</w:t>
      </w:r>
    </w:p>
    <w:p w:rsidR="00896A8B" w:rsidRDefault="00896A8B" w:rsidP="00F4238D">
      <w:pPr>
        <w:autoSpaceDE w:val="0"/>
        <w:autoSpaceDN w:val="0"/>
        <w:bidi w:val="0"/>
        <w:adjustRightInd w:val="0"/>
        <w:spacing w:after="0" w:line="240" w:lineRule="auto"/>
        <w:jc w:val="both"/>
        <w:rPr>
          <w:rFonts w:asciiTheme="majorBidi" w:hAnsiTheme="majorBidi" w:cstheme="majorBidi"/>
          <w:sz w:val="24"/>
          <w:szCs w:val="24"/>
        </w:rPr>
        <w:sectPr w:rsidR="00896A8B" w:rsidSect="003C36CC">
          <w:type w:val="continuous"/>
          <w:pgSz w:w="11906" w:h="16838"/>
          <w:pgMar w:top="1440" w:right="1800" w:bottom="1440" w:left="1800" w:header="708" w:footer="708" w:gutter="0"/>
          <w:cols w:num="2" w:space="709"/>
          <w:rtlGutter/>
          <w:docGrid w:linePitch="360"/>
        </w:sectPr>
      </w:pPr>
    </w:p>
    <w:p w:rsidR="00316B14" w:rsidRPr="00F4238D" w:rsidRDefault="00316B14" w:rsidP="00F4238D">
      <w:pPr>
        <w:autoSpaceDE w:val="0"/>
        <w:autoSpaceDN w:val="0"/>
        <w:bidi w:val="0"/>
        <w:adjustRightInd w:val="0"/>
        <w:spacing w:after="0" w:line="240" w:lineRule="auto"/>
        <w:jc w:val="both"/>
        <w:rPr>
          <w:rFonts w:asciiTheme="majorBidi" w:hAnsiTheme="majorBidi" w:cstheme="majorBidi"/>
          <w:sz w:val="24"/>
          <w:szCs w:val="24"/>
        </w:rPr>
      </w:pPr>
    </w:p>
    <w:p w:rsidR="00D86356" w:rsidRDefault="00D86356" w:rsidP="00F4238D">
      <w:pPr>
        <w:autoSpaceDE w:val="0"/>
        <w:autoSpaceDN w:val="0"/>
        <w:bidi w:val="0"/>
        <w:adjustRightInd w:val="0"/>
        <w:spacing w:after="0" w:line="240" w:lineRule="auto"/>
        <w:jc w:val="both"/>
        <w:rPr>
          <w:rFonts w:asciiTheme="majorBidi" w:hAnsiTheme="majorBidi" w:cstheme="majorBidi"/>
          <w:b/>
          <w:bCs/>
          <w:sz w:val="24"/>
          <w:szCs w:val="24"/>
          <w:u w:val="single"/>
        </w:rPr>
      </w:pPr>
    </w:p>
    <w:p w:rsidR="00D86356" w:rsidRDefault="00D86356" w:rsidP="00D86356">
      <w:pPr>
        <w:autoSpaceDE w:val="0"/>
        <w:autoSpaceDN w:val="0"/>
        <w:bidi w:val="0"/>
        <w:adjustRightInd w:val="0"/>
        <w:spacing w:after="0" w:line="240" w:lineRule="auto"/>
        <w:jc w:val="both"/>
        <w:rPr>
          <w:rFonts w:asciiTheme="majorBidi" w:hAnsiTheme="majorBidi" w:cstheme="majorBidi"/>
          <w:b/>
          <w:bCs/>
          <w:sz w:val="24"/>
          <w:szCs w:val="24"/>
          <w:u w:val="single"/>
        </w:rPr>
      </w:pPr>
    </w:p>
    <w:p w:rsidR="00D86356" w:rsidRDefault="00D86356" w:rsidP="00D86356">
      <w:pPr>
        <w:autoSpaceDE w:val="0"/>
        <w:autoSpaceDN w:val="0"/>
        <w:bidi w:val="0"/>
        <w:adjustRightInd w:val="0"/>
        <w:spacing w:after="0" w:line="240" w:lineRule="auto"/>
        <w:jc w:val="both"/>
        <w:rPr>
          <w:rFonts w:asciiTheme="majorBidi" w:hAnsiTheme="majorBidi" w:cstheme="majorBidi"/>
          <w:b/>
          <w:bCs/>
          <w:sz w:val="24"/>
          <w:szCs w:val="24"/>
          <w:u w:val="single"/>
        </w:rPr>
      </w:pPr>
    </w:p>
    <w:p w:rsidR="00D86356" w:rsidRDefault="00D86356" w:rsidP="00D86356">
      <w:pPr>
        <w:autoSpaceDE w:val="0"/>
        <w:autoSpaceDN w:val="0"/>
        <w:bidi w:val="0"/>
        <w:adjustRightInd w:val="0"/>
        <w:spacing w:after="0" w:line="240" w:lineRule="auto"/>
        <w:jc w:val="both"/>
        <w:rPr>
          <w:rFonts w:asciiTheme="majorBidi" w:hAnsiTheme="majorBidi" w:cstheme="majorBidi"/>
          <w:b/>
          <w:bCs/>
          <w:sz w:val="24"/>
          <w:szCs w:val="24"/>
          <w:u w:val="single"/>
        </w:rPr>
      </w:pPr>
    </w:p>
    <w:p w:rsidR="004E0F2C" w:rsidRPr="00F4238D" w:rsidRDefault="008E234F" w:rsidP="00D86356">
      <w:pPr>
        <w:autoSpaceDE w:val="0"/>
        <w:autoSpaceDN w:val="0"/>
        <w:bidi w:val="0"/>
        <w:adjustRightInd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b/>
          <w:bCs/>
          <w:sz w:val="24"/>
          <w:szCs w:val="24"/>
          <w:u w:val="single"/>
        </w:rPr>
        <w:lastRenderedPageBreak/>
        <w:t xml:space="preserve">Table </w:t>
      </w:r>
      <w:r w:rsidR="00623395" w:rsidRPr="00F4238D">
        <w:rPr>
          <w:rFonts w:asciiTheme="majorBidi" w:hAnsiTheme="majorBidi" w:cstheme="majorBidi"/>
          <w:b/>
          <w:bCs/>
          <w:sz w:val="24"/>
          <w:szCs w:val="24"/>
          <w:u w:val="single"/>
        </w:rPr>
        <w:t>1</w:t>
      </w:r>
      <w:r w:rsidR="004E0F2C" w:rsidRPr="00F4238D">
        <w:rPr>
          <w:rFonts w:asciiTheme="majorBidi" w:hAnsiTheme="majorBidi" w:cstheme="majorBidi"/>
          <w:sz w:val="24"/>
          <w:szCs w:val="24"/>
        </w:rPr>
        <w:t xml:space="preserve"> Phytochemical analysis of alcoholic and aqueous extracts of eucalyptus leaves and cinnamon barks</w:t>
      </w:r>
      <w:r w:rsidR="004E0F2C" w:rsidRPr="00F4238D">
        <w:rPr>
          <w:rFonts w:asciiTheme="majorBidi" w:hAnsiTheme="majorBidi" w:cstheme="majorBid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435"/>
        <w:gridCol w:w="1437"/>
        <w:gridCol w:w="1570"/>
        <w:gridCol w:w="1571"/>
      </w:tblGrid>
      <w:tr w:rsidR="00F4238D" w:rsidRPr="00F4238D" w:rsidTr="00CD4947">
        <w:trPr>
          <w:trHeight w:val="608"/>
        </w:trPr>
        <w:tc>
          <w:tcPr>
            <w:tcW w:w="1472" w:type="pct"/>
            <w:vMerge w:val="restart"/>
            <w:vAlign w:val="center"/>
          </w:tcPr>
          <w:p w:rsidR="004E0F2C" w:rsidRPr="00F4238D" w:rsidRDefault="00630241"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 xml:space="preserve">Constituents </w:t>
            </w:r>
          </w:p>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p>
        </w:tc>
        <w:tc>
          <w:tcPr>
            <w:tcW w:w="1685" w:type="pct"/>
            <w:gridSpan w:val="2"/>
            <w:vAlign w:val="center"/>
          </w:tcPr>
          <w:p w:rsidR="004E0F2C" w:rsidRPr="00F4238D" w:rsidRDefault="004E0F2C" w:rsidP="00F4238D">
            <w:pPr>
              <w:autoSpaceDE w:val="0"/>
              <w:autoSpaceDN w:val="0"/>
              <w:bidi w:val="0"/>
              <w:adjustRightInd w:val="0"/>
              <w:spacing w:after="0" w:line="240" w:lineRule="auto"/>
              <w:jc w:val="center"/>
              <w:rPr>
                <w:rFonts w:asciiTheme="majorBidi" w:hAnsiTheme="majorBidi" w:cstheme="majorBidi"/>
                <w:b/>
                <w:bCs/>
                <w:sz w:val="24"/>
                <w:szCs w:val="24"/>
              </w:rPr>
            </w:pPr>
            <w:r w:rsidRPr="00F4238D">
              <w:rPr>
                <w:rFonts w:asciiTheme="majorBidi" w:hAnsiTheme="majorBidi" w:cstheme="majorBidi"/>
                <w:b/>
                <w:bCs/>
                <w:sz w:val="24"/>
                <w:szCs w:val="24"/>
              </w:rPr>
              <w:t>Eucalyptus</w:t>
            </w:r>
          </w:p>
        </w:tc>
        <w:tc>
          <w:tcPr>
            <w:tcW w:w="1844" w:type="pct"/>
            <w:gridSpan w:val="2"/>
          </w:tcPr>
          <w:p w:rsidR="004E0F2C" w:rsidRPr="00F4238D" w:rsidRDefault="00A24292" w:rsidP="00F4238D">
            <w:pPr>
              <w:tabs>
                <w:tab w:val="left" w:pos="351"/>
                <w:tab w:val="center" w:pos="1462"/>
              </w:tabs>
              <w:autoSpaceDE w:val="0"/>
              <w:autoSpaceDN w:val="0"/>
              <w:bidi w:val="0"/>
              <w:adjustRightInd w:val="0"/>
              <w:spacing w:before="120" w:after="0" w:line="240" w:lineRule="auto"/>
              <w:rPr>
                <w:rFonts w:asciiTheme="majorBidi" w:hAnsiTheme="majorBidi" w:cstheme="majorBidi"/>
                <w:b/>
                <w:bCs/>
                <w:sz w:val="24"/>
                <w:szCs w:val="24"/>
              </w:rPr>
            </w:pPr>
            <w:r w:rsidRPr="00F4238D">
              <w:rPr>
                <w:rFonts w:asciiTheme="majorBidi" w:hAnsiTheme="majorBidi" w:cstheme="majorBidi"/>
                <w:b/>
                <w:bCs/>
                <w:sz w:val="24"/>
                <w:szCs w:val="24"/>
              </w:rPr>
              <w:tab/>
            </w:r>
            <w:r w:rsidRPr="00F4238D">
              <w:rPr>
                <w:rFonts w:asciiTheme="majorBidi" w:hAnsiTheme="majorBidi" w:cstheme="majorBidi"/>
                <w:b/>
                <w:bCs/>
                <w:sz w:val="24"/>
                <w:szCs w:val="24"/>
              </w:rPr>
              <w:tab/>
            </w:r>
            <w:r w:rsidR="004E0F2C" w:rsidRPr="00F4238D">
              <w:rPr>
                <w:rFonts w:asciiTheme="majorBidi" w:hAnsiTheme="majorBidi" w:cstheme="majorBidi"/>
                <w:b/>
                <w:bCs/>
                <w:sz w:val="24"/>
                <w:szCs w:val="24"/>
              </w:rPr>
              <w:t>Cinnamon</w:t>
            </w:r>
          </w:p>
        </w:tc>
      </w:tr>
      <w:tr w:rsidR="00F4238D" w:rsidRPr="00F4238D" w:rsidTr="00CD4947">
        <w:trPr>
          <w:trHeight w:val="349"/>
        </w:trPr>
        <w:tc>
          <w:tcPr>
            <w:tcW w:w="1472" w:type="pct"/>
            <w:vMerge/>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p>
        </w:tc>
        <w:tc>
          <w:tcPr>
            <w:tcW w:w="84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Alcoholic</w:t>
            </w:r>
          </w:p>
        </w:tc>
        <w:tc>
          <w:tcPr>
            <w:tcW w:w="84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Aqueous</w:t>
            </w:r>
          </w:p>
        </w:tc>
        <w:tc>
          <w:tcPr>
            <w:tcW w:w="921"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Alcoholic</w:t>
            </w:r>
          </w:p>
        </w:tc>
        <w:tc>
          <w:tcPr>
            <w:tcW w:w="92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b/>
                <w:bCs/>
                <w:sz w:val="24"/>
                <w:szCs w:val="24"/>
              </w:rPr>
              <w:t>Aqueous</w:t>
            </w:r>
          </w:p>
        </w:tc>
      </w:tr>
      <w:tr w:rsidR="00F4238D" w:rsidRPr="00F4238D" w:rsidTr="00CD4947">
        <w:tc>
          <w:tcPr>
            <w:tcW w:w="147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Flavonoids</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r>
      <w:tr w:rsidR="00F4238D" w:rsidRPr="00F4238D" w:rsidTr="00CD4947">
        <w:tc>
          <w:tcPr>
            <w:tcW w:w="1472" w:type="pct"/>
          </w:tcPr>
          <w:p w:rsidR="004E0F2C" w:rsidRPr="00F4238D" w:rsidRDefault="004E0F2C" w:rsidP="00F4238D">
            <w:pPr>
              <w:tabs>
                <w:tab w:val="left" w:pos="2115"/>
              </w:tabs>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Tannins</w:t>
            </w:r>
            <w:r w:rsidRPr="00F4238D">
              <w:rPr>
                <w:rFonts w:asciiTheme="majorBidi" w:hAnsiTheme="majorBidi" w:cstheme="majorBidi"/>
                <w:sz w:val="24"/>
                <w:szCs w:val="24"/>
              </w:rPr>
              <w:tab/>
            </w:r>
          </w:p>
        </w:tc>
        <w:tc>
          <w:tcPr>
            <w:tcW w:w="842" w:type="pct"/>
          </w:tcPr>
          <w:p w:rsidR="004E0F2C" w:rsidRPr="00F4238D" w:rsidRDefault="004E0F2C" w:rsidP="00F4238D">
            <w:pPr>
              <w:tabs>
                <w:tab w:val="left" w:pos="452"/>
                <w:tab w:val="center" w:pos="541"/>
              </w:tabs>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r>
      <w:tr w:rsidR="00F4238D" w:rsidRPr="00F4238D" w:rsidTr="00CD4947">
        <w:tc>
          <w:tcPr>
            <w:tcW w:w="1472" w:type="pct"/>
          </w:tcPr>
          <w:p w:rsidR="004E0F2C" w:rsidRPr="00F4238D" w:rsidRDefault="004E0F2C" w:rsidP="00F4238D">
            <w:pPr>
              <w:tabs>
                <w:tab w:val="left" w:pos="2115"/>
              </w:tabs>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Alkaloids</w:t>
            </w:r>
          </w:p>
        </w:tc>
        <w:tc>
          <w:tcPr>
            <w:tcW w:w="842" w:type="pct"/>
          </w:tcPr>
          <w:p w:rsidR="004E0F2C" w:rsidRPr="00F4238D" w:rsidRDefault="004E0F2C" w:rsidP="00F4238D">
            <w:pPr>
              <w:autoSpaceDE w:val="0"/>
              <w:autoSpaceDN w:val="0"/>
              <w:bidi w:val="0"/>
              <w:adjustRightInd w:val="0"/>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autoSpaceDE w:val="0"/>
              <w:autoSpaceDN w:val="0"/>
              <w:bidi w:val="0"/>
              <w:adjustRightInd w:val="0"/>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1" w:type="pct"/>
          </w:tcPr>
          <w:p w:rsidR="004E0F2C" w:rsidRPr="00F4238D" w:rsidRDefault="004E0F2C" w:rsidP="00F4238D">
            <w:pPr>
              <w:autoSpaceDE w:val="0"/>
              <w:autoSpaceDN w:val="0"/>
              <w:bidi w:val="0"/>
              <w:adjustRightInd w:val="0"/>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2" w:type="pct"/>
          </w:tcPr>
          <w:p w:rsidR="004E0F2C" w:rsidRPr="00F4238D" w:rsidRDefault="004E0F2C" w:rsidP="00F4238D">
            <w:pPr>
              <w:autoSpaceDE w:val="0"/>
              <w:autoSpaceDN w:val="0"/>
              <w:bidi w:val="0"/>
              <w:adjustRightInd w:val="0"/>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r>
      <w:tr w:rsidR="00F4238D" w:rsidRPr="00F4238D" w:rsidTr="00CD4947">
        <w:tc>
          <w:tcPr>
            <w:tcW w:w="147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proofErr w:type="spellStart"/>
            <w:r w:rsidRPr="00F4238D">
              <w:rPr>
                <w:rFonts w:asciiTheme="majorBidi" w:hAnsiTheme="majorBidi" w:cstheme="majorBidi"/>
                <w:sz w:val="24"/>
                <w:szCs w:val="24"/>
              </w:rPr>
              <w:t>Saponins</w:t>
            </w:r>
            <w:proofErr w:type="spellEnd"/>
          </w:p>
        </w:tc>
        <w:tc>
          <w:tcPr>
            <w:tcW w:w="842"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tl/>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tl/>
              </w:rPr>
              <w:t>+</w:t>
            </w:r>
          </w:p>
        </w:tc>
      </w:tr>
      <w:tr w:rsidR="00F4238D" w:rsidRPr="00F4238D" w:rsidTr="00CD4947">
        <w:tc>
          <w:tcPr>
            <w:tcW w:w="147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proofErr w:type="spellStart"/>
            <w:r w:rsidRPr="00F4238D">
              <w:rPr>
                <w:rFonts w:asciiTheme="majorBidi" w:hAnsiTheme="majorBidi" w:cstheme="majorBidi"/>
                <w:sz w:val="24"/>
                <w:szCs w:val="24"/>
              </w:rPr>
              <w:t>Terpens</w:t>
            </w:r>
            <w:proofErr w:type="spellEnd"/>
            <w:r w:rsidRPr="00F4238D">
              <w:rPr>
                <w:rFonts w:asciiTheme="majorBidi" w:hAnsiTheme="majorBidi" w:cstheme="majorBidi"/>
                <w:sz w:val="24"/>
                <w:szCs w:val="24"/>
              </w:rPr>
              <w:t xml:space="preserve"> </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tl/>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r>
      <w:tr w:rsidR="00F4238D" w:rsidRPr="00F4238D" w:rsidTr="00CD4947">
        <w:tc>
          <w:tcPr>
            <w:tcW w:w="147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Steroids</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r>
      <w:tr w:rsidR="00F4238D" w:rsidRPr="00F4238D" w:rsidTr="00CD4947">
        <w:tc>
          <w:tcPr>
            <w:tcW w:w="1472" w:type="pct"/>
          </w:tcPr>
          <w:p w:rsidR="004E0F2C"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proofErr w:type="spellStart"/>
            <w:r w:rsidRPr="00F4238D">
              <w:rPr>
                <w:rFonts w:asciiTheme="majorBidi" w:hAnsiTheme="majorBidi" w:cstheme="majorBidi"/>
                <w:sz w:val="24"/>
                <w:szCs w:val="24"/>
              </w:rPr>
              <w:t>Essentoal</w:t>
            </w:r>
            <w:proofErr w:type="spellEnd"/>
            <w:r w:rsidRPr="00F4238D">
              <w:rPr>
                <w:rFonts w:asciiTheme="majorBidi" w:hAnsiTheme="majorBidi" w:cstheme="majorBidi"/>
                <w:sz w:val="24"/>
                <w:szCs w:val="24"/>
              </w:rPr>
              <w:t xml:space="preserve"> oil</w:t>
            </w:r>
          </w:p>
        </w:tc>
        <w:tc>
          <w:tcPr>
            <w:tcW w:w="842" w:type="pct"/>
          </w:tcPr>
          <w:p w:rsidR="004E0F2C" w:rsidRPr="00F4238D" w:rsidRDefault="004E0F2C" w:rsidP="00F4238D">
            <w:pPr>
              <w:tabs>
                <w:tab w:val="left" w:pos="452"/>
                <w:tab w:val="center" w:pos="541"/>
              </w:tabs>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842" w:type="pct"/>
          </w:tcPr>
          <w:p w:rsidR="004E0F2C" w:rsidRPr="00F4238D" w:rsidRDefault="004E0F2C" w:rsidP="00F4238D">
            <w:pPr>
              <w:spacing w:after="0" w:line="240" w:lineRule="auto"/>
              <w:jc w:val="center"/>
              <w:rPr>
                <w:rFonts w:asciiTheme="majorBidi" w:hAnsiTheme="majorBidi" w:cstheme="majorBidi"/>
                <w:sz w:val="24"/>
                <w:szCs w:val="24"/>
              </w:rPr>
            </w:pPr>
            <w:r w:rsidRPr="00F4238D">
              <w:rPr>
                <w:rFonts w:asciiTheme="majorBidi" w:hAnsiTheme="majorBidi" w:cstheme="majorBidi"/>
                <w:sz w:val="24"/>
                <w:szCs w:val="24"/>
              </w:rPr>
              <w:t>+</w:t>
            </w:r>
          </w:p>
        </w:tc>
        <w:tc>
          <w:tcPr>
            <w:tcW w:w="921"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Pr>
              <w:t>+</w:t>
            </w:r>
          </w:p>
        </w:tc>
        <w:tc>
          <w:tcPr>
            <w:tcW w:w="922"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rPr>
              <w:t>+</w:t>
            </w:r>
          </w:p>
        </w:tc>
      </w:tr>
    </w:tbl>
    <w:p w:rsidR="004E0F2C" w:rsidRPr="00F4238D" w:rsidRDefault="004E0F2C" w:rsidP="00F4238D">
      <w:pPr>
        <w:autoSpaceDE w:val="0"/>
        <w:autoSpaceDN w:val="0"/>
        <w:bidi w:val="0"/>
        <w:adjustRightInd w:val="0"/>
        <w:spacing w:line="240" w:lineRule="auto"/>
        <w:jc w:val="both"/>
        <w:rPr>
          <w:rFonts w:asciiTheme="majorBidi" w:hAnsiTheme="majorBidi" w:cstheme="majorBidi"/>
          <w:sz w:val="24"/>
          <w:szCs w:val="24"/>
          <w:rtl/>
          <w:lang w:bidi="ar-IQ"/>
        </w:rPr>
      </w:pPr>
      <w:r w:rsidRPr="00F4238D">
        <w:rPr>
          <w:rFonts w:asciiTheme="majorBidi" w:hAnsiTheme="majorBidi" w:cstheme="majorBidi"/>
          <w:b/>
          <w:bCs/>
          <w:sz w:val="24"/>
          <w:szCs w:val="24"/>
        </w:rPr>
        <w:t>Note</w:t>
      </w:r>
      <w:r w:rsidRPr="00F4238D">
        <w:rPr>
          <w:rFonts w:asciiTheme="majorBidi" w:hAnsiTheme="majorBidi" w:cstheme="majorBidi"/>
          <w:sz w:val="24"/>
          <w:szCs w:val="24"/>
        </w:rPr>
        <w:t>: + = Present, - = Absent</w:t>
      </w:r>
    </w:p>
    <w:p w:rsidR="00896A8B" w:rsidRDefault="00896A8B" w:rsidP="00F4238D">
      <w:pPr>
        <w:bidi w:val="0"/>
        <w:spacing w:after="0" w:line="240" w:lineRule="auto"/>
        <w:jc w:val="both"/>
        <w:rPr>
          <w:rFonts w:asciiTheme="majorBidi" w:hAnsiTheme="majorBidi" w:cstheme="majorBidi"/>
          <w:b/>
          <w:bCs/>
          <w:sz w:val="24"/>
          <w:szCs w:val="24"/>
          <w:lang w:bidi="ar-IQ"/>
        </w:rPr>
        <w:sectPr w:rsidR="00896A8B" w:rsidSect="003C36CC">
          <w:type w:val="continuous"/>
          <w:pgSz w:w="11906" w:h="16838"/>
          <w:pgMar w:top="1440" w:right="1800" w:bottom="1440" w:left="1800" w:header="708" w:footer="708" w:gutter="0"/>
          <w:cols w:space="708"/>
          <w:bidi/>
          <w:rtlGutter/>
          <w:docGrid w:linePitch="360"/>
        </w:sectPr>
      </w:pPr>
    </w:p>
    <w:p w:rsidR="004E0F2C" w:rsidRPr="00F4238D" w:rsidRDefault="002C31C2" w:rsidP="00F4238D">
      <w:pPr>
        <w:bidi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b/>
          <w:bCs/>
          <w:sz w:val="24"/>
          <w:szCs w:val="24"/>
          <w:lang w:bidi="ar-IQ"/>
        </w:rPr>
        <w:lastRenderedPageBreak/>
        <w:t>Antibacterial A</w:t>
      </w:r>
      <w:r w:rsidR="004E0F2C" w:rsidRPr="00F4238D">
        <w:rPr>
          <w:rFonts w:asciiTheme="majorBidi" w:hAnsiTheme="majorBidi" w:cstheme="majorBidi"/>
          <w:b/>
          <w:bCs/>
          <w:sz w:val="24"/>
          <w:szCs w:val="24"/>
          <w:lang w:bidi="ar-IQ"/>
        </w:rPr>
        <w:t xml:space="preserve">ctivity of alcoholic and aqueous extracts </w:t>
      </w:r>
    </w:p>
    <w:p w:rsidR="004E0F2C" w:rsidRPr="00F4238D" w:rsidRDefault="0043720C"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Results of this </w:t>
      </w:r>
      <w:r w:rsidR="00BE1FBA" w:rsidRPr="00F4238D">
        <w:rPr>
          <w:rFonts w:asciiTheme="majorBidi" w:hAnsiTheme="majorBidi" w:cstheme="majorBidi"/>
          <w:sz w:val="24"/>
          <w:szCs w:val="24"/>
        </w:rPr>
        <w:t>research</w:t>
      </w:r>
      <w:r w:rsidRPr="00F4238D">
        <w:rPr>
          <w:rFonts w:asciiTheme="majorBidi" w:hAnsiTheme="majorBidi" w:cstheme="majorBidi"/>
          <w:sz w:val="24"/>
          <w:szCs w:val="24"/>
        </w:rPr>
        <w:t xml:space="preserve"> showed that both alcoholic and aqueous extracts of </w:t>
      </w:r>
      <w:r w:rsidR="00780492" w:rsidRPr="00F4238D">
        <w:rPr>
          <w:rFonts w:asciiTheme="majorBidi" w:hAnsiTheme="majorBidi" w:cstheme="majorBidi"/>
          <w:sz w:val="24"/>
          <w:szCs w:val="24"/>
        </w:rPr>
        <w:t xml:space="preserve">leaf of </w:t>
      </w:r>
      <w:r w:rsidR="00780492" w:rsidRPr="00F4238D">
        <w:rPr>
          <w:rFonts w:asciiTheme="majorBidi" w:hAnsiTheme="majorBidi" w:cstheme="majorBidi"/>
          <w:i/>
          <w:iCs/>
          <w:sz w:val="24"/>
          <w:szCs w:val="24"/>
        </w:rPr>
        <w:t>E</w:t>
      </w:r>
      <w:r w:rsidRPr="00F4238D">
        <w:rPr>
          <w:rFonts w:asciiTheme="majorBidi" w:hAnsiTheme="majorBidi" w:cstheme="majorBidi"/>
          <w:i/>
          <w:iCs/>
          <w:sz w:val="24"/>
          <w:szCs w:val="24"/>
        </w:rPr>
        <w:t xml:space="preserve">ucalyptus </w:t>
      </w:r>
      <w:proofErr w:type="spellStart"/>
      <w:r w:rsidR="00780492" w:rsidRPr="00F4238D">
        <w:rPr>
          <w:rFonts w:asciiTheme="majorBidi" w:hAnsiTheme="majorBidi" w:cstheme="majorBidi"/>
          <w:i/>
          <w:iCs/>
          <w:sz w:val="24"/>
          <w:szCs w:val="24"/>
        </w:rPr>
        <w:t>mcrotheca</w:t>
      </w:r>
      <w:proofErr w:type="spellEnd"/>
      <w:r w:rsidR="00780492" w:rsidRPr="00F4238D">
        <w:rPr>
          <w:rFonts w:asciiTheme="majorBidi" w:hAnsiTheme="majorBidi" w:cstheme="majorBidi"/>
          <w:sz w:val="24"/>
          <w:szCs w:val="24"/>
        </w:rPr>
        <w:t xml:space="preserve"> and bark of </w:t>
      </w:r>
      <w:proofErr w:type="spellStart"/>
      <w:r w:rsidR="00780492" w:rsidRPr="00F4238D">
        <w:rPr>
          <w:rFonts w:asciiTheme="majorBidi" w:hAnsiTheme="majorBidi" w:cstheme="majorBidi"/>
          <w:i/>
          <w:iCs/>
          <w:sz w:val="24"/>
          <w:szCs w:val="24"/>
        </w:rPr>
        <w:t>C</w:t>
      </w:r>
      <w:r w:rsidRPr="00F4238D">
        <w:rPr>
          <w:rFonts w:asciiTheme="majorBidi" w:hAnsiTheme="majorBidi" w:cstheme="majorBidi"/>
          <w:i/>
          <w:iCs/>
          <w:sz w:val="24"/>
          <w:szCs w:val="24"/>
        </w:rPr>
        <w:t>inn</w:t>
      </w:r>
      <w:r w:rsidR="00780492" w:rsidRPr="00F4238D">
        <w:rPr>
          <w:rFonts w:asciiTheme="majorBidi" w:hAnsiTheme="majorBidi" w:cstheme="majorBidi"/>
          <w:i/>
          <w:iCs/>
          <w:sz w:val="24"/>
          <w:szCs w:val="24"/>
        </w:rPr>
        <w:t>omoum</w:t>
      </w:r>
      <w:proofErr w:type="spellEnd"/>
      <w:r w:rsidR="00780492" w:rsidRPr="00F4238D">
        <w:rPr>
          <w:rFonts w:asciiTheme="majorBidi" w:hAnsiTheme="majorBidi" w:cstheme="majorBidi"/>
          <w:i/>
          <w:iCs/>
          <w:sz w:val="24"/>
          <w:szCs w:val="24"/>
        </w:rPr>
        <w:t xml:space="preserve"> </w:t>
      </w:r>
      <w:proofErr w:type="spellStart"/>
      <w:r w:rsidR="00780492" w:rsidRPr="00F4238D">
        <w:rPr>
          <w:rFonts w:asciiTheme="majorBidi" w:hAnsiTheme="majorBidi" w:cstheme="majorBidi"/>
          <w:i/>
          <w:iCs/>
          <w:sz w:val="24"/>
          <w:szCs w:val="24"/>
        </w:rPr>
        <w:t>zeylanicum</w:t>
      </w:r>
      <w:proofErr w:type="spellEnd"/>
      <w:r w:rsidRPr="00F4238D">
        <w:rPr>
          <w:rFonts w:asciiTheme="majorBidi" w:hAnsiTheme="majorBidi" w:cstheme="majorBidi"/>
          <w:sz w:val="24"/>
          <w:szCs w:val="24"/>
        </w:rPr>
        <w:t xml:space="preserve"> were active in inhibiting the growth of bacterial isolates. </w:t>
      </w:r>
      <w:r w:rsidR="00780492" w:rsidRPr="00F4238D">
        <w:rPr>
          <w:rFonts w:asciiTheme="majorBidi" w:hAnsiTheme="majorBidi" w:cstheme="majorBidi"/>
          <w:sz w:val="24"/>
          <w:szCs w:val="24"/>
        </w:rPr>
        <w:t xml:space="preserve"> </w:t>
      </w:r>
      <w:r w:rsidR="00F05E4D" w:rsidRPr="00F4238D">
        <w:rPr>
          <w:rFonts w:asciiTheme="majorBidi" w:hAnsiTheme="majorBidi" w:cstheme="majorBidi"/>
          <w:sz w:val="24"/>
          <w:szCs w:val="24"/>
          <w:lang w:bidi="ar-IQ"/>
        </w:rPr>
        <w:t>Results observed in table</w:t>
      </w:r>
      <w:r w:rsidR="00A65A18" w:rsidRPr="00F4238D">
        <w:rPr>
          <w:rFonts w:asciiTheme="majorBidi" w:hAnsiTheme="majorBidi" w:cstheme="majorBidi"/>
          <w:sz w:val="24"/>
          <w:szCs w:val="24"/>
          <w:lang w:bidi="ar-IQ"/>
        </w:rPr>
        <w:t>-</w:t>
      </w:r>
      <w:r w:rsidR="001F160C" w:rsidRPr="00F4238D">
        <w:rPr>
          <w:rFonts w:asciiTheme="majorBidi" w:hAnsiTheme="majorBidi" w:cstheme="majorBidi"/>
          <w:sz w:val="24"/>
          <w:szCs w:val="24"/>
          <w:lang w:bidi="ar-IQ"/>
        </w:rPr>
        <w:t xml:space="preserve">2 and </w:t>
      </w:r>
      <w:r w:rsidR="00A65A18" w:rsidRPr="00F4238D">
        <w:rPr>
          <w:rFonts w:asciiTheme="majorBidi" w:hAnsiTheme="majorBidi" w:cstheme="majorBidi"/>
          <w:sz w:val="24"/>
          <w:szCs w:val="24"/>
          <w:lang w:bidi="ar-IQ"/>
        </w:rPr>
        <w:t>table-</w:t>
      </w:r>
      <w:r w:rsidR="004E0F2C" w:rsidRPr="00F4238D">
        <w:rPr>
          <w:rFonts w:asciiTheme="majorBidi" w:hAnsiTheme="majorBidi" w:cstheme="majorBidi"/>
          <w:sz w:val="24"/>
          <w:szCs w:val="24"/>
          <w:lang w:bidi="ar-IQ"/>
        </w:rPr>
        <w:t xml:space="preserve">3 </w:t>
      </w:r>
      <w:r w:rsidR="00780492" w:rsidRPr="00F4238D">
        <w:rPr>
          <w:rFonts w:asciiTheme="majorBidi" w:hAnsiTheme="majorBidi" w:cstheme="majorBidi"/>
          <w:sz w:val="24"/>
          <w:szCs w:val="24"/>
          <w:lang w:bidi="ar-IQ"/>
        </w:rPr>
        <w:t>revealed</w:t>
      </w:r>
      <w:r w:rsidR="004E0F2C" w:rsidRPr="00F4238D">
        <w:rPr>
          <w:rFonts w:asciiTheme="majorBidi" w:hAnsiTheme="majorBidi" w:cstheme="majorBidi"/>
          <w:sz w:val="24"/>
          <w:szCs w:val="24"/>
          <w:lang w:bidi="ar-IQ"/>
        </w:rPr>
        <w:t xml:space="preserve"> that the zones of inhibition were increased as the concentrations of </w:t>
      </w:r>
      <w:proofErr w:type="spellStart"/>
      <w:r w:rsidR="009627AA" w:rsidRPr="00F4238D">
        <w:rPr>
          <w:rFonts w:asciiTheme="majorBidi" w:hAnsiTheme="majorBidi" w:cstheme="majorBidi"/>
          <w:sz w:val="24"/>
          <w:szCs w:val="24"/>
          <w:lang w:bidi="ar-IQ"/>
        </w:rPr>
        <w:t>ethanolic</w:t>
      </w:r>
      <w:proofErr w:type="spellEnd"/>
      <w:r w:rsidR="009627AA" w:rsidRPr="00F4238D">
        <w:rPr>
          <w:rFonts w:asciiTheme="majorBidi" w:hAnsiTheme="majorBidi" w:cstheme="majorBidi"/>
          <w:sz w:val="24"/>
          <w:szCs w:val="24"/>
          <w:lang w:bidi="ar-IQ"/>
        </w:rPr>
        <w:t xml:space="preserve"> and </w:t>
      </w:r>
      <w:proofErr w:type="spellStart"/>
      <w:r w:rsidR="009627AA" w:rsidRPr="00F4238D">
        <w:rPr>
          <w:rFonts w:asciiTheme="majorBidi" w:hAnsiTheme="majorBidi" w:cstheme="majorBidi"/>
          <w:sz w:val="24"/>
          <w:szCs w:val="24"/>
          <w:lang w:bidi="ar-IQ"/>
        </w:rPr>
        <w:t>methanolic</w:t>
      </w:r>
      <w:proofErr w:type="spellEnd"/>
      <w:r w:rsidR="009627AA" w:rsidRPr="00F4238D">
        <w:rPr>
          <w:rFonts w:asciiTheme="majorBidi" w:hAnsiTheme="majorBidi" w:cstheme="majorBidi"/>
          <w:sz w:val="24"/>
          <w:szCs w:val="24"/>
          <w:lang w:bidi="ar-IQ"/>
        </w:rPr>
        <w:t xml:space="preserve"> extracts of </w:t>
      </w:r>
      <w:r w:rsidR="004E0F2C" w:rsidRPr="00F4238D">
        <w:rPr>
          <w:rFonts w:asciiTheme="majorBidi" w:hAnsiTheme="majorBidi" w:cstheme="majorBidi"/>
          <w:sz w:val="24"/>
          <w:szCs w:val="24"/>
          <w:lang w:bidi="ar-IQ"/>
        </w:rPr>
        <w:t>eucalyptus and cinnamon increased and</w:t>
      </w:r>
      <w:r w:rsidR="004E0F2C" w:rsidRPr="00F4238D">
        <w:rPr>
          <w:rFonts w:asciiTheme="majorBidi" w:hAnsiTheme="majorBidi" w:cstheme="majorBidi"/>
          <w:sz w:val="24"/>
          <w:szCs w:val="24"/>
        </w:rPr>
        <w:t xml:space="preserve"> the final cr</w:t>
      </w:r>
      <w:r w:rsidR="00110ABA" w:rsidRPr="00F4238D">
        <w:rPr>
          <w:rFonts w:asciiTheme="majorBidi" w:hAnsiTheme="majorBidi" w:cstheme="majorBidi"/>
          <w:sz w:val="24"/>
          <w:szCs w:val="24"/>
        </w:rPr>
        <w:t xml:space="preserve">ude extract concentration </w:t>
      </w:r>
      <w:r w:rsidR="003226EF" w:rsidRPr="00F4238D">
        <w:rPr>
          <w:rFonts w:asciiTheme="majorBidi" w:hAnsiTheme="majorBidi" w:cstheme="majorBidi"/>
          <w:sz w:val="24"/>
          <w:szCs w:val="24"/>
        </w:rPr>
        <w:t>(</w:t>
      </w:r>
      <w:r w:rsidR="00110ABA" w:rsidRPr="00F4238D">
        <w:rPr>
          <w:rFonts w:asciiTheme="majorBidi" w:hAnsiTheme="majorBidi" w:cstheme="majorBidi"/>
          <w:sz w:val="24"/>
          <w:szCs w:val="24"/>
        </w:rPr>
        <w:t>1.0</w:t>
      </w:r>
      <w:r w:rsidR="003226EF" w:rsidRPr="00F4238D">
        <w:rPr>
          <w:rFonts w:asciiTheme="majorBidi" w:hAnsiTheme="majorBidi" w:cstheme="majorBidi"/>
          <w:sz w:val="24"/>
          <w:szCs w:val="24"/>
        </w:rPr>
        <w:t>)</w:t>
      </w:r>
      <w:r w:rsidR="004E0F2C" w:rsidRPr="00F4238D">
        <w:rPr>
          <w:rFonts w:asciiTheme="majorBidi" w:hAnsiTheme="majorBidi" w:cstheme="majorBidi"/>
          <w:sz w:val="24"/>
          <w:szCs w:val="24"/>
        </w:rPr>
        <w:t xml:space="preserve"> </w:t>
      </w:r>
      <w:r w:rsidR="00316B14" w:rsidRPr="00F4238D">
        <w:rPr>
          <w:rFonts w:asciiTheme="majorBidi" w:hAnsiTheme="majorBidi" w:cstheme="majorBidi"/>
          <w:sz w:val="24"/>
          <w:szCs w:val="24"/>
        </w:rPr>
        <w:t>100mg/ml</w:t>
      </w:r>
      <w:r w:rsidR="00316B14" w:rsidRPr="00F4238D">
        <w:rPr>
          <w:rFonts w:asciiTheme="majorBidi" w:hAnsiTheme="majorBidi" w:cstheme="majorBidi"/>
          <w:sz w:val="24"/>
          <w:szCs w:val="24"/>
          <w:vertAlign w:val="superscript"/>
        </w:rPr>
        <w:t xml:space="preserve"> </w:t>
      </w:r>
      <w:r w:rsidR="003226EF" w:rsidRPr="00F4238D">
        <w:rPr>
          <w:rFonts w:asciiTheme="majorBidi" w:hAnsiTheme="majorBidi" w:cstheme="majorBidi"/>
          <w:sz w:val="24"/>
          <w:szCs w:val="24"/>
        </w:rPr>
        <w:t xml:space="preserve"> </w:t>
      </w:r>
      <w:r w:rsidR="004E0F2C" w:rsidRPr="00F4238D">
        <w:rPr>
          <w:rFonts w:asciiTheme="majorBidi" w:hAnsiTheme="majorBidi" w:cstheme="majorBidi"/>
          <w:sz w:val="24"/>
          <w:szCs w:val="24"/>
        </w:rPr>
        <w:t>exerted the highest antibacterial activity.</w:t>
      </w:r>
      <w:r w:rsidR="004E0F2C" w:rsidRPr="00F4238D">
        <w:rPr>
          <w:rFonts w:asciiTheme="majorBidi" w:eastAsia="Calibri" w:hAnsiTheme="majorBidi" w:cstheme="majorBidi"/>
          <w:sz w:val="24"/>
          <w:szCs w:val="24"/>
        </w:rPr>
        <w:t xml:space="preserve"> </w:t>
      </w:r>
    </w:p>
    <w:p w:rsidR="004E0F2C" w:rsidRPr="00F4238D" w:rsidRDefault="004E0F2C" w:rsidP="00896A8B">
      <w:pPr>
        <w:bidi w:val="0"/>
        <w:spacing w:after="0" w:line="240" w:lineRule="auto"/>
        <w:ind w:firstLine="720"/>
        <w:jc w:val="both"/>
        <w:rPr>
          <w:rFonts w:asciiTheme="majorBidi" w:hAnsiTheme="majorBidi" w:cstheme="majorBidi"/>
          <w:sz w:val="24"/>
          <w:szCs w:val="24"/>
          <w:lang w:bidi="ar-IQ"/>
        </w:rPr>
      </w:pPr>
      <w:r w:rsidRPr="00F4238D">
        <w:rPr>
          <w:rFonts w:asciiTheme="majorBidi" w:hAnsiTheme="majorBidi" w:cstheme="majorBidi"/>
          <w:sz w:val="24"/>
          <w:szCs w:val="24"/>
        </w:rPr>
        <w:t xml:space="preserve">Results in table </w:t>
      </w:r>
      <w:r w:rsidR="002F5F47" w:rsidRPr="00F4238D">
        <w:rPr>
          <w:rFonts w:asciiTheme="majorBidi" w:hAnsiTheme="majorBidi" w:cstheme="majorBidi"/>
          <w:sz w:val="24"/>
          <w:szCs w:val="24"/>
        </w:rPr>
        <w:t>-2</w:t>
      </w:r>
      <w:r w:rsidRPr="00F4238D">
        <w:rPr>
          <w:rFonts w:asciiTheme="majorBidi" w:hAnsiTheme="majorBidi" w:cstheme="majorBidi"/>
          <w:sz w:val="24"/>
          <w:szCs w:val="24"/>
        </w:rPr>
        <w:t xml:space="preserve"> revealed that both alcoholic extracts of eucalyptus</w:t>
      </w:r>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 xml:space="preserve">found to inhibit the growth of all studied bacterial isolates at all concentrations </w:t>
      </w:r>
      <w:r w:rsidR="00110ABA" w:rsidRPr="00F4238D">
        <w:rPr>
          <w:rFonts w:asciiTheme="majorBidi" w:hAnsiTheme="majorBidi" w:cstheme="majorBidi"/>
          <w:sz w:val="24"/>
          <w:szCs w:val="24"/>
          <w:lang w:bidi="ar-IQ"/>
        </w:rPr>
        <w:t>(0.1, 0.2, 0.3 and 1.0)</w:t>
      </w:r>
      <w:r w:rsidRPr="00F4238D">
        <w:rPr>
          <w:rFonts w:asciiTheme="majorBidi" w:hAnsiTheme="majorBidi" w:cstheme="majorBidi"/>
          <w:sz w:val="24"/>
          <w:szCs w:val="24"/>
          <w:lang w:bidi="ar-IQ"/>
        </w:rPr>
        <w:t xml:space="preserve"> </w:t>
      </w:r>
      <w:r w:rsidR="003226EF" w:rsidRPr="00F4238D">
        <w:rPr>
          <w:rFonts w:asciiTheme="majorBidi" w:hAnsiTheme="majorBidi" w:cstheme="majorBidi"/>
          <w:sz w:val="24"/>
          <w:szCs w:val="24"/>
        </w:rPr>
        <w:t>100mg</w:t>
      </w:r>
      <w:r w:rsidR="00316B14" w:rsidRPr="00F4238D">
        <w:rPr>
          <w:rFonts w:asciiTheme="majorBidi" w:hAnsiTheme="majorBidi" w:cstheme="majorBidi"/>
          <w:sz w:val="24"/>
          <w:szCs w:val="24"/>
        </w:rPr>
        <w:t>/ml</w:t>
      </w:r>
      <w:r w:rsidRPr="00F4238D">
        <w:rPr>
          <w:rFonts w:asciiTheme="majorBidi" w:hAnsiTheme="majorBidi" w:cstheme="majorBidi"/>
          <w:sz w:val="24"/>
          <w:szCs w:val="24"/>
        </w:rPr>
        <w:t xml:space="preserve">. </w:t>
      </w:r>
      <w:r w:rsidRPr="00F4238D">
        <w:rPr>
          <w:rFonts w:asciiTheme="majorBidi" w:eastAsia="Calibri" w:hAnsiTheme="majorBidi" w:cstheme="majorBidi"/>
          <w:sz w:val="24"/>
          <w:szCs w:val="24"/>
        </w:rPr>
        <w:t xml:space="preserve">Burn and wound isolates were the most affected by both alcoholic extracts </w:t>
      </w:r>
      <w:r w:rsidRPr="00F4238D">
        <w:rPr>
          <w:rFonts w:asciiTheme="majorBidi" w:hAnsiTheme="majorBidi" w:cstheme="majorBidi"/>
          <w:sz w:val="24"/>
          <w:szCs w:val="24"/>
          <w:lang w:bidi="ar-IQ"/>
        </w:rPr>
        <w:t>with zones of inh</w:t>
      </w:r>
      <w:r w:rsidR="00A65A18" w:rsidRPr="00F4238D">
        <w:rPr>
          <w:rFonts w:asciiTheme="majorBidi" w:hAnsiTheme="majorBidi" w:cstheme="majorBidi"/>
          <w:sz w:val="24"/>
          <w:szCs w:val="24"/>
          <w:lang w:bidi="ar-IQ"/>
        </w:rPr>
        <w:t xml:space="preserve">ibition sizes recorded between (14-29 mm) by </w:t>
      </w:r>
      <w:proofErr w:type="spellStart"/>
      <w:r w:rsidR="00A65A18" w:rsidRPr="00F4238D">
        <w:rPr>
          <w:rFonts w:asciiTheme="majorBidi" w:hAnsiTheme="majorBidi" w:cstheme="majorBidi"/>
          <w:sz w:val="24"/>
          <w:szCs w:val="24"/>
          <w:lang w:bidi="ar-IQ"/>
        </w:rPr>
        <w:t>ethanolic</w:t>
      </w:r>
      <w:proofErr w:type="spellEnd"/>
      <w:r w:rsidR="00A65A18" w:rsidRPr="00F4238D">
        <w:rPr>
          <w:rFonts w:asciiTheme="majorBidi" w:hAnsiTheme="majorBidi" w:cstheme="majorBidi"/>
          <w:sz w:val="24"/>
          <w:szCs w:val="24"/>
          <w:lang w:bidi="ar-IQ"/>
        </w:rPr>
        <w:t xml:space="preserve"> and (12-25</w:t>
      </w:r>
      <w:r w:rsidRPr="00F4238D">
        <w:rPr>
          <w:rFonts w:asciiTheme="majorBidi" w:hAnsiTheme="majorBidi" w:cstheme="majorBidi"/>
          <w:sz w:val="24"/>
          <w:szCs w:val="24"/>
          <w:lang w:bidi="ar-IQ"/>
        </w:rPr>
        <w:t xml:space="preserve"> mm</w:t>
      </w:r>
      <w:r w:rsidR="00A65A18"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 xml:space="preserve"> by </w:t>
      </w:r>
      <w:proofErr w:type="spellStart"/>
      <w:r w:rsidRPr="00F4238D">
        <w:rPr>
          <w:rFonts w:asciiTheme="majorBidi" w:hAnsiTheme="majorBidi" w:cstheme="majorBidi"/>
          <w:sz w:val="24"/>
          <w:szCs w:val="24"/>
          <w:lang w:bidi="ar-IQ"/>
        </w:rPr>
        <w:t>methanolic</w:t>
      </w:r>
      <w:proofErr w:type="spellEnd"/>
      <w:r w:rsidRPr="00F4238D">
        <w:rPr>
          <w:rFonts w:asciiTheme="majorBidi" w:hAnsiTheme="majorBidi" w:cstheme="majorBidi"/>
          <w:sz w:val="24"/>
          <w:szCs w:val="24"/>
          <w:lang w:bidi="ar-IQ"/>
        </w:rPr>
        <w:t xml:space="preserve"> extracts, whereas the least inhibition activity exhibited against water isola</w:t>
      </w:r>
      <w:r w:rsidR="00A65A18" w:rsidRPr="00F4238D">
        <w:rPr>
          <w:rFonts w:asciiTheme="majorBidi" w:hAnsiTheme="majorBidi" w:cstheme="majorBidi"/>
          <w:sz w:val="24"/>
          <w:szCs w:val="24"/>
          <w:lang w:bidi="ar-IQ"/>
        </w:rPr>
        <w:t>te which recorded between (9-20</w:t>
      </w:r>
      <w:r w:rsidRPr="00F4238D">
        <w:rPr>
          <w:rFonts w:asciiTheme="majorBidi" w:hAnsiTheme="majorBidi" w:cstheme="majorBidi"/>
          <w:sz w:val="24"/>
          <w:szCs w:val="24"/>
          <w:lang w:bidi="ar-IQ"/>
        </w:rPr>
        <w:t xml:space="preserve"> mm</w:t>
      </w:r>
      <w:r w:rsidR="00A65A18" w:rsidRPr="00F4238D">
        <w:rPr>
          <w:rFonts w:asciiTheme="majorBidi" w:hAnsiTheme="majorBidi" w:cstheme="majorBidi"/>
          <w:sz w:val="24"/>
          <w:szCs w:val="24"/>
          <w:lang w:bidi="ar-IQ"/>
        </w:rPr>
        <w:t xml:space="preserve">) by </w:t>
      </w:r>
      <w:proofErr w:type="spellStart"/>
      <w:r w:rsidR="00A65A18" w:rsidRPr="00F4238D">
        <w:rPr>
          <w:rFonts w:asciiTheme="majorBidi" w:hAnsiTheme="majorBidi" w:cstheme="majorBidi"/>
          <w:sz w:val="24"/>
          <w:szCs w:val="24"/>
          <w:lang w:bidi="ar-IQ"/>
        </w:rPr>
        <w:t>ethanolic</w:t>
      </w:r>
      <w:proofErr w:type="spellEnd"/>
      <w:r w:rsidR="00A65A18" w:rsidRPr="00F4238D">
        <w:rPr>
          <w:rFonts w:asciiTheme="majorBidi" w:hAnsiTheme="majorBidi" w:cstheme="majorBidi"/>
          <w:sz w:val="24"/>
          <w:szCs w:val="24"/>
          <w:lang w:bidi="ar-IQ"/>
        </w:rPr>
        <w:t xml:space="preserve"> and (6-17</w:t>
      </w:r>
      <w:r w:rsidRPr="00F4238D">
        <w:rPr>
          <w:rFonts w:asciiTheme="majorBidi" w:hAnsiTheme="majorBidi" w:cstheme="majorBidi"/>
          <w:sz w:val="24"/>
          <w:szCs w:val="24"/>
          <w:lang w:bidi="ar-IQ"/>
        </w:rPr>
        <w:t xml:space="preserve"> mm</w:t>
      </w:r>
      <w:r w:rsidR="00A65A18"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 xml:space="preserve"> by </w:t>
      </w:r>
      <w:proofErr w:type="spellStart"/>
      <w:r w:rsidRPr="00F4238D">
        <w:rPr>
          <w:rFonts w:asciiTheme="majorBidi" w:hAnsiTheme="majorBidi" w:cstheme="majorBidi"/>
          <w:sz w:val="24"/>
          <w:szCs w:val="24"/>
          <w:lang w:bidi="ar-IQ"/>
        </w:rPr>
        <w:t>methanolic</w:t>
      </w:r>
      <w:proofErr w:type="spellEnd"/>
      <w:r w:rsidRPr="00F4238D">
        <w:rPr>
          <w:rFonts w:asciiTheme="majorBidi" w:hAnsiTheme="majorBidi" w:cstheme="majorBidi"/>
          <w:sz w:val="24"/>
          <w:szCs w:val="24"/>
          <w:lang w:bidi="ar-IQ"/>
        </w:rPr>
        <w:t xml:space="preserve"> extracts. Burn isolate </w:t>
      </w:r>
      <w:r w:rsidRPr="00F4238D">
        <w:rPr>
          <w:rFonts w:asciiTheme="majorBidi" w:hAnsiTheme="majorBidi" w:cstheme="majorBidi"/>
          <w:sz w:val="24"/>
          <w:szCs w:val="24"/>
        </w:rPr>
        <w:t>was significantly inhibited</w:t>
      </w:r>
      <w:r w:rsidRPr="00F4238D">
        <w:rPr>
          <w:rFonts w:asciiTheme="majorBidi" w:hAnsiTheme="majorBidi" w:cstheme="majorBidi"/>
          <w:sz w:val="24"/>
          <w:szCs w:val="24"/>
          <w:lang w:bidi="ar-IQ"/>
        </w:rPr>
        <w:t xml:space="preserve"> at all concentrations by both extracts.</w:t>
      </w:r>
    </w:p>
    <w:p w:rsidR="004E0F2C" w:rsidRPr="00F4238D" w:rsidRDefault="00A65A18" w:rsidP="00896A8B">
      <w:pPr>
        <w:bidi w:val="0"/>
        <w:spacing w:after="0" w:line="240" w:lineRule="auto"/>
        <w:ind w:firstLine="720"/>
        <w:jc w:val="both"/>
        <w:rPr>
          <w:rFonts w:asciiTheme="majorBidi" w:hAnsiTheme="majorBidi" w:cstheme="majorBidi"/>
          <w:sz w:val="24"/>
          <w:szCs w:val="24"/>
          <w:lang w:bidi="ar-IQ"/>
        </w:rPr>
      </w:pPr>
      <w:r w:rsidRPr="00F4238D">
        <w:rPr>
          <w:rFonts w:asciiTheme="majorBidi" w:hAnsiTheme="majorBidi" w:cstheme="majorBidi"/>
          <w:sz w:val="24"/>
          <w:szCs w:val="24"/>
          <w:lang w:bidi="ar-IQ"/>
        </w:rPr>
        <w:t>Result in table-3</w:t>
      </w:r>
      <w:r w:rsidR="004E0F2C" w:rsidRPr="00F4238D">
        <w:rPr>
          <w:rFonts w:asciiTheme="majorBidi" w:hAnsiTheme="majorBidi" w:cstheme="majorBidi"/>
          <w:sz w:val="24"/>
          <w:szCs w:val="24"/>
          <w:lang w:bidi="ar-IQ"/>
        </w:rPr>
        <w:t xml:space="preserve"> showed that there were differences in inhibition activity of cinnamon at different </w:t>
      </w:r>
      <w:r w:rsidR="004E0F2C" w:rsidRPr="00F4238D">
        <w:rPr>
          <w:rFonts w:asciiTheme="majorBidi" w:hAnsiTheme="majorBidi" w:cstheme="majorBidi"/>
          <w:sz w:val="24"/>
          <w:szCs w:val="24"/>
          <w:lang w:bidi="ar-IQ"/>
        </w:rPr>
        <w:lastRenderedPageBreak/>
        <w:t xml:space="preserve">concentrations in both </w:t>
      </w:r>
      <w:proofErr w:type="spellStart"/>
      <w:r w:rsidR="004E0F2C" w:rsidRPr="00F4238D">
        <w:rPr>
          <w:rFonts w:asciiTheme="majorBidi" w:hAnsiTheme="majorBidi" w:cstheme="majorBidi"/>
          <w:sz w:val="24"/>
          <w:szCs w:val="24"/>
          <w:lang w:bidi="ar-IQ"/>
        </w:rPr>
        <w:t>ethanolic</w:t>
      </w:r>
      <w:proofErr w:type="spellEnd"/>
      <w:r w:rsidR="004E0F2C" w:rsidRPr="00F4238D">
        <w:rPr>
          <w:rFonts w:asciiTheme="majorBidi" w:hAnsiTheme="majorBidi" w:cstheme="majorBidi"/>
          <w:sz w:val="24"/>
          <w:szCs w:val="24"/>
          <w:lang w:bidi="ar-IQ"/>
        </w:rPr>
        <w:t xml:space="preserve"> and </w:t>
      </w:r>
      <w:proofErr w:type="spellStart"/>
      <w:r w:rsidR="004E0F2C" w:rsidRPr="00F4238D">
        <w:rPr>
          <w:rFonts w:asciiTheme="majorBidi" w:hAnsiTheme="majorBidi" w:cstheme="majorBidi"/>
          <w:sz w:val="24"/>
          <w:szCs w:val="24"/>
          <w:lang w:bidi="ar-IQ"/>
        </w:rPr>
        <w:t>methanolic</w:t>
      </w:r>
      <w:proofErr w:type="spellEnd"/>
      <w:r w:rsidR="004E0F2C" w:rsidRPr="00F4238D">
        <w:rPr>
          <w:rFonts w:asciiTheme="majorBidi" w:hAnsiTheme="majorBidi" w:cstheme="majorBidi"/>
          <w:sz w:val="24"/>
          <w:szCs w:val="24"/>
          <w:lang w:bidi="ar-IQ"/>
        </w:rPr>
        <w:t xml:space="preserve"> extracts against bacterial</w:t>
      </w:r>
      <w:r w:rsidR="004E0F2C" w:rsidRPr="00F4238D">
        <w:rPr>
          <w:rFonts w:asciiTheme="majorBidi" w:hAnsiTheme="majorBidi" w:cstheme="majorBidi"/>
          <w:i/>
          <w:iCs/>
          <w:sz w:val="24"/>
          <w:szCs w:val="24"/>
          <w:lang w:bidi="ar-IQ"/>
        </w:rPr>
        <w:t xml:space="preserve"> </w:t>
      </w:r>
      <w:r w:rsidR="004E0F2C" w:rsidRPr="00F4238D">
        <w:rPr>
          <w:rFonts w:asciiTheme="majorBidi" w:hAnsiTheme="majorBidi" w:cstheme="majorBidi"/>
          <w:sz w:val="24"/>
          <w:szCs w:val="24"/>
          <w:lang w:bidi="ar-IQ"/>
        </w:rPr>
        <w:t>isolates. Burn isolate showed inhibition activity at all concent</w:t>
      </w:r>
      <w:r w:rsidR="00CB6E37" w:rsidRPr="00F4238D">
        <w:rPr>
          <w:rFonts w:asciiTheme="majorBidi" w:hAnsiTheme="majorBidi" w:cstheme="majorBidi"/>
          <w:sz w:val="24"/>
          <w:szCs w:val="24"/>
          <w:lang w:bidi="ar-IQ"/>
        </w:rPr>
        <w:t>rations (0.1, 0.2, 0.3 and 1.0)</w:t>
      </w:r>
      <w:r w:rsidR="004E0F2C" w:rsidRPr="00F4238D">
        <w:rPr>
          <w:rFonts w:asciiTheme="majorBidi" w:hAnsiTheme="majorBidi" w:cstheme="majorBidi"/>
          <w:sz w:val="24"/>
          <w:szCs w:val="24"/>
          <w:lang w:bidi="ar-IQ"/>
        </w:rPr>
        <w:t xml:space="preserve"> </w:t>
      </w:r>
      <w:r w:rsidR="00316B14" w:rsidRPr="00F4238D">
        <w:rPr>
          <w:rFonts w:asciiTheme="majorBidi" w:hAnsiTheme="majorBidi" w:cstheme="majorBidi"/>
          <w:sz w:val="24"/>
          <w:szCs w:val="24"/>
        </w:rPr>
        <w:t>100mg/ml</w:t>
      </w:r>
      <w:r w:rsidR="004E0F2C" w:rsidRPr="00F4238D">
        <w:rPr>
          <w:rFonts w:asciiTheme="majorBidi" w:hAnsiTheme="majorBidi" w:cstheme="majorBidi"/>
          <w:sz w:val="24"/>
          <w:szCs w:val="24"/>
          <w:lang w:bidi="ar-IQ"/>
        </w:rPr>
        <w:t>, whereas wound, soil and water isolates showed no inhibition a</w:t>
      </w:r>
      <w:r w:rsidR="00520D4E" w:rsidRPr="00F4238D">
        <w:rPr>
          <w:rFonts w:asciiTheme="majorBidi" w:hAnsiTheme="majorBidi" w:cstheme="majorBidi"/>
          <w:sz w:val="24"/>
          <w:szCs w:val="24"/>
          <w:lang w:bidi="ar-IQ"/>
        </w:rPr>
        <w:t>ctivity at concentrations (0.1)</w:t>
      </w:r>
      <w:r w:rsidR="004E0F2C" w:rsidRPr="00F4238D">
        <w:rPr>
          <w:rFonts w:asciiTheme="majorBidi" w:hAnsiTheme="majorBidi" w:cstheme="majorBidi"/>
          <w:sz w:val="24"/>
          <w:szCs w:val="24"/>
          <w:lang w:bidi="ar-IQ"/>
        </w:rPr>
        <w:t xml:space="preserve"> </w:t>
      </w:r>
      <w:r w:rsidR="00520D4E" w:rsidRPr="00F4238D">
        <w:rPr>
          <w:rFonts w:asciiTheme="majorBidi" w:hAnsiTheme="majorBidi" w:cstheme="majorBidi"/>
          <w:sz w:val="24"/>
          <w:szCs w:val="24"/>
          <w:lang w:bidi="ar-IQ"/>
        </w:rPr>
        <w:t>100</w:t>
      </w:r>
      <w:r w:rsidR="004E0F2C" w:rsidRPr="00F4238D">
        <w:rPr>
          <w:rFonts w:asciiTheme="majorBidi" w:hAnsiTheme="majorBidi" w:cstheme="majorBidi"/>
          <w:sz w:val="24"/>
          <w:szCs w:val="24"/>
          <w:lang w:bidi="ar-IQ"/>
        </w:rPr>
        <w:t>mg</w:t>
      </w:r>
      <w:r w:rsidR="00CB6E37" w:rsidRPr="00F4238D">
        <w:rPr>
          <w:rFonts w:asciiTheme="majorBidi" w:hAnsiTheme="majorBidi" w:cstheme="majorBidi"/>
          <w:sz w:val="24"/>
          <w:szCs w:val="24"/>
          <w:lang w:bidi="ar-IQ"/>
        </w:rPr>
        <w:t xml:space="preserve">/ml by </w:t>
      </w:r>
      <w:proofErr w:type="spellStart"/>
      <w:r w:rsidR="00CB6E37" w:rsidRPr="00F4238D">
        <w:rPr>
          <w:rFonts w:asciiTheme="majorBidi" w:hAnsiTheme="majorBidi" w:cstheme="majorBidi"/>
          <w:sz w:val="24"/>
          <w:szCs w:val="24"/>
          <w:lang w:bidi="ar-IQ"/>
        </w:rPr>
        <w:t>ethanolic</w:t>
      </w:r>
      <w:proofErr w:type="spellEnd"/>
      <w:r w:rsidR="00CB6E37" w:rsidRPr="00F4238D">
        <w:rPr>
          <w:rFonts w:asciiTheme="majorBidi" w:hAnsiTheme="majorBidi" w:cstheme="majorBidi"/>
          <w:sz w:val="24"/>
          <w:szCs w:val="24"/>
          <w:lang w:bidi="ar-IQ"/>
        </w:rPr>
        <w:t xml:space="preserve"> and (0.1, 0.2)</w:t>
      </w:r>
      <w:r w:rsidR="004E0F2C" w:rsidRPr="00F4238D">
        <w:rPr>
          <w:rFonts w:asciiTheme="majorBidi" w:hAnsiTheme="majorBidi" w:cstheme="majorBidi"/>
          <w:sz w:val="24"/>
          <w:szCs w:val="24"/>
          <w:lang w:bidi="ar-IQ"/>
        </w:rPr>
        <w:t xml:space="preserve"> </w:t>
      </w:r>
      <w:r w:rsidR="00316B14" w:rsidRPr="00F4238D">
        <w:rPr>
          <w:rFonts w:asciiTheme="majorBidi" w:hAnsiTheme="majorBidi" w:cstheme="majorBidi"/>
          <w:sz w:val="24"/>
          <w:szCs w:val="24"/>
        </w:rPr>
        <w:t>100mg/ml</w:t>
      </w:r>
      <w:r w:rsidR="00316B14" w:rsidRPr="00F4238D">
        <w:rPr>
          <w:rFonts w:asciiTheme="majorBidi" w:hAnsiTheme="majorBidi" w:cstheme="majorBidi"/>
          <w:sz w:val="24"/>
          <w:szCs w:val="24"/>
          <w:lang w:bidi="ar-IQ"/>
        </w:rPr>
        <w:t xml:space="preserve"> </w:t>
      </w:r>
      <w:r w:rsidR="004E0F2C" w:rsidRPr="00F4238D">
        <w:rPr>
          <w:rFonts w:asciiTheme="majorBidi" w:hAnsiTheme="majorBidi" w:cstheme="majorBidi"/>
          <w:sz w:val="24"/>
          <w:szCs w:val="24"/>
          <w:lang w:bidi="ar-IQ"/>
        </w:rPr>
        <w:t xml:space="preserve">by </w:t>
      </w:r>
      <w:proofErr w:type="spellStart"/>
      <w:r w:rsidR="004E0F2C" w:rsidRPr="00F4238D">
        <w:rPr>
          <w:rFonts w:asciiTheme="majorBidi" w:hAnsiTheme="majorBidi" w:cstheme="majorBidi"/>
          <w:sz w:val="24"/>
          <w:szCs w:val="24"/>
          <w:lang w:bidi="ar-IQ"/>
        </w:rPr>
        <w:t>methanolic</w:t>
      </w:r>
      <w:proofErr w:type="spellEnd"/>
      <w:r w:rsidR="004E0F2C" w:rsidRPr="00F4238D">
        <w:rPr>
          <w:rFonts w:asciiTheme="majorBidi" w:hAnsiTheme="majorBidi" w:cstheme="majorBidi"/>
          <w:sz w:val="24"/>
          <w:szCs w:val="24"/>
          <w:lang w:bidi="ar-IQ"/>
        </w:rPr>
        <w:t xml:space="preserve"> extracts. Burn isolate </w:t>
      </w:r>
      <w:r w:rsidR="004E0F2C" w:rsidRPr="00F4238D">
        <w:rPr>
          <w:rFonts w:asciiTheme="majorBidi" w:hAnsiTheme="majorBidi" w:cstheme="majorBidi"/>
          <w:sz w:val="24"/>
          <w:szCs w:val="24"/>
        </w:rPr>
        <w:t xml:space="preserve">was found significantly inhibited by both </w:t>
      </w:r>
      <w:proofErr w:type="spellStart"/>
      <w:r w:rsidR="004E0F2C" w:rsidRPr="00F4238D">
        <w:rPr>
          <w:rFonts w:asciiTheme="majorBidi" w:hAnsiTheme="majorBidi" w:cstheme="majorBidi"/>
          <w:sz w:val="24"/>
          <w:szCs w:val="24"/>
        </w:rPr>
        <w:t>ethanolic</w:t>
      </w:r>
      <w:proofErr w:type="spellEnd"/>
      <w:r w:rsidR="004E0F2C" w:rsidRPr="00F4238D">
        <w:rPr>
          <w:rFonts w:asciiTheme="majorBidi" w:hAnsiTheme="majorBidi" w:cstheme="majorBidi"/>
          <w:sz w:val="24"/>
          <w:szCs w:val="24"/>
        </w:rPr>
        <w:t xml:space="preserve"> and </w:t>
      </w:r>
      <w:proofErr w:type="spellStart"/>
      <w:r w:rsidR="004E0F2C" w:rsidRPr="00F4238D">
        <w:rPr>
          <w:rFonts w:asciiTheme="majorBidi" w:hAnsiTheme="majorBidi" w:cstheme="majorBidi"/>
          <w:sz w:val="24"/>
          <w:szCs w:val="24"/>
        </w:rPr>
        <w:t>methanolic</w:t>
      </w:r>
      <w:proofErr w:type="spellEnd"/>
      <w:r w:rsidR="004E0F2C" w:rsidRPr="00F4238D">
        <w:rPr>
          <w:rFonts w:asciiTheme="majorBidi" w:hAnsiTheme="majorBidi" w:cstheme="majorBidi"/>
          <w:sz w:val="24"/>
          <w:szCs w:val="24"/>
        </w:rPr>
        <w:t xml:space="preserve"> extracts with </w:t>
      </w:r>
      <w:r w:rsidR="004E0F2C" w:rsidRPr="00F4238D">
        <w:rPr>
          <w:rFonts w:asciiTheme="majorBidi" w:hAnsiTheme="majorBidi" w:cstheme="majorBidi"/>
          <w:sz w:val="24"/>
          <w:szCs w:val="24"/>
          <w:lang w:bidi="ar-IQ"/>
        </w:rPr>
        <w:t>zones of inhibitio</w:t>
      </w:r>
      <w:r w:rsidRPr="00F4238D">
        <w:rPr>
          <w:rFonts w:asciiTheme="majorBidi" w:hAnsiTheme="majorBidi" w:cstheme="majorBidi"/>
          <w:sz w:val="24"/>
          <w:szCs w:val="24"/>
          <w:lang w:bidi="ar-IQ"/>
        </w:rPr>
        <w:t>n sizes recorded between (13-23</w:t>
      </w:r>
      <w:r w:rsidR="004E0F2C" w:rsidRPr="00F4238D">
        <w:rPr>
          <w:rFonts w:asciiTheme="majorBidi" w:hAnsiTheme="majorBidi" w:cstheme="majorBidi"/>
          <w:sz w:val="24"/>
          <w:szCs w:val="24"/>
          <w:lang w:bidi="ar-IQ"/>
        </w:rPr>
        <w:t xml:space="preserve"> mm</w:t>
      </w:r>
      <w:r w:rsidRPr="00F4238D">
        <w:rPr>
          <w:rFonts w:asciiTheme="majorBidi" w:hAnsiTheme="majorBidi" w:cstheme="majorBidi"/>
          <w:sz w:val="24"/>
          <w:szCs w:val="24"/>
          <w:lang w:bidi="ar-IQ"/>
        </w:rPr>
        <w:t xml:space="preserve">) by </w:t>
      </w:r>
      <w:proofErr w:type="spellStart"/>
      <w:r w:rsidRPr="00F4238D">
        <w:rPr>
          <w:rFonts w:asciiTheme="majorBidi" w:hAnsiTheme="majorBidi" w:cstheme="majorBidi"/>
          <w:sz w:val="24"/>
          <w:szCs w:val="24"/>
          <w:lang w:bidi="ar-IQ"/>
        </w:rPr>
        <w:t>ethanolic</w:t>
      </w:r>
      <w:proofErr w:type="spellEnd"/>
      <w:r w:rsidRPr="00F4238D">
        <w:rPr>
          <w:rFonts w:asciiTheme="majorBidi" w:hAnsiTheme="majorBidi" w:cstheme="majorBidi"/>
          <w:sz w:val="24"/>
          <w:szCs w:val="24"/>
          <w:lang w:bidi="ar-IQ"/>
        </w:rPr>
        <w:t xml:space="preserve"> extract and (9-21</w:t>
      </w:r>
      <w:r w:rsidR="004E0F2C" w:rsidRPr="00F4238D">
        <w:rPr>
          <w:rFonts w:asciiTheme="majorBidi" w:hAnsiTheme="majorBidi" w:cstheme="majorBidi"/>
          <w:sz w:val="24"/>
          <w:szCs w:val="24"/>
          <w:lang w:bidi="ar-IQ"/>
        </w:rPr>
        <w:t xml:space="preserve"> mm</w:t>
      </w:r>
      <w:r w:rsidRPr="00F4238D">
        <w:rPr>
          <w:rFonts w:asciiTheme="majorBidi" w:hAnsiTheme="majorBidi" w:cstheme="majorBidi"/>
          <w:sz w:val="24"/>
          <w:szCs w:val="24"/>
          <w:lang w:bidi="ar-IQ"/>
        </w:rPr>
        <w:t>)</w:t>
      </w:r>
      <w:r w:rsidR="00CD0EDC" w:rsidRPr="00F4238D">
        <w:rPr>
          <w:rFonts w:asciiTheme="majorBidi" w:hAnsiTheme="majorBidi" w:cstheme="majorBidi"/>
          <w:sz w:val="24"/>
          <w:szCs w:val="24"/>
          <w:lang w:bidi="ar-IQ"/>
        </w:rPr>
        <w:t xml:space="preserve"> by </w:t>
      </w:r>
      <w:proofErr w:type="spellStart"/>
      <w:r w:rsidR="00CD0EDC" w:rsidRPr="00F4238D">
        <w:rPr>
          <w:rFonts w:asciiTheme="majorBidi" w:hAnsiTheme="majorBidi" w:cstheme="majorBidi"/>
          <w:sz w:val="24"/>
          <w:szCs w:val="24"/>
          <w:lang w:bidi="ar-IQ"/>
        </w:rPr>
        <w:t>methanolic</w:t>
      </w:r>
      <w:proofErr w:type="spellEnd"/>
      <w:r w:rsidR="004E0F2C" w:rsidRPr="00F4238D">
        <w:rPr>
          <w:rFonts w:asciiTheme="majorBidi" w:hAnsiTheme="majorBidi" w:cstheme="majorBidi"/>
          <w:sz w:val="24"/>
          <w:szCs w:val="24"/>
          <w:lang w:bidi="ar-IQ"/>
        </w:rPr>
        <w:t xml:space="preserve">. </w:t>
      </w:r>
      <w:r w:rsidR="00CD0EDC" w:rsidRPr="00F4238D">
        <w:rPr>
          <w:rFonts w:asciiTheme="majorBidi" w:hAnsiTheme="majorBidi" w:cstheme="majorBidi"/>
          <w:sz w:val="24"/>
          <w:szCs w:val="24"/>
          <w:lang w:bidi="ar-IQ"/>
        </w:rPr>
        <w:t>Soil and w</w:t>
      </w:r>
      <w:r w:rsidR="004E0F2C" w:rsidRPr="00F4238D">
        <w:rPr>
          <w:rFonts w:asciiTheme="majorBidi" w:hAnsiTheme="majorBidi" w:cstheme="majorBidi"/>
          <w:sz w:val="24"/>
          <w:szCs w:val="24"/>
          <w:lang w:bidi="ar-IQ"/>
        </w:rPr>
        <w:t>ater isolate</w:t>
      </w:r>
      <w:r w:rsidR="00CD0EDC" w:rsidRPr="00F4238D">
        <w:rPr>
          <w:rFonts w:asciiTheme="majorBidi" w:hAnsiTheme="majorBidi" w:cstheme="majorBidi"/>
          <w:sz w:val="24"/>
          <w:szCs w:val="24"/>
          <w:lang w:bidi="ar-IQ"/>
        </w:rPr>
        <w:t>s</w:t>
      </w:r>
      <w:r w:rsidR="004E0F2C" w:rsidRPr="00F4238D">
        <w:rPr>
          <w:rFonts w:asciiTheme="majorBidi" w:hAnsiTheme="majorBidi" w:cstheme="majorBidi"/>
          <w:sz w:val="24"/>
          <w:szCs w:val="24"/>
          <w:lang w:bidi="ar-IQ"/>
        </w:rPr>
        <w:t xml:space="preserve"> </w:t>
      </w:r>
      <w:r w:rsidR="00CD0EDC" w:rsidRPr="00F4238D">
        <w:rPr>
          <w:rFonts w:asciiTheme="majorBidi" w:hAnsiTheme="majorBidi" w:cstheme="majorBidi"/>
          <w:sz w:val="24"/>
          <w:szCs w:val="24"/>
          <w:lang w:bidi="ar-IQ"/>
        </w:rPr>
        <w:t>were</w:t>
      </w:r>
      <w:r w:rsidR="004E0F2C" w:rsidRPr="00F4238D">
        <w:rPr>
          <w:rFonts w:asciiTheme="majorBidi" w:hAnsiTheme="majorBidi" w:cstheme="majorBidi"/>
          <w:sz w:val="24"/>
          <w:szCs w:val="24"/>
          <w:lang w:bidi="ar-IQ"/>
        </w:rPr>
        <w:t xml:space="preserve"> the least affected</w:t>
      </w:r>
      <w:r w:rsidRPr="00F4238D">
        <w:rPr>
          <w:rFonts w:asciiTheme="majorBidi" w:hAnsiTheme="majorBidi" w:cstheme="majorBidi"/>
          <w:sz w:val="24"/>
          <w:szCs w:val="24"/>
          <w:lang w:bidi="ar-IQ"/>
        </w:rPr>
        <w:t xml:space="preserve"> which recorded between (0.0-17</w:t>
      </w:r>
      <w:r w:rsidR="004E0F2C" w:rsidRPr="00F4238D">
        <w:rPr>
          <w:rFonts w:asciiTheme="majorBidi" w:hAnsiTheme="majorBidi" w:cstheme="majorBidi"/>
          <w:sz w:val="24"/>
          <w:szCs w:val="24"/>
          <w:lang w:bidi="ar-IQ"/>
        </w:rPr>
        <w:t xml:space="preserve"> mm</w:t>
      </w:r>
      <w:r w:rsidRPr="00F4238D">
        <w:rPr>
          <w:rFonts w:asciiTheme="majorBidi" w:hAnsiTheme="majorBidi" w:cstheme="majorBidi"/>
          <w:sz w:val="24"/>
          <w:szCs w:val="24"/>
          <w:lang w:bidi="ar-IQ"/>
        </w:rPr>
        <w:t>)</w:t>
      </w:r>
      <w:r w:rsidR="004E0F2C" w:rsidRPr="00F4238D">
        <w:rPr>
          <w:rFonts w:asciiTheme="majorBidi" w:hAnsiTheme="majorBidi" w:cstheme="majorBidi"/>
          <w:sz w:val="24"/>
          <w:szCs w:val="24"/>
          <w:lang w:bidi="ar-IQ"/>
        </w:rPr>
        <w:t xml:space="preserve"> by both extracts.</w:t>
      </w:r>
      <w:r w:rsidR="004E0F2C" w:rsidRPr="00F4238D">
        <w:rPr>
          <w:rFonts w:asciiTheme="majorBidi" w:eastAsia="Calibri" w:hAnsiTheme="majorBidi" w:cstheme="majorBidi"/>
          <w:sz w:val="24"/>
          <w:szCs w:val="24"/>
        </w:rPr>
        <w:t xml:space="preserve"> </w:t>
      </w:r>
    </w:p>
    <w:p w:rsidR="00DA28E7" w:rsidRPr="00F4238D" w:rsidRDefault="004E0F2C"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Aque</w:t>
      </w:r>
      <w:r w:rsidR="00A65A18" w:rsidRPr="00F4238D">
        <w:rPr>
          <w:rFonts w:asciiTheme="majorBidi" w:hAnsiTheme="majorBidi" w:cstheme="majorBidi"/>
          <w:sz w:val="24"/>
          <w:szCs w:val="24"/>
        </w:rPr>
        <w:t>ous extract, as shown in table-4</w:t>
      </w:r>
      <w:r w:rsidRPr="00F4238D">
        <w:rPr>
          <w:rFonts w:asciiTheme="majorBidi" w:hAnsiTheme="majorBidi" w:cstheme="majorBidi"/>
          <w:sz w:val="24"/>
          <w:szCs w:val="24"/>
        </w:rPr>
        <w:t>, was found effective against all bacterial isolate with zones of inh</w:t>
      </w:r>
      <w:r w:rsidR="00A65A18" w:rsidRPr="00F4238D">
        <w:rPr>
          <w:rFonts w:asciiTheme="majorBidi" w:hAnsiTheme="majorBidi" w:cstheme="majorBidi"/>
          <w:sz w:val="24"/>
          <w:szCs w:val="24"/>
        </w:rPr>
        <w:t>ibition recorded between (12-17</w:t>
      </w:r>
      <w:r w:rsidRPr="00F4238D">
        <w:rPr>
          <w:rFonts w:asciiTheme="majorBidi" w:hAnsiTheme="majorBidi" w:cstheme="majorBidi"/>
          <w:sz w:val="24"/>
          <w:szCs w:val="24"/>
        </w:rPr>
        <w:t xml:space="preserve"> mm</w:t>
      </w:r>
      <w:r w:rsidR="00A65A18" w:rsidRPr="00F4238D">
        <w:rPr>
          <w:rFonts w:asciiTheme="majorBidi" w:hAnsiTheme="majorBidi" w:cstheme="majorBidi"/>
          <w:sz w:val="24"/>
          <w:szCs w:val="24"/>
        </w:rPr>
        <w:t>)</w:t>
      </w:r>
      <w:r w:rsidRPr="00F4238D">
        <w:rPr>
          <w:rFonts w:asciiTheme="majorBidi" w:hAnsiTheme="majorBidi" w:cstheme="majorBidi"/>
          <w:sz w:val="24"/>
          <w:szCs w:val="24"/>
        </w:rPr>
        <w:t>. Cinnamon aqueous extract exhibited</w:t>
      </w:r>
      <w:r w:rsidR="00B57165" w:rsidRPr="00F4238D">
        <w:rPr>
          <w:rFonts w:asciiTheme="majorBidi" w:hAnsiTheme="majorBidi" w:cstheme="majorBidi"/>
          <w:sz w:val="24"/>
          <w:szCs w:val="24"/>
        </w:rPr>
        <w:t xml:space="preserve"> slightly</w:t>
      </w:r>
      <w:r w:rsidR="00A65A18" w:rsidRPr="00F4238D">
        <w:rPr>
          <w:rFonts w:asciiTheme="majorBidi" w:hAnsiTheme="majorBidi" w:cstheme="majorBidi"/>
          <w:sz w:val="24"/>
          <w:szCs w:val="24"/>
        </w:rPr>
        <w:t xml:space="preserve"> higher inhibition activity (14-17</w:t>
      </w:r>
      <w:r w:rsidRPr="00F4238D">
        <w:rPr>
          <w:rFonts w:asciiTheme="majorBidi" w:hAnsiTheme="majorBidi" w:cstheme="majorBidi"/>
          <w:sz w:val="24"/>
          <w:szCs w:val="24"/>
        </w:rPr>
        <w:t xml:space="preserve"> mm</w:t>
      </w:r>
      <w:r w:rsidR="00A65A18" w:rsidRPr="00F4238D">
        <w:rPr>
          <w:rFonts w:asciiTheme="majorBidi" w:hAnsiTheme="majorBidi" w:cstheme="majorBidi"/>
          <w:sz w:val="24"/>
          <w:szCs w:val="24"/>
        </w:rPr>
        <w:t>)</w:t>
      </w:r>
      <w:r w:rsidRPr="00F4238D">
        <w:rPr>
          <w:rFonts w:asciiTheme="majorBidi" w:hAnsiTheme="majorBidi" w:cstheme="majorBidi"/>
          <w:sz w:val="24"/>
          <w:szCs w:val="24"/>
        </w:rPr>
        <w:t xml:space="preserve"> </w:t>
      </w:r>
      <w:r w:rsidR="00B57165" w:rsidRPr="00F4238D">
        <w:rPr>
          <w:rFonts w:asciiTheme="majorBidi" w:hAnsiTheme="majorBidi" w:cstheme="majorBidi"/>
          <w:sz w:val="24"/>
          <w:szCs w:val="24"/>
        </w:rPr>
        <w:t>to compare to</w:t>
      </w:r>
      <w:r w:rsidR="00A65A18" w:rsidRPr="00F4238D">
        <w:rPr>
          <w:rFonts w:asciiTheme="majorBidi" w:hAnsiTheme="majorBidi" w:cstheme="majorBidi"/>
          <w:sz w:val="24"/>
          <w:szCs w:val="24"/>
        </w:rPr>
        <w:t xml:space="preserve"> eucalyptus (12-16</w:t>
      </w:r>
      <w:r w:rsidRPr="00F4238D">
        <w:rPr>
          <w:rFonts w:asciiTheme="majorBidi" w:hAnsiTheme="majorBidi" w:cstheme="majorBidi"/>
          <w:sz w:val="24"/>
          <w:szCs w:val="24"/>
        </w:rPr>
        <w:t xml:space="preserve"> mm</w:t>
      </w:r>
      <w:r w:rsidR="00A65A18" w:rsidRPr="00F4238D">
        <w:rPr>
          <w:rFonts w:asciiTheme="majorBidi" w:hAnsiTheme="majorBidi" w:cstheme="majorBidi"/>
          <w:sz w:val="24"/>
          <w:szCs w:val="24"/>
        </w:rPr>
        <w:t>)</w:t>
      </w:r>
      <w:r w:rsidRPr="00F4238D">
        <w:rPr>
          <w:rFonts w:asciiTheme="majorBidi" w:hAnsiTheme="majorBidi" w:cstheme="majorBidi"/>
          <w:sz w:val="24"/>
          <w:szCs w:val="24"/>
        </w:rPr>
        <w:t>.</w:t>
      </w:r>
    </w:p>
    <w:p w:rsidR="004E0F2C" w:rsidRPr="00F4238D" w:rsidRDefault="004E0F2C" w:rsidP="00F4238D">
      <w:pPr>
        <w:bidi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rPr>
        <w:t xml:space="preserve">  Burn and wound isolates were found to have the highest inhibition activity with z</w:t>
      </w:r>
      <w:r w:rsidR="00622490" w:rsidRPr="00F4238D">
        <w:rPr>
          <w:rFonts w:asciiTheme="majorBidi" w:hAnsiTheme="majorBidi" w:cstheme="majorBidi"/>
          <w:sz w:val="24"/>
          <w:szCs w:val="24"/>
        </w:rPr>
        <w:t xml:space="preserve">one size ranging between (16 mm and </w:t>
      </w:r>
      <w:r w:rsidR="00C25884" w:rsidRPr="00F4238D">
        <w:rPr>
          <w:rFonts w:asciiTheme="majorBidi" w:hAnsiTheme="majorBidi" w:cstheme="majorBidi"/>
          <w:sz w:val="24"/>
          <w:szCs w:val="24"/>
        </w:rPr>
        <w:t>17</w:t>
      </w:r>
      <w:r w:rsidRPr="00F4238D">
        <w:rPr>
          <w:rFonts w:asciiTheme="majorBidi" w:hAnsiTheme="majorBidi" w:cstheme="majorBidi"/>
          <w:sz w:val="24"/>
          <w:szCs w:val="24"/>
        </w:rPr>
        <w:t xml:space="preserve"> mm</w:t>
      </w:r>
      <w:r w:rsidR="00C25884" w:rsidRPr="00F4238D">
        <w:rPr>
          <w:rFonts w:asciiTheme="majorBidi" w:hAnsiTheme="majorBidi" w:cstheme="majorBidi"/>
          <w:sz w:val="24"/>
          <w:szCs w:val="24"/>
        </w:rPr>
        <w:t>)</w:t>
      </w:r>
      <w:r w:rsidRPr="00F4238D">
        <w:rPr>
          <w:rFonts w:asciiTheme="majorBidi" w:hAnsiTheme="majorBidi" w:cstheme="majorBidi"/>
          <w:sz w:val="24"/>
          <w:szCs w:val="24"/>
        </w:rPr>
        <w:t>.</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 xml:space="preserve">The least inhibition activity was shown against </w:t>
      </w:r>
      <w:r w:rsidR="0047461C" w:rsidRPr="00F4238D">
        <w:rPr>
          <w:rFonts w:asciiTheme="majorBidi" w:hAnsiTheme="majorBidi" w:cstheme="majorBidi"/>
          <w:sz w:val="24"/>
          <w:szCs w:val="24"/>
        </w:rPr>
        <w:t xml:space="preserve">soil and </w:t>
      </w:r>
      <w:r w:rsidRPr="00F4238D">
        <w:rPr>
          <w:rFonts w:asciiTheme="majorBidi" w:hAnsiTheme="majorBidi" w:cstheme="majorBidi"/>
          <w:sz w:val="24"/>
          <w:szCs w:val="24"/>
        </w:rPr>
        <w:t>water isolate</w:t>
      </w:r>
      <w:r w:rsidR="00C25884" w:rsidRPr="00F4238D">
        <w:rPr>
          <w:rFonts w:asciiTheme="majorBidi" w:hAnsiTheme="majorBidi" w:cstheme="majorBidi"/>
          <w:sz w:val="24"/>
          <w:szCs w:val="24"/>
        </w:rPr>
        <w:t>s (13-15</w:t>
      </w:r>
      <w:r w:rsidR="0047461C" w:rsidRPr="00F4238D">
        <w:rPr>
          <w:rFonts w:asciiTheme="majorBidi" w:hAnsiTheme="majorBidi" w:cstheme="majorBidi"/>
          <w:sz w:val="24"/>
          <w:szCs w:val="24"/>
        </w:rPr>
        <w:t xml:space="preserve"> mm</w:t>
      </w:r>
      <w:r w:rsidR="00C25884" w:rsidRPr="00F4238D">
        <w:rPr>
          <w:rFonts w:asciiTheme="majorBidi" w:hAnsiTheme="majorBidi" w:cstheme="majorBidi"/>
          <w:sz w:val="24"/>
          <w:szCs w:val="24"/>
        </w:rPr>
        <w:t>)</w:t>
      </w:r>
      <w:r w:rsidR="0047461C" w:rsidRPr="00F4238D">
        <w:rPr>
          <w:rFonts w:asciiTheme="majorBidi" w:hAnsiTheme="majorBidi" w:cstheme="majorBidi"/>
          <w:sz w:val="24"/>
          <w:szCs w:val="24"/>
        </w:rPr>
        <w:t xml:space="preserve"> and</w:t>
      </w:r>
      <w:r w:rsidRPr="00F4238D">
        <w:rPr>
          <w:rFonts w:asciiTheme="majorBidi" w:hAnsiTheme="majorBidi" w:cstheme="majorBidi"/>
          <w:sz w:val="24"/>
          <w:szCs w:val="24"/>
        </w:rPr>
        <w:t xml:space="preserve"> (12</w:t>
      </w:r>
      <w:r w:rsidR="0047461C" w:rsidRPr="00F4238D">
        <w:rPr>
          <w:rFonts w:asciiTheme="majorBidi" w:hAnsiTheme="majorBidi" w:cstheme="majorBidi"/>
          <w:sz w:val="24"/>
          <w:szCs w:val="24"/>
        </w:rPr>
        <w:t>-14</w:t>
      </w:r>
      <w:r w:rsidRPr="00F4238D">
        <w:rPr>
          <w:rFonts w:asciiTheme="majorBidi" w:hAnsiTheme="majorBidi" w:cstheme="majorBidi"/>
          <w:sz w:val="24"/>
          <w:szCs w:val="24"/>
        </w:rPr>
        <w:t xml:space="preserve"> mm</w:t>
      </w:r>
      <w:r w:rsidR="00C25884" w:rsidRPr="00F4238D">
        <w:rPr>
          <w:rFonts w:asciiTheme="majorBidi" w:hAnsiTheme="majorBidi" w:cstheme="majorBidi"/>
          <w:sz w:val="24"/>
          <w:szCs w:val="24"/>
        </w:rPr>
        <w:t xml:space="preserve">) </w:t>
      </w:r>
      <w:r w:rsidR="0047461C" w:rsidRPr="00F4238D">
        <w:rPr>
          <w:rFonts w:asciiTheme="majorBidi" w:hAnsiTheme="majorBidi" w:cstheme="majorBidi"/>
          <w:sz w:val="24"/>
          <w:szCs w:val="24"/>
        </w:rPr>
        <w:t>respectively</w:t>
      </w:r>
      <w:r w:rsidRPr="00F4238D">
        <w:rPr>
          <w:rFonts w:asciiTheme="majorBidi" w:hAnsiTheme="majorBidi" w:cstheme="majorBidi"/>
          <w:sz w:val="24"/>
          <w:szCs w:val="24"/>
        </w:rPr>
        <w:t xml:space="preserve">. </w:t>
      </w:r>
    </w:p>
    <w:p w:rsidR="004E0F2C" w:rsidRPr="00F4238D" w:rsidRDefault="00C25884" w:rsidP="00F4238D">
      <w:pPr>
        <w:bidi w:val="0"/>
        <w:spacing w:after="0" w:line="240" w:lineRule="auto"/>
        <w:jc w:val="both"/>
        <w:rPr>
          <w:rFonts w:asciiTheme="majorBidi" w:hAnsiTheme="majorBidi" w:cstheme="majorBidi"/>
          <w:b/>
          <w:bCs/>
          <w:i/>
          <w:iCs/>
          <w:sz w:val="24"/>
          <w:szCs w:val="24"/>
          <w:rtl/>
        </w:rPr>
      </w:pPr>
      <w:r w:rsidRPr="00F4238D">
        <w:rPr>
          <w:rFonts w:asciiTheme="majorBidi" w:hAnsiTheme="majorBidi" w:cstheme="majorBidi"/>
          <w:sz w:val="24"/>
          <w:szCs w:val="24"/>
        </w:rPr>
        <w:t>Results in table-5</w:t>
      </w:r>
      <w:r w:rsidR="004E0F2C" w:rsidRPr="00F4238D">
        <w:rPr>
          <w:rFonts w:asciiTheme="majorBidi" w:hAnsiTheme="majorBidi" w:cstheme="majorBidi"/>
          <w:sz w:val="24"/>
          <w:szCs w:val="24"/>
        </w:rPr>
        <w:t xml:space="preserve"> showed zones of inhibition activity of </w:t>
      </w:r>
      <w:proofErr w:type="spellStart"/>
      <w:r w:rsidR="004E0F2C" w:rsidRPr="00F4238D">
        <w:rPr>
          <w:rFonts w:asciiTheme="majorBidi" w:hAnsiTheme="majorBidi" w:cstheme="majorBidi"/>
          <w:sz w:val="24"/>
          <w:szCs w:val="24"/>
        </w:rPr>
        <w:t>ethanolic</w:t>
      </w:r>
      <w:proofErr w:type="spellEnd"/>
      <w:r w:rsidR="004E0F2C" w:rsidRPr="00F4238D">
        <w:rPr>
          <w:rFonts w:asciiTheme="majorBidi" w:hAnsiTheme="majorBidi" w:cstheme="majorBidi"/>
          <w:sz w:val="24"/>
          <w:szCs w:val="24"/>
        </w:rPr>
        <w:t xml:space="preserve">, </w:t>
      </w:r>
      <w:proofErr w:type="spellStart"/>
      <w:r w:rsidR="004E0F2C" w:rsidRPr="00F4238D">
        <w:rPr>
          <w:rFonts w:asciiTheme="majorBidi" w:hAnsiTheme="majorBidi" w:cstheme="majorBidi"/>
          <w:sz w:val="24"/>
          <w:szCs w:val="24"/>
        </w:rPr>
        <w:t>methanolic</w:t>
      </w:r>
      <w:proofErr w:type="spellEnd"/>
      <w:r w:rsidR="004E0F2C" w:rsidRPr="00F4238D">
        <w:rPr>
          <w:rFonts w:asciiTheme="majorBidi" w:hAnsiTheme="majorBidi" w:cstheme="majorBidi"/>
          <w:sz w:val="24"/>
          <w:szCs w:val="24"/>
        </w:rPr>
        <w:t xml:space="preserve"> and aqueous extracts based </w:t>
      </w:r>
      <w:r w:rsidR="004E0F2C" w:rsidRPr="00F4238D">
        <w:rPr>
          <w:rFonts w:asciiTheme="majorBidi" w:hAnsiTheme="majorBidi" w:cstheme="majorBidi"/>
          <w:sz w:val="24"/>
          <w:szCs w:val="24"/>
        </w:rPr>
        <w:lastRenderedPageBreak/>
        <w:t>on fi</w:t>
      </w:r>
      <w:r w:rsidRPr="00F4238D">
        <w:rPr>
          <w:rFonts w:asciiTheme="majorBidi" w:hAnsiTheme="majorBidi" w:cstheme="majorBidi"/>
          <w:sz w:val="24"/>
          <w:szCs w:val="24"/>
        </w:rPr>
        <w:t>nal extract concentration (1.0)</w:t>
      </w:r>
      <w:r w:rsidR="004E0F2C" w:rsidRPr="00F4238D">
        <w:rPr>
          <w:rFonts w:asciiTheme="majorBidi" w:hAnsiTheme="majorBidi" w:cstheme="majorBidi"/>
          <w:sz w:val="24"/>
          <w:szCs w:val="24"/>
        </w:rPr>
        <w:t xml:space="preserve"> </w:t>
      </w:r>
      <w:r w:rsidR="00F117AC" w:rsidRPr="00F4238D">
        <w:rPr>
          <w:rFonts w:asciiTheme="majorBidi" w:hAnsiTheme="majorBidi" w:cstheme="majorBidi"/>
          <w:sz w:val="24"/>
          <w:szCs w:val="24"/>
        </w:rPr>
        <w:t>100mg/ml</w:t>
      </w:r>
      <w:r w:rsidR="004E0F2C" w:rsidRPr="00F4238D">
        <w:rPr>
          <w:rFonts w:asciiTheme="majorBidi" w:hAnsiTheme="majorBidi" w:cstheme="majorBidi"/>
          <w:sz w:val="24"/>
          <w:szCs w:val="24"/>
        </w:rPr>
        <w:t xml:space="preserve">.  Both </w:t>
      </w:r>
      <w:proofErr w:type="spellStart"/>
      <w:r w:rsidR="004E0F2C" w:rsidRPr="00F4238D">
        <w:rPr>
          <w:rFonts w:asciiTheme="majorBidi" w:hAnsiTheme="majorBidi" w:cstheme="majorBidi"/>
          <w:sz w:val="24"/>
          <w:szCs w:val="24"/>
        </w:rPr>
        <w:t>ethanolic</w:t>
      </w:r>
      <w:proofErr w:type="spellEnd"/>
      <w:r w:rsidR="004E0F2C" w:rsidRPr="00F4238D">
        <w:rPr>
          <w:rFonts w:asciiTheme="majorBidi" w:hAnsiTheme="majorBidi" w:cstheme="majorBidi"/>
          <w:sz w:val="24"/>
          <w:szCs w:val="24"/>
        </w:rPr>
        <w:t xml:space="preserve"> and </w:t>
      </w:r>
      <w:proofErr w:type="spellStart"/>
      <w:r w:rsidR="004E0F2C" w:rsidRPr="00F4238D">
        <w:rPr>
          <w:rFonts w:asciiTheme="majorBidi" w:hAnsiTheme="majorBidi" w:cstheme="majorBidi"/>
          <w:sz w:val="24"/>
          <w:szCs w:val="24"/>
        </w:rPr>
        <w:t>methanolic</w:t>
      </w:r>
      <w:proofErr w:type="spellEnd"/>
      <w:r w:rsidR="004E0F2C" w:rsidRPr="00F4238D">
        <w:rPr>
          <w:rFonts w:asciiTheme="majorBidi" w:hAnsiTheme="majorBidi" w:cstheme="majorBidi"/>
          <w:sz w:val="24"/>
          <w:szCs w:val="24"/>
        </w:rPr>
        <w:t xml:space="preserve"> extracts of the eucalyptus showed significant inhibitory activities over aqueous extract. </w:t>
      </w:r>
      <w:proofErr w:type="spellStart"/>
      <w:r w:rsidR="004E0F2C" w:rsidRPr="00F4238D">
        <w:rPr>
          <w:rFonts w:asciiTheme="majorBidi" w:hAnsiTheme="majorBidi" w:cstheme="majorBidi"/>
          <w:sz w:val="24"/>
          <w:szCs w:val="24"/>
          <w:lang w:bidi="ar-IQ"/>
        </w:rPr>
        <w:t>Ethanolic</w:t>
      </w:r>
      <w:proofErr w:type="spellEnd"/>
      <w:r w:rsidR="004E0F2C" w:rsidRPr="00F4238D">
        <w:rPr>
          <w:rFonts w:asciiTheme="majorBidi" w:hAnsiTheme="majorBidi" w:cstheme="majorBidi"/>
          <w:sz w:val="24"/>
          <w:szCs w:val="24"/>
          <w:lang w:bidi="ar-IQ"/>
        </w:rPr>
        <w:t xml:space="preserve"> and </w:t>
      </w:r>
      <w:proofErr w:type="spellStart"/>
      <w:r w:rsidR="004E0F2C" w:rsidRPr="00F4238D">
        <w:rPr>
          <w:rFonts w:asciiTheme="majorBidi" w:hAnsiTheme="majorBidi" w:cstheme="majorBidi"/>
          <w:sz w:val="24"/>
          <w:szCs w:val="24"/>
          <w:lang w:bidi="ar-IQ"/>
        </w:rPr>
        <w:t>methanolic</w:t>
      </w:r>
      <w:proofErr w:type="spellEnd"/>
      <w:r w:rsidR="004E0F2C" w:rsidRPr="00F4238D">
        <w:rPr>
          <w:rFonts w:asciiTheme="majorBidi" w:hAnsiTheme="majorBidi" w:cstheme="majorBidi"/>
          <w:sz w:val="24"/>
          <w:szCs w:val="24"/>
          <w:lang w:bidi="ar-IQ"/>
        </w:rPr>
        <w:t xml:space="preserve"> extracts significantly </w:t>
      </w:r>
      <w:r w:rsidR="004E0F2C" w:rsidRPr="00F4238D">
        <w:rPr>
          <w:rFonts w:asciiTheme="majorBidi" w:hAnsiTheme="majorBidi" w:cstheme="majorBidi"/>
          <w:sz w:val="24"/>
          <w:szCs w:val="24"/>
          <w:lang w:bidi="ar-IQ"/>
        </w:rPr>
        <w:lastRenderedPageBreak/>
        <w:t xml:space="preserve">inhibited the growth of burn isolate over all other isolates. The diameters of inhibition zone of the alcoholic extracts against the bacterial isolates varied from </w:t>
      </w:r>
      <w:r w:rsidR="004E0F2C" w:rsidRPr="00F4238D">
        <w:rPr>
          <w:rFonts w:asciiTheme="majorBidi" w:hAnsiTheme="majorBidi" w:cstheme="majorBidi"/>
          <w:b/>
          <w:bCs/>
          <w:sz w:val="24"/>
          <w:szCs w:val="24"/>
          <w:lang w:bidi="ar-IQ"/>
        </w:rPr>
        <w:t>(</w:t>
      </w:r>
      <w:r w:rsidRPr="00F4238D">
        <w:rPr>
          <w:rFonts w:asciiTheme="majorBidi" w:hAnsiTheme="majorBidi" w:cstheme="majorBidi"/>
          <w:sz w:val="24"/>
          <w:szCs w:val="24"/>
          <w:lang w:bidi="ar-IQ"/>
        </w:rPr>
        <w:t>17-29</w:t>
      </w:r>
      <w:r w:rsidR="004E0F2C" w:rsidRPr="00F4238D">
        <w:rPr>
          <w:rFonts w:asciiTheme="majorBidi" w:hAnsiTheme="majorBidi" w:cstheme="majorBidi"/>
          <w:sz w:val="24"/>
          <w:szCs w:val="24"/>
          <w:lang w:bidi="ar-IQ"/>
        </w:rPr>
        <w:t xml:space="preserve"> mm</w:t>
      </w:r>
      <w:r w:rsidRPr="00F4238D">
        <w:rPr>
          <w:rFonts w:asciiTheme="majorBidi" w:hAnsiTheme="majorBidi" w:cstheme="majorBidi"/>
          <w:sz w:val="24"/>
          <w:szCs w:val="24"/>
          <w:lang w:bidi="ar-IQ"/>
        </w:rPr>
        <w:t>)</w:t>
      </w:r>
      <w:r w:rsidR="004E0F2C" w:rsidRPr="00F4238D">
        <w:rPr>
          <w:rFonts w:asciiTheme="majorBidi" w:hAnsiTheme="majorBidi" w:cstheme="majorBidi"/>
          <w:sz w:val="24"/>
          <w:szCs w:val="24"/>
          <w:lang w:bidi="ar-IQ"/>
        </w:rPr>
        <w:t xml:space="preserve"> and </w:t>
      </w:r>
      <w:r w:rsidRPr="00F4238D">
        <w:rPr>
          <w:rFonts w:asciiTheme="majorBidi" w:hAnsiTheme="majorBidi" w:cstheme="majorBidi"/>
          <w:sz w:val="24"/>
          <w:szCs w:val="24"/>
          <w:lang w:bidi="ar-IQ"/>
        </w:rPr>
        <w:t>of aqueous extracts from (12-17</w:t>
      </w:r>
      <w:r w:rsidR="004E0F2C" w:rsidRPr="00F4238D">
        <w:rPr>
          <w:rFonts w:asciiTheme="majorBidi" w:hAnsiTheme="majorBidi" w:cstheme="majorBidi"/>
          <w:sz w:val="24"/>
          <w:szCs w:val="24"/>
          <w:lang w:bidi="ar-IQ"/>
        </w:rPr>
        <w:t xml:space="preserve"> mm</w:t>
      </w:r>
      <w:r w:rsidRPr="00F4238D">
        <w:rPr>
          <w:rFonts w:asciiTheme="majorBidi" w:hAnsiTheme="majorBidi" w:cstheme="majorBidi"/>
          <w:sz w:val="24"/>
          <w:szCs w:val="24"/>
          <w:lang w:bidi="ar-IQ"/>
        </w:rPr>
        <w:t>)</w:t>
      </w:r>
      <w:r w:rsidR="004E0F2C" w:rsidRPr="00F4238D">
        <w:rPr>
          <w:rFonts w:asciiTheme="majorBidi" w:hAnsiTheme="majorBidi" w:cstheme="majorBidi"/>
          <w:sz w:val="24"/>
          <w:szCs w:val="24"/>
          <w:lang w:bidi="ar-IQ"/>
        </w:rPr>
        <w:t>.</w:t>
      </w:r>
      <w:r w:rsidR="004E0F2C" w:rsidRPr="00F4238D">
        <w:rPr>
          <w:rFonts w:asciiTheme="majorBidi" w:hAnsiTheme="majorBidi" w:cstheme="majorBidi"/>
          <w:sz w:val="24"/>
          <w:szCs w:val="24"/>
        </w:rPr>
        <w:t xml:space="preserve"> </w:t>
      </w:r>
    </w:p>
    <w:p w:rsidR="00896A8B" w:rsidRDefault="00896A8B" w:rsidP="00F4238D">
      <w:pPr>
        <w:bidi w:val="0"/>
        <w:spacing w:after="0" w:line="240" w:lineRule="auto"/>
        <w:jc w:val="both"/>
        <w:rPr>
          <w:rFonts w:asciiTheme="majorBidi" w:hAnsiTheme="majorBidi" w:cstheme="majorBidi"/>
          <w:sz w:val="24"/>
          <w:szCs w:val="24"/>
        </w:rPr>
        <w:sectPr w:rsidR="00896A8B" w:rsidSect="003C36CC">
          <w:type w:val="continuous"/>
          <w:pgSz w:w="11906" w:h="16838"/>
          <w:pgMar w:top="1440" w:right="1800" w:bottom="1440" w:left="1800" w:header="708" w:footer="708" w:gutter="0"/>
          <w:cols w:num="2" w:space="709"/>
          <w:rtlGutter/>
          <w:docGrid w:linePitch="360"/>
        </w:sectPr>
      </w:pPr>
    </w:p>
    <w:p w:rsidR="00B901F9" w:rsidRPr="00F4238D" w:rsidRDefault="00B901F9" w:rsidP="00F4238D">
      <w:pPr>
        <w:bidi w:val="0"/>
        <w:spacing w:after="0" w:line="240" w:lineRule="auto"/>
        <w:jc w:val="both"/>
        <w:rPr>
          <w:rFonts w:asciiTheme="majorBidi" w:hAnsiTheme="majorBidi" w:cstheme="majorBidi"/>
          <w:sz w:val="24"/>
          <w:szCs w:val="24"/>
        </w:rPr>
      </w:pPr>
    </w:p>
    <w:p w:rsidR="004E0F2C" w:rsidRPr="00F4238D" w:rsidRDefault="00896A8B" w:rsidP="00F4238D">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t xml:space="preserve">Table </w:t>
      </w:r>
      <w:r w:rsidR="00623395" w:rsidRPr="00896A8B">
        <w:rPr>
          <w:rFonts w:asciiTheme="majorBidi" w:hAnsiTheme="majorBidi" w:cstheme="majorBidi"/>
          <w:b/>
          <w:bCs/>
          <w:sz w:val="24"/>
          <w:szCs w:val="24"/>
          <w:u w:val="single"/>
          <w:lang w:bidi="ar-IQ"/>
        </w:rPr>
        <w:t>2</w:t>
      </w:r>
      <w:r w:rsidR="004E0F2C" w:rsidRPr="00F4238D">
        <w:rPr>
          <w:rFonts w:asciiTheme="majorBidi" w:hAnsiTheme="majorBidi" w:cstheme="majorBidi"/>
          <w:sz w:val="24"/>
          <w:szCs w:val="24"/>
          <w:lang w:bidi="ar-IQ"/>
        </w:rPr>
        <w:t xml:space="preserve"> The average diameter of inhibition zones (mm) of eucalyptus alcoholic extracts against four </w:t>
      </w:r>
      <w:r w:rsidR="004E0F2C" w:rsidRPr="00F4238D">
        <w:rPr>
          <w:rFonts w:asciiTheme="majorBidi" w:hAnsiTheme="majorBidi" w:cstheme="majorBidi"/>
          <w:i/>
          <w:iCs/>
          <w:sz w:val="24"/>
          <w:szCs w:val="24"/>
          <w:lang w:bidi="ar-IQ"/>
        </w:rPr>
        <w:t xml:space="preserve">Pseudomonas </w:t>
      </w:r>
      <w:proofErr w:type="spellStart"/>
      <w:r w:rsidR="004E0F2C" w:rsidRPr="00F4238D">
        <w:rPr>
          <w:rFonts w:asciiTheme="majorBidi" w:hAnsiTheme="majorBidi" w:cstheme="majorBidi"/>
          <w:i/>
          <w:iCs/>
          <w:sz w:val="24"/>
          <w:szCs w:val="24"/>
          <w:lang w:bidi="ar-IQ"/>
        </w:rPr>
        <w:t>aeruginosa</w:t>
      </w:r>
      <w:proofErr w:type="spellEnd"/>
      <w:r w:rsidR="004E0F2C" w:rsidRPr="00F4238D">
        <w:rPr>
          <w:rFonts w:asciiTheme="majorBidi" w:hAnsiTheme="majorBidi" w:cstheme="majorBidi"/>
          <w:sz w:val="24"/>
          <w:szCs w:val="24"/>
          <w:lang w:bidi="ar-IQ"/>
        </w:rPr>
        <w:t xml:space="preserve"> isolates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51"/>
        <w:gridCol w:w="750"/>
        <w:gridCol w:w="750"/>
        <w:gridCol w:w="750"/>
        <w:gridCol w:w="750"/>
        <w:gridCol w:w="750"/>
        <w:gridCol w:w="750"/>
        <w:gridCol w:w="631"/>
        <w:gridCol w:w="750"/>
        <w:gridCol w:w="1139"/>
      </w:tblGrid>
      <w:tr w:rsidR="00F4238D" w:rsidRPr="00F4238D" w:rsidTr="00CD4947">
        <w:tc>
          <w:tcPr>
            <w:tcW w:w="561" w:type="pct"/>
            <w:vMerge w:val="restart"/>
          </w:tcPr>
          <w:p w:rsidR="004E0F2C" w:rsidRPr="00F4238D" w:rsidRDefault="004E0F2C" w:rsidP="00F4238D">
            <w:pPr>
              <w:tabs>
                <w:tab w:val="left" w:pos="1735"/>
              </w:tabs>
              <w:spacing w:after="0" w:line="240" w:lineRule="auto"/>
              <w:jc w:val="center"/>
              <w:rPr>
                <w:rFonts w:asciiTheme="majorBidi" w:hAnsiTheme="majorBidi" w:cstheme="majorBidi"/>
                <w:i/>
                <w:iCs/>
                <w:sz w:val="24"/>
                <w:szCs w:val="24"/>
                <w:rtl/>
                <w:lang w:bidi="ar-IQ"/>
              </w:rPr>
            </w:pPr>
            <w:r w:rsidRPr="00F4238D">
              <w:rPr>
                <w:rFonts w:asciiTheme="majorBidi" w:hAnsiTheme="majorBidi" w:cstheme="majorBidi"/>
                <w:i/>
                <w:iCs/>
                <w:sz w:val="24"/>
                <w:szCs w:val="24"/>
                <w:lang w:bidi="ar-IQ"/>
              </w:rPr>
              <w:t>LSD</w:t>
            </w:r>
          </w:p>
        </w:tc>
        <w:tc>
          <w:tcPr>
            <w:tcW w:w="1574" w:type="pct"/>
            <w:gridSpan w:val="4"/>
            <w:shd w:val="clear" w:color="auto" w:fill="auto"/>
          </w:tcPr>
          <w:p w:rsidR="004E0F2C" w:rsidRPr="00F4238D" w:rsidRDefault="004E0F2C" w:rsidP="00F4238D">
            <w:pPr>
              <w:tabs>
                <w:tab w:val="left" w:pos="1735"/>
              </w:tabs>
              <w:spacing w:after="0" w:line="240" w:lineRule="auto"/>
              <w:jc w:val="center"/>
              <w:rPr>
                <w:rFonts w:asciiTheme="majorBidi" w:hAnsiTheme="majorBidi" w:cstheme="majorBidi"/>
                <w:sz w:val="24"/>
                <w:szCs w:val="24"/>
                <w:rtl/>
                <w:lang w:bidi="ar-IQ"/>
              </w:rPr>
            </w:pPr>
            <w:r w:rsidRPr="00F4238D">
              <w:rPr>
                <w:rFonts w:asciiTheme="majorBidi" w:hAnsiTheme="majorBidi" w:cstheme="majorBidi"/>
                <w:b/>
                <w:bCs/>
                <w:sz w:val="24"/>
                <w:szCs w:val="24"/>
                <w:lang w:bidi="ar-IQ"/>
              </w:rPr>
              <w:t>Methanol</w:t>
            </w:r>
          </w:p>
        </w:tc>
        <w:tc>
          <w:tcPr>
            <w:tcW w:w="561" w:type="pct"/>
            <w:vMerge w:val="restart"/>
          </w:tcPr>
          <w:p w:rsidR="004E0F2C" w:rsidRPr="00F4238D" w:rsidRDefault="004E0F2C" w:rsidP="00F4238D">
            <w:pPr>
              <w:tabs>
                <w:tab w:val="left" w:pos="2776"/>
                <w:tab w:val="right" w:pos="3526"/>
              </w:tabs>
              <w:spacing w:after="0" w:line="240" w:lineRule="auto"/>
              <w:jc w:val="center"/>
              <w:rPr>
                <w:rFonts w:asciiTheme="majorBidi" w:hAnsiTheme="majorBidi" w:cstheme="majorBidi"/>
                <w:i/>
                <w:iCs/>
                <w:sz w:val="24"/>
                <w:szCs w:val="24"/>
                <w:rtl/>
                <w:lang w:bidi="ar-IQ"/>
              </w:rPr>
            </w:pPr>
            <w:r w:rsidRPr="00F4238D">
              <w:rPr>
                <w:rFonts w:asciiTheme="majorBidi" w:hAnsiTheme="majorBidi" w:cstheme="majorBidi"/>
                <w:i/>
                <w:iCs/>
                <w:sz w:val="24"/>
                <w:szCs w:val="24"/>
                <w:lang w:bidi="ar-IQ"/>
              </w:rPr>
              <w:t>LSD</w:t>
            </w:r>
          </w:p>
        </w:tc>
        <w:tc>
          <w:tcPr>
            <w:tcW w:w="1615" w:type="pct"/>
            <w:gridSpan w:val="4"/>
            <w:shd w:val="clear" w:color="auto" w:fill="auto"/>
          </w:tcPr>
          <w:p w:rsidR="004E0F2C" w:rsidRPr="00F4238D" w:rsidRDefault="004E0F2C" w:rsidP="00F4238D">
            <w:pPr>
              <w:tabs>
                <w:tab w:val="left" w:pos="2776"/>
                <w:tab w:val="right" w:pos="3526"/>
              </w:tabs>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Ethanol</w:t>
            </w:r>
            <w:r w:rsidRPr="00F4238D">
              <w:rPr>
                <w:rFonts w:asciiTheme="majorBidi" w:hAnsiTheme="majorBidi" w:cstheme="majorBidi"/>
                <w:b/>
                <w:bCs/>
                <w:sz w:val="24"/>
                <w:szCs w:val="24"/>
                <w:rtl/>
                <w:lang w:bidi="ar-IQ"/>
              </w:rPr>
              <w:t xml:space="preserve"> </w:t>
            </w:r>
          </w:p>
        </w:tc>
        <w:tc>
          <w:tcPr>
            <w:tcW w:w="688" w:type="pct"/>
            <w:vMerge w:val="restart"/>
            <w:shd w:val="clear" w:color="auto" w:fill="auto"/>
          </w:tcPr>
          <w:p w:rsidR="004E0F2C" w:rsidRPr="00F4238D" w:rsidRDefault="004E0F2C" w:rsidP="00F4238D">
            <w:pPr>
              <w:tabs>
                <w:tab w:val="left" w:pos="2776"/>
                <w:tab w:val="right" w:pos="3526"/>
              </w:tabs>
              <w:spacing w:line="240" w:lineRule="auto"/>
              <w:jc w:val="right"/>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Bacterial isolate</w:t>
            </w:r>
          </w:p>
        </w:tc>
      </w:tr>
      <w:tr w:rsidR="00F4238D" w:rsidRPr="00F4238D" w:rsidTr="00CD4947">
        <w:tc>
          <w:tcPr>
            <w:tcW w:w="561" w:type="pct"/>
            <w:vMerge/>
          </w:tcPr>
          <w:p w:rsidR="004E0F2C" w:rsidRPr="00F4238D" w:rsidRDefault="004E0F2C" w:rsidP="00F4238D">
            <w:pPr>
              <w:spacing w:line="240" w:lineRule="auto"/>
              <w:jc w:val="center"/>
              <w:rPr>
                <w:rFonts w:asciiTheme="majorBidi" w:hAnsiTheme="majorBidi" w:cstheme="majorBidi"/>
                <w:b/>
                <w:bCs/>
                <w:sz w:val="24"/>
                <w:szCs w:val="24"/>
                <w:lang w:bidi="ar-IQ"/>
              </w:rPr>
            </w:pPr>
          </w:p>
        </w:tc>
        <w:tc>
          <w:tcPr>
            <w:tcW w:w="561"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1.0</w:t>
            </w:r>
          </w:p>
        </w:tc>
        <w:tc>
          <w:tcPr>
            <w:tcW w:w="337"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0.3</w:t>
            </w:r>
          </w:p>
        </w:tc>
        <w:tc>
          <w:tcPr>
            <w:tcW w:w="337"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0.2</w:t>
            </w:r>
          </w:p>
        </w:tc>
        <w:tc>
          <w:tcPr>
            <w:tcW w:w="339"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0.1</w:t>
            </w:r>
          </w:p>
        </w:tc>
        <w:tc>
          <w:tcPr>
            <w:tcW w:w="561" w:type="pct"/>
            <w:vMerge/>
          </w:tcPr>
          <w:p w:rsidR="004E0F2C" w:rsidRPr="00F4238D" w:rsidRDefault="004E0F2C" w:rsidP="00F4238D">
            <w:pPr>
              <w:spacing w:after="0" w:line="240" w:lineRule="auto"/>
              <w:jc w:val="center"/>
              <w:rPr>
                <w:rFonts w:asciiTheme="majorBidi" w:hAnsiTheme="majorBidi" w:cstheme="majorBidi"/>
                <w:b/>
                <w:bCs/>
                <w:sz w:val="24"/>
                <w:szCs w:val="24"/>
                <w:lang w:bidi="ar-IQ"/>
              </w:rPr>
            </w:pPr>
          </w:p>
        </w:tc>
        <w:tc>
          <w:tcPr>
            <w:tcW w:w="561"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1.0</w:t>
            </w:r>
          </w:p>
        </w:tc>
        <w:tc>
          <w:tcPr>
            <w:tcW w:w="337"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0.3</w:t>
            </w:r>
          </w:p>
        </w:tc>
        <w:tc>
          <w:tcPr>
            <w:tcW w:w="337" w:type="pct"/>
            <w:shd w:val="clear" w:color="auto" w:fill="auto"/>
          </w:tcPr>
          <w:p w:rsidR="004E0F2C" w:rsidRPr="00F4238D" w:rsidRDefault="004E0F2C" w:rsidP="00F4238D">
            <w:pPr>
              <w:spacing w:before="120"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0.2</w:t>
            </w:r>
          </w:p>
        </w:tc>
        <w:tc>
          <w:tcPr>
            <w:tcW w:w="381" w:type="pct"/>
            <w:shd w:val="clear" w:color="auto" w:fill="auto"/>
          </w:tcPr>
          <w:p w:rsidR="004E0F2C" w:rsidRPr="00F4238D" w:rsidRDefault="00235D5C" w:rsidP="00F4238D">
            <w:pPr>
              <w:tabs>
                <w:tab w:val="center" w:pos="270"/>
              </w:tabs>
              <w:spacing w:before="120" w:after="0" w:line="240" w:lineRule="auto"/>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ab/>
            </w:r>
            <w:r w:rsidR="004E0F2C" w:rsidRPr="00F4238D">
              <w:rPr>
                <w:rFonts w:asciiTheme="majorBidi" w:hAnsiTheme="majorBidi" w:cstheme="majorBidi"/>
                <w:b/>
                <w:bCs/>
                <w:sz w:val="24"/>
                <w:szCs w:val="24"/>
                <w:lang w:bidi="ar-IQ"/>
              </w:rPr>
              <w:t>0.1</w:t>
            </w:r>
          </w:p>
        </w:tc>
        <w:tc>
          <w:tcPr>
            <w:tcW w:w="688" w:type="pct"/>
            <w:vMerge/>
            <w:shd w:val="clear" w:color="auto" w:fill="auto"/>
          </w:tcPr>
          <w:p w:rsidR="004E0F2C" w:rsidRPr="00F4238D" w:rsidRDefault="004E0F2C" w:rsidP="00F4238D">
            <w:pPr>
              <w:spacing w:line="240" w:lineRule="auto"/>
              <w:jc w:val="right"/>
              <w:rPr>
                <w:rFonts w:asciiTheme="majorBidi" w:hAnsiTheme="majorBidi" w:cstheme="majorBidi"/>
                <w:sz w:val="24"/>
                <w:szCs w:val="24"/>
                <w:rtl/>
                <w:lang w:bidi="ar-IQ"/>
              </w:rPr>
            </w:pPr>
          </w:p>
        </w:tc>
      </w:tr>
      <w:tr w:rsidR="00F4238D" w:rsidRPr="00F4238D" w:rsidTr="00CD4947">
        <w:trPr>
          <w:trHeight w:val="287"/>
        </w:trPr>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5.73*</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25</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15</w:t>
            </w:r>
          </w:p>
        </w:tc>
        <w:tc>
          <w:tcPr>
            <w:tcW w:w="33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12</w:t>
            </w:r>
          </w:p>
        </w:tc>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6.23*</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29</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20</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38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14</w:t>
            </w:r>
          </w:p>
        </w:tc>
        <w:tc>
          <w:tcPr>
            <w:tcW w:w="688"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Burn</w:t>
            </w:r>
          </w:p>
        </w:tc>
      </w:tr>
      <w:tr w:rsidR="00F4238D" w:rsidRPr="00F4238D" w:rsidTr="00CD4947">
        <w:trPr>
          <w:trHeight w:val="170"/>
        </w:trPr>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5.94*</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15</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13</w:t>
            </w:r>
          </w:p>
        </w:tc>
        <w:tc>
          <w:tcPr>
            <w:tcW w:w="33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11</w:t>
            </w:r>
          </w:p>
        </w:tc>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5.41*</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24</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337" w:type="pct"/>
            <w:shd w:val="clear" w:color="auto" w:fill="auto"/>
          </w:tcPr>
          <w:p w:rsidR="004E0F2C" w:rsidRPr="00F4238D" w:rsidRDefault="004E0F2C" w:rsidP="00F4238D">
            <w:pPr>
              <w:tabs>
                <w:tab w:val="left" w:pos="254"/>
                <w:tab w:val="right" w:pos="524"/>
              </w:tabs>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15</w:t>
            </w:r>
          </w:p>
        </w:tc>
        <w:tc>
          <w:tcPr>
            <w:tcW w:w="38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13</w:t>
            </w:r>
          </w:p>
        </w:tc>
        <w:tc>
          <w:tcPr>
            <w:tcW w:w="688"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Wound </w:t>
            </w:r>
          </w:p>
        </w:tc>
      </w:tr>
      <w:tr w:rsidR="00F4238D" w:rsidRPr="00F4238D" w:rsidTr="00CD4947">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5.02*</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13</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11</w:t>
            </w:r>
          </w:p>
        </w:tc>
        <w:tc>
          <w:tcPr>
            <w:tcW w:w="33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9</w:t>
            </w:r>
          </w:p>
        </w:tc>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5.77*</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22</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15</w:t>
            </w:r>
          </w:p>
        </w:tc>
        <w:tc>
          <w:tcPr>
            <w:tcW w:w="38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12</w:t>
            </w:r>
          </w:p>
        </w:tc>
        <w:tc>
          <w:tcPr>
            <w:tcW w:w="688"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Soil </w:t>
            </w:r>
          </w:p>
        </w:tc>
      </w:tr>
      <w:tr w:rsidR="00F4238D" w:rsidRPr="00F4238D" w:rsidTr="00CD4947">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4.37*</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11</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33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6</w:t>
            </w:r>
          </w:p>
        </w:tc>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6.24*</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20</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14</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11</w:t>
            </w:r>
          </w:p>
        </w:tc>
        <w:tc>
          <w:tcPr>
            <w:tcW w:w="38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688"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Water</w:t>
            </w:r>
          </w:p>
        </w:tc>
      </w:tr>
      <w:tr w:rsidR="00F4238D" w:rsidRPr="00F4238D" w:rsidTr="00CD4947">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5.88*</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5.61*</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3.93*</w:t>
            </w:r>
          </w:p>
        </w:tc>
        <w:tc>
          <w:tcPr>
            <w:tcW w:w="33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4.53*</w:t>
            </w:r>
          </w:p>
        </w:tc>
        <w:tc>
          <w:tcPr>
            <w:tcW w:w="561"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56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4.69*</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4.81*</w:t>
            </w:r>
          </w:p>
        </w:tc>
        <w:tc>
          <w:tcPr>
            <w:tcW w:w="33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5.0*</w:t>
            </w:r>
          </w:p>
        </w:tc>
        <w:tc>
          <w:tcPr>
            <w:tcW w:w="38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3.27*</w:t>
            </w:r>
          </w:p>
        </w:tc>
        <w:tc>
          <w:tcPr>
            <w:tcW w:w="688" w:type="pct"/>
            <w:shd w:val="clear" w:color="auto" w:fill="auto"/>
          </w:tcPr>
          <w:p w:rsidR="004E0F2C" w:rsidRPr="00F4238D" w:rsidRDefault="004E0F2C" w:rsidP="00F4238D">
            <w:pPr>
              <w:spacing w:after="0" w:line="240" w:lineRule="auto"/>
              <w:jc w:val="right"/>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r>
    </w:tbl>
    <w:p w:rsidR="003D3675" w:rsidRPr="00F4238D" w:rsidRDefault="004E0F2C" w:rsidP="00F4238D">
      <w:pPr>
        <w:spacing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(P˂0.05), *=significant, </w:t>
      </w:r>
      <w:r w:rsidR="004554B5" w:rsidRPr="00F4238D">
        <w:rPr>
          <w:rFonts w:asciiTheme="majorBidi" w:hAnsiTheme="majorBidi" w:cstheme="majorBidi"/>
          <w:sz w:val="24"/>
          <w:szCs w:val="24"/>
          <w:lang w:bidi="ar-IQ"/>
        </w:rPr>
        <w:t>NS</w:t>
      </w:r>
      <w:r w:rsidRPr="00F4238D">
        <w:rPr>
          <w:rFonts w:asciiTheme="majorBidi" w:hAnsiTheme="majorBidi" w:cstheme="majorBidi"/>
          <w:sz w:val="24"/>
          <w:szCs w:val="24"/>
          <w:lang w:bidi="ar-IQ"/>
        </w:rPr>
        <w:t>= no significant</w:t>
      </w:r>
    </w:p>
    <w:p w:rsidR="004E0F2C" w:rsidRPr="00F4238D" w:rsidRDefault="00896A8B" w:rsidP="00F4238D">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4"/>
          <w:szCs w:val="24"/>
          <w:u w:val="single"/>
          <w:lang w:bidi="ar-IQ"/>
        </w:rPr>
        <w:t xml:space="preserve">Table </w:t>
      </w:r>
      <w:r w:rsidR="00623395" w:rsidRPr="00896A8B">
        <w:rPr>
          <w:rFonts w:asciiTheme="majorBidi" w:hAnsiTheme="majorBidi" w:cstheme="majorBidi"/>
          <w:b/>
          <w:bCs/>
          <w:sz w:val="24"/>
          <w:szCs w:val="24"/>
          <w:u w:val="single"/>
          <w:lang w:bidi="ar-IQ"/>
        </w:rPr>
        <w:t>3</w:t>
      </w:r>
      <w:r w:rsidR="004E0F2C" w:rsidRPr="00F4238D">
        <w:rPr>
          <w:rFonts w:asciiTheme="majorBidi" w:hAnsiTheme="majorBidi" w:cstheme="majorBidi"/>
          <w:sz w:val="24"/>
          <w:szCs w:val="24"/>
          <w:lang w:bidi="ar-IQ"/>
        </w:rPr>
        <w:t xml:space="preserve"> The average diameter of inhibition zones (mm) of cinnamon alcoholic extracts against four </w:t>
      </w:r>
      <w:r w:rsidR="004E0F2C" w:rsidRPr="00F4238D">
        <w:rPr>
          <w:rFonts w:asciiTheme="majorBidi" w:hAnsiTheme="majorBidi" w:cstheme="majorBidi"/>
          <w:i/>
          <w:iCs/>
          <w:sz w:val="24"/>
          <w:szCs w:val="24"/>
          <w:lang w:bidi="ar-IQ"/>
        </w:rPr>
        <w:t xml:space="preserve">Pseudomonas </w:t>
      </w:r>
      <w:proofErr w:type="spellStart"/>
      <w:r w:rsidR="004E0F2C" w:rsidRPr="00F4238D">
        <w:rPr>
          <w:rFonts w:asciiTheme="majorBidi" w:hAnsiTheme="majorBidi" w:cstheme="majorBidi"/>
          <w:i/>
          <w:iCs/>
          <w:sz w:val="24"/>
          <w:szCs w:val="24"/>
          <w:lang w:bidi="ar-IQ"/>
        </w:rPr>
        <w:t>aeruginosa</w:t>
      </w:r>
      <w:proofErr w:type="spellEnd"/>
      <w:r w:rsidR="004E0F2C" w:rsidRPr="00F4238D">
        <w:rPr>
          <w:rFonts w:asciiTheme="majorBidi" w:hAnsiTheme="majorBidi" w:cstheme="majorBidi"/>
          <w:sz w:val="24"/>
          <w:szCs w:val="24"/>
          <w:lang w:bidi="ar-IQ"/>
        </w:rPr>
        <w:t xml:space="preserve"> isolates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851"/>
        <w:gridCol w:w="712"/>
        <w:gridCol w:w="678"/>
        <w:gridCol w:w="666"/>
        <w:gridCol w:w="774"/>
        <w:gridCol w:w="711"/>
        <w:gridCol w:w="707"/>
        <w:gridCol w:w="711"/>
        <w:gridCol w:w="709"/>
        <w:gridCol w:w="1099"/>
      </w:tblGrid>
      <w:tr w:rsidR="00F4238D" w:rsidRPr="00F4238D" w:rsidTr="00CD4947">
        <w:tc>
          <w:tcPr>
            <w:tcW w:w="530" w:type="pct"/>
            <w:vMerge w:val="restart"/>
          </w:tcPr>
          <w:p w:rsidR="004E0F2C" w:rsidRPr="00F4238D" w:rsidRDefault="004E0F2C" w:rsidP="00F4238D">
            <w:pPr>
              <w:spacing w:after="0" w:line="240" w:lineRule="auto"/>
              <w:jc w:val="both"/>
              <w:rPr>
                <w:rFonts w:asciiTheme="majorBidi" w:hAnsiTheme="majorBidi" w:cstheme="majorBidi"/>
                <w:i/>
                <w:iCs/>
                <w:sz w:val="24"/>
                <w:szCs w:val="24"/>
                <w:rtl/>
                <w:lang w:bidi="ar-IQ"/>
              </w:rPr>
            </w:pPr>
            <w:r w:rsidRPr="00F4238D">
              <w:rPr>
                <w:rFonts w:asciiTheme="majorBidi" w:hAnsiTheme="majorBidi" w:cstheme="majorBidi"/>
                <w:i/>
                <w:iCs/>
                <w:sz w:val="24"/>
                <w:szCs w:val="24"/>
                <w:lang w:bidi="ar-IQ"/>
              </w:rPr>
              <w:t>LSD</w:t>
            </w:r>
          </w:p>
        </w:tc>
        <w:tc>
          <w:tcPr>
            <w:tcW w:w="1706" w:type="pct"/>
            <w:gridSpan w:val="4"/>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b/>
                <w:bCs/>
                <w:sz w:val="24"/>
                <w:szCs w:val="24"/>
                <w:lang w:bidi="ar-IQ"/>
              </w:rPr>
              <w:t>Methanol</w:t>
            </w:r>
          </w:p>
        </w:tc>
        <w:tc>
          <w:tcPr>
            <w:tcW w:w="454" w:type="pct"/>
            <w:vMerge w:val="restart"/>
          </w:tcPr>
          <w:p w:rsidR="004E0F2C" w:rsidRPr="00F4238D" w:rsidRDefault="004E0F2C" w:rsidP="00F4238D">
            <w:pPr>
              <w:tabs>
                <w:tab w:val="left" w:pos="2776"/>
                <w:tab w:val="right" w:pos="3526"/>
              </w:tabs>
              <w:spacing w:after="0" w:line="240" w:lineRule="auto"/>
              <w:jc w:val="center"/>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c>
          <w:tcPr>
            <w:tcW w:w="1665" w:type="pct"/>
            <w:gridSpan w:val="4"/>
            <w:shd w:val="clear" w:color="auto" w:fill="auto"/>
          </w:tcPr>
          <w:p w:rsidR="004E0F2C" w:rsidRPr="00F4238D" w:rsidRDefault="004E0F2C" w:rsidP="00F4238D">
            <w:pPr>
              <w:tabs>
                <w:tab w:val="left" w:pos="2776"/>
                <w:tab w:val="right" w:pos="3526"/>
              </w:tabs>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Ethanol</w:t>
            </w:r>
            <w:r w:rsidRPr="00F4238D">
              <w:rPr>
                <w:rFonts w:asciiTheme="majorBidi" w:hAnsiTheme="majorBidi" w:cstheme="majorBidi"/>
                <w:b/>
                <w:bCs/>
                <w:sz w:val="24"/>
                <w:szCs w:val="24"/>
                <w:rtl/>
                <w:lang w:bidi="ar-IQ"/>
              </w:rPr>
              <w:t xml:space="preserve"> </w:t>
            </w:r>
          </w:p>
        </w:tc>
        <w:tc>
          <w:tcPr>
            <w:tcW w:w="645" w:type="pct"/>
            <w:vMerge w:val="restart"/>
            <w:shd w:val="clear" w:color="auto" w:fill="auto"/>
          </w:tcPr>
          <w:p w:rsidR="004E0F2C" w:rsidRPr="00F4238D" w:rsidRDefault="004E0F2C" w:rsidP="00F4238D">
            <w:pPr>
              <w:tabs>
                <w:tab w:val="left" w:pos="2776"/>
                <w:tab w:val="right" w:pos="3526"/>
              </w:tabs>
              <w:spacing w:line="240" w:lineRule="auto"/>
              <w:jc w:val="right"/>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Bacterial isolate</w:t>
            </w:r>
          </w:p>
        </w:tc>
      </w:tr>
      <w:tr w:rsidR="00F4238D" w:rsidRPr="00F4238D" w:rsidTr="00CD4947">
        <w:tc>
          <w:tcPr>
            <w:tcW w:w="530" w:type="pct"/>
            <w:vMerge/>
          </w:tcPr>
          <w:p w:rsidR="004E0F2C" w:rsidRPr="00F4238D" w:rsidRDefault="004E0F2C" w:rsidP="00F4238D">
            <w:pPr>
              <w:spacing w:line="240" w:lineRule="auto"/>
              <w:jc w:val="center"/>
              <w:rPr>
                <w:rFonts w:asciiTheme="majorBidi" w:hAnsiTheme="majorBidi" w:cstheme="majorBidi"/>
                <w:b/>
                <w:bCs/>
                <w:sz w:val="24"/>
                <w:szCs w:val="24"/>
                <w:lang w:bidi="ar-IQ"/>
              </w:rPr>
            </w:pPr>
          </w:p>
        </w:tc>
        <w:tc>
          <w:tcPr>
            <w:tcW w:w="499"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1.0</w:t>
            </w:r>
          </w:p>
        </w:tc>
        <w:tc>
          <w:tcPr>
            <w:tcW w:w="418"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0.3</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0.2</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0.1</w:t>
            </w:r>
          </w:p>
        </w:tc>
        <w:tc>
          <w:tcPr>
            <w:tcW w:w="454" w:type="pct"/>
            <w:vMerge/>
          </w:tcPr>
          <w:p w:rsidR="004E0F2C" w:rsidRPr="00F4238D" w:rsidRDefault="004E0F2C" w:rsidP="00F4238D">
            <w:pPr>
              <w:spacing w:after="0" w:line="240" w:lineRule="auto"/>
              <w:jc w:val="center"/>
              <w:rPr>
                <w:rFonts w:asciiTheme="majorBidi" w:hAnsiTheme="majorBidi" w:cstheme="majorBidi"/>
                <w:b/>
                <w:bCs/>
                <w:sz w:val="24"/>
                <w:szCs w:val="24"/>
                <w:lang w:bidi="ar-IQ"/>
              </w:rPr>
            </w:pP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1.0</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0.3</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0.2</w:t>
            </w:r>
          </w:p>
        </w:tc>
        <w:tc>
          <w:tcPr>
            <w:tcW w:w="416"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0.1</w:t>
            </w:r>
          </w:p>
        </w:tc>
        <w:tc>
          <w:tcPr>
            <w:tcW w:w="645" w:type="pct"/>
            <w:vMerge/>
            <w:shd w:val="clear" w:color="auto" w:fill="auto"/>
          </w:tcPr>
          <w:p w:rsidR="004E0F2C" w:rsidRPr="00F4238D" w:rsidRDefault="004E0F2C" w:rsidP="00F4238D">
            <w:pPr>
              <w:spacing w:line="240" w:lineRule="auto"/>
              <w:jc w:val="both"/>
              <w:rPr>
                <w:rFonts w:asciiTheme="majorBidi" w:hAnsiTheme="majorBidi" w:cstheme="majorBidi"/>
                <w:sz w:val="24"/>
                <w:szCs w:val="24"/>
                <w:rtl/>
                <w:lang w:bidi="ar-IQ"/>
              </w:rPr>
            </w:pPr>
          </w:p>
        </w:tc>
      </w:tr>
      <w:tr w:rsidR="00F4238D" w:rsidRPr="00F4238D" w:rsidTr="00CD4947">
        <w:tc>
          <w:tcPr>
            <w:tcW w:w="530"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4.52*</w:t>
            </w:r>
          </w:p>
        </w:tc>
        <w:tc>
          <w:tcPr>
            <w:tcW w:w="49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21</w:t>
            </w:r>
          </w:p>
        </w:tc>
        <w:tc>
          <w:tcPr>
            <w:tcW w:w="418" w:type="pct"/>
            <w:shd w:val="clear" w:color="auto" w:fill="auto"/>
          </w:tcPr>
          <w:p w:rsidR="004E0F2C" w:rsidRPr="00F4238D" w:rsidRDefault="004E0F2C" w:rsidP="00F4238D">
            <w:pPr>
              <w:tabs>
                <w:tab w:val="left" w:pos="368"/>
              </w:tabs>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14</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11</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9</w:t>
            </w:r>
          </w:p>
        </w:tc>
        <w:tc>
          <w:tcPr>
            <w:tcW w:w="454"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4.63*</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16</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15</w:t>
            </w:r>
          </w:p>
        </w:tc>
        <w:tc>
          <w:tcPr>
            <w:tcW w:w="416" w:type="pct"/>
            <w:shd w:val="clear" w:color="auto" w:fill="auto"/>
          </w:tcPr>
          <w:p w:rsidR="004E0F2C" w:rsidRPr="00F4238D" w:rsidRDefault="004E0F2C" w:rsidP="00F4238D">
            <w:pPr>
              <w:tabs>
                <w:tab w:val="left" w:pos="246"/>
              </w:tabs>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13</w:t>
            </w:r>
          </w:p>
        </w:tc>
        <w:tc>
          <w:tcPr>
            <w:tcW w:w="645"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Burn</w:t>
            </w:r>
          </w:p>
        </w:tc>
      </w:tr>
      <w:tr w:rsidR="00F4238D" w:rsidRPr="00F4238D" w:rsidTr="00CD4947">
        <w:tc>
          <w:tcPr>
            <w:tcW w:w="530"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5.39*</w:t>
            </w:r>
          </w:p>
        </w:tc>
        <w:tc>
          <w:tcPr>
            <w:tcW w:w="49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41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8</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454"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7.02*</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9</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6</w:t>
            </w:r>
          </w:p>
        </w:tc>
        <w:tc>
          <w:tcPr>
            <w:tcW w:w="416"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645"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Wound</w:t>
            </w:r>
          </w:p>
        </w:tc>
      </w:tr>
      <w:tr w:rsidR="00F4238D" w:rsidRPr="00F4238D" w:rsidTr="00CD4947">
        <w:tc>
          <w:tcPr>
            <w:tcW w:w="530"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5.39*</w:t>
            </w:r>
          </w:p>
        </w:tc>
        <w:tc>
          <w:tcPr>
            <w:tcW w:w="49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41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7</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0.0</w:t>
            </w:r>
          </w:p>
        </w:tc>
        <w:tc>
          <w:tcPr>
            <w:tcW w:w="454"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6.78*</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7</w:t>
            </w:r>
          </w:p>
        </w:tc>
        <w:tc>
          <w:tcPr>
            <w:tcW w:w="416"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645"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Soil </w:t>
            </w:r>
          </w:p>
        </w:tc>
      </w:tr>
      <w:tr w:rsidR="00F4238D" w:rsidRPr="00F4238D" w:rsidTr="00CD4947">
        <w:tc>
          <w:tcPr>
            <w:tcW w:w="530"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5.39*</w:t>
            </w:r>
          </w:p>
        </w:tc>
        <w:tc>
          <w:tcPr>
            <w:tcW w:w="49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41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7</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0.0</w:t>
            </w:r>
          </w:p>
        </w:tc>
        <w:tc>
          <w:tcPr>
            <w:tcW w:w="454"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6.75*</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8</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7</w:t>
            </w:r>
          </w:p>
        </w:tc>
        <w:tc>
          <w:tcPr>
            <w:tcW w:w="416"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0.0</w:t>
            </w:r>
          </w:p>
        </w:tc>
        <w:tc>
          <w:tcPr>
            <w:tcW w:w="645"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Water</w:t>
            </w:r>
          </w:p>
        </w:tc>
      </w:tr>
      <w:tr w:rsidR="00F4238D" w:rsidRPr="00F4238D" w:rsidTr="00CD4947">
        <w:tc>
          <w:tcPr>
            <w:tcW w:w="530"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499" w:type="pct"/>
            <w:shd w:val="clear" w:color="auto" w:fill="auto"/>
          </w:tcPr>
          <w:p w:rsidR="00B901F9"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3.12</w:t>
            </w:r>
          </w:p>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w:t>
            </w:r>
          </w:p>
        </w:tc>
        <w:tc>
          <w:tcPr>
            <w:tcW w:w="41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4.83*</w:t>
            </w:r>
          </w:p>
        </w:tc>
        <w:tc>
          <w:tcPr>
            <w:tcW w:w="39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4.20*</w:t>
            </w:r>
          </w:p>
        </w:tc>
        <w:tc>
          <w:tcPr>
            <w:tcW w:w="39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3.50*</w:t>
            </w:r>
          </w:p>
        </w:tc>
        <w:tc>
          <w:tcPr>
            <w:tcW w:w="454"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4.94*</w:t>
            </w:r>
          </w:p>
        </w:tc>
        <w:tc>
          <w:tcPr>
            <w:tcW w:w="415"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5.16*</w:t>
            </w:r>
          </w:p>
        </w:tc>
        <w:tc>
          <w:tcPr>
            <w:tcW w:w="417"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4.20*</w:t>
            </w:r>
          </w:p>
        </w:tc>
        <w:tc>
          <w:tcPr>
            <w:tcW w:w="416"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4.50*</w:t>
            </w:r>
          </w:p>
        </w:tc>
        <w:tc>
          <w:tcPr>
            <w:tcW w:w="645" w:type="pct"/>
            <w:shd w:val="clear" w:color="auto" w:fill="auto"/>
          </w:tcPr>
          <w:p w:rsidR="004E0F2C" w:rsidRPr="00F4238D" w:rsidRDefault="004E0F2C" w:rsidP="00F4238D">
            <w:pPr>
              <w:spacing w:after="0" w:line="240" w:lineRule="auto"/>
              <w:jc w:val="right"/>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r>
    </w:tbl>
    <w:p w:rsidR="00DA28E7" w:rsidRPr="00F4238D" w:rsidRDefault="004E0F2C" w:rsidP="00F4238D">
      <w:pPr>
        <w:spacing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(P˂0.05), *=significant, </w:t>
      </w:r>
      <w:r w:rsidR="004554B5" w:rsidRPr="00F4238D">
        <w:rPr>
          <w:rFonts w:asciiTheme="majorBidi" w:hAnsiTheme="majorBidi" w:cstheme="majorBidi"/>
          <w:sz w:val="24"/>
          <w:szCs w:val="24"/>
          <w:lang w:bidi="ar-IQ"/>
        </w:rPr>
        <w:t>NS</w:t>
      </w:r>
      <w:r w:rsidRPr="00F4238D">
        <w:rPr>
          <w:rFonts w:asciiTheme="majorBidi" w:hAnsiTheme="majorBidi" w:cstheme="majorBidi"/>
          <w:sz w:val="24"/>
          <w:szCs w:val="24"/>
          <w:lang w:bidi="ar-IQ"/>
        </w:rPr>
        <w:t>= no significant</w:t>
      </w:r>
    </w:p>
    <w:p w:rsidR="004E0F2C" w:rsidRPr="00F4238D" w:rsidRDefault="00D30412" w:rsidP="00F4238D">
      <w:pPr>
        <w:spacing w:line="240" w:lineRule="auto"/>
        <w:jc w:val="right"/>
        <w:rPr>
          <w:rFonts w:asciiTheme="majorBidi" w:hAnsiTheme="majorBidi" w:cstheme="majorBidi"/>
          <w:sz w:val="24"/>
          <w:szCs w:val="24"/>
          <w:lang w:bidi="ar-IQ"/>
        </w:rPr>
      </w:pPr>
      <w:r w:rsidRPr="00D30412">
        <w:rPr>
          <w:rFonts w:asciiTheme="majorBidi" w:hAnsiTheme="majorBidi" w:cstheme="majorBidi"/>
          <w:b/>
          <w:bCs/>
          <w:sz w:val="24"/>
          <w:szCs w:val="24"/>
          <w:u w:val="single"/>
          <w:lang w:bidi="ar-IQ"/>
        </w:rPr>
        <w:t xml:space="preserve">Table </w:t>
      </w:r>
      <w:r w:rsidR="00623395" w:rsidRPr="00D30412">
        <w:rPr>
          <w:rFonts w:asciiTheme="majorBidi" w:hAnsiTheme="majorBidi" w:cstheme="majorBidi"/>
          <w:b/>
          <w:bCs/>
          <w:sz w:val="24"/>
          <w:szCs w:val="24"/>
          <w:u w:val="single"/>
          <w:lang w:bidi="ar-IQ"/>
        </w:rPr>
        <w:t>4</w:t>
      </w:r>
      <w:r w:rsidR="004E0F2C" w:rsidRPr="00F4238D">
        <w:rPr>
          <w:rFonts w:asciiTheme="majorBidi" w:hAnsiTheme="majorBidi" w:cstheme="majorBidi"/>
          <w:sz w:val="24"/>
          <w:szCs w:val="24"/>
          <w:lang w:bidi="ar-IQ"/>
        </w:rPr>
        <w:t xml:space="preserve"> The average diameter of inhibition zones (mm) of eucalyptus and cinnamon aqueous extracts against four </w:t>
      </w:r>
      <w:r w:rsidR="004E0F2C" w:rsidRPr="00F4238D">
        <w:rPr>
          <w:rFonts w:asciiTheme="majorBidi" w:hAnsiTheme="majorBidi" w:cstheme="majorBidi"/>
          <w:i/>
          <w:iCs/>
          <w:sz w:val="24"/>
          <w:szCs w:val="24"/>
          <w:lang w:bidi="ar-IQ"/>
        </w:rPr>
        <w:t xml:space="preserve">Pseudomonas </w:t>
      </w:r>
      <w:proofErr w:type="spellStart"/>
      <w:r w:rsidR="004E0F2C" w:rsidRPr="00F4238D">
        <w:rPr>
          <w:rFonts w:asciiTheme="majorBidi" w:hAnsiTheme="majorBidi" w:cstheme="majorBidi"/>
          <w:i/>
          <w:iCs/>
          <w:sz w:val="24"/>
          <w:szCs w:val="24"/>
          <w:lang w:bidi="ar-IQ"/>
        </w:rPr>
        <w:t>aeruginosa</w:t>
      </w:r>
      <w:proofErr w:type="spellEnd"/>
      <w:r w:rsidR="004E0F2C" w:rsidRPr="00F4238D">
        <w:rPr>
          <w:rFonts w:asciiTheme="majorBidi" w:hAnsiTheme="majorBidi" w:cstheme="majorBidi"/>
          <w:sz w:val="24"/>
          <w:szCs w:val="24"/>
          <w:lang w:bidi="ar-IQ"/>
        </w:rPr>
        <w:t xml:space="preserve"> isolates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1"/>
        <w:gridCol w:w="2950"/>
        <w:gridCol w:w="1967"/>
      </w:tblGrid>
      <w:tr w:rsidR="00F4238D" w:rsidRPr="00F4238D" w:rsidTr="00CD4947">
        <w:tc>
          <w:tcPr>
            <w:tcW w:w="577" w:type="pct"/>
            <w:vMerge w:val="restart"/>
          </w:tcPr>
          <w:p w:rsidR="004E0F2C" w:rsidRPr="00F4238D" w:rsidRDefault="004E0F2C" w:rsidP="00F4238D">
            <w:pPr>
              <w:spacing w:before="120" w:line="240" w:lineRule="auto"/>
              <w:jc w:val="center"/>
              <w:rPr>
                <w:rFonts w:asciiTheme="majorBidi" w:hAnsiTheme="majorBidi" w:cstheme="majorBidi"/>
                <w:i/>
                <w:iCs/>
                <w:sz w:val="24"/>
                <w:szCs w:val="24"/>
                <w:rtl/>
                <w:lang w:bidi="ar-IQ"/>
              </w:rPr>
            </w:pPr>
            <w:r w:rsidRPr="00F4238D">
              <w:rPr>
                <w:rFonts w:asciiTheme="majorBidi" w:hAnsiTheme="majorBidi" w:cstheme="majorBidi"/>
                <w:i/>
                <w:iCs/>
                <w:sz w:val="24"/>
                <w:szCs w:val="24"/>
                <w:lang w:bidi="ar-IQ"/>
              </w:rPr>
              <w:t>LSD</w:t>
            </w:r>
          </w:p>
        </w:tc>
        <w:tc>
          <w:tcPr>
            <w:tcW w:w="3269" w:type="pct"/>
            <w:gridSpan w:val="2"/>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b/>
                <w:bCs/>
                <w:sz w:val="24"/>
                <w:szCs w:val="24"/>
                <w:lang w:bidi="ar-IQ"/>
              </w:rPr>
              <w:t>Aqueous</w:t>
            </w:r>
          </w:p>
        </w:tc>
        <w:tc>
          <w:tcPr>
            <w:tcW w:w="1154" w:type="pct"/>
            <w:vMerge w:val="restart"/>
            <w:shd w:val="clear" w:color="auto" w:fill="auto"/>
            <w:vAlign w:val="center"/>
          </w:tcPr>
          <w:p w:rsidR="004E0F2C" w:rsidRPr="00F4238D" w:rsidRDefault="004E0F2C" w:rsidP="00F4238D">
            <w:pPr>
              <w:spacing w:line="240" w:lineRule="auto"/>
              <w:jc w:val="right"/>
              <w:rPr>
                <w:rFonts w:asciiTheme="majorBidi" w:hAnsiTheme="majorBidi" w:cstheme="majorBidi"/>
                <w:sz w:val="24"/>
                <w:szCs w:val="24"/>
                <w:rtl/>
                <w:lang w:bidi="ar-IQ"/>
              </w:rPr>
            </w:pPr>
            <w:r w:rsidRPr="00F4238D">
              <w:rPr>
                <w:rFonts w:asciiTheme="majorBidi" w:hAnsiTheme="majorBidi" w:cstheme="majorBidi"/>
                <w:b/>
                <w:bCs/>
                <w:sz w:val="24"/>
                <w:szCs w:val="24"/>
                <w:lang w:bidi="ar-IQ"/>
              </w:rPr>
              <w:t>Bacterial  isolate</w:t>
            </w:r>
          </w:p>
        </w:tc>
      </w:tr>
      <w:tr w:rsidR="00F4238D" w:rsidRPr="00F4238D" w:rsidTr="00CD4947">
        <w:tc>
          <w:tcPr>
            <w:tcW w:w="577" w:type="pct"/>
            <w:vMerge/>
          </w:tcPr>
          <w:p w:rsidR="004E0F2C" w:rsidRPr="00F4238D" w:rsidRDefault="004E0F2C" w:rsidP="00F4238D">
            <w:pPr>
              <w:spacing w:line="240" w:lineRule="auto"/>
              <w:jc w:val="center"/>
              <w:rPr>
                <w:rFonts w:asciiTheme="majorBidi" w:hAnsiTheme="majorBidi" w:cstheme="majorBidi"/>
                <w:b/>
                <w:bCs/>
                <w:sz w:val="24"/>
                <w:szCs w:val="24"/>
                <w:lang w:bidi="ar-IQ"/>
              </w:rPr>
            </w:pP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Cinnamon</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Eucalyptus</w:t>
            </w:r>
          </w:p>
        </w:tc>
        <w:tc>
          <w:tcPr>
            <w:tcW w:w="1154" w:type="pct"/>
            <w:vMerge/>
            <w:shd w:val="clear" w:color="auto" w:fill="auto"/>
          </w:tcPr>
          <w:p w:rsidR="004E0F2C" w:rsidRPr="00F4238D" w:rsidRDefault="004E0F2C" w:rsidP="00F4238D">
            <w:pPr>
              <w:spacing w:line="240" w:lineRule="auto"/>
              <w:jc w:val="right"/>
              <w:rPr>
                <w:rFonts w:asciiTheme="majorBidi" w:hAnsiTheme="majorBidi" w:cstheme="majorBidi"/>
                <w:sz w:val="24"/>
                <w:szCs w:val="24"/>
                <w:rtl/>
                <w:lang w:bidi="ar-IQ"/>
              </w:rPr>
            </w:pPr>
          </w:p>
        </w:tc>
      </w:tr>
      <w:tr w:rsidR="00F4238D" w:rsidRPr="00F4238D" w:rsidTr="00CD4947">
        <w:tc>
          <w:tcPr>
            <w:tcW w:w="577"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2.15ns</w:t>
            </w: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16</w:t>
            </w:r>
          </w:p>
        </w:tc>
        <w:tc>
          <w:tcPr>
            <w:tcW w:w="1154" w:type="pct"/>
            <w:shd w:val="clear" w:color="auto" w:fill="auto"/>
          </w:tcPr>
          <w:p w:rsidR="004E0F2C" w:rsidRPr="00F4238D" w:rsidRDefault="004E0F2C" w:rsidP="00F4238D">
            <w:pPr>
              <w:spacing w:after="0" w:line="240" w:lineRule="auto"/>
              <w:jc w:val="right"/>
              <w:rPr>
                <w:rFonts w:asciiTheme="majorBidi" w:hAnsiTheme="majorBidi" w:cstheme="majorBidi"/>
                <w:b/>
                <w:bCs/>
                <w:sz w:val="24"/>
                <w:szCs w:val="24"/>
                <w:rtl/>
                <w:lang w:bidi="ar-IQ"/>
              </w:rPr>
            </w:pPr>
            <w:r w:rsidRPr="00F4238D">
              <w:rPr>
                <w:rFonts w:asciiTheme="majorBidi" w:hAnsiTheme="majorBidi" w:cstheme="majorBidi"/>
                <w:sz w:val="24"/>
                <w:szCs w:val="24"/>
                <w:lang w:bidi="ar-IQ"/>
              </w:rPr>
              <w:t>Burn</w:t>
            </w:r>
          </w:p>
        </w:tc>
      </w:tr>
      <w:tr w:rsidR="00F4238D" w:rsidRPr="00F4238D" w:rsidTr="00CD4947">
        <w:tc>
          <w:tcPr>
            <w:tcW w:w="577"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2.15ns</w:t>
            </w: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16</w:t>
            </w:r>
          </w:p>
        </w:tc>
        <w:tc>
          <w:tcPr>
            <w:tcW w:w="1154" w:type="pct"/>
            <w:shd w:val="clear" w:color="auto" w:fill="auto"/>
          </w:tcPr>
          <w:p w:rsidR="004E0F2C" w:rsidRPr="00F4238D" w:rsidRDefault="00844347" w:rsidP="00F4238D">
            <w:pPr>
              <w:spacing w:after="0" w:line="240" w:lineRule="auto"/>
              <w:jc w:val="right"/>
              <w:rPr>
                <w:rFonts w:asciiTheme="majorBidi" w:hAnsiTheme="majorBidi" w:cstheme="majorBidi"/>
                <w:b/>
                <w:bCs/>
                <w:sz w:val="24"/>
                <w:szCs w:val="24"/>
                <w:rtl/>
                <w:lang w:bidi="ar-IQ"/>
              </w:rPr>
            </w:pPr>
            <w:r w:rsidRPr="00F4238D">
              <w:rPr>
                <w:rFonts w:asciiTheme="majorBidi" w:hAnsiTheme="majorBidi" w:cstheme="majorBidi"/>
                <w:sz w:val="24"/>
                <w:szCs w:val="24"/>
                <w:lang w:bidi="ar-IQ"/>
              </w:rPr>
              <w:t>W</w:t>
            </w:r>
            <w:r w:rsidR="004E0F2C" w:rsidRPr="00F4238D">
              <w:rPr>
                <w:rFonts w:asciiTheme="majorBidi" w:hAnsiTheme="majorBidi" w:cstheme="majorBidi"/>
                <w:sz w:val="24"/>
                <w:szCs w:val="24"/>
                <w:lang w:bidi="ar-IQ"/>
              </w:rPr>
              <w:t>ound</w:t>
            </w:r>
          </w:p>
        </w:tc>
      </w:tr>
      <w:tr w:rsidR="00F4238D" w:rsidRPr="00F4238D" w:rsidTr="00CD4947">
        <w:tc>
          <w:tcPr>
            <w:tcW w:w="577"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2.48ns</w:t>
            </w: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15</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13</w:t>
            </w:r>
          </w:p>
        </w:tc>
        <w:tc>
          <w:tcPr>
            <w:tcW w:w="1154" w:type="pct"/>
            <w:shd w:val="clear" w:color="auto" w:fill="auto"/>
          </w:tcPr>
          <w:p w:rsidR="004E0F2C" w:rsidRPr="00F4238D" w:rsidRDefault="00844347" w:rsidP="00F4238D">
            <w:pPr>
              <w:spacing w:after="0" w:line="240" w:lineRule="auto"/>
              <w:jc w:val="right"/>
              <w:rPr>
                <w:rFonts w:asciiTheme="majorBidi" w:hAnsiTheme="majorBidi" w:cstheme="majorBidi"/>
                <w:b/>
                <w:bCs/>
                <w:sz w:val="24"/>
                <w:szCs w:val="24"/>
                <w:rtl/>
                <w:lang w:bidi="ar-IQ"/>
              </w:rPr>
            </w:pPr>
            <w:r w:rsidRPr="00F4238D">
              <w:rPr>
                <w:rFonts w:asciiTheme="majorBidi" w:hAnsiTheme="majorBidi" w:cstheme="majorBidi"/>
                <w:sz w:val="24"/>
                <w:szCs w:val="24"/>
                <w:lang w:bidi="ar-IQ"/>
              </w:rPr>
              <w:t>S</w:t>
            </w:r>
            <w:r w:rsidR="004E0F2C" w:rsidRPr="00F4238D">
              <w:rPr>
                <w:rFonts w:asciiTheme="majorBidi" w:hAnsiTheme="majorBidi" w:cstheme="majorBidi"/>
                <w:sz w:val="24"/>
                <w:szCs w:val="24"/>
                <w:lang w:bidi="ar-IQ"/>
              </w:rPr>
              <w:t>oil</w:t>
            </w:r>
          </w:p>
        </w:tc>
      </w:tr>
      <w:tr w:rsidR="00F4238D" w:rsidRPr="00F4238D" w:rsidTr="00CD4947">
        <w:tc>
          <w:tcPr>
            <w:tcW w:w="577"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2.44ns</w:t>
            </w: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14</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12</w:t>
            </w:r>
          </w:p>
        </w:tc>
        <w:tc>
          <w:tcPr>
            <w:tcW w:w="1154" w:type="pct"/>
            <w:shd w:val="clear" w:color="auto" w:fill="auto"/>
          </w:tcPr>
          <w:p w:rsidR="004E0F2C" w:rsidRPr="00F4238D" w:rsidRDefault="00844347" w:rsidP="00F4238D">
            <w:pPr>
              <w:spacing w:after="0" w:line="240" w:lineRule="auto"/>
              <w:jc w:val="right"/>
              <w:rPr>
                <w:rFonts w:asciiTheme="majorBidi" w:hAnsiTheme="majorBidi" w:cstheme="majorBidi"/>
                <w:b/>
                <w:bCs/>
                <w:sz w:val="24"/>
                <w:szCs w:val="24"/>
                <w:rtl/>
                <w:lang w:bidi="ar-IQ"/>
              </w:rPr>
            </w:pPr>
            <w:r w:rsidRPr="00F4238D">
              <w:rPr>
                <w:rFonts w:asciiTheme="majorBidi" w:hAnsiTheme="majorBidi" w:cstheme="majorBidi"/>
                <w:sz w:val="24"/>
                <w:szCs w:val="24"/>
                <w:lang w:bidi="ar-IQ"/>
              </w:rPr>
              <w:t>W</w:t>
            </w:r>
            <w:r w:rsidR="004E0F2C" w:rsidRPr="00F4238D">
              <w:rPr>
                <w:rFonts w:asciiTheme="majorBidi" w:hAnsiTheme="majorBidi" w:cstheme="majorBidi"/>
                <w:sz w:val="24"/>
                <w:szCs w:val="24"/>
                <w:lang w:bidi="ar-IQ"/>
              </w:rPr>
              <w:t>ater</w:t>
            </w:r>
          </w:p>
        </w:tc>
      </w:tr>
      <w:tr w:rsidR="00F4238D" w:rsidRPr="00F4238D" w:rsidTr="00CD4947">
        <w:tc>
          <w:tcPr>
            <w:tcW w:w="577" w:type="pct"/>
          </w:tcPr>
          <w:p w:rsidR="004E0F2C" w:rsidRPr="00F4238D" w:rsidRDefault="0028484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r w:rsidR="00EF32AF" w:rsidRPr="00F4238D">
              <w:rPr>
                <w:rFonts w:asciiTheme="majorBidi" w:hAnsiTheme="majorBidi" w:cstheme="majorBidi"/>
                <w:sz w:val="24"/>
                <w:szCs w:val="24"/>
                <w:rtl/>
                <w:lang w:bidi="ar-IQ"/>
              </w:rPr>
              <w:t>-</w:t>
            </w:r>
          </w:p>
        </w:tc>
        <w:tc>
          <w:tcPr>
            <w:tcW w:w="1538"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2.50*</w:t>
            </w:r>
          </w:p>
        </w:tc>
        <w:tc>
          <w:tcPr>
            <w:tcW w:w="1731"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2.81*</w:t>
            </w:r>
          </w:p>
        </w:tc>
        <w:tc>
          <w:tcPr>
            <w:tcW w:w="1154" w:type="pct"/>
            <w:shd w:val="clear" w:color="auto" w:fill="auto"/>
          </w:tcPr>
          <w:p w:rsidR="004E0F2C" w:rsidRPr="00F4238D" w:rsidRDefault="004E0F2C" w:rsidP="00F4238D">
            <w:pPr>
              <w:spacing w:after="0" w:line="240" w:lineRule="auto"/>
              <w:jc w:val="right"/>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r>
    </w:tbl>
    <w:p w:rsidR="00DA28E7" w:rsidRPr="00F4238D" w:rsidRDefault="00C25884" w:rsidP="00F4238D">
      <w:pPr>
        <w:spacing w:line="240" w:lineRule="auto"/>
        <w:jc w:val="right"/>
        <w:rPr>
          <w:rFonts w:asciiTheme="majorBidi" w:hAnsiTheme="majorBidi" w:cstheme="majorBidi"/>
          <w:sz w:val="24"/>
          <w:szCs w:val="24"/>
          <w:rtl/>
          <w:lang w:bidi="ar-IQ"/>
        </w:rPr>
      </w:pPr>
      <w:r w:rsidRPr="00F4238D">
        <w:rPr>
          <w:rFonts w:asciiTheme="majorBidi" w:hAnsiTheme="majorBidi" w:cstheme="majorBidi"/>
          <w:sz w:val="24"/>
          <w:szCs w:val="24"/>
          <w:lang w:bidi="ar-IQ"/>
        </w:rPr>
        <w:t xml:space="preserve">(P˂0.05), *=significant, </w:t>
      </w:r>
      <w:r w:rsidR="004554B5" w:rsidRPr="00F4238D">
        <w:rPr>
          <w:rFonts w:asciiTheme="majorBidi" w:hAnsiTheme="majorBidi" w:cstheme="majorBidi"/>
          <w:sz w:val="24"/>
          <w:szCs w:val="24"/>
          <w:lang w:bidi="ar-IQ"/>
        </w:rPr>
        <w:t>NS</w:t>
      </w:r>
      <w:r w:rsidR="004E0F2C" w:rsidRPr="00F4238D">
        <w:rPr>
          <w:rFonts w:asciiTheme="majorBidi" w:hAnsiTheme="majorBidi" w:cstheme="majorBidi"/>
          <w:sz w:val="24"/>
          <w:szCs w:val="24"/>
          <w:lang w:bidi="ar-IQ"/>
        </w:rPr>
        <w:t>= no significant</w:t>
      </w:r>
      <w:r w:rsidR="00DA28E7" w:rsidRPr="00F4238D">
        <w:rPr>
          <w:rFonts w:asciiTheme="majorBidi" w:hAnsiTheme="majorBidi" w:cstheme="majorBidi"/>
          <w:sz w:val="24"/>
          <w:szCs w:val="24"/>
          <w:lang w:bidi="ar-IQ"/>
        </w:rPr>
        <w:t xml:space="preserve">   </w:t>
      </w:r>
    </w:p>
    <w:p w:rsidR="00D86356" w:rsidRDefault="00D86356" w:rsidP="00F4238D">
      <w:pPr>
        <w:spacing w:line="240" w:lineRule="auto"/>
        <w:jc w:val="right"/>
        <w:rPr>
          <w:rFonts w:asciiTheme="majorBidi" w:hAnsiTheme="majorBidi" w:cstheme="majorBidi"/>
          <w:b/>
          <w:bCs/>
          <w:sz w:val="24"/>
          <w:szCs w:val="24"/>
          <w:u w:val="single"/>
          <w:lang w:bidi="ar-IQ"/>
        </w:rPr>
      </w:pPr>
    </w:p>
    <w:p w:rsidR="004E0F2C" w:rsidRPr="00F4238D" w:rsidRDefault="00D30412" w:rsidP="00F4238D">
      <w:pPr>
        <w:spacing w:line="240" w:lineRule="auto"/>
        <w:jc w:val="right"/>
        <w:rPr>
          <w:rFonts w:asciiTheme="majorBidi" w:hAnsiTheme="majorBidi" w:cstheme="majorBidi"/>
          <w:sz w:val="24"/>
          <w:szCs w:val="24"/>
          <w:lang w:bidi="ar-IQ"/>
        </w:rPr>
      </w:pPr>
      <w:r>
        <w:rPr>
          <w:rFonts w:asciiTheme="majorBidi" w:hAnsiTheme="majorBidi" w:cstheme="majorBidi"/>
          <w:b/>
          <w:bCs/>
          <w:sz w:val="24"/>
          <w:szCs w:val="24"/>
          <w:u w:val="single"/>
          <w:lang w:bidi="ar-IQ"/>
        </w:rPr>
        <w:lastRenderedPageBreak/>
        <w:t xml:space="preserve">Table </w:t>
      </w:r>
      <w:r w:rsidR="00623395" w:rsidRPr="00D30412">
        <w:rPr>
          <w:rFonts w:asciiTheme="majorBidi" w:hAnsiTheme="majorBidi" w:cstheme="majorBidi"/>
          <w:b/>
          <w:bCs/>
          <w:sz w:val="24"/>
          <w:szCs w:val="24"/>
          <w:u w:val="single"/>
          <w:lang w:bidi="ar-IQ"/>
        </w:rPr>
        <w:t>5</w:t>
      </w:r>
      <w:r w:rsidR="004E0F2C" w:rsidRPr="00F4238D">
        <w:rPr>
          <w:rFonts w:asciiTheme="majorBidi" w:hAnsiTheme="majorBidi" w:cstheme="majorBidi"/>
          <w:sz w:val="24"/>
          <w:szCs w:val="24"/>
          <w:lang w:bidi="ar-IQ"/>
        </w:rPr>
        <w:t xml:space="preserve"> The average diameter of inhibition zones (mm) of alcoholic and aqueous extracts of eucalyptus and cinnamon against four </w:t>
      </w:r>
      <w:r w:rsidR="004E0F2C" w:rsidRPr="00F4238D">
        <w:rPr>
          <w:rFonts w:asciiTheme="majorBidi" w:hAnsiTheme="majorBidi" w:cstheme="majorBidi"/>
          <w:i/>
          <w:iCs/>
          <w:sz w:val="24"/>
          <w:szCs w:val="24"/>
          <w:lang w:bidi="ar-IQ"/>
        </w:rPr>
        <w:t xml:space="preserve">Pseudomonas </w:t>
      </w:r>
      <w:proofErr w:type="spellStart"/>
      <w:r w:rsidR="004E0F2C" w:rsidRPr="00F4238D">
        <w:rPr>
          <w:rFonts w:asciiTheme="majorBidi" w:hAnsiTheme="majorBidi" w:cstheme="majorBidi"/>
          <w:i/>
          <w:iCs/>
          <w:sz w:val="24"/>
          <w:szCs w:val="24"/>
          <w:lang w:bidi="ar-IQ"/>
        </w:rPr>
        <w:t>aeruginosa</w:t>
      </w:r>
      <w:proofErr w:type="spellEnd"/>
      <w:r w:rsidR="004E0F2C" w:rsidRPr="00F4238D">
        <w:rPr>
          <w:rFonts w:asciiTheme="majorBidi" w:hAnsiTheme="majorBidi" w:cstheme="majorBidi"/>
          <w:sz w:val="24"/>
          <w:szCs w:val="24"/>
          <w:lang w:bidi="ar-IQ"/>
        </w:rPr>
        <w:t xml:space="preserve"> isolates</w:t>
      </w:r>
    </w:p>
    <w:tbl>
      <w:tblPr>
        <w:bidiVisual/>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110"/>
        <w:gridCol w:w="1203"/>
        <w:gridCol w:w="1030"/>
        <w:gridCol w:w="643"/>
        <w:gridCol w:w="1110"/>
        <w:gridCol w:w="1203"/>
        <w:gridCol w:w="1030"/>
        <w:gridCol w:w="1149"/>
      </w:tblGrid>
      <w:tr w:rsidR="00F4238D" w:rsidRPr="00F4238D" w:rsidTr="00D86356">
        <w:trPr>
          <w:trHeight w:val="279"/>
          <w:jc w:val="center"/>
        </w:trPr>
        <w:tc>
          <w:tcPr>
            <w:tcW w:w="396" w:type="pct"/>
            <w:vMerge w:val="restart"/>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i/>
                <w:iCs/>
                <w:sz w:val="24"/>
                <w:szCs w:val="24"/>
                <w:lang w:bidi="ar-IQ"/>
              </w:rPr>
              <w:t>LSD</w:t>
            </w:r>
          </w:p>
        </w:tc>
        <w:tc>
          <w:tcPr>
            <w:tcW w:w="1815" w:type="pct"/>
            <w:gridSpan w:val="3"/>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Cinnamon</w:t>
            </w:r>
          </w:p>
        </w:tc>
        <w:tc>
          <w:tcPr>
            <w:tcW w:w="349" w:type="pct"/>
            <w:vMerge w:val="restart"/>
          </w:tcPr>
          <w:p w:rsidR="004E0F2C" w:rsidRPr="00F4238D" w:rsidRDefault="004E0F2C" w:rsidP="00F4238D">
            <w:pPr>
              <w:spacing w:after="0" w:line="240" w:lineRule="auto"/>
              <w:jc w:val="center"/>
              <w:rPr>
                <w:rFonts w:asciiTheme="majorBidi" w:hAnsiTheme="majorBidi" w:cstheme="majorBidi"/>
                <w:b/>
                <w:bCs/>
                <w:sz w:val="24"/>
                <w:szCs w:val="24"/>
                <w:lang w:bidi="ar-IQ"/>
              </w:rPr>
            </w:pPr>
            <w:r w:rsidRPr="00F4238D">
              <w:rPr>
                <w:rFonts w:asciiTheme="majorBidi" w:hAnsiTheme="majorBidi" w:cstheme="majorBidi"/>
                <w:i/>
                <w:iCs/>
                <w:sz w:val="24"/>
                <w:szCs w:val="24"/>
                <w:lang w:bidi="ar-IQ"/>
              </w:rPr>
              <w:t>LSD</w:t>
            </w:r>
          </w:p>
        </w:tc>
        <w:tc>
          <w:tcPr>
            <w:tcW w:w="1815" w:type="pct"/>
            <w:gridSpan w:val="3"/>
            <w:shd w:val="clear" w:color="auto" w:fill="auto"/>
          </w:tcPr>
          <w:p w:rsidR="004E0F2C" w:rsidRPr="00F4238D" w:rsidRDefault="004E0F2C" w:rsidP="00F4238D">
            <w:pPr>
              <w:spacing w:after="0" w:line="240" w:lineRule="auto"/>
              <w:jc w:val="center"/>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Eucalyptus</w:t>
            </w:r>
          </w:p>
        </w:tc>
        <w:tc>
          <w:tcPr>
            <w:tcW w:w="624" w:type="pct"/>
            <w:vMerge w:val="restart"/>
            <w:shd w:val="clear" w:color="auto" w:fill="auto"/>
          </w:tcPr>
          <w:p w:rsidR="004E0F2C" w:rsidRPr="00F4238D" w:rsidRDefault="004E0F2C" w:rsidP="00F4238D">
            <w:pPr>
              <w:spacing w:line="240" w:lineRule="auto"/>
              <w:jc w:val="right"/>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 xml:space="preserve">Bacterial isolate </w:t>
            </w:r>
          </w:p>
        </w:tc>
      </w:tr>
      <w:tr w:rsidR="00F4238D" w:rsidRPr="00F4238D" w:rsidTr="00D86356">
        <w:trPr>
          <w:trHeight w:val="147"/>
          <w:jc w:val="center"/>
        </w:trPr>
        <w:tc>
          <w:tcPr>
            <w:tcW w:w="396" w:type="pct"/>
            <w:vMerge/>
          </w:tcPr>
          <w:p w:rsidR="004E0F2C" w:rsidRPr="00F4238D" w:rsidRDefault="004E0F2C" w:rsidP="00F4238D">
            <w:pPr>
              <w:spacing w:line="240" w:lineRule="auto"/>
              <w:jc w:val="both"/>
              <w:rPr>
                <w:rFonts w:asciiTheme="majorBidi" w:hAnsiTheme="majorBidi" w:cstheme="majorBidi"/>
                <w:i/>
                <w:iCs/>
                <w:sz w:val="24"/>
                <w:szCs w:val="24"/>
                <w:lang w:bidi="ar-IQ"/>
              </w:rPr>
            </w:pPr>
          </w:p>
        </w:tc>
        <w:tc>
          <w:tcPr>
            <w:tcW w:w="603" w:type="pct"/>
            <w:shd w:val="clear" w:color="auto" w:fill="auto"/>
          </w:tcPr>
          <w:p w:rsidR="004E0F2C" w:rsidRPr="00F4238D" w:rsidRDefault="004E0F2C" w:rsidP="00F4238D">
            <w:pPr>
              <w:spacing w:line="240" w:lineRule="auto"/>
              <w:jc w:val="both"/>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Aqueous</w:t>
            </w:r>
          </w:p>
        </w:tc>
        <w:tc>
          <w:tcPr>
            <w:tcW w:w="653" w:type="pct"/>
            <w:shd w:val="clear" w:color="auto" w:fill="auto"/>
          </w:tcPr>
          <w:p w:rsidR="004E0F2C" w:rsidRPr="00F4238D" w:rsidRDefault="004E0F2C" w:rsidP="00F4238D">
            <w:pPr>
              <w:spacing w:line="240" w:lineRule="auto"/>
              <w:jc w:val="both"/>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Methanol</w:t>
            </w:r>
          </w:p>
        </w:tc>
        <w:tc>
          <w:tcPr>
            <w:tcW w:w="559" w:type="pct"/>
            <w:shd w:val="clear" w:color="auto" w:fill="auto"/>
          </w:tcPr>
          <w:p w:rsidR="004E0F2C" w:rsidRPr="00F4238D" w:rsidRDefault="004E0F2C" w:rsidP="00F4238D">
            <w:pPr>
              <w:spacing w:line="240" w:lineRule="auto"/>
              <w:jc w:val="both"/>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Ethanol</w:t>
            </w:r>
          </w:p>
        </w:tc>
        <w:tc>
          <w:tcPr>
            <w:tcW w:w="349" w:type="pct"/>
            <w:vMerge/>
          </w:tcPr>
          <w:p w:rsidR="004E0F2C" w:rsidRPr="00F4238D" w:rsidRDefault="004E0F2C" w:rsidP="00F4238D">
            <w:pPr>
              <w:spacing w:line="240" w:lineRule="auto"/>
              <w:jc w:val="both"/>
              <w:rPr>
                <w:rFonts w:asciiTheme="majorBidi" w:hAnsiTheme="majorBidi" w:cstheme="majorBidi"/>
                <w:i/>
                <w:iCs/>
                <w:sz w:val="24"/>
                <w:szCs w:val="24"/>
                <w:lang w:bidi="ar-IQ"/>
              </w:rPr>
            </w:pPr>
          </w:p>
        </w:tc>
        <w:tc>
          <w:tcPr>
            <w:tcW w:w="603" w:type="pct"/>
            <w:shd w:val="clear" w:color="auto" w:fill="auto"/>
          </w:tcPr>
          <w:p w:rsidR="004E0F2C" w:rsidRPr="00F4238D" w:rsidRDefault="004E0F2C" w:rsidP="00F4238D">
            <w:pPr>
              <w:spacing w:line="240" w:lineRule="auto"/>
              <w:jc w:val="both"/>
              <w:rPr>
                <w:rFonts w:asciiTheme="majorBidi" w:hAnsiTheme="majorBidi" w:cstheme="majorBidi"/>
                <w:b/>
                <w:bCs/>
                <w:sz w:val="24"/>
                <w:szCs w:val="24"/>
                <w:lang w:bidi="ar-IQ"/>
              </w:rPr>
            </w:pPr>
            <w:r w:rsidRPr="00F4238D">
              <w:rPr>
                <w:rFonts w:asciiTheme="majorBidi" w:hAnsiTheme="majorBidi" w:cstheme="majorBidi"/>
                <w:b/>
                <w:bCs/>
                <w:sz w:val="24"/>
                <w:szCs w:val="24"/>
                <w:lang w:bidi="ar-IQ"/>
              </w:rPr>
              <w:t>Aqueous</w:t>
            </w:r>
          </w:p>
        </w:tc>
        <w:tc>
          <w:tcPr>
            <w:tcW w:w="653" w:type="pct"/>
          </w:tcPr>
          <w:p w:rsidR="004E0F2C" w:rsidRPr="00F4238D" w:rsidRDefault="004E0F2C" w:rsidP="00F4238D">
            <w:pPr>
              <w:spacing w:line="240" w:lineRule="auto"/>
              <w:jc w:val="both"/>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 xml:space="preserve">Methanol </w:t>
            </w:r>
          </w:p>
        </w:tc>
        <w:tc>
          <w:tcPr>
            <w:tcW w:w="559" w:type="pct"/>
          </w:tcPr>
          <w:p w:rsidR="004E0F2C" w:rsidRPr="00F4238D" w:rsidRDefault="004E0F2C" w:rsidP="00F4238D">
            <w:pPr>
              <w:tabs>
                <w:tab w:val="center" w:pos="576"/>
              </w:tabs>
              <w:spacing w:line="240" w:lineRule="auto"/>
              <w:jc w:val="both"/>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 xml:space="preserve">Ethanol </w:t>
            </w:r>
          </w:p>
        </w:tc>
        <w:tc>
          <w:tcPr>
            <w:tcW w:w="624" w:type="pct"/>
            <w:vMerge/>
            <w:shd w:val="clear" w:color="auto" w:fill="auto"/>
          </w:tcPr>
          <w:p w:rsidR="004E0F2C" w:rsidRPr="00F4238D" w:rsidRDefault="004E0F2C" w:rsidP="00F4238D">
            <w:pPr>
              <w:spacing w:line="240" w:lineRule="auto"/>
              <w:jc w:val="both"/>
              <w:rPr>
                <w:rFonts w:asciiTheme="majorBidi" w:hAnsiTheme="majorBidi" w:cstheme="majorBidi"/>
                <w:sz w:val="24"/>
                <w:szCs w:val="24"/>
                <w:rtl/>
                <w:lang w:bidi="ar-IQ"/>
              </w:rPr>
            </w:pPr>
          </w:p>
        </w:tc>
      </w:tr>
      <w:tr w:rsidR="00F4238D" w:rsidRPr="00F4238D" w:rsidTr="00D86356">
        <w:trPr>
          <w:trHeight w:val="292"/>
          <w:jc w:val="center"/>
        </w:trPr>
        <w:tc>
          <w:tcPr>
            <w:tcW w:w="396"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3.4*</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65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21</w:t>
            </w:r>
          </w:p>
        </w:tc>
        <w:tc>
          <w:tcPr>
            <w:tcW w:w="55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w:t>
            </w:r>
          </w:p>
        </w:tc>
        <w:tc>
          <w:tcPr>
            <w:tcW w:w="3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4.2*</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16</w:t>
            </w:r>
          </w:p>
        </w:tc>
        <w:tc>
          <w:tcPr>
            <w:tcW w:w="653"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25</w:t>
            </w:r>
          </w:p>
        </w:tc>
        <w:tc>
          <w:tcPr>
            <w:tcW w:w="559"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29</w:t>
            </w:r>
          </w:p>
        </w:tc>
        <w:tc>
          <w:tcPr>
            <w:tcW w:w="624"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Burn</w:t>
            </w:r>
          </w:p>
        </w:tc>
      </w:tr>
      <w:tr w:rsidR="00F4238D" w:rsidRPr="00F4238D" w:rsidTr="00D86356">
        <w:trPr>
          <w:trHeight w:val="173"/>
          <w:jc w:val="center"/>
        </w:trPr>
        <w:tc>
          <w:tcPr>
            <w:tcW w:w="396"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2.1ns</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65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55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3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3.8*</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16</w:t>
            </w:r>
          </w:p>
        </w:tc>
        <w:tc>
          <w:tcPr>
            <w:tcW w:w="653"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w:t>
            </w:r>
          </w:p>
        </w:tc>
        <w:tc>
          <w:tcPr>
            <w:tcW w:w="55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24</w:t>
            </w:r>
          </w:p>
        </w:tc>
        <w:tc>
          <w:tcPr>
            <w:tcW w:w="624"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Wound </w:t>
            </w:r>
          </w:p>
        </w:tc>
      </w:tr>
      <w:tr w:rsidR="00F4238D" w:rsidRPr="00F4238D" w:rsidTr="00D86356">
        <w:trPr>
          <w:trHeight w:val="279"/>
          <w:jc w:val="center"/>
        </w:trPr>
        <w:tc>
          <w:tcPr>
            <w:tcW w:w="396"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2.3ns</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15</w:t>
            </w:r>
          </w:p>
        </w:tc>
        <w:tc>
          <w:tcPr>
            <w:tcW w:w="65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17</w:t>
            </w:r>
          </w:p>
        </w:tc>
        <w:tc>
          <w:tcPr>
            <w:tcW w:w="55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3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2.9*</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13</w:t>
            </w:r>
          </w:p>
        </w:tc>
        <w:tc>
          <w:tcPr>
            <w:tcW w:w="653"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18</w:t>
            </w:r>
          </w:p>
        </w:tc>
        <w:tc>
          <w:tcPr>
            <w:tcW w:w="559"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22</w:t>
            </w:r>
          </w:p>
        </w:tc>
        <w:tc>
          <w:tcPr>
            <w:tcW w:w="624"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Soil </w:t>
            </w:r>
          </w:p>
        </w:tc>
      </w:tr>
      <w:tr w:rsidR="00F4238D" w:rsidRPr="00F4238D" w:rsidTr="00D86356">
        <w:trPr>
          <w:trHeight w:val="279"/>
          <w:jc w:val="center"/>
        </w:trPr>
        <w:tc>
          <w:tcPr>
            <w:tcW w:w="396"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2.7*</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14</w:t>
            </w:r>
          </w:p>
        </w:tc>
        <w:tc>
          <w:tcPr>
            <w:tcW w:w="65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55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3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4.5*</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12</w:t>
            </w:r>
          </w:p>
        </w:tc>
        <w:tc>
          <w:tcPr>
            <w:tcW w:w="653"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17</w:t>
            </w:r>
          </w:p>
        </w:tc>
        <w:tc>
          <w:tcPr>
            <w:tcW w:w="55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20</w:t>
            </w:r>
          </w:p>
        </w:tc>
        <w:tc>
          <w:tcPr>
            <w:tcW w:w="624" w:type="pct"/>
            <w:shd w:val="clear" w:color="auto" w:fill="auto"/>
          </w:tcPr>
          <w:p w:rsidR="004E0F2C" w:rsidRPr="00F4238D" w:rsidRDefault="005821D9"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w:t>
            </w:r>
            <w:r w:rsidR="004E0F2C" w:rsidRPr="00F4238D">
              <w:rPr>
                <w:rFonts w:asciiTheme="majorBidi" w:hAnsiTheme="majorBidi" w:cstheme="majorBidi"/>
                <w:sz w:val="24"/>
                <w:szCs w:val="24"/>
                <w:lang w:bidi="ar-IQ"/>
              </w:rPr>
              <w:t>ater</w:t>
            </w:r>
          </w:p>
        </w:tc>
      </w:tr>
      <w:tr w:rsidR="00F4238D" w:rsidRPr="00F4238D" w:rsidTr="00D86356">
        <w:trPr>
          <w:trHeight w:val="293"/>
          <w:jc w:val="center"/>
        </w:trPr>
        <w:tc>
          <w:tcPr>
            <w:tcW w:w="396"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2.35*</w:t>
            </w:r>
          </w:p>
        </w:tc>
        <w:tc>
          <w:tcPr>
            <w:tcW w:w="65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2.81*</w:t>
            </w:r>
          </w:p>
        </w:tc>
        <w:tc>
          <w:tcPr>
            <w:tcW w:w="559"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5.49*</w:t>
            </w:r>
          </w:p>
        </w:tc>
        <w:tc>
          <w:tcPr>
            <w:tcW w:w="3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60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3.14*</w:t>
            </w:r>
          </w:p>
        </w:tc>
        <w:tc>
          <w:tcPr>
            <w:tcW w:w="653"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5.31*</w:t>
            </w:r>
          </w:p>
        </w:tc>
        <w:tc>
          <w:tcPr>
            <w:tcW w:w="559"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4.18*</w:t>
            </w:r>
          </w:p>
        </w:tc>
        <w:tc>
          <w:tcPr>
            <w:tcW w:w="624" w:type="pct"/>
            <w:shd w:val="clear" w:color="auto" w:fill="auto"/>
          </w:tcPr>
          <w:p w:rsidR="004E0F2C" w:rsidRPr="00F4238D" w:rsidRDefault="004E0F2C" w:rsidP="00F4238D">
            <w:pPr>
              <w:spacing w:after="0" w:line="240" w:lineRule="auto"/>
              <w:jc w:val="right"/>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r>
    </w:tbl>
    <w:p w:rsidR="004E0F2C" w:rsidRPr="00F4238D" w:rsidRDefault="004E0F2C" w:rsidP="00F4238D">
      <w:pPr>
        <w:spacing w:line="240" w:lineRule="auto"/>
        <w:jc w:val="right"/>
        <w:rPr>
          <w:rFonts w:asciiTheme="majorBidi" w:hAnsiTheme="majorBidi" w:cstheme="majorBidi"/>
          <w:sz w:val="24"/>
          <w:szCs w:val="24"/>
          <w:rtl/>
          <w:lang w:bidi="ar-IQ"/>
        </w:rPr>
      </w:pPr>
      <w:r w:rsidRPr="00F4238D">
        <w:rPr>
          <w:rFonts w:asciiTheme="majorBidi" w:hAnsiTheme="majorBidi" w:cstheme="majorBidi"/>
          <w:sz w:val="24"/>
          <w:szCs w:val="24"/>
          <w:lang w:bidi="ar-IQ"/>
        </w:rPr>
        <w:t xml:space="preserve">(P˂0.05), *=significant, </w:t>
      </w:r>
      <w:r w:rsidR="004554B5" w:rsidRPr="00F4238D">
        <w:rPr>
          <w:rFonts w:asciiTheme="majorBidi" w:hAnsiTheme="majorBidi" w:cstheme="majorBidi"/>
          <w:sz w:val="24"/>
          <w:szCs w:val="24"/>
          <w:lang w:bidi="ar-IQ"/>
        </w:rPr>
        <w:t>NS</w:t>
      </w:r>
      <w:r w:rsidRPr="00F4238D">
        <w:rPr>
          <w:rFonts w:asciiTheme="majorBidi" w:hAnsiTheme="majorBidi" w:cstheme="majorBidi"/>
          <w:sz w:val="24"/>
          <w:szCs w:val="24"/>
          <w:lang w:bidi="ar-IQ"/>
        </w:rPr>
        <w:t>= no significant</w:t>
      </w:r>
    </w:p>
    <w:p w:rsidR="00D30412" w:rsidRDefault="00D30412" w:rsidP="00F4238D">
      <w:pPr>
        <w:spacing w:after="0" w:line="240" w:lineRule="auto"/>
        <w:jc w:val="right"/>
        <w:rPr>
          <w:rFonts w:asciiTheme="majorBidi" w:hAnsiTheme="majorBidi" w:cstheme="majorBidi"/>
          <w:b/>
          <w:bCs/>
          <w:sz w:val="24"/>
          <w:szCs w:val="24"/>
          <w:lang w:bidi="ar-IQ"/>
        </w:rPr>
        <w:sectPr w:rsidR="00D30412" w:rsidSect="003C36CC">
          <w:type w:val="continuous"/>
          <w:pgSz w:w="11906" w:h="16838"/>
          <w:pgMar w:top="1440" w:right="1800" w:bottom="1440" w:left="1800" w:header="708" w:footer="708" w:gutter="0"/>
          <w:cols w:space="708"/>
          <w:bidi/>
          <w:rtlGutter/>
          <w:docGrid w:linePitch="360"/>
        </w:sectPr>
      </w:pPr>
    </w:p>
    <w:p w:rsidR="004E0F2C" w:rsidRPr="00F4238D" w:rsidRDefault="004E0F2C" w:rsidP="00F4238D">
      <w:pPr>
        <w:spacing w:after="0" w:line="240" w:lineRule="auto"/>
        <w:jc w:val="right"/>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lastRenderedPageBreak/>
        <w:t xml:space="preserve">Antibiotics Activity Test </w:t>
      </w:r>
    </w:p>
    <w:p w:rsidR="004E0F2C" w:rsidRPr="00F4238D" w:rsidRDefault="004E0F2C" w:rsidP="00F4238D">
      <w:pPr>
        <w:bidi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Both Chloramphenicol (C) and </w:t>
      </w:r>
      <w:proofErr w:type="spellStart"/>
      <w:r w:rsidRPr="00F4238D">
        <w:rPr>
          <w:rFonts w:asciiTheme="majorBidi" w:hAnsiTheme="majorBidi" w:cstheme="majorBidi"/>
          <w:sz w:val="24"/>
          <w:szCs w:val="24"/>
          <w:lang w:bidi="ar-IQ"/>
        </w:rPr>
        <w:t>Ciprofloxacillin</w:t>
      </w:r>
      <w:proofErr w:type="spellEnd"/>
      <w:r w:rsidRPr="00F4238D">
        <w:rPr>
          <w:rFonts w:asciiTheme="majorBidi" w:hAnsiTheme="majorBidi" w:cstheme="majorBidi"/>
          <w:sz w:val="24"/>
          <w:szCs w:val="24"/>
          <w:lang w:bidi="ar-IQ"/>
        </w:rPr>
        <w:t xml:space="preserve"> (CIP) antibiotics were tested against</w:t>
      </w:r>
      <w:r w:rsidRPr="00F4238D">
        <w:rPr>
          <w:rFonts w:asciiTheme="majorBidi" w:hAnsiTheme="majorBidi" w:cstheme="majorBidi"/>
          <w:i/>
          <w:iCs/>
          <w:sz w:val="24"/>
          <w:szCs w:val="24"/>
          <w:lang w:bidi="ar-IQ"/>
        </w:rPr>
        <w:t xml:space="preserve"> P. </w:t>
      </w:r>
      <w:proofErr w:type="spellStart"/>
      <w:r w:rsidRPr="00F4238D">
        <w:rPr>
          <w:rFonts w:asciiTheme="majorBidi" w:hAnsiTheme="majorBidi" w:cstheme="majorBidi"/>
          <w:i/>
          <w:iCs/>
          <w:sz w:val="24"/>
          <w:szCs w:val="24"/>
          <w:lang w:bidi="ar-IQ"/>
        </w:rPr>
        <w:t>aeruginosa</w:t>
      </w:r>
      <w:proofErr w:type="spellEnd"/>
      <w:r w:rsidR="00C25884" w:rsidRPr="00F4238D">
        <w:rPr>
          <w:rFonts w:asciiTheme="majorBidi" w:hAnsiTheme="majorBidi" w:cstheme="majorBidi"/>
          <w:sz w:val="24"/>
          <w:szCs w:val="24"/>
          <w:lang w:bidi="ar-IQ"/>
        </w:rPr>
        <w:t xml:space="preserve"> isolates. Results in table-6 </w:t>
      </w:r>
      <w:r w:rsidRPr="00F4238D">
        <w:rPr>
          <w:rFonts w:asciiTheme="majorBidi" w:hAnsiTheme="majorBidi" w:cstheme="majorBidi"/>
          <w:sz w:val="24"/>
          <w:szCs w:val="24"/>
          <w:lang w:bidi="ar-IQ"/>
        </w:rPr>
        <w:t xml:space="preserve">showed that all </w:t>
      </w:r>
      <w:r w:rsidRPr="00F4238D">
        <w:rPr>
          <w:rFonts w:asciiTheme="majorBidi" w:hAnsiTheme="majorBidi" w:cstheme="majorBidi"/>
          <w:i/>
          <w:iCs/>
          <w:sz w:val="24"/>
          <w:szCs w:val="24"/>
          <w:lang w:bidi="ar-IQ"/>
        </w:rPr>
        <w:t xml:space="preserve">P. </w:t>
      </w:r>
      <w:proofErr w:type="spellStart"/>
      <w:r w:rsidRPr="00F4238D">
        <w:rPr>
          <w:rFonts w:asciiTheme="majorBidi" w:hAnsiTheme="majorBidi" w:cstheme="majorBidi"/>
          <w:i/>
          <w:iCs/>
          <w:sz w:val="24"/>
          <w:szCs w:val="24"/>
          <w:lang w:bidi="ar-IQ"/>
        </w:rPr>
        <w:t>aeruginosa</w:t>
      </w:r>
      <w:proofErr w:type="spellEnd"/>
      <w:r w:rsidRPr="00F4238D">
        <w:rPr>
          <w:rFonts w:asciiTheme="majorBidi" w:hAnsiTheme="majorBidi" w:cstheme="majorBidi"/>
          <w:sz w:val="24"/>
          <w:szCs w:val="24"/>
          <w:lang w:bidi="ar-IQ"/>
        </w:rPr>
        <w:t xml:space="preserve"> isolates were inhibited by both antibiotics. All bacterial isolates were highly</w:t>
      </w:r>
      <w:r w:rsidR="00C25884" w:rsidRPr="00F4238D">
        <w:rPr>
          <w:rFonts w:asciiTheme="majorBidi" w:hAnsiTheme="majorBidi" w:cstheme="majorBidi"/>
          <w:sz w:val="24"/>
          <w:szCs w:val="24"/>
          <w:lang w:bidi="ar-IQ"/>
        </w:rPr>
        <w:t xml:space="preserve"> sensitive to </w:t>
      </w:r>
      <w:proofErr w:type="spellStart"/>
      <w:r w:rsidR="00C25884" w:rsidRPr="00F4238D">
        <w:rPr>
          <w:rFonts w:asciiTheme="majorBidi" w:hAnsiTheme="majorBidi" w:cstheme="majorBidi"/>
          <w:sz w:val="24"/>
          <w:szCs w:val="24"/>
          <w:lang w:bidi="ar-IQ"/>
        </w:rPr>
        <w:t>Ciprofloxacillin</w:t>
      </w:r>
      <w:proofErr w:type="spellEnd"/>
      <w:r w:rsidR="00C25884" w:rsidRPr="00F4238D">
        <w:rPr>
          <w:rFonts w:asciiTheme="majorBidi" w:hAnsiTheme="majorBidi" w:cstheme="majorBidi"/>
          <w:sz w:val="24"/>
          <w:szCs w:val="24"/>
          <w:lang w:bidi="ar-IQ"/>
        </w:rPr>
        <w:t xml:space="preserve"> (24-37</w:t>
      </w:r>
      <w:r w:rsidRPr="00F4238D">
        <w:rPr>
          <w:rFonts w:asciiTheme="majorBidi" w:hAnsiTheme="majorBidi" w:cstheme="majorBidi"/>
          <w:sz w:val="24"/>
          <w:szCs w:val="24"/>
          <w:lang w:bidi="ar-IQ"/>
        </w:rPr>
        <w:t xml:space="preserve"> mm</w:t>
      </w:r>
      <w:r w:rsidR="00C25884" w:rsidRPr="00F4238D">
        <w:rPr>
          <w:rFonts w:asciiTheme="majorBidi" w:hAnsiTheme="majorBidi" w:cstheme="majorBidi"/>
          <w:sz w:val="24"/>
          <w:szCs w:val="24"/>
          <w:lang w:bidi="ar-IQ"/>
        </w:rPr>
        <w:t xml:space="preserve">) </w:t>
      </w:r>
      <w:r w:rsidRPr="00F4238D">
        <w:rPr>
          <w:rFonts w:asciiTheme="majorBidi" w:hAnsiTheme="majorBidi" w:cstheme="majorBidi"/>
          <w:sz w:val="24"/>
          <w:szCs w:val="24"/>
          <w:lang w:bidi="ar-IQ"/>
        </w:rPr>
        <w:t>and far less s</w:t>
      </w:r>
      <w:r w:rsidR="00C25884" w:rsidRPr="00F4238D">
        <w:rPr>
          <w:rFonts w:asciiTheme="majorBidi" w:hAnsiTheme="majorBidi" w:cstheme="majorBidi"/>
          <w:sz w:val="24"/>
          <w:szCs w:val="24"/>
          <w:lang w:bidi="ar-IQ"/>
        </w:rPr>
        <w:t xml:space="preserve">ensitive to Chloramphenicol (9 </w:t>
      </w:r>
      <w:r w:rsidRPr="00F4238D">
        <w:rPr>
          <w:rFonts w:asciiTheme="majorBidi" w:hAnsiTheme="majorBidi" w:cstheme="majorBidi"/>
          <w:sz w:val="24"/>
          <w:szCs w:val="24"/>
          <w:lang w:bidi="ar-IQ"/>
        </w:rPr>
        <w:lastRenderedPageBreak/>
        <w:t>mm</w:t>
      </w:r>
      <w:r w:rsidR="00C25884"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 xml:space="preserve"> each. Burn isolate showed the highest sensitivity to </w:t>
      </w:r>
      <w:proofErr w:type="spellStart"/>
      <w:r w:rsidRPr="00F4238D">
        <w:rPr>
          <w:rFonts w:asciiTheme="majorBidi" w:hAnsiTheme="majorBidi" w:cstheme="majorBidi"/>
          <w:sz w:val="24"/>
          <w:szCs w:val="24"/>
          <w:lang w:bidi="ar-IQ"/>
        </w:rPr>
        <w:t>Ciprofloxacillin</w:t>
      </w:r>
      <w:proofErr w:type="spellEnd"/>
      <w:r w:rsidRPr="00F4238D">
        <w:rPr>
          <w:rFonts w:asciiTheme="majorBidi" w:hAnsiTheme="majorBidi" w:cstheme="majorBidi"/>
          <w:sz w:val="24"/>
          <w:szCs w:val="24"/>
          <w:lang w:bidi="ar-IQ"/>
        </w:rPr>
        <w:t xml:space="preserve"> (3</w:t>
      </w:r>
      <w:r w:rsidR="00C25884" w:rsidRPr="00F4238D">
        <w:rPr>
          <w:rFonts w:asciiTheme="majorBidi" w:hAnsiTheme="majorBidi" w:cstheme="majorBidi"/>
          <w:sz w:val="24"/>
          <w:szCs w:val="24"/>
          <w:lang w:bidi="ar-IQ"/>
        </w:rPr>
        <w:t>7</w:t>
      </w:r>
      <w:r w:rsidRPr="00F4238D">
        <w:rPr>
          <w:rFonts w:asciiTheme="majorBidi" w:hAnsiTheme="majorBidi" w:cstheme="majorBidi"/>
          <w:sz w:val="24"/>
          <w:szCs w:val="24"/>
          <w:lang w:bidi="ar-IQ"/>
        </w:rPr>
        <w:t xml:space="preserve"> mm</w:t>
      </w:r>
      <w:r w:rsidR="00C25884"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 xml:space="preserve"> followed by wound isolate (33 mm</w:t>
      </w:r>
      <w:r w:rsidR="00C25884"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w:t>
      </w:r>
      <w:r w:rsidRPr="00F4238D">
        <w:rPr>
          <w:rFonts w:asciiTheme="majorBidi" w:hAnsiTheme="majorBidi" w:cstheme="majorBidi"/>
          <w:sz w:val="24"/>
          <w:szCs w:val="24"/>
          <w:rtl/>
          <w:lang w:bidi="ar-IQ"/>
        </w:rPr>
        <w:t xml:space="preserve"> </w:t>
      </w:r>
      <w:r w:rsidR="00EF32AF" w:rsidRPr="00F4238D">
        <w:rPr>
          <w:rFonts w:asciiTheme="majorBidi" w:hAnsiTheme="majorBidi" w:cstheme="majorBidi"/>
          <w:sz w:val="24"/>
          <w:szCs w:val="24"/>
          <w:lang w:bidi="ar-IQ"/>
        </w:rPr>
        <w:t>then water isolate (25</w:t>
      </w:r>
      <w:r w:rsidRPr="00F4238D">
        <w:rPr>
          <w:rFonts w:asciiTheme="majorBidi" w:hAnsiTheme="majorBidi" w:cstheme="majorBidi"/>
          <w:sz w:val="24"/>
          <w:szCs w:val="24"/>
          <w:lang w:bidi="ar-IQ"/>
        </w:rPr>
        <w:t xml:space="preserve"> mm</w:t>
      </w:r>
      <w:r w:rsidR="00C25884" w:rsidRPr="00F4238D">
        <w:rPr>
          <w:rFonts w:asciiTheme="majorBidi" w:hAnsiTheme="majorBidi" w:cstheme="majorBidi"/>
          <w:sz w:val="24"/>
          <w:szCs w:val="24"/>
          <w:lang w:bidi="ar-IQ"/>
        </w:rPr>
        <w:t>) and soil isolate (24</w:t>
      </w:r>
      <w:r w:rsidRPr="00F4238D">
        <w:rPr>
          <w:rFonts w:asciiTheme="majorBidi" w:hAnsiTheme="majorBidi" w:cstheme="majorBidi"/>
          <w:sz w:val="24"/>
          <w:szCs w:val="24"/>
          <w:lang w:bidi="ar-IQ"/>
        </w:rPr>
        <w:t xml:space="preserve"> mm</w:t>
      </w:r>
      <w:r w:rsidR="00C25884"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 xml:space="preserve">. Both burn and wound isolates showed significant inhibition activity to </w:t>
      </w:r>
      <w:proofErr w:type="spellStart"/>
      <w:r w:rsidRPr="00F4238D">
        <w:rPr>
          <w:rFonts w:asciiTheme="majorBidi" w:hAnsiTheme="majorBidi" w:cstheme="majorBidi"/>
          <w:sz w:val="24"/>
          <w:szCs w:val="24"/>
          <w:lang w:bidi="ar-IQ"/>
        </w:rPr>
        <w:t>Ciprofloxacillin</w:t>
      </w:r>
      <w:proofErr w:type="spellEnd"/>
      <w:r w:rsidRPr="00F4238D">
        <w:rPr>
          <w:rFonts w:asciiTheme="majorBidi" w:hAnsiTheme="majorBidi" w:cstheme="majorBidi"/>
          <w:sz w:val="24"/>
          <w:szCs w:val="24"/>
          <w:lang w:bidi="ar-IQ"/>
        </w:rPr>
        <w:t xml:space="preserve"> over</w:t>
      </w:r>
      <w:r w:rsidRPr="00F4238D">
        <w:rPr>
          <w:rFonts w:asciiTheme="majorBidi" w:hAnsiTheme="majorBidi" w:cstheme="majorBidi"/>
          <w:sz w:val="24"/>
          <w:szCs w:val="24"/>
          <w:u w:val="single"/>
          <w:lang w:bidi="ar-IQ"/>
        </w:rPr>
        <w:t xml:space="preserve"> </w:t>
      </w:r>
      <w:r w:rsidRPr="00F4238D">
        <w:rPr>
          <w:rFonts w:asciiTheme="majorBidi" w:hAnsiTheme="majorBidi" w:cstheme="majorBidi"/>
          <w:sz w:val="24"/>
          <w:szCs w:val="24"/>
          <w:lang w:bidi="ar-IQ"/>
        </w:rPr>
        <w:t>water and soil isolates. All bacterial isolates showed some resistance to Chloramphenicol.</w:t>
      </w:r>
    </w:p>
    <w:p w:rsidR="00D30412" w:rsidRDefault="00D30412" w:rsidP="00F4238D">
      <w:pPr>
        <w:bidi w:val="0"/>
        <w:spacing w:after="0" w:line="240" w:lineRule="auto"/>
        <w:jc w:val="both"/>
        <w:rPr>
          <w:rFonts w:asciiTheme="majorBidi" w:hAnsiTheme="majorBidi" w:cstheme="majorBidi"/>
          <w:b/>
          <w:bCs/>
          <w:sz w:val="24"/>
          <w:szCs w:val="24"/>
          <w:u w:val="single"/>
          <w:lang w:bidi="ar-IQ"/>
        </w:rPr>
        <w:sectPr w:rsidR="00D30412" w:rsidSect="00D30412">
          <w:type w:val="continuous"/>
          <w:pgSz w:w="11906" w:h="16838"/>
          <w:pgMar w:top="1440" w:right="1800" w:bottom="1440" w:left="1800" w:header="708" w:footer="708" w:gutter="0"/>
          <w:pgNumType w:start="784"/>
          <w:cols w:num="2" w:space="709"/>
          <w:rtlGutter/>
          <w:docGrid w:linePitch="360"/>
        </w:sectPr>
      </w:pPr>
    </w:p>
    <w:p w:rsidR="00D30412" w:rsidRDefault="00D30412" w:rsidP="00F4238D">
      <w:pPr>
        <w:bidi w:val="0"/>
        <w:spacing w:after="0" w:line="240" w:lineRule="auto"/>
        <w:jc w:val="both"/>
        <w:rPr>
          <w:rFonts w:asciiTheme="majorBidi" w:hAnsiTheme="majorBidi" w:cstheme="majorBidi"/>
          <w:b/>
          <w:bCs/>
          <w:sz w:val="24"/>
          <w:szCs w:val="24"/>
          <w:u w:val="single"/>
          <w:lang w:bidi="ar-IQ"/>
        </w:rPr>
      </w:pPr>
    </w:p>
    <w:p w:rsidR="004E0F2C" w:rsidRPr="00F4238D" w:rsidRDefault="004E0F2C" w:rsidP="00D30412">
      <w:pPr>
        <w:bidi w:val="0"/>
        <w:spacing w:after="0" w:line="240" w:lineRule="auto"/>
        <w:jc w:val="both"/>
        <w:rPr>
          <w:rFonts w:asciiTheme="majorBidi" w:hAnsiTheme="majorBidi" w:cstheme="majorBidi"/>
          <w:sz w:val="24"/>
          <w:szCs w:val="24"/>
          <w:lang w:bidi="ar-IQ"/>
        </w:rPr>
      </w:pPr>
      <w:r w:rsidRPr="00D30412">
        <w:rPr>
          <w:rFonts w:asciiTheme="majorBidi" w:hAnsiTheme="majorBidi" w:cstheme="majorBidi"/>
          <w:b/>
          <w:bCs/>
          <w:sz w:val="24"/>
          <w:szCs w:val="24"/>
          <w:u w:val="single"/>
          <w:lang w:bidi="ar-IQ"/>
        </w:rPr>
        <w:t>Table</w:t>
      </w:r>
      <w:r w:rsidR="00D30412">
        <w:rPr>
          <w:rFonts w:asciiTheme="majorBidi" w:hAnsiTheme="majorBidi" w:cstheme="majorBidi"/>
          <w:b/>
          <w:bCs/>
          <w:sz w:val="24"/>
          <w:szCs w:val="24"/>
          <w:u w:val="single"/>
          <w:lang w:bidi="ar-IQ"/>
        </w:rPr>
        <w:t xml:space="preserve"> </w:t>
      </w:r>
      <w:r w:rsidR="00623395" w:rsidRPr="00D30412">
        <w:rPr>
          <w:rFonts w:asciiTheme="majorBidi" w:hAnsiTheme="majorBidi" w:cstheme="majorBidi"/>
          <w:b/>
          <w:bCs/>
          <w:sz w:val="24"/>
          <w:szCs w:val="24"/>
          <w:u w:val="single"/>
          <w:lang w:bidi="ar-IQ"/>
        </w:rPr>
        <w:t>6</w:t>
      </w:r>
      <w:r w:rsidRPr="00F4238D">
        <w:rPr>
          <w:rFonts w:asciiTheme="majorBidi" w:hAnsiTheme="majorBidi" w:cstheme="majorBidi"/>
          <w:sz w:val="24"/>
          <w:szCs w:val="24"/>
          <w:lang w:bidi="ar-IQ"/>
        </w:rPr>
        <w:t xml:space="preserve"> The average diameter of inhibition zone (mm) of antibiotics against four </w:t>
      </w:r>
      <w:r w:rsidRPr="00F4238D">
        <w:rPr>
          <w:rFonts w:asciiTheme="majorBidi" w:hAnsiTheme="majorBidi" w:cstheme="majorBidi"/>
          <w:i/>
          <w:iCs/>
          <w:sz w:val="24"/>
          <w:szCs w:val="24"/>
          <w:lang w:bidi="ar-IQ"/>
        </w:rPr>
        <w:t xml:space="preserve">Pseudomonas </w:t>
      </w:r>
      <w:proofErr w:type="spellStart"/>
      <w:r w:rsidRPr="00F4238D">
        <w:rPr>
          <w:rFonts w:asciiTheme="majorBidi" w:hAnsiTheme="majorBidi" w:cstheme="majorBidi"/>
          <w:i/>
          <w:iCs/>
          <w:sz w:val="24"/>
          <w:szCs w:val="24"/>
          <w:lang w:bidi="ar-IQ"/>
        </w:rPr>
        <w:t>aeruginosa</w:t>
      </w:r>
      <w:proofErr w:type="spellEnd"/>
      <w:r w:rsidRPr="00F4238D">
        <w:rPr>
          <w:rFonts w:asciiTheme="majorBidi" w:hAnsiTheme="majorBidi" w:cstheme="majorBidi"/>
          <w:sz w:val="24"/>
          <w:szCs w:val="24"/>
          <w:lang w:bidi="ar-IQ"/>
        </w:rPr>
        <w:t xml:space="preserve"> isolates</w:t>
      </w:r>
    </w:p>
    <w:tbl>
      <w:tblPr>
        <w:bidiVisual/>
        <w:tblW w:w="4554" w:type="pct"/>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18"/>
        <w:gridCol w:w="2344"/>
        <w:gridCol w:w="2248"/>
      </w:tblGrid>
      <w:tr w:rsidR="00F4238D" w:rsidRPr="00F4238D" w:rsidTr="00CD4947">
        <w:trPr>
          <w:trHeight w:val="591"/>
          <w:jc w:val="center"/>
        </w:trPr>
        <w:tc>
          <w:tcPr>
            <w:tcW w:w="549" w:type="pct"/>
          </w:tcPr>
          <w:p w:rsidR="004E0F2C" w:rsidRPr="00F4238D" w:rsidRDefault="004E0F2C" w:rsidP="00F4238D">
            <w:pPr>
              <w:tabs>
                <w:tab w:val="center" w:pos="1065"/>
              </w:tabs>
              <w:spacing w:after="0" w:line="240" w:lineRule="auto"/>
              <w:jc w:val="both"/>
              <w:rPr>
                <w:rFonts w:asciiTheme="majorBidi" w:hAnsiTheme="majorBidi" w:cstheme="majorBidi"/>
                <w:i/>
                <w:iCs/>
                <w:sz w:val="24"/>
                <w:szCs w:val="24"/>
                <w:lang w:bidi="ar-IQ"/>
              </w:rPr>
            </w:pPr>
            <w:r w:rsidRPr="00F4238D">
              <w:rPr>
                <w:rFonts w:asciiTheme="majorBidi" w:hAnsiTheme="majorBidi" w:cstheme="majorBidi"/>
                <w:i/>
                <w:iCs/>
                <w:sz w:val="24"/>
                <w:szCs w:val="24"/>
                <w:lang w:bidi="ar-IQ"/>
              </w:rPr>
              <w:t>LSD</w:t>
            </w:r>
          </w:p>
        </w:tc>
        <w:tc>
          <w:tcPr>
            <w:tcW w:w="1493" w:type="pct"/>
            <w:shd w:val="clear" w:color="auto" w:fill="auto"/>
            <w:vAlign w:val="center"/>
          </w:tcPr>
          <w:p w:rsidR="004E0F2C" w:rsidRPr="00F4238D" w:rsidRDefault="004E0F2C" w:rsidP="00F4238D">
            <w:pPr>
              <w:tabs>
                <w:tab w:val="center" w:pos="1065"/>
              </w:tabs>
              <w:spacing w:after="0" w:line="240" w:lineRule="auto"/>
              <w:jc w:val="both"/>
              <w:rPr>
                <w:rFonts w:asciiTheme="majorBidi" w:hAnsiTheme="majorBidi" w:cstheme="majorBidi"/>
                <w:b/>
                <w:bCs/>
                <w:sz w:val="24"/>
                <w:szCs w:val="24"/>
                <w:rtl/>
                <w:lang w:bidi="ar-IQ"/>
              </w:rPr>
            </w:pPr>
            <w:proofErr w:type="spellStart"/>
            <w:r w:rsidRPr="00F4238D">
              <w:rPr>
                <w:rFonts w:asciiTheme="majorBidi" w:hAnsiTheme="majorBidi" w:cstheme="majorBidi"/>
                <w:b/>
                <w:bCs/>
                <w:sz w:val="24"/>
                <w:szCs w:val="24"/>
                <w:lang w:bidi="ar-IQ"/>
              </w:rPr>
              <w:t>Ciprofloxacillin</w:t>
            </w:r>
            <w:proofErr w:type="spellEnd"/>
          </w:p>
        </w:tc>
        <w:tc>
          <w:tcPr>
            <w:tcW w:w="1510" w:type="pct"/>
            <w:shd w:val="clear" w:color="auto" w:fill="auto"/>
            <w:vAlign w:val="center"/>
          </w:tcPr>
          <w:p w:rsidR="004E0F2C" w:rsidRPr="00F4238D" w:rsidRDefault="004E0F2C" w:rsidP="00F4238D">
            <w:pPr>
              <w:spacing w:after="0" w:line="240" w:lineRule="auto"/>
              <w:jc w:val="both"/>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Chloramphenicol</w:t>
            </w:r>
          </w:p>
        </w:tc>
        <w:tc>
          <w:tcPr>
            <w:tcW w:w="1449" w:type="pct"/>
            <w:shd w:val="clear" w:color="auto" w:fill="auto"/>
            <w:vAlign w:val="center"/>
          </w:tcPr>
          <w:p w:rsidR="004E0F2C" w:rsidRPr="00F4238D" w:rsidRDefault="004E0F2C" w:rsidP="00F4238D">
            <w:pPr>
              <w:spacing w:after="0" w:line="240" w:lineRule="auto"/>
              <w:jc w:val="both"/>
              <w:rPr>
                <w:rFonts w:asciiTheme="majorBidi" w:hAnsiTheme="majorBidi" w:cstheme="majorBidi"/>
                <w:b/>
                <w:bCs/>
                <w:sz w:val="24"/>
                <w:szCs w:val="24"/>
                <w:rtl/>
                <w:lang w:bidi="ar-IQ"/>
              </w:rPr>
            </w:pPr>
            <w:r w:rsidRPr="00F4238D">
              <w:rPr>
                <w:rFonts w:asciiTheme="majorBidi" w:hAnsiTheme="majorBidi" w:cstheme="majorBidi"/>
                <w:b/>
                <w:bCs/>
                <w:sz w:val="24"/>
                <w:szCs w:val="24"/>
                <w:lang w:bidi="ar-IQ"/>
              </w:rPr>
              <w:t>Bacterial isolate</w:t>
            </w:r>
          </w:p>
        </w:tc>
      </w:tr>
      <w:tr w:rsidR="00F4238D" w:rsidRPr="00F4238D" w:rsidTr="00C25884">
        <w:trPr>
          <w:trHeight w:val="289"/>
          <w:jc w:val="center"/>
        </w:trPr>
        <w:tc>
          <w:tcPr>
            <w:tcW w:w="549" w:type="pct"/>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5.63*</w:t>
            </w:r>
          </w:p>
        </w:tc>
        <w:tc>
          <w:tcPr>
            <w:tcW w:w="149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37</w:t>
            </w:r>
          </w:p>
        </w:tc>
        <w:tc>
          <w:tcPr>
            <w:tcW w:w="1510"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1449"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rtl/>
                <w:lang w:bidi="ar-IQ"/>
              </w:rPr>
            </w:pPr>
            <w:r w:rsidRPr="00F4238D">
              <w:rPr>
                <w:rFonts w:asciiTheme="majorBidi" w:hAnsiTheme="majorBidi" w:cstheme="majorBidi"/>
                <w:sz w:val="24"/>
                <w:szCs w:val="24"/>
                <w:lang w:bidi="ar-IQ"/>
              </w:rPr>
              <w:t>Burn</w:t>
            </w:r>
          </w:p>
        </w:tc>
      </w:tr>
      <w:tr w:rsidR="00F4238D" w:rsidRPr="00F4238D" w:rsidTr="00CD4947">
        <w:trPr>
          <w:jc w:val="center"/>
        </w:trPr>
        <w:tc>
          <w:tcPr>
            <w:tcW w:w="5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5.19*</w:t>
            </w:r>
          </w:p>
        </w:tc>
        <w:tc>
          <w:tcPr>
            <w:tcW w:w="149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33</w:t>
            </w:r>
          </w:p>
        </w:tc>
        <w:tc>
          <w:tcPr>
            <w:tcW w:w="1510"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1449"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Wound</w:t>
            </w:r>
          </w:p>
        </w:tc>
      </w:tr>
      <w:tr w:rsidR="00F4238D" w:rsidRPr="00F4238D" w:rsidTr="00CD4947">
        <w:trPr>
          <w:jc w:val="center"/>
        </w:trPr>
        <w:tc>
          <w:tcPr>
            <w:tcW w:w="5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4.64*</w:t>
            </w:r>
          </w:p>
        </w:tc>
        <w:tc>
          <w:tcPr>
            <w:tcW w:w="149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24</w:t>
            </w:r>
          </w:p>
        </w:tc>
        <w:tc>
          <w:tcPr>
            <w:tcW w:w="1510"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1449"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rtl/>
                <w:lang w:bidi="ar-IQ"/>
              </w:rPr>
            </w:pPr>
            <w:r w:rsidRPr="00F4238D">
              <w:rPr>
                <w:rFonts w:asciiTheme="majorBidi" w:hAnsiTheme="majorBidi" w:cstheme="majorBidi"/>
                <w:sz w:val="24"/>
                <w:szCs w:val="24"/>
                <w:lang w:bidi="ar-IQ"/>
              </w:rPr>
              <w:t>Soil</w:t>
            </w:r>
          </w:p>
        </w:tc>
      </w:tr>
      <w:tr w:rsidR="00F4238D" w:rsidRPr="00F4238D" w:rsidTr="00CD4947">
        <w:trPr>
          <w:jc w:val="center"/>
        </w:trPr>
        <w:tc>
          <w:tcPr>
            <w:tcW w:w="5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4.59*</w:t>
            </w:r>
          </w:p>
        </w:tc>
        <w:tc>
          <w:tcPr>
            <w:tcW w:w="149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25</w:t>
            </w:r>
          </w:p>
        </w:tc>
        <w:tc>
          <w:tcPr>
            <w:tcW w:w="1510"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rtl/>
                <w:lang w:bidi="ar-IQ"/>
              </w:rPr>
            </w:pPr>
            <w:r w:rsidRPr="00F4238D">
              <w:rPr>
                <w:rFonts w:asciiTheme="majorBidi" w:hAnsiTheme="majorBidi" w:cstheme="majorBidi"/>
                <w:sz w:val="24"/>
                <w:szCs w:val="24"/>
                <w:lang w:bidi="ar-IQ"/>
              </w:rPr>
              <w:t>9</w:t>
            </w:r>
          </w:p>
        </w:tc>
        <w:tc>
          <w:tcPr>
            <w:tcW w:w="1449" w:type="pct"/>
            <w:shd w:val="clear" w:color="auto" w:fill="auto"/>
          </w:tcPr>
          <w:p w:rsidR="004E0F2C" w:rsidRPr="00F4238D" w:rsidRDefault="004E0F2C" w:rsidP="00F4238D">
            <w:pPr>
              <w:spacing w:after="0"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Water</w:t>
            </w:r>
          </w:p>
        </w:tc>
      </w:tr>
      <w:tr w:rsidR="00F4238D" w:rsidRPr="00F4238D" w:rsidTr="00CD4947">
        <w:trPr>
          <w:jc w:val="center"/>
        </w:trPr>
        <w:tc>
          <w:tcPr>
            <w:tcW w:w="549" w:type="pct"/>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rtl/>
                <w:lang w:bidi="ar-IQ"/>
              </w:rPr>
              <w:t>--</w:t>
            </w:r>
          </w:p>
        </w:tc>
        <w:tc>
          <w:tcPr>
            <w:tcW w:w="1493" w:type="pct"/>
            <w:shd w:val="clear" w:color="auto" w:fill="auto"/>
          </w:tcPr>
          <w:p w:rsidR="004E0F2C" w:rsidRPr="00F4238D" w:rsidRDefault="004E0F2C"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5.71*</w:t>
            </w:r>
          </w:p>
        </w:tc>
        <w:tc>
          <w:tcPr>
            <w:tcW w:w="1510" w:type="pct"/>
            <w:shd w:val="clear" w:color="auto" w:fill="auto"/>
          </w:tcPr>
          <w:p w:rsidR="004E0F2C" w:rsidRPr="00F4238D" w:rsidRDefault="004554B5" w:rsidP="00F4238D">
            <w:pPr>
              <w:spacing w:after="0" w:line="240" w:lineRule="auto"/>
              <w:jc w:val="center"/>
              <w:rPr>
                <w:rFonts w:asciiTheme="majorBidi" w:hAnsiTheme="majorBidi" w:cstheme="majorBidi"/>
                <w:sz w:val="24"/>
                <w:szCs w:val="24"/>
                <w:lang w:bidi="ar-IQ"/>
              </w:rPr>
            </w:pPr>
            <w:r w:rsidRPr="00F4238D">
              <w:rPr>
                <w:rFonts w:asciiTheme="majorBidi" w:hAnsiTheme="majorBidi" w:cstheme="majorBidi"/>
                <w:sz w:val="24"/>
                <w:szCs w:val="24"/>
                <w:lang w:bidi="ar-IQ"/>
              </w:rPr>
              <w:t>N</w:t>
            </w:r>
            <w:r w:rsidR="00CB6E37"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S</w:t>
            </w:r>
          </w:p>
        </w:tc>
        <w:tc>
          <w:tcPr>
            <w:tcW w:w="1449" w:type="pct"/>
            <w:shd w:val="clear" w:color="auto" w:fill="auto"/>
          </w:tcPr>
          <w:p w:rsidR="004E0F2C" w:rsidRPr="00F4238D" w:rsidRDefault="004E0F2C" w:rsidP="00F4238D">
            <w:pPr>
              <w:spacing w:after="0" w:line="240" w:lineRule="auto"/>
              <w:jc w:val="right"/>
              <w:rPr>
                <w:rFonts w:asciiTheme="majorBidi" w:hAnsiTheme="majorBidi" w:cstheme="majorBidi"/>
                <w:i/>
                <w:iCs/>
                <w:sz w:val="24"/>
                <w:szCs w:val="24"/>
                <w:rtl/>
                <w:lang w:bidi="ar-IQ"/>
              </w:rPr>
            </w:pPr>
            <w:r w:rsidRPr="00F4238D">
              <w:rPr>
                <w:rFonts w:asciiTheme="majorBidi" w:hAnsiTheme="majorBidi" w:cstheme="majorBidi"/>
                <w:i/>
                <w:iCs/>
                <w:sz w:val="24"/>
                <w:szCs w:val="24"/>
                <w:lang w:bidi="ar-IQ"/>
              </w:rPr>
              <w:t>LSD</w:t>
            </w:r>
          </w:p>
        </w:tc>
      </w:tr>
    </w:tbl>
    <w:p w:rsidR="007E45EA" w:rsidRPr="00F4238D" w:rsidRDefault="004E0F2C" w:rsidP="00F4238D">
      <w:pPr>
        <w:spacing w:line="240" w:lineRule="auto"/>
        <w:jc w:val="right"/>
        <w:rPr>
          <w:rFonts w:asciiTheme="majorBidi" w:hAnsiTheme="majorBidi" w:cstheme="majorBidi"/>
          <w:sz w:val="24"/>
          <w:szCs w:val="24"/>
          <w:lang w:bidi="ar-IQ"/>
        </w:rPr>
      </w:pPr>
      <w:r w:rsidRPr="00F4238D">
        <w:rPr>
          <w:rFonts w:asciiTheme="majorBidi" w:hAnsiTheme="majorBidi" w:cstheme="majorBidi"/>
          <w:sz w:val="24"/>
          <w:szCs w:val="24"/>
          <w:lang w:bidi="ar-IQ"/>
        </w:rPr>
        <w:t xml:space="preserve">(P˂0.05), *=significant, </w:t>
      </w:r>
      <w:r w:rsidR="004554B5" w:rsidRPr="00F4238D">
        <w:rPr>
          <w:rFonts w:asciiTheme="majorBidi" w:hAnsiTheme="majorBidi" w:cstheme="majorBidi"/>
          <w:sz w:val="24"/>
          <w:szCs w:val="24"/>
          <w:lang w:bidi="ar-IQ"/>
        </w:rPr>
        <w:t>NS</w:t>
      </w:r>
      <w:r w:rsidRPr="00F4238D">
        <w:rPr>
          <w:rFonts w:asciiTheme="majorBidi" w:hAnsiTheme="majorBidi" w:cstheme="majorBidi"/>
          <w:sz w:val="24"/>
          <w:szCs w:val="24"/>
          <w:lang w:bidi="ar-IQ"/>
        </w:rPr>
        <w:t>= no significant</w:t>
      </w:r>
      <w:r w:rsidR="00301F25" w:rsidRPr="00F4238D">
        <w:rPr>
          <w:rFonts w:asciiTheme="majorBidi" w:hAnsiTheme="majorBidi" w:cstheme="majorBidi"/>
          <w:sz w:val="24"/>
          <w:szCs w:val="24"/>
          <w:rtl/>
          <w:lang w:bidi="ar-IQ"/>
        </w:rPr>
        <w:t xml:space="preserve">     </w:t>
      </w:r>
    </w:p>
    <w:p w:rsidR="00F4238D" w:rsidRDefault="00F4238D" w:rsidP="00F4238D">
      <w:pPr>
        <w:tabs>
          <w:tab w:val="left" w:pos="5114"/>
        </w:tabs>
        <w:bidi w:val="0"/>
        <w:spacing w:after="0" w:line="240" w:lineRule="auto"/>
        <w:jc w:val="both"/>
        <w:rPr>
          <w:rFonts w:asciiTheme="majorBidi" w:hAnsiTheme="majorBidi" w:cstheme="majorBidi"/>
          <w:b/>
          <w:bCs/>
          <w:sz w:val="24"/>
          <w:szCs w:val="24"/>
          <w:u w:val="single"/>
        </w:rPr>
        <w:sectPr w:rsidR="00F4238D" w:rsidSect="00D30412">
          <w:type w:val="continuous"/>
          <w:pgSz w:w="11906" w:h="16838"/>
          <w:pgMar w:top="1440" w:right="1800" w:bottom="1440" w:left="1800" w:header="708" w:footer="708" w:gutter="0"/>
          <w:pgNumType w:start="784"/>
          <w:cols w:space="708"/>
          <w:bidi/>
          <w:rtlGutter/>
          <w:docGrid w:linePitch="360"/>
        </w:sectPr>
      </w:pPr>
    </w:p>
    <w:p w:rsidR="00301F25" w:rsidRPr="00F4238D" w:rsidRDefault="004E0F2C" w:rsidP="00F4238D">
      <w:pPr>
        <w:tabs>
          <w:tab w:val="left" w:pos="5114"/>
        </w:tabs>
        <w:bidi w:val="0"/>
        <w:spacing w:after="0" w:line="240" w:lineRule="auto"/>
        <w:jc w:val="both"/>
        <w:rPr>
          <w:rFonts w:asciiTheme="majorBidi" w:hAnsiTheme="majorBidi" w:cstheme="majorBidi"/>
          <w:b/>
          <w:bCs/>
          <w:sz w:val="24"/>
          <w:szCs w:val="24"/>
          <w:u w:val="single"/>
        </w:rPr>
      </w:pPr>
      <w:r w:rsidRPr="00F4238D">
        <w:rPr>
          <w:rFonts w:asciiTheme="majorBidi" w:hAnsiTheme="majorBidi" w:cstheme="majorBidi"/>
          <w:b/>
          <w:bCs/>
          <w:sz w:val="24"/>
          <w:szCs w:val="24"/>
          <w:u w:val="single"/>
        </w:rPr>
        <w:lastRenderedPageBreak/>
        <w:t xml:space="preserve">Discussion </w:t>
      </w:r>
    </w:p>
    <w:p w:rsidR="00C50B78" w:rsidRPr="00F4238D" w:rsidRDefault="00BE1FBA"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lang w:bidi="ar-IQ"/>
        </w:rPr>
        <w:t xml:space="preserve">Results of phytochemical analysis revealed that the crude extracts of both leaves of </w:t>
      </w:r>
      <w:r w:rsidRPr="00F4238D">
        <w:rPr>
          <w:rFonts w:asciiTheme="majorBidi" w:hAnsiTheme="majorBidi" w:cstheme="majorBidi"/>
          <w:i/>
          <w:iCs/>
          <w:sz w:val="24"/>
          <w:szCs w:val="24"/>
          <w:lang w:bidi="ar-IQ"/>
        </w:rPr>
        <w:t xml:space="preserve">Eucalyptus </w:t>
      </w:r>
      <w:proofErr w:type="spellStart"/>
      <w:r w:rsidRPr="00F4238D">
        <w:rPr>
          <w:rFonts w:asciiTheme="majorBidi" w:hAnsiTheme="majorBidi" w:cstheme="majorBidi"/>
          <w:i/>
          <w:iCs/>
          <w:sz w:val="24"/>
          <w:szCs w:val="24"/>
          <w:lang w:bidi="ar-IQ"/>
        </w:rPr>
        <w:t>microtheca</w:t>
      </w:r>
      <w:proofErr w:type="spellEnd"/>
      <w:r w:rsidRPr="00F4238D">
        <w:rPr>
          <w:rFonts w:asciiTheme="majorBidi" w:hAnsiTheme="majorBidi" w:cstheme="majorBidi"/>
          <w:sz w:val="24"/>
          <w:szCs w:val="24"/>
          <w:lang w:bidi="ar-IQ"/>
        </w:rPr>
        <w:t xml:space="preserve"> and barks of</w:t>
      </w:r>
      <w:r w:rsidRPr="00F4238D">
        <w:rPr>
          <w:rFonts w:asciiTheme="majorBidi" w:hAnsiTheme="majorBidi" w:cstheme="majorBidi"/>
          <w:i/>
          <w:iCs/>
          <w:sz w:val="24"/>
          <w:szCs w:val="24"/>
          <w:lang w:bidi="ar-IQ"/>
        </w:rPr>
        <w:t xml:space="preserve"> </w:t>
      </w:r>
      <w:proofErr w:type="spellStart"/>
      <w:r w:rsidRPr="00F4238D">
        <w:rPr>
          <w:rFonts w:asciiTheme="majorBidi" w:hAnsiTheme="majorBidi" w:cstheme="majorBidi"/>
          <w:i/>
          <w:iCs/>
          <w:sz w:val="24"/>
          <w:szCs w:val="24"/>
          <w:lang w:bidi="ar-IQ"/>
        </w:rPr>
        <w:t>Cinnamomum</w:t>
      </w:r>
      <w:proofErr w:type="spellEnd"/>
      <w:r w:rsidRPr="00F4238D">
        <w:rPr>
          <w:rFonts w:asciiTheme="majorBidi" w:hAnsiTheme="majorBidi" w:cstheme="majorBidi"/>
          <w:i/>
          <w:iCs/>
          <w:sz w:val="24"/>
          <w:szCs w:val="24"/>
          <w:lang w:bidi="ar-IQ"/>
        </w:rPr>
        <w:t xml:space="preserve"> </w:t>
      </w:r>
      <w:proofErr w:type="spellStart"/>
      <w:r w:rsidRPr="00F4238D">
        <w:rPr>
          <w:rFonts w:asciiTheme="majorBidi" w:hAnsiTheme="majorBidi" w:cstheme="majorBidi"/>
          <w:i/>
          <w:iCs/>
          <w:sz w:val="24"/>
          <w:szCs w:val="24"/>
          <w:lang w:bidi="ar-IQ"/>
        </w:rPr>
        <w:t>zeylanicum</w:t>
      </w:r>
      <w:proofErr w:type="spellEnd"/>
      <w:r w:rsidR="00EF32AF" w:rsidRPr="00F4238D">
        <w:rPr>
          <w:rFonts w:asciiTheme="majorBidi" w:hAnsiTheme="majorBidi" w:cstheme="majorBidi"/>
          <w:sz w:val="24"/>
          <w:szCs w:val="24"/>
          <w:lang w:bidi="ar-IQ"/>
        </w:rPr>
        <w:t xml:space="preserve"> table-</w:t>
      </w:r>
      <w:r w:rsidRPr="00F4238D">
        <w:rPr>
          <w:rFonts w:asciiTheme="majorBidi" w:hAnsiTheme="majorBidi" w:cstheme="majorBidi"/>
          <w:sz w:val="24"/>
          <w:szCs w:val="24"/>
          <w:lang w:bidi="ar-IQ"/>
        </w:rPr>
        <w:t xml:space="preserve">1 </w:t>
      </w:r>
      <w:r w:rsidR="008C6E60" w:rsidRPr="00F4238D">
        <w:rPr>
          <w:rFonts w:asciiTheme="majorBidi" w:hAnsiTheme="majorBidi" w:cstheme="majorBidi"/>
          <w:sz w:val="24"/>
          <w:szCs w:val="24"/>
          <w:lang w:bidi="ar-IQ"/>
        </w:rPr>
        <w:t xml:space="preserve">exerted potential </w:t>
      </w:r>
      <w:r w:rsidR="008C6E60" w:rsidRPr="00F4238D">
        <w:rPr>
          <w:rFonts w:asciiTheme="majorBidi" w:hAnsiTheme="majorBidi" w:cstheme="majorBidi"/>
          <w:i/>
          <w:iCs/>
          <w:sz w:val="24"/>
          <w:szCs w:val="24"/>
          <w:lang w:bidi="ar-IQ"/>
        </w:rPr>
        <w:t>in vitro</w:t>
      </w:r>
      <w:r w:rsidR="008C6E60" w:rsidRPr="00F4238D">
        <w:rPr>
          <w:rFonts w:asciiTheme="majorBidi" w:hAnsiTheme="majorBidi" w:cstheme="majorBidi"/>
          <w:sz w:val="24"/>
          <w:szCs w:val="24"/>
          <w:lang w:bidi="ar-IQ"/>
        </w:rPr>
        <w:t xml:space="preserve"> antibacterial activity against all </w:t>
      </w:r>
      <w:r w:rsidR="008C6E60" w:rsidRPr="00F4238D">
        <w:rPr>
          <w:rFonts w:asciiTheme="majorBidi" w:hAnsiTheme="majorBidi" w:cstheme="majorBidi"/>
          <w:i/>
          <w:iCs/>
          <w:sz w:val="24"/>
          <w:szCs w:val="24"/>
          <w:lang w:bidi="ar-IQ"/>
        </w:rPr>
        <w:t xml:space="preserve">Pseudomonas </w:t>
      </w:r>
      <w:proofErr w:type="spellStart"/>
      <w:r w:rsidR="008C6E60" w:rsidRPr="00F4238D">
        <w:rPr>
          <w:rFonts w:asciiTheme="majorBidi" w:hAnsiTheme="majorBidi" w:cstheme="majorBidi"/>
          <w:i/>
          <w:iCs/>
          <w:sz w:val="24"/>
          <w:szCs w:val="24"/>
          <w:lang w:bidi="ar-IQ"/>
        </w:rPr>
        <w:t>aeruginosa</w:t>
      </w:r>
      <w:proofErr w:type="spellEnd"/>
      <w:r w:rsidR="008C6E60" w:rsidRPr="00F4238D">
        <w:rPr>
          <w:rFonts w:asciiTheme="majorBidi" w:hAnsiTheme="majorBidi" w:cstheme="majorBidi"/>
          <w:sz w:val="24"/>
          <w:szCs w:val="24"/>
          <w:lang w:bidi="ar-IQ"/>
        </w:rPr>
        <w:t xml:space="preserve"> isolates</w:t>
      </w:r>
      <w:r w:rsidR="0091347A" w:rsidRPr="00F4238D">
        <w:rPr>
          <w:rFonts w:asciiTheme="majorBidi" w:hAnsiTheme="majorBidi" w:cstheme="majorBidi"/>
          <w:sz w:val="24"/>
          <w:szCs w:val="24"/>
          <w:lang w:bidi="ar-IQ"/>
        </w:rPr>
        <w:t>.</w:t>
      </w:r>
      <w:r w:rsidR="0091347A" w:rsidRPr="00F4238D">
        <w:rPr>
          <w:rFonts w:asciiTheme="majorBidi" w:hAnsiTheme="majorBidi" w:cstheme="majorBidi"/>
          <w:sz w:val="24"/>
          <w:szCs w:val="24"/>
        </w:rPr>
        <w:t xml:space="preserve"> </w:t>
      </w:r>
      <w:r w:rsidR="004E0F2C" w:rsidRPr="00F4238D">
        <w:rPr>
          <w:rFonts w:asciiTheme="majorBidi" w:hAnsiTheme="majorBidi" w:cstheme="majorBidi"/>
          <w:sz w:val="24"/>
          <w:szCs w:val="24"/>
        </w:rPr>
        <w:t xml:space="preserve">The antibacterial activity demonstrated in this </w:t>
      </w:r>
      <w:r w:rsidRPr="00F4238D">
        <w:rPr>
          <w:rFonts w:asciiTheme="majorBidi" w:hAnsiTheme="majorBidi" w:cstheme="majorBidi"/>
          <w:sz w:val="24"/>
          <w:szCs w:val="24"/>
        </w:rPr>
        <w:t xml:space="preserve">research </w:t>
      </w:r>
      <w:r w:rsidR="004E0F2C" w:rsidRPr="00F4238D">
        <w:rPr>
          <w:rFonts w:asciiTheme="majorBidi" w:hAnsiTheme="majorBidi" w:cstheme="majorBidi"/>
          <w:sz w:val="24"/>
          <w:szCs w:val="24"/>
        </w:rPr>
        <w:t xml:space="preserve">against </w:t>
      </w:r>
      <w:r w:rsidR="0091347A" w:rsidRPr="00F4238D">
        <w:rPr>
          <w:rFonts w:asciiTheme="majorBidi" w:hAnsiTheme="majorBidi" w:cstheme="majorBidi"/>
          <w:i/>
          <w:iCs/>
          <w:sz w:val="24"/>
          <w:szCs w:val="24"/>
        </w:rPr>
        <w:t xml:space="preserve">P. </w:t>
      </w:r>
      <w:proofErr w:type="spellStart"/>
      <w:r w:rsidR="0091347A" w:rsidRPr="00F4238D">
        <w:rPr>
          <w:rFonts w:asciiTheme="majorBidi" w:hAnsiTheme="majorBidi" w:cstheme="majorBidi"/>
          <w:i/>
          <w:iCs/>
          <w:sz w:val="24"/>
          <w:szCs w:val="24"/>
        </w:rPr>
        <w:t>aeruginosa</w:t>
      </w:r>
      <w:proofErr w:type="spellEnd"/>
      <w:r w:rsidR="004E0F2C" w:rsidRPr="00F4238D">
        <w:rPr>
          <w:rFonts w:asciiTheme="majorBidi" w:hAnsiTheme="majorBidi" w:cstheme="majorBidi"/>
          <w:sz w:val="24"/>
          <w:szCs w:val="24"/>
        </w:rPr>
        <w:t xml:space="preserve"> isolates may be due to the presence of potent compounds in the extracts. </w:t>
      </w:r>
      <w:r w:rsidR="00EF28E0" w:rsidRPr="00F4238D">
        <w:rPr>
          <w:rFonts w:asciiTheme="majorBidi" w:hAnsiTheme="majorBidi" w:cstheme="majorBidi"/>
          <w:sz w:val="24"/>
          <w:szCs w:val="24"/>
        </w:rPr>
        <w:t xml:space="preserve">Several investigators attributed the presence of the secondary metabolites in plant </w:t>
      </w:r>
      <w:r w:rsidR="008D4C2A" w:rsidRPr="00F4238D">
        <w:rPr>
          <w:rFonts w:asciiTheme="majorBidi" w:hAnsiTheme="majorBidi" w:cstheme="majorBidi"/>
          <w:sz w:val="24"/>
          <w:szCs w:val="24"/>
        </w:rPr>
        <w:t>parts to antimicrobial activity</w:t>
      </w:r>
      <w:r w:rsidR="00EF28E0" w:rsidRPr="00F4238D">
        <w:rPr>
          <w:rFonts w:asciiTheme="majorBidi" w:hAnsiTheme="majorBidi" w:cstheme="majorBidi"/>
          <w:sz w:val="24"/>
          <w:szCs w:val="24"/>
        </w:rPr>
        <w:t xml:space="preserve"> </w:t>
      </w:r>
      <w:r w:rsidR="000F5C74" w:rsidRPr="00F4238D">
        <w:rPr>
          <w:rFonts w:asciiTheme="majorBidi" w:hAnsiTheme="majorBidi" w:cstheme="majorBidi"/>
          <w:sz w:val="24"/>
          <w:szCs w:val="24"/>
        </w:rPr>
        <w:lastRenderedPageBreak/>
        <w:t>[22,23]</w:t>
      </w:r>
      <w:r w:rsidR="0091347A" w:rsidRPr="00F4238D">
        <w:rPr>
          <w:rFonts w:asciiTheme="majorBidi" w:hAnsiTheme="majorBidi" w:cstheme="majorBidi"/>
          <w:sz w:val="24"/>
          <w:szCs w:val="24"/>
        </w:rPr>
        <w:t>.</w:t>
      </w:r>
      <w:r w:rsidR="00E413A3" w:rsidRPr="00F4238D">
        <w:rPr>
          <w:rFonts w:asciiTheme="majorBidi" w:hAnsiTheme="majorBidi" w:cstheme="majorBidi"/>
          <w:sz w:val="24"/>
          <w:szCs w:val="24"/>
        </w:rPr>
        <w:t xml:space="preserve"> </w:t>
      </w:r>
      <w:proofErr w:type="spellStart"/>
      <w:r w:rsidR="00CC38CA" w:rsidRPr="00F4238D">
        <w:rPr>
          <w:rFonts w:asciiTheme="majorBidi" w:hAnsiTheme="majorBidi" w:cstheme="majorBidi"/>
          <w:sz w:val="24"/>
          <w:szCs w:val="24"/>
        </w:rPr>
        <w:t>Karou</w:t>
      </w:r>
      <w:proofErr w:type="spellEnd"/>
      <w:r w:rsidR="00CC38CA" w:rsidRPr="00F4238D">
        <w:rPr>
          <w:rFonts w:asciiTheme="majorBidi" w:hAnsiTheme="majorBidi" w:cstheme="majorBidi"/>
          <w:sz w:val="24"/>
          <w:szCs w:val="24"/>
        </w:rPr>
        <w:t xml:space="preserve"> et al.</w:t>
      </w:r>
      <w:r w:rsidR="00E413A3" w:rsidRPr="00F4238D">
        <w:rPr>
          <w:rFonts w:asciiTheme="majorBidi" w:hAnsiTheme="majorBidi" w:cstheme="majorBidi"/>
          <w:sz w:val="24"/>
          <w:szCs w:val="24"/>
        </w:rPr>
        <w:t>,</w:t>
      </w:r>
      <w:r w:rsidR="00CC38CA" w:rsidRPr="00F4238D">
        <w:rPr>
          <w:rFonts w:asciiTheme="majorBidi" w:hAnsiTheme="majorBidi" w:cstheme="majorBidi"/>
          <w:sz w:val="24"/>
          <w:szCs w:val="24"/>
        </w:rPr>
        <w:t xml:space="preserve"> </w:t>
      </w:r>
      <w:r w:rsidR="00E413A3" w:rsidRPr="00F4238D">
        <w:rPr>
          <w:rFonts w:asciiTheme="majorBidi" w:hAnsiTheme="majorBidi" w:cstheme="majorBidi"/>
          <w:sz w:val="24"/>
          <w:szCs w:val="24"/>
        </w:rPr>
        <w:t xml:space="preserve">for example, </w:t>
      </w:r>
      <w:r w:rsidR="000F5C74" w:rsidRPr="00F4238D">
        <w:rPr>
          <w:rFonts w:asciiTheme="majorBidi" w:hAnsiTheme="majorBidi" w:cstheme="majorBidi"/>
          <w:sz w:val="24"/>
          <w:szCs w:val="24"/>
        </w:rPr>
        <w:t xml:space="preserve">in 2006 [24] </w:t>
      </w:r>
      <w:r w:rsidR="00EF28E0" w:rsidRPr="00F4238D">
        <w:rPr>
          <w:rFonts w:asciiTheme="majorBidi" w:hAnsiTheme="majorBidi" w:cstheme="majorBidi"/>
          <w:sz w:val="24"/>
          <w:szCs w:val="24"/>
        </w:rPr>
        <w:t xml:space="preserve">attributed the observed antimicrobial activities to the presence of some bioactive compounds like alkaloids, tannins, </w:t>
      </w:r>
      <w:proofErr w:type="spellStart"/>
      <w:r w:rsidR="00EF28E0" w:rsidRPr="00F4238D">
        <w:rPr>
          <w:rFonts w:asciiTheme="majorBidi" w:hAnsiTheme="majorBidi" w:cstheme="majorBidi"/>
          <w:sz w:val="24"/>
          <w:szCs w:val="24"/>
        </w:rPr>
        <w:t>saponins</w:t>
      </w:r>
      <w:proofErr w:type="spellEnd"/>
      <w:r w:rsidR="00EF28E0" w:rsidRPr="00F4238D">
        <w:rPr>
          <w:rFonts w:asciiTheme="majorBidi" w:hAnsiTheme="majorBidi" w:cstheme="majorBidi"/>
          <w:sz w:val="24"/>
          <w:szCs w:val="24"/>
        </w:rPr>
        <w:t xml:space="preserve">, </w:t>
      </w:r>
      <w:proofErr w:type="spellStart"/>
      <w:r w:rsidR="00EF28E0" w:rsidRPr="00F4238D">
        <w:rPr>
          <w:rFonts w:asciiTheme="majorBidi" w:hAnsiTheme="majorBidi" w:cstheme="majorBidi"/>
          <w:sz w:val="24"/>
          <w:szCs w:val="24"/>
        </w:rPr>
        <w:t>terpenes</w:t>
      </w:r>
      <w:proofErr w:type="spellEnd"/>
      <w:r w:rsidR="00EF28E0" w:rsidRPr="00F4238D">
        <w:rPr>
          <w:rFonts w:asciiTheme="majorBidi" w:hAnsiTheme="majorBidi" w:cstheme="majorBidi"/>
          <w:sz w:val="24"/>
          <w:szCs w:val="24"/>
        </w:rPr>
        <w:t xml:space="preserve"> and essential oils in plant extracts. </w:t>
      </w:r>
    </w:p>
    <w:p w:rsidR="00C50B78" w:rsidRPr="00F4238D" w:rsidRDefault="004E0F2C"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It was </w:t>
      </w:r>
      <w:r w:rsidR="00E413A3" w:rsidRPr="00F4238D">
        <w:rPr>
          <w:rFonts w:asciiTheme="majorBidi" w:hAnsiTheme="majorBidi" w:cstheme="majorBidi"/>
          <w:sz w:val="24"/>
          <w:szCs w:val="24"/>
        </w:rPr>
        <w:t xml:space="preserve">also </w:t>
      </w:r>
      <w:r w:rsidRPr="00F4238D">
        <w:rPr>
          <w:rFonts w:asciiTheme="majorBidi" w:hAnsiTheme="majorBidi" w:cstheme="majorBidi"/>
          <w:sz w:val="24"/>
          <w:szCs w:val="24"/>
        </w:rPr>
        <w:t>shown by a number of investigators</w:t>
      </w:r>
      <w:r w:rsidR="00E413A3" w:rsidRPr="00F4238D">
        <w:rPr>
          <w:rFonts w:asciiTheme="majorBidi" w:hAnsiTheme="majorBidi" w:cstheme="majorBidi"/>
          <w:sz w:val="24"/>
          <w:szCs w:val="24"/>
          <w:u w:val="single"/>
        </w:rPr>
        <w:t xml:space="preserve"> </w:t>
      </w:r>
      <w:r w:rsidRPr="00F4238D">
        <w:rPr>
          <w:rFonts w:asciiTheme="majorBidi" w:hAnsiTheme="majorBidi" w:cstheme="majorBidi"/>
          <w:sz w:val="24"/>
          <w:szCs w:val="24"/>
        </w:rPr>
        <w:t>that essential oil of eucalyptus and cinnamon and their major components to possess antimicrobial activity against bacteria and other microorganisms</w:t>
      </w:r>
      <w:r w:rsidR="00A83FAC" w:rsidRPr="00F4238D">
        <w:rPr>
          <w:rFonts w:asciiTheme="majorBidi" w:hAnsiTheme="majorBidi" w:cstheme="majorBidi"/>
          <w:sz w:val="24"/>
          <w:szCs w:val="24"/>
        </w:rPr>
        <w:t xml:space="preserve"> [</w:t>
      </w:r>
      <w:r w:rsidRPr="00F4238D">
        <w:rPr>
          <w:rFonts w:asciiTheme="majorBidi" w:hAnsiTheme="majorBidi" w:cstheme="majorBidi"/>
          <w:sz w:val="24"/>
          <w:szCs w:val="24"/>
        </w:rPr>
        <w:t>2</w:t>
      </w:r>
      <w:r w:rsidR="00A83FAC" w:rsidRPr="00F4238D">
        <w:rPr>
          <w:rFonts w:asciiTheme="majorBidi" w:hAnsiTheme="majorBidi" w:cstheme="majorBidi"/>
          <w:sz w:val="24"/>
          <w:szCs w:val="24"/>
        </w:rPr>
        <w:t>5</w:t>
      </w:r>
      <w:r w:rsidRPr="00F4238D">
        <w:rPr>
          <w:rFonts w:asciiTheme="majorBidi" w:hAnsiTheme="majorBidi" w:cstheme="majorBidi"/>
          <w:sz w:val="24"/>
          <w:szCs w:val="24"/>
        </w:rPr>
        <w:t>,2</w:t>
      </w:r>
      <w:r w:rsidR="00A83FAC" w:rsidRPr="00F4238D">
        <w:rPr>
          <w:rFonts w:asciiTheme="majorBidi" w:hAnsiTheme="majorBidi" w:cstheme="majorBidi"/>
          <w:sz w:val="24"/>
          <w:szCs w:val="24"/>
        </w:rPr>
        <w:t>6]</w:t>
      </w:r>
      <w:r w:rsidRPr="00F4238D">
        <w:rPr>
          <w:rFonts w:asciiTheme="majorBidi" w:hAnsiTheme="majorBidi" w:cstheme="majorBidi"/>
          <w:sz w:val="24"/>
          <w:szCs w:val="24"/>
        </w:rPr>
        <w:t>.</w:t>
      </w:r>
    </w:p>
    <w:p w:rsidR="004E0F2C" w:rsidRPr="00F4238D" w:rsidRDefault="004E0F2C" w:rsidP="00F4238D">
      <w:pPr>
        <w:bidi w:val="0"/>
        <w:spacing w:after="0" w:line="240" w:lineRule="auto"/>
        <w:jc w:val="both"/>
        <w:rPr>
          <w:rFonts w:asciiTheme="majorBidi" w:hAnsiTheme="majorBidi" w:cstheme="majorBidi"/>
          <w:sz w:val="24"/>
          <w:szCs w:val="24"/>
          <w:u w:val="single"/>
          <w:lang w:bidi="ar-IQ"/>
        </w:rPr>
      </w:pPr>
      <w:r w:rsidRPr="00F4238D">
        <w:rPr>
          <w:rFonts w:asciiTheme="majorBidi" w:hAnsiTheme="majorBidi" w:cstheme="majorBidi"/>
          <w:sz w:val="24"/>
          <w:szCs w:val="24"/>
        </w:rPr>
        <w:t xml:space="preserve">Essential oil and its major components possess toxicity against a wide range of microorganisms. </w:t>
      </w:r>
      <w:r w:rsidR="00EC70C7" w:rsidRPr="00F4238D">
        <w:rPr>
          <w:rFonts w:asciiTheme="majorBidi" w:hAnsiTheme="majorBidi" w:cstheme="majorBidi"/>
          <w:sz w:val="24"/>
          <w:szCs w:val="24"/>
        </w:rPr>
        <w:t>S</w:t>
      </w:r>
      <w:r w:rsidRPr="00F4238D">
        <w:rPr>
          <w:rFonts w:asciiTheme="majorBidi" w:hAnsiTheme="majorBidi" w:cstheme="majorBidi"/>
          <w:sz w:val="24"/>
          <w:szCs w:val="24"/>
        </w:rPr>
        <w:t xml:space="preserve">ome essential oils </w:t>
      </w:r>
      <w:r w:rsidRPr="00F4238D">
        <w:rPr>
          <w:rFonts w:asciiTheme="majorBidi" w:hAnsiTheme="majorBidi" w:cstheme="majorBidi"/>
          <w:sz w:val="24"/>
          <w:szCs w:val="24"/>
        </w:rPr>
        <w:lastRenderedPageBreak/>
        <w:t>contain active components which influence certain metabolic functions of microbial cells. The presence of bioactive components with essential oil in eucalyptus and cinnamon extracts may act</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 xml:space="preserve">collectively to produce the antibacterial activity shown in this </w:t>
      </w:r>
      <w:r w:rsidR="00BE1FBA" w:rsidRPr="00F4238D">
        <w:rPr>
          <w:rFonts w:asciiTheme="majorBidi" w:hAnsiTheme="majorBidi" w:cstheme="majorBidi"/>
          <w:sz w:val="24"/>
          <w:szCs w:val="24"/>
        </w:rPr>
        <w:t>research</w:t>
      </w:r>
      <w:r w:rsidRPr="00F4238D">
        <w:rPr>
          <w:rFonts w:asciiTheme="majorBidi" w:hAnsiTheme="majorBidi" w:cstheme="majorBidi"/>
          <w:sz w:val="24"/>
          <w:szCs w:val="24"/>
        </w:rPr>
        <w:t xml:space="preserve">, and the observed antibacterial activity may be as a result of the several components act synergistically to bring the overall activity effect. Thus the inhibitory effects of eucalyptus and cinnamon extracts against the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isolates may be due to the combination of several components present in the extracts. </w:t>
      </w:r>
    </w:p>
    <w:p w:rsidR="004E0F2C" w:rsidRPr="00F4238D" w:rsidRDefault="00BA5E3A"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sz w:val="24"/>
          <w:szCs w:val="24"/>
        </w:rPr>
        <w:t xml:space="preserve">Results obtained in this research indicated that </w:t>
      </w:r>
      <w:r w:rsidR="004002E1" w:rsidRPr="00F4238D">
        <w:rPr>
          <w:rFonts w:asciiTheme="majorBidi" w:hAnsiTheme="majorBidi" w:cstheme="majorBidi"/>
          <w:sz w:val="24"/>
          <w:szCs w:val="24"/>
        </w:rPr>
        <w:t>organic</w:t>
      </w:r>
      <w:r w:rsidR="00A83FAC" w:rsidRPr="00F4238D">
        <w:rPr>
          <w:rFonts w:asciiTheme="majorBidi" w:hAnsiTheme="majorBidi" w:cstheme="majorBidi"/>
          <w:sz w:val="24"/>
          <w:szCs w:val="24"/>
        </w:rPr>
        <w:t xml:space="preserve"> (alcoholic)</w:t>
      </w:r>
      <w:r w:rsidR="004E0F2C" w:rsidRPr="00F4238D">
        <w:rPr>
          <w:rFonts w:asciiTheme="majorBidi" w:hAnsiTheme="majorBidi" w:cstheme="majorBidi"/>
          <w:sz w:val="24"/>
          <w:szCs w:val="24"/>
        </w:rPr>
        <w:t xml:space="preserve"> extracts exhibited more potent antibacterial activity </w:t>
      </w:r>
      <w:r w:rsidR="00F23852" w:rsidRPr="00F4238D">
        <w:rPr>
          <w:rFonts w:asciiTheme="majorBidi" w:hAnsiTheme="majorBidi" w:cstheme="majorBidi"/>
          <w:sz w:val="24"/>
          <w:szCs w:val="24"/>
        </w:rPr>
        <w:t>than</w:t>
      </w:r>
      <w:r w:rsidR="004E0F2C" w:rsidRPr="00F4238D">
        <w:rPr>
          <w:rFonts w:asciiTheme="majorBidi" w:hAnsiTheme="majorBidi" w:cstheme="majorBidi"/>
          <w:sz w:val="24"/>
          <w:szCs w:val="24"/>
        </w:rPr>
        <w:t xml:space="preserve"> aqueous extracts. </w:t>
      </w:r>
      <w:r w:rsidRPr="00F4238D">
        <w:rPr>
          <w:rFonts w:asciiTheme="majorBidi" w:hAnsiTheme="majorBidi" w:cstheme="majorBidi"/>
          <w:sz w:val="24"/>
          <w:szCs w:val="24"/>
        </w:rPr>
        <w:t>B</w:t>
      </w:r>
      <w:r w:rsidR="004E0F2C" w:rsidRPr="00F4238D">
        <w:rPr>
          <w:rFonts w:asciiTheme="majorBidi" w:hAnsiTheme="majorBidi" w:cstheme="majorBidi"/>
          <w:sz w:val="24"/>
          <w:szCs w:val="24"/>
        </w:rPr>
        <w:t>oth plant alcoholic extracts showed higher antibacterial activity against individual bacterial isolates than their aqueous extracts</w:t>
      </w:r>
      <w:r w:rsidRPr="00F4238D">
        <w:rPr>
          <w:rFonts w:asciiTheme="majorBidi" w:hAnsiTheme="majorBidi" w:cstheme="majorBidi"/>
          <w:sz w:val="24"/>
          <w:szCs w:val="24"/>
        </w:rPr>
        <w:t xml:space="preserve">. </w:t>
      </w:r>
      <w:r w:rsidR="004E0F2C" w:rsidRPr="00F4238D">
        <w:rPr>
          <w:rFonts w:asciiTheme="majorBidi" w:hAnsiTheme="majorBidi" w:cstheme="majorBidi"/>
          <w:sz w:val="24"/>
          <w:szCs w:val="24"/>
        </w:rPr>
        <w:t xml:space="preserve"> It was found </w:t>
      </w:r>
      <w:r w:rsidRPr="00F4238D">
        <w:rPr>
          <w:rFonts w:asciiTheme="majorBidi" w:hAnsiTheme="majorBidi" w:cstheme="majorBidi"/>
          <w:sz w:val="24"/>
          <w:szCs w:val="24"/>
        </w:rPr>
        <w:t>by</w:t>
      </w:r>
      <w:r w:rsidR="00EE62BB" w:rsidRPr="00F4238D">
        <w:rPr>
          <w:rFonts w:asciiTheme="majorBidi" w:hAnsiTheme="majorBidi" w:cstheme="majorBidi"/>
          <w:sz w:val="24"/>
          <w:szCs w:val="24"/>
        </w:rPr>
        <w:t xml:space="preserve"> some</w:t>
      </w:r>
      <w:r w:rsidRPr="00F4238D">
        <w:rPr>
          <w:rFonts w:asciiTheme="majorBidi" w:hAnsiTheme="majorBidi" w:cstheme="majorBidi"/>
          <w:sz w:val="24"/>
          <w:szCs w:val="24"/>
        </w:rPr>
        <w:t xml:space="preserve"> researchers </w:t>
      </w:r>
      <w:r w:rsidR="004E0F2C" w:rsidRPr="00F4238D">
        <w:rPr>
          <w:rFonts w:asciiTheme="majorBidi" w:hAnsiTheme="majorBidi" w:cstheme="majorBidi"/>
          <w:sz w:val="24"/>
          <w:szCs w:val="24"/>
        </w:rPr>
        <w:t xml:space="preserve">that alcohol solvent to be a better solvent for extraction of </w:t>
      </w:r>
      <w:proofErr w:type="spellStart"/>
      <w:r w:rsidR="004E0F2C" w:rsidRPr="00F4238D">
        <w:rPr>
          <w:rFonts w:asciiTheme="majorBidi" w:hAnsiTheme="majorBidi" w:cstheme="majorBidi"/>
          <w:sz w:val="24"/>
          <w:szCs w:val="24"/>
        </w:rPr>
        <w:t>antimicrobially</w:t>
      </w:r>
      <w:proofErr w:type="spellEnd"/>
      <w:r w:rsidR="004E0F2C" w:rsidRPr="00F4238D">
        <w:rPr>
          <w:rFonts w:asciiTheme="majorBidi" w:hAnsiTheme="majorBidi" w:cstheme="majorBidi"/>
          <w:sz w:val="24"/>
          <w:szCs w:val="24"/>
        </w:rPr>
        <w:t xml:space="preserve"> active substances compared to water </w:t>
      </w:r>
      <w:r w:rsidR="006C679F" w:rsidRPr="00F4238D">
        <w:rPr>
          <w:rFonts w:asciiTheme="majorBidi" w:hAnsiTheme="majorBidi" w:cstheme="majorBidi"/>
          <w:sz w:val="24"/>
          <w:szCs w:val="24"/>
        </w:rPr>
        <w:t>[27]</w:t>
      </w:r>
      <w:r w:rsidR="004E0F2C" w:rsidRPr="00F4238D">
        <w:rPr>
          <w:rFonts w:asciiTheme="majorBidi" w:hAnsiTheme="majorBidi" w:cstheme="majorBidi"/>
          <w:sz w:val="24"/>
          <w:szCs w:val="24"/>
        </w:rPr>
        <w:t xml:space="preserve">. Two possibilities that may consider for the higher antibacterial activity of alcoholic extract are the nature of bioactive compounds which may be enhanced in the presence of the extract </w:t>
      </w:r>
      <w:r w:rsidR="006C679F" w:rsidRPr="00F4238D">
        <w:rPr>
          <w:rFonts w:asciiTheme="majorBidi" w:hAnsiTheme="majorBidi" w:cstheme="majorBidi"/>
          <w:sz w:val="24"/>
          <w:szCs w:val="24"/>
        </w:rPr>
        <w:t>[28]</w:t>
      </w:r>
      <w:r w:rsidR="004E0F2C" w:rsidRPr="00F4238D">
        <w:rPr>
          <w:rFonts w:asciiTheme="majorBidi" w:hAnsiTheme="majorBidi" w:cstheme="majorBidi"/>
          <w:sz w:val="24"/>
          <w:szCs w:val="24"/>
        </w:rPr>
        <w:t xml:space="preserve"> and the high volatility of ethanol or methanol which tends to extract more active compounds from the sample than water</w:t>
      </w:r>
      <w:r w:rsidR="006C679F" w:rsidRPr="00F4238D">
        <w:rPr>
          <w:rFonts w:asciiTheme="majorBidi" w:hAnsiTheme="majorBidi" w:cstheme="majorBidi"/>
          <w:sz w:val="24"/>
          <w:szCs w:val="24"/>
        </w:rPr>
        <w:t xml:space="preserve"> [29]. </w:t>
      </w:r>
      <w:r w:rsidR="004E0F2C" w:rsidRPr="00F4238D">
        <w:rPr>
          <w:rFonts w:asciiTheme="majorBidi" w:hAnsiTheme="majorBidi" w:cstheme="majorBidi"/>
          <w:sz w:val="24"/>
          <w:szCs w:val="24"/>
        </w:rPr>
        <w:t xml:space="preserve">Other investigators showed that some antimicrobial substances could only be extracted by organic solvents, suggesting that organic solvents are clearly better solvents of antimicrobial agents </w:t>
      </w:r>
      <w:r w:rsidR="006C679F" w:rsidRPr="00F4238D">
        <w:rPr>
          <w:rFonts w:asciiTheme="majorBidi" w:hAnsiTheme="majorBidi" w:cstheme="majorBidi"/>
          <w:sz w:val="24"/>
          <w:szCs w:val="24"/>
        </w:rPr>
        <w:t>[30]</w:t>
      </w:r>
      <w:r w:rsidR="004E0F2C" w:rsidRPr="00F4238D">
        <w:rPr>
          <w:rFonts w:asciiTheme="majorBidi" w:hAnsiTheme="majorBidi" w:cstheme="majorBidi"/>
          <w:sz w:val="24"/>
          <w:szCs w:val="24"/>
        </w:rPr>
        <w:t>.</w:t>
      </w:r>
    </w:p>
    <w:p w:rsidR="007F57C2" w:rsidRPr="00F4238D" w:rsidRDefault="00B56FE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The results obtained in this research agreed with several investigators who found that alcoholic extracts of eucalyptus, cinnamon and other medicinal plants to exhibit greater effect against bacteria and other </w:t>
      </w:r>
      <w:r w:rsidRPr="00F4238D">
        <w:rPr>
          <w:rFonts w:asciiTheme="majorBidi" w:hAnsiTheme="majorBidi" w:cstheme="majorBidi"/>
          <w:sz w:val="24"/>
          <w:szCs w:val="24"/>
        </w:rPr>
        <w:lastRenderedPageBreak/>
        <w:t>microorganisms than aqueous extracts</w:t>
      </w:r>
      <w:r w:rsidR="00265636" w:rsidRPr="00F4238D">
        <w:rPr>
          <w:rFonts w:asciiTheme="majorBidi" w:hAnsiTheme="majorBidi" w:cstheme="majorBidi"/>
          <w:sz w:val="24"/>
          <w:szCs w:val="24"/>
        </w:rPr>
        <w:t xml:space="preserve"> [31,32,33]</w:t>
      </w:r>
      <w:r w:rsidRPr="00F4238D">
        <w:rPr>
          <w:rFonts w:asciiTheme="majorBidi" w:hAnsiTheme="majorBidi" w:cstheme="majorBidi"/>
          <w:sz w:val="24"/>
          <w:szCs w:val="24"/>
        </w:rPr>
        <w:t>.</w:t>
      </w:r>
      <w:r w:rsidR="00265636" w:rsidRPr="00F4238D">
        <w:rPr>
          <w:rFonts w:asciiTheme="majorBidi" w:hAnsiTheme="majorBidi" w:cstheme="majorBidi"/>
          <w:sz w:val="24"/>
          <w:szCs w:val="24"/>
        </w:rPr>
        <w:t xml:space="preserve"> </w:t>
      </w:r>
    </w:p>
    <w:p w:rsidR="00643B5C" w:rsidRPr="00F4238D" w:rsidRDefault="004E0F2C" w:rsidP="00F4238D">
      <w:pPr>
        <w:tabs>
          <w:tab w:val="left" w:pos="6701"/>
        </w:tabs>
        <w:bidi w:val="0"/>
        <w:spacing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 xml:space="preserve">More observed results showed that Pathogenic isolates were found more sensitive to all crude extracts than the environmental isolates. </w:t>
      </w:r>
      <w:r w:rsidRPr="00F4238D">
        <w:rPr>
          <w:rFonts w:asciiTheme="majorBidi" w:hAnsiTheme="majorBidi" w:cstheme="majorBidi"/>
          <w:sz w:val="24"/>
          <w:szCs w:val="24"/>
          <w:lang w:bidi="ar-IQ"/>
        </w:rPr>
        <w:t>Results of the present research (tables 2,3,4) showed that both plant crude extracts exhibited higher inhibition activity against pathogenic isolates</w:t>
      </w:r>
      <w:r w:rsidRPr="00F4238D">
        <w:rPr>
          <w:rFonts w:asciiTheme="majorBidi" w:hAnsiTheme="majorBidi" w:cstheme="majorBidi"/>
          <w:i/>
          <w:iCs/>
          <w:sz w:val="24"/>
          <w:szCs w:val="24"/>
          <w:lang w:bidi="ar-IQ"/>
        </w:rPr>
        <w:t xml:space="preserve"> </w:t>
      </w:r>
      <w:r w:rsidRPr="00F4238D">
        <w:rPr>
          <w:rFonts w:asciiTheme="majorBidi" w:hAnsiTheme="majorBidi" w:cstheme="majorBidi"/>
          <w:sz w:val="24"/>
          <w:szCs w:val="24"/>
          <w:lang w:bidi="ar-IQ"/>
        </w:rPr>
        <w:t>than environmental isolates. However alcoholic extracts showed stronger antibacterial activity against pathogenic isolates than aqueous extracts</w:t>
      </w:r>
      <w:r w:rsidR="00921316" w:rsidRPr="00F4238D">
        <w:rPr>
          <w:rFonts w:asciiTheme="majorBidi" w:hAnsiTheme="majorBidi" w:cstheme="majorBidi"/>
          <w:sz w:val="24"/>
          <w:szCs w:val="24"/>
          <w:lang w:bidi="ar-IQ"/>
        </w:rPr>
        <w:t xml:space="preserve"> [</w:t>
      </w:r>
      <w:r w:rsidR="00235B44" w:rsidRPr="00F4238D">
        <w:rPr>
          <w:rFonts w:asciiTheme="majorBidi" w:hAnsiTheme="majorBidi" w:cstheme="majorBidi"/>
          <w:sz w:val="24"/>
          <w:szCs w:val="24"/>
          <w:lang w:bidi="ar-IQ"/>
        </w:rPr>
        <w:t>34]</w:t>
      </w:r>
      <w:r w:rsidRPr="00F4238D">
        <w:rPr>
          <w:rFonts w:asciiTheme="majorBidi" w:hAnsiTheme="majorBidi" w:cstheme="majorBidi"/>
          <w:sz w:val="24"/>
          <w:szCs w:val="24"/>
          <w:lang w:bidi="ar-IQ"/>
        </w:rPr>
        <w:t xml:space="preserve">. When comparing the inhibition activity of eucalyptus and cinnamon crude extracts with the inhibition activity of antibiotics it showed that there were clear differences especially with </w:t>
      </w:r>
      <w:proofErr w:type="spellStart"/>
      <w:r w:rsidRPr="00F4238D">
        <w:rPr>
          <w:rFonts w:asciiTheme="majorBidi" w:hAnsiTheme="majorBidi" w:cstheme="majorBidi"/>
          <w:sz w:val="24"/>
          <w:szCs w:val="24"/>
          <w:lang w:bidi="ar-IQ"/>
        </w:rPr>
        <w:t>Ciprofloxacillin</w:t>
      </w:r>
      <w:proofErr w:type="spellEnd"/>
      <w:r w:rsidRPr="00F4238D">
        <w:rPr>
          <w:rFonts w:asciiTheme="majorBidi" w:hAnsiTheme="majorBidi" w:cstheme="majorBidi"/>
          <w:sz w:val="24"/>
          <w:szCs w:val="24"/>
          <w:lang w:bidi="ar-IQ"/>
        </w:rPr>
        <w:t xml:space="preserve"> which showed stronger antibacterial activity against burn and wound isolates than </w:t>
      </w:r>
      <w:r w:rsidR="009A6EA6" w:rsidRPr="00F4238D">
        <w:rPr>
          <w:rFonts w:asciiTheme="majorBidi" w:hAnsiTheme="majorBidi" w:cstheme="majorBidi"/>
          <w:sz w:val="24"/>
          <w:szCs w:val="24"/>
          <w:lang w:bidi="ar-IQ"/>
        </w:rPr>
        <w:t>the two</w:t>
      </w:r>
      <w:r w:rsidRPr="00F4238D">
        <w:rPr>
          <w:rFonts w:asciiTheme="majorBidi" w:hAnsiTheme="majorBidi" w:cstheme="majorBidi"/>
          <w:sz w:val="24"/>
          <w:szCs w:val="24"/>
          <w:lang w:bidi="ar-IQ"/>
        </w:rPr>
        <w:t xml:space="preserve"> plant extracts, whereas Chloramphenicol showed low activity against all studied bacterial isolates</w:t>
      </w:r>
      <w:r w:rsidRPr="00F4238D">
        <w:rPr>
          <w:rFonts w:asciiTheme="majorBidi" w:hAnsiTheme="majorBidi" w:cstheme="majorBidi"/>
          <w:b/>
          <w:bCs/>
          <w:sz w:val="24"/>
          <w:szCs w:val="24"/>
        </w:rPr>
        <w:t>.</w:t>
      </w:r>
      <w:r w:rsidR="00643B5C" w:rsidRPr="00F4238D">
        <w:rPr>
          <w:rFonts w:asciiTheme="majorBidi" w:hAnsiTheme="majorBidi" w:cstheme="majorBidi"/>
          <w:b/>
          <w:bCs/>
          <w:sz w:val="24"/>
          <w:szCs w:val="24"/>
        </w:rPr>
        <w:t xml:space="preserve"> </w:t>
      </w:r>
      <w:r w:rsidRPr="00F4238D">
        <w:rPr>
          <w:rFonts w:asciiTheme="majorBidi" w:hAnsiTheme="majorBidi" w:cstheme="majorBidi"/>
          <w:sz w:val="24"/>
          <w:szCs w:val="24"/>
        </w:rPr>
        <w:t>Since, multidrug resistance of some bacteria is a major medical problems, screening of natural products in a search for new ant</w:t>
      </w:r>
      <w:r w:rsidR="003F42F6" w:rsidRPr="00F4238D">
        <w:rPr>
          <w:rFonts w:asciiTheme="majorBidi" w:hAnsiTheme="majorBidi" w:cstheme="majorBidi"/>
          <w:sz w:val="24"/>
          <w:szCs w:val="24"/>
        </w:rPr>
        <w:t>i</w:t>
      </w:r>
      <w:r w:rsidRPr="00F4238D">
        <w:rPr>
          <w:rFonts w:asciiTheme="majorBidi" w:hAnsiTheme="majorBidi" w:cstheme="majorBidi"/>
          <w:sz w:val="24"/>
          <w:szCs w:val="24"/>
        </w:rPr>
        <w:t xml:space="preserve">bacterial agents that would be active against these bacteria is needed. </w:t>
      </w:r>
    </w:p>
    <w:p w:rsidR="004E0F2C" w:rsidRPr="00F4238D" w:rsidRDefault="004E0F2C" w:rsidP="00F4238D">
      <w:pPr>
        <w:bidi w:val="0"/>
        <w:spacing w:after="0" w:line="240" w:lineRule="auto"/>
        <w:jc w:val="both"/>
        <w:rPr>
          <w:rFonts w:asciiTheme="majorBidi" w:hAnsiTheme="majorBidi" w:cstheme="majorBidi"/>
          <w:b/>
          <w:bCs/>
          <w:sz w:val="24"/>
          <w:szCs w:val="24"/>
          <w:u w:val="single"/>
        </w:rPr>
      </w:pPr>
      <w:r w:rsidRPr="00F4238D">
        <w:rPr>
          <w:rFonts w:asciiTheme="majorBidi" w:hAnsiTheme="majorBidi" w:cstheme="majorBidi"/>
          <w:b/>
          <w:bCs/>
          <w:sz w:val="24"/>
          <w:szCs w:val="24"/>
          <w:u w:val="single"/>
        </w:rPr>
        <w:t>Conclusion</w:t>
      </w:r>
    </w:p>
    <w:p w:rsidR="004E0F2C" w:rsidRPr="00F4238D" w:rsidRDefault="004E0F2C" w:rsidP="00F4238D">
      <w:pPr>
        <w:bidi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 xml:space="preserve">Results of the present </w:t>
      </w:r>
      <w:r w:rsidR="00BE1FBA" w:rsidRPr="00F4238D">
        <w:rPr>
          <w:rFonts w:asciiTheme="majorBidi" w:hAnsiTheme="majorBidi" w:cstheme="majorBidi"/>
          <w:sz w:val="24"/>
          <w:szCs w:val="24"/>
        </w:rPr>
        <w:t>research</w:t>
      </w:r>
      <w:r w:rsidRPr="00F4238D">
        <w:rPr>
          <w:rFonts w:asciiTheme="majorBidi" w:hAnsiTheme="majorBidi" w:cstheme="majorBidi"/>
          <w:sz w:val="24"/>
          <w:szCs w:val="24"/>
        </w:rPr>
        <w:t xml:space="preserve"> demonstrated that leaves of </w:t>
      </w:r>
      <w:r w:rsidRPr="00F4238D">
        <w:rPr>
          <w:rFonts w:asciiTheme="majorBidi" w:hAnsiTheme="majorBidi" w:cstheme="majorBidi"/>
          <w:i/>
          <w:iCs/>
          <w:sz w:val="24"/>
          <w:szCs w:val="24"/>
        </w:rPr>
        <w:t xml:space="preserve">Eucalyptus </w:t>
      </w:r>
      <w:proofErr w:type="spellStart"/>
      <w:r w:rsidRPr="00F4238D">
        <w:rPr>
          <w:rFonts w:asciiTheme="majorBidi" w:hAnsiTheme="majorBidi" w:cstheme="majorBidi"/>
          <w:i/>
          <w:iCs/>
          <w:sz w:val="24"/>
          <w:szCs w:val="24"/>
        </w:rPr>
        <w:t>microtheca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and barks of</w:t>
      </w:r>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Cinnamomum</w:t>
      </w:r>
      <w:proofErr w:type="spellEnd"/>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zeylanicum</w:t>
      </w:r>
      <w:proofErr w:type="spellEnd"/>
      <w:r w:rsidRPr="00F4238D">
        <w:rPr>
          <w:rFonts w:asciiTheme="majorBidi" w:hAnsiTheme="majorBidi" w:cstheme="majorBidi"/>
          <w:sz w:val="24"/>
          <w:szCs w:val="24"/>
        </w:rPr>
        <w:t xml:space="preserve"> extracts </w:t>
      </w:r>
      <w:r w:rsidR="002F51DF" w:rsidRPr="00F4238D">
        <w:rPr>
          <w:rFonts w:asciiTheme="majorBidi" w:hAnsiTheme="majorBidi" w:cstheme="majorBidi"/>
          <w:sz w:val="24"/>
          <w:szCs w:val="24"/>
        </w:rPr>
        <w:t>possessed antibacterial potentials</w:t>
      </w:r>
      <w:r w:rsidRPr="00F4238D">
        <w:rPr>
          <w:rFonts w:asciiTheme="majorBidi" w:hAnsiTheme="majorBidi" w:cstheme="majorBidi"/>
          <w:sz w:val="24"/>
          <w:szCs w:val="24"/>
        </w:rPr>
        <w:t>.</w:t>
      </w:r>
      <w:r w:rsidRPr="00F4238D">
        <w:rPr>
          <w:rFonts w:asciiTheme="majorBidi" w:hAnsiTheme="majorBidi" w:cstheme="majorBidi"/>
          <w:sz w:val="24"/>
          <w:szCs w:val="24"/>
          <w:lang w:bidi="ar-IQ"/>
        </w:rPr>
        <w:t xml:space="preserve"> </w:t>
      </w:r>
      <w:r w:rsidR="0043720C" w:rsidRPr="00F4238D">
        <w:rPr>
          <w:rFonts w:asciiTheme="majorBidi" w:hAnsiTheme="majorBidi" w:cstheme="majorBidi"/>
          <w:sz w:val="24"/>
          <w:szCs w:val="24"/>
        </w:rPr>
        <w:t xml:space="preserve">Both plant extracts revealed a fine antibacterial activity. </w:t>
      </w:r>
      <w:r w:rsidRPr="00F4238D">
        <w:rPr>
          <w:rFonts w:asciiTheme="majorBidi" w:hAnsiTheme="majorBidi" w:cstheme="majorBidi"/>
          <w:sz w:val="24"/>
          <w:szCs w:val="24"/>
        </w:rPr>
        <w:t xml:space="preserve">Crude extracts of </w:t>
      </w:r>
      <w:r w:rsidRPr="00F4238D">
        <w:rPr>
          <w:rFonts w:asciiTheme="majorBidi" w:hAnsiTheme="majorBidi" w:cstheme="majorBidi"/>
          <w:i/>
          <w:iCs/>
          <w:sz w:val="24"/>
          <w:szCs w:val="24"/>
        </w:rPr>
        <w:t xml:space="preserve">Eucalyptus </w:t>
      </w:r>
      <w:proofErr w:type="spellStart"/>
      <w:r w:rsidRPr="00F4238D">
        <w:rPr>
          <w:rFonts w:asciiTheme="majorBidi" w:hAnsiTheme="majorBidi" w:cstheme="majorBidi"/>
          <w:i/>
          <w:iCs/>
          <w:sz w:val="24"/>
          <w:szCs w:val="24"/>
        </w:rPr>
        <w:t>microtheca</w:t>
      </w:r>
      <w:proofErr w:type="spellEnd"/>
      <w:r w:rsidRPr="00F4238D">
        <w:rPr>
          <w:rFonts w:asciiTheme="majorBidi" w:hAnsiTheme="majorBidi" w:cstheme="majorBidi"/>
          <w:i/>
          <w:iCs/>
          <w:sz w:val="24"/>
          <w:szCs w:val="24"/>
        </w:rPr>
        <w:t xml:space="preserve"> </w:t>
      </w:r>
      <w:r w:rsidRPr="00F4238D">
        <w:rPr>
          <w:rFonts w:asciiTheme="majorBidi" w:hAnsiTheme="majorBidi" w:cstheme="majorBidi"/>
          <w:sz w:val="24"/>
          <w:szCs w:val="24"/>
        </w:rPr>
        <w:t>and</w:t>
      </w:r>
      <w:r w:rsidRPr="00F4238D">
        <w:rPr>
          <w:rFonts w:asciiTheme="majorBidi" w:hAnsiTheme="majorBidi" w:cstheme="majorBidi"/>
          <w:i/>
          <w:iCs/>
          <w:sz w:val="24"/>
          <w:szCs w:val="24"/>
        </w:rPr>
        <w:t xml:space="preserve"> </w:t>
      </w:r>
      <w:proofErr w:type="spellStart"/>
      <w:r w:rsidRPr="00F4238D">
        <w:rPr>
          <w:rFonts w:asciiTheme="majorBidi" w:hAnsiTheme="majorBidi" w:cstheme="majorBidi"/>
          <w:i/>
          <w:iCs/>
          <w:sz w:val="24"/>
          <w:szCs w:val="24"/>
        </w:rPr>
        <w:t>Cinnamo</w:t>
      </w:r>
      <w:r w:rsidRPr="00F4238D">
        <w:rPr>
          <w:rFonts w:asciiTheme="majorBidi" w:hAnsiTheme="majorBidi" w:cstheme="majorBidi"/>
          <w:sz w:val="24"/>
          <w:szCs w:val="24"/>
        </w:rPr>
        <w:t>mum</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i/>
          <w:iCs/>
          <w:sz w:val="24"/>
          <w:szCs w:val="24"/>
        </w:rPr>
        <w:t>zeylanicum</w:t>
      </w:r>
      <w:proofErr w:type="spellEnd"/>
      <w:r w:rsidRPr="00F4238D">
        <w:rPr>
          <w:rFonts w:asciiTheme="majorBidi" w:hAnsiTheme="majorBidi" w:cstheme="majorBidi"/>
          <w:sz w:val="24"/>
          <w:szCs w:val="24"/>
        </w:rPr>
        <w:t xml:space="preserve"> were found to be effective against all the tested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isolates and the alcoholic extracts of both plants exerted appreciable antibacterial effect against pathogenic </w:t>
      </w:r>
      <w:r w:rsidRPr="00F4238D">
        <w:rPr>
          <w:rFonts w:asciiTheme="majorBidi" w:hAnsiTheme="majorBidi" w:cstheme="majorBidi"/>
          <w:i/>
          <w:iCs/>
          <w:sz w:val="24"/>
          <w:szCs w:val="24"/>
        </w:rPr>
        <w:t xml:space="preserve">P. </w:t>
      </w:r>
      <w:proofErr w:type="spellStart"/>
      <w:r w:rsidRPr="00F4238D">
        <w:rPr>
          <w:rFonts w:asciiTheme="majorBidi" w:hAnsiTheme="majorBidi" w:cstheme="majorBidi"/>
          <w:i/>
          <w:iCs/>
          <w:sz w:val="24"/>
          <w:szCs w:val="24"/>
        </w:rPr>
        <w:t>aeruginosa</w:t>
      </w:r>
      <w:proofErr w:type="spellEnd"/>
      <w:r w:rsidRPr="00F4238D">
        <w:rPr>
          <w:rFonts w:asciiTheme="majorBidi" w:hAnsiTheme="majorBidi" w:cstheme="majorBidi"/>
          <w:sz w:val="24"/>
          <w:szCs w:val="24"/>
        </w:rPr>
        <w:t xml:space="preserve"> isolates. </w:t>
      </w:r>
      <w:r w:rsidR="00AB3E9D" w:rsidRPr="00F4238D">
        <w:rPr>
          <w:rFonts w:asciiTheme="majorBidi" w:hAnsiTheme="majorBidi" w:cstheme="majorBidi"/>
          <w:sz w:val="24"/>
          <w:szCs w:val="24"/>
          <w:lang w:bidi="ar-IQ"/>
        </w:rPr>
        <w:t>The use of</w:t>
      </w:r>
      <w:r w:rsidRPr="00F4238D">
        <w:rPr>
          <w:rFonts w:asciiTheme="majorBidi" w:hAnsiTheme="majorBidi" w:cstheme="majorBidi"/>
          <w:sz w:val="24"/>
          <w:szCs w:val="24"/>
          <w:lang w:bidi="ar-IQ"/>
        </w:rPr>
        <w:t xml:space="preserve"> natural </w:t>
      </w:r>
      <w:r w:rsidR="00AB3E9D" w:rsidRPr="00F4238D">
        <w:rPr>
          <w:rFonts w:asciiTheme="majorBidi" w:hAnsiTheme="majorBidi" w:cstheme="majorBidi"/>
          <w:sz w:val="24"/>
          <w:szCs w:val="24"/>
          <w:lang w:bidi="ar-IQ"/>
        </w:rPr>
        <w:t>compounds</w:t>
      </w:r>
      <w:r w:rsidRPr="00F4238D">
        <w:rPr>
          <w:rFonts w:asciiTheme="majorBidi" w:hAnsiTheme="majorBidi" w:cstheme="majorBidi"/>
          <w:sz w:val="24"/>
          <w:szCs w:val="24"/>
          <w:lang w:bidi="ar-IQ"/>
        </w:rPr>
        <w:t xml:space="preserve"> of plant origin against bacteria may represent an alternative to chemical synthetic </w:t>
      </w:r>
      <w:r w:rsidRPr="00F4238D">
        <w:rPr>
          <w:rFonts w:asciiTheme="majorBidi" w:hAnsiTheme="majorBidi" w:cstheme="majorBidi"/>
          <w:sz w:val="24"/>
          <w:szCs w:val="24"/>
          <w:lang w:bidi="ar-IQ"/>
        </w:rPr>
        <w:lastRenderedPageBreak/>
        <w:t xml:space="preserve">compounds such as drugs and antibiotics. </w:t>
      </w:r>
      <w:r w:rsidR="00643B5C" w:rsidRPr="00F4238D">
        <w:rPr>
          <w:rFonts w:asciiTheme="majorBidi" w:hAnsiTheme="majorBidi" w:cstheme="majorBidi"/>
          <w:sz w:val="24"/>
          <w:szCs w:val="24"/>
        </w:rPr>
        <w:t>Thus the extracts of higher plant can be important source of antibacterial agent against various bacterial pathogens.</w:t>
      </w:r>
    </w:p>
    <w:p w:rsidR="00005B88" w:rsidRPr="00F4238D" w:rsidRDefault="00005B88" w:rsidP="00F4238D">
      <w:pPr>
        <w:autoSpaceDE w:val="0"/>
        <w:autoSpaceDN w:val="0"/>
        <w:bidi w:val="0"/>
        <w:adjustRightInd w:val="0"/>
        <w:spacing w:after="0" w:line="240" w:lineRule="auto"/>
        <w:jc w:val="both"/>
        <w:rPr>
          <w:rFonts w:asciiTheme="majorBidi" w:hAnsiTheme="majorBidi" w:cstheme="majorBidi"/>
          <w:sz w:val="24"/>
          <w:szCs w:val="24"/>
          <w:lang w:bidi="ar-IQ"/>
        </w:rPr>
      </w:pPr>
    </w:p>
    <w:p w:rsidR="004E0F2C" w:rsidRPr="00F4238D" w:rsidRDefault="00096861" w:rsidP="00F4238D">
      <w:pPr>
        <w:autoSpaceDE w:val="0"/>
        <w:autoSpaceDN w:val="0"/>
        <w:bidi w:val="0"/>
        <w:adjustRightInd w:val="0"/>
        <w:spacing w:after="0" w:line="240" w:lineRule="auto"/>
        <w:jc w:val="both"/>
        <w:rPr>
          <w:rFonts w:asciiTheme="majorBidi" w:hAnsiTheme="majorBidi" w:cstheme="majorBidi"/>
          <w:b/>
          <w:bCs/>
          <w:sz w:val="24"/>
          <w:szCs w:val="24"/>
          <w:u w:val="single"/>
        </w:rPr>
      </w:pPr>
      <w:r w:rsidRPr="00F4238D">
        <w:rPr>
          <w:rFonts w:asciiTheme="majorBidi" w:hAnsiTheme="majorBidi" w:cstheme="majorBidi"/>
          <w:b/>
          <w:bCs/>
          <w:sz w:val="24"/>
          <w:szCs w:val="24"/>
          <w:u w:val="single"/>
        </w:rPr>
        <w:t xml:space="preserve">References </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1. Jansen, A.M., J.J</w:t>
      </w:r>
      <w:r w:rsidR="00DE3060" w:rsidRPr="00F4238D">
        <w:rPr>
          <w:rFonts w:asciiTheme="majorBidi" w:hAnsiTheme="majorBidi" w:cstheme="majorBidi"/>
          <w:sz w:val="24"/>
          <w:szCs w:val="24"/>
        </w:rPr>
        <w:t xml:space="preserve">.C. </w:t>
      </w:r>
      <w:proofErr w:type="spellStart"/>
      <w:r w:rsidR="00DE3060" w:rsidRPr="00F4238D">
        <w:rPr>
          <w:rFonts w:asciiTheme="majorBidi" w:hAnsiTheme="majorBidi" w:cstheme="majorBidi"/>
          <w:sz w:val="24"/>
          <w:szCs w:val="24"/>
        </w:rPr>
        <w:t>Cheffer</w:t>
      </w:r>
      <w:proofErr w:type="spellEnd"/>
      <w:r w:rsidR="00DE3060" w:rsidRPr="00F4238D">
        <w:rPr>
          <w:rFonts w:asciiTheme="majorBidi" w:hAnsiTheme="majorBidi" w:cstheme="majorBidi"/>
          <w:sz w:val="24"/>
          <w:szCs w:val="24"/>
        </w:rPr>
        <w:t xml:space="preserve"> and A..B. </w:t>
      </w:r>
      <w:proofErr w:type="spellStart"/>
      <w:r w:rsidR="00DE3060" w:rsidRPr="00F4238D">
        <w:rPr>
          <w:rFonts w:asciiTheme="majorBidi" w:hAnsiTheme="majorBidi" w:cstheme="majorBidi"/>
          <w:sz w:val="24"/>
          <w:szCs w:val="24"/>
        </w:rPr>
        <w:t>Svendsen</w:t>
      </w:r>
      <w:proofErr w:type="spellEnd"/>
      <w:r w:rsidR="00DE3060" w:rsidRPr="00F4238D">
        <w:rPr>
          <w:rFonts w:asciiTheme="majorBidi" w:hAnsiTheme="majorBidi" w:cstheme="majorBidi"/>
          <w:sz w:val="24"/>
          <w:szCs w:val="24"/>
        </w:rPr>
        <w:t>.</w:t>
      </w:r>
      <w:r w:rsidRPr="00F4238D">
        <w:rPr>
          <w:rFonts w:asciiTheme="majorBidi" w:hAnsiTheme="majorBidi" w:cstheme="majorBidi"/>
          <w:sz w:val="24"/>
          <w:szCs w:val="24"/>
        </w:rPr>
        <w:t xml:space="preserve"> 1987. Antimicrobial activity of</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proofErr w:type="spellStart"/>
      <w:r w:rsidRPr="00F4238D">
        <w:rPr>
          <w:rFonts w:asciiTheme="majorBidi" w:hAnsiTheme="majorBidi" w:cstheme="majorBidi"/>
          <w:sz w:val="24"/>
          <w:szCs w:val="24"/>
        </w:rPr>
        <w:t>essencial</w:t>
      </w:r>
      <w:proofErr w:type="spellEnd"/>
      <w:r w:rsidRPr="00F4238D">
        <w:rPr>
          <w:rFonts w:asciiTheme="majorBidi" w:hAnsiTheme="majorBidi" w:cstheme="majorBidi"/>
          <w:sz w:val="24"/>
          <w:szCs w:val="24"/>
        </w:rPr>
        <w:t xml:space="preserve"> oils: a 1976-1986 literature review. Aspects of test methods. </w:t>
      </w:r>
      <w:proofErr w:type="spellStart"/>
      <w:r w:rsidRPr="00F4238D">
        <w:rPr>
          <w:rFonts w:asciiTheme="majorBidi" w:hAnsiTheme="majorBidi" w:cstheme="majorBidi"/>
          <w:sz w:val="24"/>
          <w:szCs w:val="24"/>
        </w:rPr>
        <w:t>Planta</w:t>
      </w:r>
      <w:proofErr w:type="spellEnd"/>
      <w:r w:rsidRPr="00F4238D">
        <w:rPr>
          <w:rFonts w:asciiTheme="majorBidi" w:hAnsiTheme="majorBidi" w:cstheme="majorBidi"/>
          <w:sz w:val="24"/>
          <w:szCs w:val="24"/>
        </w:rPr>
        <w:t xml:space="preserve"> Med., 40: 395-398.</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2. </w:t>
      </w:r>
      <w:proofErr w:type="spellStart"/>
      <w:r w:rsidRPr="00F4238D">
        <w:rPr>
          <w:rFonts w:asciiTheme="majorBidi" w:hAnsiTheme="majorBidi" w:cstheme="majorBidi"/>
          <w:sz w:val="24"/>
          <w:szCs w:val="24"/>
        </w:rPr>
        <w:t>Lajubutu</w:t>
      </w:r>
      <w:proofErr w:type="spellEnd"/>
      <w:r w:rsidRPr="00F4238D">
        <w:rPr>
          <w:rFonts w:asciiTheme="majorBidi" w:hAnsiTheme="majorBidi" w:cstheme="majorBidi"/>
          <w:sz w:val="24"/>
          <w:szCs w:val="24"/>
        </w:rPr>
        <w:t xml:space="preserve">, B.A., R.J. </w:t>
      </w:r>
      <w:proofErr w:type="spellStart"/>
      <w:r w:rsidRPr="00F4238D">
        <w:rPr>
          <w:rFonts w:asciiTheme="majorBidi" w:hAnsiTheme="majorBidi" w:cstheme="majorBidi"/>
          <w:sz w:val="24"/>
          <w:szCs w:val="24"/>
        </w:rPr>
        <w:t>Pinney</w:t>
      </w:r>
      <w:proofErr w:type="spellEnd"/>
      <w:r w:rsidRPr="00F4238D">
        <w:rPr>
          <w:rFonts w:asciiTheme="majorBidi" w:hAnsiTheme="majorBidi" w:cstheme="majorBidi"/>
          <w:sz w:val="24"/>
          <w:szCs w:val="24"/>
        </w:rPr>
        <w:t xml:space="preserve">, M.F. Roberts, H.A. </w:t>
      </w:r>
      <w:proofErr w:type="spellStart"/>
      <w:r w:rsidRPr="00F4238D">
        <w:rPr>
          <w:rFonts w:asciiTheme="majorBidi" w:hAnsiTheme="majorBidi" w:cstheme="majorBidi"/>
          <w:sz w:val="24"/>
          <w:szCs w:val="24"/>
        </w:rPr>
        <w:t>Odelola</w:t>
      </w:r>
      <w:proofErr w:type="spellEnd"/>
      <w:r w:rsidRPr="00F4238D">
        <w:rPr>
          <w:rFonts w:asciiTheme="majorBidi" w:hAnsiTheme="majorBidi" w:cstheme="majorBidi"/>
          <w:sz w:val="24"/>
          <w:szCs w:val="24"/>
        </w:rPr>
        <w:t xml:space="preserve"> and B.A. </w:t>
      </w:r>
      <w:proofErr w:type="spellStart"/>
      <w:r w:rsidRPr="00F4238D">
        <w:rPr>
          <w:rFonts w:asciiTheme="majorBidi" w:hAnsiTheme="majorBidi" w:cstheme="majorBidi"/>
          <w:sz w:val="24"/>
          <w:szCs w:val="24"/>
        </w:rPr>
        <w:t>Oso</w:t>
      </w:r>
      <w:proofErr w:type="spellEnd"/>
      <w:r w:rsidRPr="00F4238D">
        <w:rPr>
          <w:rFonts w:asciiTheme="majorBidi" w:hAnsiTheme="majorBidi" w:cstheme="majorBidi"/>
          <w:sz w:val="24"/>
          <w:szCs w:val="24"/>
        </w:rPr>
        <w:t xml:space="preserve">, 1995. Antimicrobial activity of </w:t>
      </w:r>
      <w:proofErr w:type="spellStart"/>
      <w:r w:rsidRPr="00F4238D">
        <w:rPr>
          <w:rFonts w:asciiTheme="majorBidi" w:hAnsiTheme="majorBidi" w:cstheme="majorBidi"/>
          <w:sz w:val="24"/>
          <w:szCs w:val="24"/>
        </w:rPr>
        <w:t>disiquinone</w:t>
      </w:r>
      <w:proofErr w:type="spellEnd"/>
      <w:r w:rsidRPr="00F4238D">
        <w:rPr>
          <w:rFonts w:asciiTheme="majorBidi" w:hAnsiTheme="majorBidi" w:cstheme="majorBidi"/>
          <w:sz w:val="24"/>
          <w:szCs w:val="24"/>
        </w:rPr>
        <w:t xml:space="preserve"> and </w:t>
      </w:r>
      <w:proofErr w:type="spellStart"/>
      <w:r w:rsidRPr="00F4238D">
        <w:rPr>
          <w:rFonts w:asciiTheme="majorBidi" w:hAnsiTheme="majorBidi" w:cstheme="majorBidi"/>
          <w:sz w:val="24"/>
          <w:szCs w:val="24"/>
        </w:rPr>
        <w:t>plumbagin</w:t>
      </w:r>
      <w:proofErr w:type="spellEnd"/>
      <w:r w:rsidRPr="00F4238D">
        <w:rPr>
          <w:rFonts w:asciiTheme="majorBidi" w:hAnsiTheme="majorBidi" w:cstheme="majorBidi"/>
          <w:sz w:val="24"/>
          <w:szCs w:val="24"/>
        </w:rPr>
        <w:t xml:space="preserve"> for the root of </w:t>
      </w:r>
      <w:proofErr w:type="spellStart"/>
      <w:r w:rsidRPr="00F4238D">
        <w:rPr>
          <w:rFonts w:asciiTheme="majorBidi" w:hAnsiTheme="majorBidi" w:cstheme="majorBidi"/>
          <w:sz w:val="24"/>
          <w:szCs w:val="24"/>
        </w:rPr>
        <w:t>Diospyru</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mespiliformis</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Phytotherapy</w:t>
      </w:r>
      <w:proofErr w:type="spellEnd"/>
      <w:r w:rsidRPr="00F4238D">
        <w:rPr>
          <w:rFonts w:asciiTheme="majorBidi" w:hAnsiTheme="majorBidi" w:cstheme="majorBidi"/>
          <w:sz w:val="24"/>
          <w:szCs w:val="24"/>
        </w:rPr>
        <w:t>, 14: 2717.</w:t>
      </w:r>
    </w:p>
    <w:p w:rsidR="00096861" w:rsidRPr="00F4238D" w:rsidRDefault="00096861" w:rsidP="00F4238D">
      <w:pPr>
        <w:bidi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rPr>
        <w:t xml:space="preserve">3. </w:t>
      </w:r>
      <w:proofErr w:type="spellStart"/>
      <w:r w:rsidRPr="00F4238D">
        <w:rPr>
          <w:rFonts w:asciiTheme="majorBidi" w:hAnsiTheme="majorBidi" w:cstheme="majorBidi"/>
          <w:sz w:val="24"/>
          <w:szCs w:val="24"/>
        </w:rPr>
        <w:t>Didry</w:t>
      </w:r>
      <w:proofErr w:type="spellEnd"/>
      <w:r w:rsidRPr="00F4238D">
        <w:rPr>
          <w:rFonts w:asciiTheme="majorBidi" w:hAnsiTheme="majorBidi" w:cstheme="majorBidi"/>
          <w:sz w:val="24"/>
          <w:szCs w:val="24"/>
        </w:rPr>
        <w:t xml:space="preserve">, N., L. </w:t>
      </w:r>
      <w:proofErr w:type="spellStart"/>
      <w:r w:rsidRPr="00F4238D">
        <w:rPr>
          <w:rFonts w:asciiTheme="majorBidi" w:hAnsiTheme="majorBidi" w:cstheme="majorBidi"/>
          <w:sz w:val="24"/>
          <w:szCs w:val="24"/>
        </w:rPr>
        <w:t>Dubreuil</w:t>
      </w:r>
      <w:proofErr w:type="spellEnd"/>
      <w:r w:rsidRPr="00F4238D">
        <w:rPr>
          <w:rFonts w:asciiTheme="majorBidi" w:hAnsiTheme="majorBidi" w:cstheme="majorBidi"/>
          <w:sz w:val="24"/>
          <w:szCs w:val="24"/>
        </w:rPr>
        <w:t xml:space="preserve">, M. </w:t>
      </w:r>
      <w:proofErr w:type="spellStart"/>
      <w:r w:rsidRPr="00F4238D">
        <w:rPr>
          <w:rFonts w:asciiTheme="majorBidi" w:hAnsiTheme="majorBidi" w:cstheme="majorBidi"/>
          <w:sz w:val="24"/>
          <w:szCs w:val="24"/>
        </w:rPr>
        <w:t>Pinkas</w:t>
      </w:r>
      <w:proofErr w:type="spellEnd"/>
      <w:r w:rsidRPr="00F4238D">
        <w:rPr>
          <w:rFonts w:asciiTheme="majorBidi" w:hAnsiTheme="majorBidi" w:cstheme="majorBidi"/>
          <w:sz w:val="24"/>
          <w:szCs w:val="24"/>
        </w:rPr>
        <w:t xml:space="preserve">, 1994. Activity of </w:t>
      </w:r>
      <w:proofErr w:type="spellStart"/>
      <w:r w:rsidRPr="00F4238D">
        <w:rPr>
          <w:rFonts w:asciiTheme="majorBidi" w:hAnsiTheme="majorBidi" w:cstheme="majorBidi"/>
          <w:sz w:val="24"/>
          <w:szCs w:val="24"/>
        </w:rPr>
        <w:t>anthraquinonic</w:t>
      </w:r>
      <w:proofErr w:type="spellEnd"/>
      <w:r w:rsidRPr="00F4238D">
        <w:rPr>
          <w:rFonts w:asciiTheme="majorBidi" w:hAnsiTheme="majorBidi" w:cstheme="majorBidi"/>
          <w:sz w:val="24"/>
          <w:szCs w:val="24"/>
        </w:rPr>
        <w:t xml:space="preserve"> and </w:t>
      </w:r>
      <w:proofErr w:type="spellStart"/>
      <w:r w:rsidRPr="00F4238D">
        <w:rPr>
          <w:rFonts w:asciiTheme="majorBidi" w:hAnsiTheme="majorBidi" w:cstheme="majorBidi"/>
          <w:sz w:val="24"/>
          <w:szCs w:val="24"/>
        </w:rPr>
        <w:t>naphthaquinonic</w:t>
      </w:r>
      <w:proofErr w:type="spellEnd"/>
      <w:r w:rsidRPr="00F4238D">
        <w:rPr>
          <w:rFonts w:asciiTheme="majorBidi" w:hAnsiTheme="majorBidi" w:cstheme="majorBidi"/>
          <w:sz w:val="24"/>
          <w:szCs w:val="24"/>
        </w:rPr>
        <w:t xml:space="preserve"> compound on oral bacteria. </w:t>
      </w:r>
      <w:proofErr w:type="spellStart"/>
      <w:r w:rsidRPr="00F4238D">
        <w:rPr>
          <w:rFonts w:asciiTheme="majorBidi" w:hAnsiTheme="majorBidi" w:cstheme="majorBidi"/>
          <w:sz w:val="24"/>
          <w:szCs w:val="24"/>
        </w:rPr>
        <w:t>Pharmazei</w:t>
      </w:r>
      <w:proofErr w:type="spellEnd"/>
      <w:r w:rsidRPr="00F4238D">
        <w:rPr>
          <w:rFonts w:asciiTheme="majorBidi" w:hAnsiTheme="majorBidi" w:cstheme="majorBidi"/>
          <w:sz w:val="24"/>
          <w:szCs w:val="24"/>
        </w:rPr>
        <w:t>, 49(9): 681-68</w:t>
      </w:r>
    </w:p>
    <w:p w:rsidR="00096861" w:rsidRPr="00F4238D" w:rsidRDefault="00096861"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4. Elliot WR, Jones DL</w:t>
      </w:r>
      <w:r w:rsidR="00337F0C" w:rsidRPr="00F4238D">
        <w:rPr>
          <w:rFonts w:asciiTheme="majorBidi" w:hAnsiTheme="majorBidi" w:cstheme="majorBidi"/>
          <w:sz w:val="24"/>
          <w:szCs w:val="24"/>
        </w:rPr>
        <w:t>.</w:t>
      </w:r>
      <w:r w:rsidRPr="00F4238D">
        <w:rPr>
          <w:rFonts w:asciiTheme="majorBidi" w:hAnsiTheme="majorBidi" w:cstheme="majorBidi"/>
          <w:sz w:val="24"/>
          <w:szCs w:val="24"/>
        </w:rPr>
        <w:t xml:space="preserve"> </w:t>
      </w:r>
      <w:r w:rsidR="00337F0C" w:rsidRPr="00F4238D">
        <w:rPr>
          <w:rFonts w:asciiTheme="majorBidi" w:hAnsiTheme="majorBidi" w:cstheme="majorBidi"/>
          <w:sz w:val="24"/>
          <w:szCs w:val="24"/>
        </w:rPr>
        <w:t>1986</w:t>
      </w:r>
      <w:r w:rsidRPr="00F4238D">
        <w:rPr>
          <w:rFonts w:asciiTheme="majorBidi" w:hAnsiTheme="majorBidi" w:cstheme="majorBidi"/>
          <w:sz w:val="24"/>
          <w:szCs w:val="24"/>
        </w:rPr>
        <w:t>. Encyclopedia of Australian plants suitable for cultivation.</w:t>
      </w:r>
      <w:r w:rsidR="00337F0C" w:rsidRPr="00F4238D">
        <w:rPr>
          <w:rFonts w:asciiTheme="majorBidi" w:hAnsiTheme="majorBidi" w:cstheme="majorBidi"/>
          <w:sz w:val="24"/>
          <w:szCs w:val="24"/>
        </w:rPr>
        <w:t xml:space="preserve"> </w:t>
      </w:r>
      <w:proofErr w:type="spellStart"/>
      <w:r w:rsidR="00337F0C" w:rsidRPr="00F4238D">
        <w:rPr>
          <w:rFonts w:asciiTheme="majorBidi" w:hAnsiTheme="majorBidi" w:cstheme="majorBidi"/>
          <w:sz w:val="24"/>
          <w:szCs w:val="24"/>
        </w:rPr>
        <w:t>Vol</w:t>
      </w:r>
      <w:proofErr w:type="spellEnd"/>
      <w:r w:rsidR="00337F0C" w:rsidRPr="00F4238D">
        <w:rPr>
          <w:rFonts w:asciiTheme="majorBidi" w:hAnsiTheme="majorBidi" w:cstheme="majorBidi"/>
          <w:sz w:val="24"/>
          <w:szCs w:val="24"/>
        </w:rPr>
        <w:t xml:space="preserve"> 4. Melbourne: Lothian</w:t>
      </w:r>
    </w:p>
    <w:p w:rsidR="00096861" w:rsidRPr="00F4238D" w:rsidRDefault="00096861"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b/>
          <w:bCs/>
          <w:sz w:val="24"/>
          <w:szCs w:val="24"/>
        </w:rPr>
        <w:t>5</w:t>
      </w:r>
      <w:r w:rsidRPr="00F4238D">
        <w:rPr>
          <w:rFonts w:asciiTheme="majorBidi" w:hAnsiTheme="majorBidi" w:cstheme="majorBidi"/>
          <w:sz w:val="24"/>
          <w:szCs w:val="24"/>
        </w:rPr>
        <w:t xml:space="preserve">. Takahashi T, </w:t>
      </w:r>
      <w:proofErr w:type="spellStart"/>
      <w:r w:rsidRPr="00F4238D">
        <w:rPr>
          <w:rFonts w:asciiTheme="majorBidi" w:hAnsiTheme="majorBidi" w:cstheme="majorBidi"/>
          <w:sz w:val="24"/>
          <w:szCs w:val="24"/>
        </w:rPr>
        <w:t>Kokubo</w:t>
      </w:r>
      <w:proofErr w:type="spellEnd"/>
      <w:r w:rsidRPr="00F4238D">
        <w:rPr>
          <w:rFonts w:asciiTheme="majorBidi" w:hAnsiTheme="majorBidi" w:cstheme="majorBidi"/>
          <w:sz w:val="24"/>
          <w:szCs w:val="24"/>
        </w:rPr>
        <w:t xml:space="preserve"> R, </w:t>
      </w:r>
      <w:proofErr w:type="spellStart"/>
      <w:r w:rsidRPr="00F4238D">
        <w:rPr>
          <w:rFonts w:asciiTheme="majorBidi" w:hAnsiTheme="majorBidi" w:cstheme="majorBidi"/>
          <w:sz w:val="24"/>
          <w:szCs w:val="24"/>
        </w:rPr>
        <w:t>Sakaino</w:t>
      </w:r>
      <w:proofErr w:type="spellEnd"/>
      <w:r w:rsidRPr="00F4238D">
        <w:rPr>
          <w:rFonts w:asciiTheme="majorBidi" w:hAnsiTheme="majorBidi" w:cstheme="majorBidi"/>
          <w:sz w:val="24"/>
          <w:szCs w:val="24"/>
        </w:rPr>
        <w:t xml:space="preserve"> M. </w:t>
      </w:r>
      <w:r w:rsidR="00337F0C" w:rsidRPr="00F4238D">
        <w:rPr>
          <w:rFonts w:asciiTheme="majorBidi" w:hAnsiTheme="majorBidi" w:cstheme="majorBidi"/>
          <w:sz w:val="24"/>
          <w:szCs w:val="24"/>
        </w:rPr>
        <w:t xml:space="preserve">2004. </w:t>
      </w:r>
      <w:r w:rsidRPr="00F4238D">
        <w:rPr>
          <w:rFonts w:asciiTheme="majorBidi" w:hAnsiTheme="majorBidi" w:cstheme="majorBidi"/>
          <w:sz w:val="24"/>
          <w:szCs w:val="24"/>
        </w:rPr>
        <w:t xml:space="preserve">Antimicrobial activities of </w:t>
      </w:r>
      <w:r w:rsidRPr="00F4238D">
        <w:rPr>
          <w:rFonts w:asciiTheme="majorBidi" w:hAnsiTheme="majorBidi" w:cstheme="majorBidi"/>
          <w:i/>
          <w:iCs/>
          <w:sz w:val="24"/>
          <w:szCs w:val="24"/>
        </w:rPr>
        <w:t>Eucalyptus</w:t>
      </w:r>
      <w:r w:rsidRPr="00F4238D">
        <w:rPr>
          <w:rFonts w:asciiTheme="majorBidi" w:hAnsiTheme="majorBidi" w:cstheme="majorBidi"/>
          <w:sz w:val="24"/>
          <w:szCs w:val="24"/>
        </w:rPr>
        <w:t xml:space="preserve"> leaf extracts and flavonoids from </w:t>
      </w:r>
      <w:r w:rsidRPr="00F4238D">
        <w:rPr>
          <w:rFonts w:asciiTheme="majorBidi" w:hAnsiTheme="majorBidi" w:cstheme="majorBidi"/>
          <w:i/>
          <w:iCs/>
          <w:sz w:val="24"/>
          <w:szCs w:val="24"/>
        </w:rPr>
        <w:t>Eucalyptus maculate</w:t>
      </w:r>
      <w:r w:rsidRPr="00F4238D">
        <w:rPr>
          <w:rFonts w:asciiTheme="majorBidi" w:hAnsiTheme="majorBidi" w:cstheme="majorBidi"/>
          <w:sz w:val="24"/>
          <w:szCs w:val="24"/>
        </w:rPr>
        <w:t xml:space="preserve">. Let </w:t>
      </w:r>
      <w:proofErr w:type="spellStart"/>
      <w:r w:rsidRPr="00F4238D">
        <w:rPr>
          <w:rFonts w:asciiTheme="majorBidi" w:hAnsiTheme="majorBidi" w:cstheme="majorBidi"/>
          <w:sz w:val="24"/>
          <w:szCs w:val="24"/>
        </w:rPr>
        <w:t>Appl</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Microbiol</w:t>
      </w:r>
      <w:proofErr w:type="spellEnd"/>
      <w:r w:rsidRPr="00F4238D">
        <w:rPr>
          <w:rFonts w:asciiTheme="majorBidi" w:hAnsiTheme="majorBidi" w:cstheme="majorBidi"/>
          <w:sz w:val="24"/>
          <w:szCs w:val="24"/>
        </w:rPr>
        <w:t>.;</w:t>
      </w:r>
      <w:r w:rsidR="00337F0C" w:rsidRPr="00F4238D">
        <w:rPr>
          <w:rFonts w:asciiTheme="majorBidi" w:hAnsiTheme="majorBidi" w:cstheme="majorBidi"/>
          <w:sz w:val="24"/>
          <w:szCs w:val="24"/>
        </w:rPr>
        <w:t xml:space="preserve"> </w:t>
      </w:r>
      <w:r w:rsidRPr="00F4238D">
        <w:rPr>
          <w:rFonts w:asciiTheme="majorBidi" w:hAnsiTheme="majorBidi" w:cstheme="majorBidi"/>
          <w:sz w:val="24"/>
          <w:szCs w:val="24"/>
        </w:rPr>
        <w:t>39:60–4. [</w:t>
      </w:r>
      <w:hyperlink r:id="rId14" w:tgtFrame="pmc_ext" w:history="1">
        <w:r w:rsidRPr="00F4238D">
          <w:rPr>
            <w:rFonts w:asciiTheme="majorBidi" w:hAnsiTheme="majorBidi" w:cstheme="majorBidi"/>
            <w:sz w:val="24"/>
            <w:szCs w:val="24"/>
          </w:rPr>
          <w:t>PubMed</w:t>
        </w:r>
      </w:hyperlink>
      <w:r w:rsidRPr="00F4238D">
        <w:rPr>
          <w:rFonts w:asciiTheme="majorBidi" w:hAnsiTheme="majorBidi" w:cstheme="majorBidi"/>
          <w:sz w:val="24"/>
          <w:szCs w:val="24"/>
        </w:rPr>
        <w:t>]</w:t>
      </w:r>
    </w:p>
    <w:p w:rsidR="00096861" w:rsidRPr="00F4238D" w:rsidRDefault="00096861"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6. Jovin E, Beara I, Mimica-Dukić N, Grbovic S, Bugarin D, Balog K. </w:t>
      </w:r>
      <w:r w:rsidR="00337F0C" w:rsidRPr="00F4238D">
        <w:rPr>
          <w:rFonts w:asciiTheme="majorBidi" w:hAnsiTheme="majorBidi" w:cstheme="majorBidi"/>
          <w:sz w:val="24"/>
          <w:szCs w:val="24"/>
        </w:rPr>
        <w:t>2007</w:t>
      </w:r>
      <w:r w:rsidR="00337F0C" w:rsidRPr="00F4238D">
        <w:rPr>
          <w:rFonts w:asciiTheme="majorBidi" w:hAnsiTheme="majorBidi" w:cstheme="majorBidi"/>
          <w:i/>
          <w:iCs/>
          <w:sz w:val="24"/>
          <w:szCs w:val="24"/>
        </w:rPr>
        <w:t xml:space="preserve">. </w:t>
      </w:r>
      <w:r w:rsidRPr="00F4238D">
        <w:rPr>
          <w:rFonts w:asciiTheme="majorBidi" w:hAnsiTheme="majorBidi" w:cstheme="majorBidi"/>
          <w:i/>
          <w:iCs/>
          <w:sz w:val="24"/>
          <w:szCs w:val="24"/>
        </w:rPr>
        <w:t>Eucalyptus</w:t>
      </w:r>
      <w:r w:rsidRPr="00F4238D">
        <w:rPr>
          <w:rFonts w:asciiTheme="majorBidi" w:hAnsiTheme="majorBidi" w:cstheme="majorBidi"/>
          <w:sz w:val="24"/>
          <w:szCs w:val="24"/>
        </w:rPr>
        <w:t xml:space="preserve"> species in Montenegro.Chemistry and antioxidant activity. Planta Med.;</w:t>
      </w:r>
      <w:r w:rsidR="00337F0C" w:rsidRPr="00F4238D">
        <w:rPr>
          <w:rFonts w:asciiTheme="majorBidi" w:hAnsiTheme="majorBidi" w:cstheme="majorBidi"/>
          <w:sz w:val="24"/>
          <w:szCs w:val="24"/>
        </w:rPr>
        <w:t xml:space="preserve"> </w:t>
      </w:r>
      <w:r w:rsidRPr="00F4238D">
        <w:rPr>
          <w:rFonts w:asciiTheme="majorBidi" w:hAnsiTheme="majorBidi" w:cstheme="majorBidi"/>
          <w:sz w:val="24"/>
          <w:szCs w:val="24"/>
        </w:rPr>
        <w:t>73:956.</w:t>
      </w:r>
    </w:p>
    <w:p w:rsidR="00096861" w:rsidRPr="00F4238D" w:rsidRDefault="00096861" w:rsidP="00F4238D">
      <w:pPr>
        <w:tabs>
          <w:tab w:val="left" w:pos="8306"/>
        </w:tabs>
        <w:bidi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7. Adeni</w:t>
      </w:r>
      <w:r w:rsidR="00337F0C" w:rsidRPr="00F4238D">
        <w:rPr>
          <w:rFonts w:asciiTheme="majorBidi" w:hAnsiTheme="majorBidi" w:cstheme="majorBidi"/>
          <w:sz w:val="24"/>
          <w:szCs w:val="24"/>
        </w:rPr>
        <w:t>yi BA, Odufowoke RO, Olaleye SB.</w:t>
      </w:r>
      <w:r w:rsidRPr="00F4238D">
        <w:rPr>
          <w:rFonts w:asciiTheme="majorBidi" w:hAnsiTheme="majorBidi" w:cstheme="majorBidi"/>
          <w:sz w:val="24"/>
          <w:szCs w:val="24"/>
        </w:rPr>
        <w:t xml:space="preserve"> </w:t>
      </w:r>
      <w:r w:rsidR="00337F0C" w:rsidRPr="00F4238D">
        <w:rPr>
          <w:rFonts w:asciiTheme="majorBidi" w:hAnsiTheme="majorBidi" w:cstheme="majorBidi"/>
          <w:sz w:val="24"/>
          <w:szCs w:val="24"/>
        </w:rPr>
        <w:t xml:space="preserve">2006. </w:t>
      </w:r>
      <w:r w:rsidRPr="00F4238D">
        <w:rPr>
          <w:rFonts w:asciiTheme="majorBidi" w:hAnsiTheme="majorBidi" w:cstheme="majorBidi"/>
          <w:sz w:val="24"/>
          <w:szCs w:val="24"/>
        </w:rPr>
        <w:t>Antibacterial and gastro protective properties of Eucalyptus torelliana (Myrtaceae) crude extracts,</w:t>
      </w:r>
      <w:r w:rsidR="00337F0C" w:rsidRPr="00F4238D">
        <w:rPr>
          <w:rFonts w:asciiTheme="majorBidi" w:hAnsiTheme="majorBidi" w:cstheme="majorBidi"/>
          <w:sz w:val="24"/>
          <w:szCs w:val="24"/>
        </w:rPr>
        <w:t xml:space="preserve"> Int. J. Pharmacol. </w:t>
      </w:r>
      <w:r w:rsidR="00F9651E" w:rsidRPr="00F4238D">
        <w:rPr>
          <w:rFonts w:asciiTheme="majorBidi" w:hAnsiTheme="majorBidi" w:cstheme="majorBidi"/>
          <w:sz w:val="24"/>
          <w:szCs w:val="24"/>
        </w:rPr>
        <w:t>2:</w:t>
      </w:r>
      <w:r w:rsidRPr="00F4238D">
        <w:rPr>
          <w:rFonts w:asciiTheme="majorBidi" w:hAnsiTheme="majorBidi" w:cstheme="majorBidi"/>
          <w:sz w:val="24"/>
          <w:szCs w:val="24"/>
        </w:rPr>
        <w:t xml:space="preserve"> 362-365.</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tl/>
          <w:lang w:bidi="ar-IQ"/>
        </w:rPr>
      </w:pPr>
      <w:r w:rsidRPr="00F4238D">
        <w:rPr>
          <w:rFonts w:asciiTheme="majorBidi" w:hAnsiTheme="majorBidi" w:cstheme="majorBidi"/>
          <w:sz w:val="24"/>
          <w:szCs w:val="24"/>
          <w:lang w:bidi="ar-IQ"/>
        </w:rPr>
        <w:t>8</w:t>
      </w:r>
      <w:r w:rsidRPr="00F4238D">
        <w:rPr>
          <w:rFonts w:asciiTheme="majorBidi" w:hAnsiTheme="majorBidi" w:cstheme="majorBidi"/>
          <w:b/>
          <w:bCs/>
          <w:sz w:val="24"/>
          <w:szCs w:val="24"/>
        </w:rPr>
        <w:t xml:space="preserve">. </w:t>
      </w:r>
      <w:r w:rsidRPr="00F4238D">
        <w:rPr>
          <w:rFonts w:asciiTheme="majorBidi" w:hAnsiTheme="majorBidi" w:cstheme="majorBidi"/>
          <w:sz w:val="24"/>
          <w:szCs w:val="24"/>
        </w:rPr>
        <w:t>Harborne SB and Baxter H. 1995. Phytochemical Dictionary</w:t>
      </w:r>
      <w:r w:rsidRPr="00F4238D">
        <w:rPr>
          <w:rFonts w:asciiTheme="majorBidi" w:hAnsiTheme="majorBidi" w:cstheme="majorBidi"/>
          <w:sz w:val="24"/>
          <w:szCs w:val="24"/>
          <w:lang w:bidi="ar-IQ"/>
        </w:rPr>
        <w:t>. A Handbook of Bioactive Compounds from Plants. Taylor and Francis: London</w:t>
      </w:r>
    </w:p>
    <w:p w:rsidR="00096861" w:rsidRPr="00F4238D" w:rsidRDefault="00096861" w:rsidP="00F4238D">
      <w:pPr>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9. Nishizawa M, Emura M, Kan Y, Yamada H, Ogawa K, Hamanaka N. </w:t>
      </w:r>
      <w:r w:rsidR="00F9651E" w:rsidRPr="00F4238D">
        <w:rPr>
          <w:rFonts w:asciiTheme="majorBidi" w:hAnsiTheme="majorBidi" w:cstheme="majorBidi"/>
          <w:sz w:val="24"/>
          <w:szCs w:val="24"/>
        </w:rPr>
        <w:lastRenderedPageBreak/>
        <w:t xml:space="preserve">1992. </w:t>
      </w:r>
      <w:r w:rsidRPr="00F4238D">
        <w:rPr>
          <w:rFonts w:asciiTheme="majorBidi" w:hAnsiTheme="majorBidi" w:cstheme="majorBidi"/>
          <w:sz w:val="24"/>
          <w:szCs w:val="24"/>
        </w:rPr>
        <w:t xml:space="preserve">Macrocarpals: HIV-RTase inhibitors of </w:t>
      </w:r>
      <w:r w:rsidRPr="00F4238D">
        <w:rPr>
          <w:rFonts w:asciiTheme="majorBidi" w:hAnsiTheme="majorBidi" w:cstheme="majorBidi"/>
          <w:i/>
          <w:iCs/>
          <w:sz w:val="24"/>
          <w:szCs w:val="24"/>
        </w:rPr>
        <w:t>Eucalyptus globules</w:t>
      </w:r>
      <w:r w:rsidRPr="00F4238D">
        <w:rPr>
          <w:rFonts w:asciiTheme="majorBidi" w:hAnsiTheme="majorBidi" w:cstheme="majorBidi"/>
          <w:sz w:val="24"/>
          <w:szCs w:val="24"/>
        </w:rPr>
        <w:t>. Tetrahedron Lett.</w:t>
      </w:r>
      <w:r w:rsidR="00F9651E" w:rsidRPr="00F4238D">
        <w:rPr>
          <w:rFonts w:asciiTheme="majorBidi" w:hAnsiTheme="majorBidi" w:cstheme="majorBidi"/>
          <w:sz w:val="24"/>
          <w:szCs w:val="24"/>
        </w:rPr>
        <w:t xml:space="preserve"> </w:t>
      </w:r>
      <w:r w:rsidRPr="00F4238D">
        <w:rPr>
          <w:rFonts w:asciiTheme="majorBidi" w:hAnsiTheme="majorBidi" w:cstheme="majorBidi"/>
          <w:sz w:val="24"/>
          <w:szCs w:val="24"/>
        </w:rPr>
        <w:t>33:2983–6.</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10</w:t>
      </w:r>
      <w:r w:rsidRPr="00F4238D">
        <w:rPr>
          <w:rFonts w:asciiTheme="majorBidi" w:hAnsiTheme="majorBidi" w:cstheme="majorBidi"/>
          <w:b/>
          <w:bCs/>
          <w:sz w:val="24"/>
          <w:szCs w:val="24"/>
        </w:rPr>
        <w:t>.</w:t>
      </w:r>
      <w:r w:rsidRPr="00F4238D">
        <w:rPr>
          <w:rFonts w:asciiTheme="majorBidi" w:hAnsiTheme="majorBidi" w:cstheme="majorBidi"/>
          <w:sz w:val="24"/>
          <w:szCs w:val="24"/>
        </w:rPr>
        <w:t xml:space="preserve"> Wen, Chih-Chun; Kuo, Yueh-Hsiung; Jan, Jia-Tsrong; Liang, Po-Huang; Wang, Sheng-Yang; Liu, Hong-Gi; Lee, Ching-Kuo; Chang, Shang-Tzen et al. (2007). "Specific Plant Terpenoids and Lignoids Possess Potent Antiviral Activities against Severe Acute Respiratory Syndrome Coronavirus". </w:t>
      </w:r>
      <w:r w:rsidR="00F9651E" w:rsidRPr="00F4238D">
        <w:rPr>
          <w:rFonts w:asciiTheme="majorBidi" w:hAnsiTheme="majorBidi" w:cstheme="majorBidi"/>
          <w:i/>
          <w:iCs/>
          <w:sz w:val="24"/>
          <w:szCs w:val="24"/>
        </w:rPr>
        <w:t>J</w:t>
      </w:r>
      <w:r w:rsidRPr="00F4238D">
        <w:rPr>
          <w:rFonts w:asciiTheme="majorBidi" w:hAnsiTheme="majorBidi" w:cstheme="majorBidi"/>
          <w:i/>
          <w:iCs/>
          <w:sz w:val="24"/>
          <w:szCs w:val="24"/>
        </w:rPr>
        <w:t xml:space="preserve"> Medicinal Chemistry</w:t>
      </w:r>
      <w:r w:rsidRPr="00F4238D">
        <w:rPr>
          <w:rFonts w:asciiTheme="majorBidi" w:hAnsiTheme="majorBidi" w:cstheme="majorBidi"/>
          <w:sz w:val="24"/>
          <w:szCs w:val="24"/>
        </w:rPr>
        <w:t xml:space="preserve"> 50 (17): 4087–95. </w:t>
      </w:r>
    </w:p>
    <w:p w:rsidR="00096861" w:rsidRPr="00F4238D" w:rsidRDefault="00096861" w:rsidP="00F4238D">
      <w:pPr>
        <w:tabs>
          <w:tab w:val="right" w:pos="0"/>
        </w:tabs>
        <w:bidi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11. Orihara, Y.; Hamamoto, H.; Kasuga, H.; Shimada, T.; Kawag</w:t>
      </w:r>
      <w:r w:rsidR="00FF2B69" w:rsidRPr="00F4238D">
        <w:rPr>
          <w:rFonts w:asciiTheme="majorBidi" w:hAnsiTheme="majorBidi" w:cstheme="majorBidi"/>
          <w:sz w:val="24"/>
          <w:szCs w:val="24"/>
        </w:rPr>
        <w:t xml:space="preserve">uchi, Y.; Sekimizu, K. (2008). </w:t>
      </w:r>
      <w:r w:rsidRPr="00F4238D">
        <w:rPr>
          <w:rFonts w:asciiTheme="majorBidi" w:hAnsiTheme="majorBidi" w:cstheme="majorBidi"/>
          <w:sz w:val="24"/>
          <w:szCs w:val="24"/>
        </w:rPr>
        <w:t xml:space="preserve">A silkworm baculovirus model for assessing the therapeutic effects of antiviral compounds: Characterization and application to the isolation of antivirals from traditional medicines". </w:t>
      </w:r>
      <w:r w:rsidRPr="00F4238D">
        <w:rPr>
          <w:rFonts w:asciiTheme="majorBidi" w:hAnsiTheme="majorBidi" w:cstheme="majorBidi"/>
          <w:i/>
          <w:iCs/>
          <w:sz w:val="24"/>
          <w:szCs w:val="24"/>
        </w:rPr>
        <w:t>Journal of General Virology</w:t>
      </w:r>
      <w:r w:rsidRPr="00F4238D">
        <w:rPr>
          <w:rFonts w:asciiTheme="majorBidi" w:hAnsiTheme="majorBidi" w:cstheme="majorBidi"/>
          <w:sz w:val="24"/>
          <w:szCs w:val="24"/>
        </w:rPr>
        <w:t xml:space="preserve"> 89 (Pt 1): 188–94. </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12. McVay, C.; Velasquez, S.M.; Fralick, J.A. </w:t>
      </w:r>
      <w:r w:rsidR="00BE7BE3" w:rsidRPr="00F4238D">
        <w:rPr>
          <w:rFonts w:asciiTheme="majorBidi" w:hAnsiTheme="majorBidi" w:cstheme="majorBidi"/>
          <w:sz w:val="24"/>
          <w:szCs w:val="24"/>
        </w:rPr>
        <w:t xml:space="preserve">2007. </w:t>
      </w:r>
      <w:r w:rsidRPr="00F4238D">
        <w:rPr>
          <w:rFonts w:asciiTheme="majorBidi" w:hAnsiTheme="majorBidi" w:cstheme="majorBidi"/>
          <w:sz w:val="24"/>
          <w:szCs w:val="24"/>
        </w:rPr>
        <w:t xml:space="preserve">Phage therapy of </w:t>
      </w:r>
      <w:r w:rsidRPr="00F4238D">
        <w:rPr>
          <w:rFonts w:asciiTheme="majorBidi" w:hAnsiTheme="majorBidi" w:cstheme="majorBidi"/>
          <w:i/>
          <w:iCs/>
          <w:sz w:val="24"/>
          <w:szCs w:val="24"/>
        </w:rPr>
        <w:t xml:space="preserve">Pseudomonas aeruginosa </w:t>
      </w:r>
      <w:r w:rsidRPr="00F4238D">
        <w:rPr>
          <w:rFonts w:asciiTheme="majorBidi" w:hAnsiTheme="majorBidi" w:cstheme="majorBidi"/>
          <w:sz w:val="24"/>
          <w:szCs w:val="24"/>
        </w:rPr>
        <w:t xml:space="preserve">infection in a mouse burn wound model. </w:t>
      </w:r>
      <w:r w:rsidRPr="00F4238D">
        <w:rPr>
          <w:rFonts w:asciiTheme="majorBidi" w:hAnsiTheme="majorBidi" w:cstheme="majorBidi"/>
          <w:i/>
          <w:iCs/>
          <w:sz w:val="24"/>
          <w:szCs w:val="24"/>
        </w:rPr>
        <w:t xml:space="preserve">Antimicrob Agents Chem, </w:t>
      </w:r>
      <w:r w:rsidR="00FF2B69" w:rsidRPr="00F4238D">
        <w:rPr>
          <w:rFonts w:asciiTheme="majorBidi" w:hAnsiTheme="majorBidi" w:cstheme="majorBidi"/>
          <w:sz w:val="24"/>
          <w:szCs w:val="24"/>
        </w:rPr>
        <w:t>, 51:</w:t>
      </w:r>
      <w:r w:rsidRPr="00F4238D">
        <w:rPr>
          <w:rFonts w:asciiTheme="majorBidi" w:hAnsiTheme="majorBidi" w:cstheme="majorBidi"/>
          <w:sz w:val="24"/>
          <w:szCs w:val="24"/>
        </w:rPr>
        <w:t xml:space="preserve"> 1934–1938.</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13. Doring, G. </w:t>
      </w:r>
      <w:r w:rsidR="00FF2B69" w:rsidRPr="00F4238D">
        <w:rPr>
          <w:rFonts w:asciiTheme="majorBidi" w:hAnsiTheme="majorBidi" w:cstheme="majorBidi"/>
          <w:sz w:val="24"/>
          <w:szCs w:val="24"/>
        </w:rPr>
        <w:t xml:space="preserve">1993. </w:t>
      </w:r>
      <w:r w:rsidRPr="00F4238D">
        <w:rPr>
          <w:rFonts w:asciiTheme="majorBidi" w:hAnsiTheme="majorBidi" w:cstheme="majorBidi"/>
          <w:i/>
          <w:iCs/>
          <w:sz w:val="24"/>
          <w:szCs w:val="24"/>
        </w:rPr>
        <w:t xml:space="preserve">Pseudomonas aeruginosa </w:t>
      </w:r>
      <w:r w:rsidRPr="00F4238D">
        <w:rPr>
          <w:rFonts w:asciiTheme="majorBidi" w:hAnsiTheme="majorBidi" w:cstheme="majorBidi"/>
          <w:sz w:val="24"/>
          <w:szCs w:val="24"/>
        </w:rPr>
        <w:t>infecti</w:t>
      </w:r>
      <w:r w:rsidR="00FF2B69" w:rsidRPr="00F4238D">
        <w:rPr>
          <w:rFonts w:asciiTheme="majorBidi" w:hAnsiTheme="majorBidi" w:cstheme="majorBidi"/>
          <w:sz w:val="24"/>
          <w:szCs w:val="24"/>
        </w:rPr>
        <w:t>on in cystic fibrosis patients</w:t>
      </w:r>
      <w:r w:rsidRPr="00F4238D">
        <w:rPr>
          <w:rFonts w:asciiTheme="majorBidi" w:hAnsiTheme="majorBidi" w:cstheme="majorBidi"/>
          <w:sz w:val="24"/>
          <w:szCs w:val="24"/>
        </w:rPr>
        <w:t xml:space="preserve">,. </w:t>
      </w:r>
      <w:r w:rsidRPr="00F4238D">
        <w:rPr>
          <w:rFonts w:asciiTheme="majorBidi" w:hAnsiTheme="majorBidi" w:cstheme="majorBidi"/>
          <w:i/>
          <w:iCs/>
          <w:sz w:val="24"/>
          <w:szCs w:val="24"/>
        </w:rPr>
        <w:t xml:space="preserve">In </w:t>
      </w:r>
      <w:r w:rsidRPr="00F4238D">
        <w:rPr>
          <w:rFonts w:asciiTheme="majorBidi" w:hAnsiTheme="majorBidi" w:cstheme="majorBidi"/>
          <w:sz w:val="24"/>
          <w:szCs w:val="24"/>
        </w:rPr>
        <w:t xml:space="preserve">M. Campa, M. Bendinelli, and H. Friedman (ed.), </w:t>
      </w:r>
      <w:r w:rsidRPr="00F4238D">
        <w:rPr>
          <w:rFonts w:asciiTheme="majorBidi" w:hAnsiTheme="majorBidi" w:cstheme="majorBidi"/>
          <w:i/>
          <w:iCs/>
          <w:sz w:val="24"/>
          <w:szCs w:val="24"/>
        </w:rPr>
        <w:t xml:space="preserve">Pseudomonas aeruginosa </w:t>
      </w:r>
      <w:r w:rsidRPr="00F4238D">
        <w:rPr>
          <w:rFonts w:asciiTheme="majorBidi" w:hAnsiTheme="majorBidi" w:cstheme="majorBidi"/>
          <w:sz w:val="24"/>
          <w:szCs w:val="24"/>
        </w:rPr>
        <w:t xml:space="preserve">as an opportunistic pathogen. </w:t>
      </w:r>
      <w:r w:rsidR="00FF2B69" w:rsidRPr="00F4238D">
        <w:rPr>
          <w:rFonts w:asciiTheme="majorBidi" w:hAnsiTheme="majorBidi" w:cstheme="majorBidi"/>
          <w:sz w:val="24"/>
          <w:szCs w:val="24"/>
        </w:rPr>
        <w:t xml:space="preserve">p. 245–273. </w:t>
      </w:r>
      <w:r w:rsidRPr="00F4238D">
        <w:rPr>
          <w:rFonts w:asciiTheme="majorBidi" w:hAnsiTheme="majorBidi" w:cstheme="majorBidi"/>
          <w:sz w:val="24"/>
          <w:szCs w:val="24"/>
        </w:rPr>
        <w:t>Plenum Press, New York, N.Y.</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14. Bergen, G.A.; Shelhamer, J.H. </w:t>
      </w:r>
      <w:r w:rsidR="005D4EA0" w:rsidRPr="00F4238D">
        <w:rPr>
          <w:rFonts w:asciiTheme="majorBidi" w:hAnsiTheme="majorBidi" w:cstheme="majorBidi"/>
          <w:sz w:val="24"/>
          <w:szCs w:val="24"/>
        </w:rPr>
        <w:t xml:space="preserve">1996. </w:t>
      </w:r>
      <w:r w:rsidRPr="00F4238D">
        <w:rPr>
          <w:rFonts w:asciiTheme="majorBidi" w:hAnsiTheme="majorBidi" w:cstheme="majorBidi"/>
          <w:sz w:val="24"/>
          <w:szCs w:val="24"/>
        </w:rPr>
        <w:t xml:space="preserve">Pulmonary infiltrates in the cancer patient. New approaches to an old problem. </w:t>
      </w:r>
      <w:r w:rsidRPr="00F4238D">
        <w:rPr>
          <w:rFonts w:asciiTheme="majorBidi" w:hAnsiTheme="majorBidi" w:cstheme="majorBidi"/>
          <w:i/>
          <w:iCs/>
          <w:sz w:val="24"/>
          <w:szCs w:val="24"/>
        </w:rPr>
        <w:t>Infect Dis Clin N Am</w:t>
      </w:r>
      <w:r w:rsidR="005D4EA0" w:rsidRPr="00F4238D">
        <w:rPr>
          <w:rFonts w:asciiTheme="majorBidi" w:hAnsiTheme="majorBidi" w:cstheme="majorBidi"/>
          <w:i/>
          <w:iCs/>
          <w:sz w:val="24"/>
          <w:szCs w:val="24"/>
        </w:rPr>
        <w:t>.,</w:t>
      </w:r>
      <w:r w:rsidRPr="00F4238D">
        <w:rPr>
          <w:rFonts w:asciiTheme="majorBidi" w:hAnsiTheme="majorBidi" w:cstheme="majorBidi"/>
          <w:sz w:val="24"/>
          <w:szCs w:val="24"/>
        </w:rPr>
        <w:t xml:space="preserve"> 10, 297–325.</w:t>
      </w:r>
    </w:p>
    <w:p w:rsidR="00096861" w:rsidRPr="00F4238D" w:rsidRDefault="00096861" w:rsidP="00F4238D">
      <w:pPr>
        <w:autoSpaceDE w:val="0"/>
        <w:autoSpaceDN w:val="0"/>
        <w:bidi w:val="0"/>
        <w:adjustRightInd w:val="0"/>
        <w:spacing w:after="0" w:line="240" w:lineRule="auto"/>
        <w:jc w:val="both"/>
        <w:rPr>
          <w:rFonts w:asciiTheme="majorBidi" w:hAnsiTheme="majorBidi" w:cstheme="majorBidi"/>
          <w:b/>
          <w:bCs/>
          <w:sz w:val="24"/>
          <w:szCs w:val="24"/>
        </w:rPr>
      </w:pPr>
      <w:r w:rsidRPr="00F4238D">
        <w:rPr>
          <w:rFonts w:asciiTheme="majorBidi" w:hAnsiTheme="majorBidi" w:cstheme="majorBidi"/>
          <w:sz w:val="24"/>
          <w:szCs w:val="24"/>
        </w:rPr>
        <w:t xml:space="preserve">15. Zorgani, A.; Zaidi, M.; Ranka, R.; Shahen, A. </w:t>
      </w:r>
      <w:r w:rsidR="005D4EA0" w:rsidRPr="00F4238D">
        <w:rPr>
          <w:rFonts w:asciiTheme="majorBidi" w:hAnsiTheme="majorBidi" w:cstheme="majorBidi"/>
          <w:sz w:val="24"/>
          <w:szCs w:val="24"/>
        </w:rPr>
        <w:t xml:space="preserve">2002. </w:t>
      </w:r>
      <w:r w:rsidRPr="00F4238D">
        <w:rPr>
          <w:rFonts w:asciiTheme="majorBidi" w:hAnsiTheme="majorBidi" w:cstheme="majorBidi"/>
          <w:sz w:val="24"/>
          <w:szCs w:val="24"/>
        </w:rPr>
        <w:t xml:space="preserve">The pattern and outcome of septicaemia in a burns intensive care unit. </w:t>
      </w:r>
      <w:r w:rsidRPr="00F4238D">
        <w:rPr>
          <w:rFonts w:asciiTheme="majorBidi" w:hAnsiTheme="majorBidi" w:cstheme="majorBidi"/>
          <w:i/>
          <w:iCs/>
          <w:sz w:val="24"/>
          <w:szCs w:val="24"/>
        </w:rPr>
        <w:t>Ann Burns and Fire Disasters</w:t>
      </w:r>
      <w:r w:rsidRPr="00F4238D">
        <w:rPr>
          <w:rFonts w:asciiTheme="majorBidi" w:hAnsiTheme="majorBidi" w:cstheme="majorBidi"/>
          <w:sz w:val="24"/>
          <w:szCs w:val="24"/>
        </w:rPr>
        <w:t>, 15</w:t>
      </w:r>
      <w:r w:rsidR="005D4EA0" w:rsidRPr="00F4238D">
        <w:rPr>
          <w:rFonts w:asciiTheme="majorBidi" w:hAnsiTheme="majorBidi" w:cstheme="majorBidi"/>
          <w:sz w:val="24"/>
          <w:szCs w:val="24"/>
        </w:rPr>
        <w:t>:</w:t>
      </w:r>
      <w:r w:rsidRPr="00F4238D">
        <w:rPr>
          <w:rFonts w:asciiTheme="majorBidi" w:hAnsiTheme="majorBidi" w:cstheme="majorBidi"/>
          <w:sz w:val="24"/>
          <w:szCs w:val="24"/>
        </w:rPr>
        <w:t xml:space="preserve"> 179-82.</w:t>
      </w:r>
    </w:p>
    <w:p w:rsidR="00A02175" w:rsidRPr="00F4238D" w:rsidRDefault="00A02175" w:rsidP="00F4238D">
      <w:pPr>
        <w:autoSpaceDE w:val="0"/>
        <w:autoSpaceDN w:val="0"/>
        <w:bidi w:val="0"/>
        <w:adjustRightInd w:val="0"/>
        <w:spacing w:after="0" w:line="240" w:lineRule="auto"/>
        <w:jc w:val="both"/>
        <w:rPr>
          <w:rFonts w:asciiTheme="majorBidi" w:hAnsiTheme="majorBidi" w:cstheme="majorBidi"/>
          <w:kern w:val="36"/>
          <w:sz w:val="24"/>
          <w:szCs w:val="24"/>
        </w:rPr>
      </w:pPr>
      <w:r w:rsidRPr="00F4238D">
        <w:rPr>
          <w:rFonts w:asciiTheme="majorBidi" w:hAnsiTheme="majorBidi" w:cstheme="majorBidi"/>
          <w:sz w:val="24"/>
          <w:szCs w:val="24"/>
        </w:rPr>
        <w:t>16.</w:t>
      </w:r>
      <w:r w:rsidRPr="00F4238D">
        <w:rPr>
          <w:rFonts w:asciiTheme="majorBidi" w:hAnsiTheme="majorBidi" w:cstheme="majorBidi"/>
          <w:kern w:val="36"/>
          <w:sz w:val="24"/>
          <w:szCs w:val="24"/>
        </w:rPr>
        <w:t xml:space="preserve"> Flora of Iraq. 1980. Vol 4, part 1, pp. 396-397. </w:t>
      </w:r>
      <w:r w:rsidR="00D95F2C" w:rsidRPr="00F4238D">
        <w:rPr>
          <w:rFonts w:asciiTheme="majorBidi" w:hAnsiTheme="majorBidi" w:cstheme="majorBidi"/>
          <w:kern w:val="36"/>
          <w:sz w:val="24"/>
          <w:szCs w:val="24"/>
        </w:rPr>
        <w:t>Baghdad: Ministry of Agriculture</w:t>
      </w:r>
      <w:r w:rsidR="00BA586A" w:rsidRPr="00F4238D">
        <w:rPr>
          <w:rFonts w:asciiTheme="majorBidi" w:hAnsiTheme="majorBidi" w:cstheme="majorBidi"/>
          <w:kern w:val="36"/>
          <w:sz w:val="24"/>
          <w:szCs w:val="24"/>
        </w:rPr>
        <w:t xml:space="preserve"> and Agrarian Reform .</w:t>
      </w:r>
      <w:r w:rsidR="00D95F2C" w:rsidRPr="00F4238D">
        <w:rPr>
          <w:rFonts w:asciiTheme="majorBidi" w:hAnsiTheme="majorBidi" w:cstheme="majorBidi"/>
          <w:kern w:val="36"/>
          <w:sz w:val="24"/>
          <w:szCs w:val="24"/>
        </w:rPr>
        <w:t xml:space="preserve"> Republic of Iraq.</w:t>
      </w:r>
    </w:p>
    <w:p w:rsidR="00A02175" w:rsidRPr="00F4238D" w:rsidRDefault="00A02175"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lang w:bidi="ar-IQ"/>
        </w:rPr>
        <w:lastRenderedPageBreak/>
        <w:t xml:space="preserve">17. </w:t>
      </w:r>
      <w:r w:rsidRPr="00F4238D">
        <w:rPr>
          <w:rFonts w:asciiTheme="majorBidi" w:hAnsiTheme="majorBidi" w:cstheme="majorBidi"/>
          <w:sz w:val="24"/>
          <w:szCs w:val="24"/>
        </w:rPr>
        <w:t>Bown, D. 1995. The Royal Horticultural Society Encyclopedia of herbs and their uses. Dorling Kindersley Ltd. London. pp. 424.</w:t>
      </w:r>
    </w:p>
    <w:p w:rsidR="00A02175" w:rsidRPr="00F4238D" w:rsidRDefault="00A02175" w:rsidP="00F4238D">
      <w:pPr>
        <w:tabs>
          <w:tab w:val="left" w:pos="1575"/>
        </w:tabs>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18</w:t>
      </w:r>
      <w:r w:rsidR="008E55D2" w:rsidRPr="00F4238D">
        <w:rPr>
          <w:rFonts w:asciiTheme="majorBidi" w:hAnsiTheme="majorBidi" w:cstheme="majorBidi"/>
          <w:sz w:val="24"/>
          <w:szCs w:val="24"/>
        </w:rPr>
        <w:t>. Harborne, J. B. 1984. Phytochemical methods:</w:t>
      </w:r>
      <w:r w:rsidRPr="00F4238D">
        <w:rPr>
          <w:rFonts w:asciiTheme="majorBidi" w:hAnsiTheme="majorBidi" w:cstheme="majorBidi"/>
          <w:sz w:val="24"/>
          <w:szCs w:val="24"/>
        </w:rPr>
        <w:t xml:space="preserve"> A guide to modern techniques of plnats analysis. 2</w:t>
      </w:r>
      <w:r w:rsidRPr="00F4238D">
        <w:rPr>
          <w:rFonts w:asciiTheme="majorBidi" w:hAnsiTheme="majorBidi" w:cstheme="majorBidi"/>
          <w:sz w:val="24"/>
          <w:szCs w:val="24"/>
          <w:vertAlign w:val="superscript"/>
        </w:rPr>
        <w:t>nd</w:t>
      </w:r>
      <w:r w:rsidRPr="00F4238D">
        <w:rPr>
          <w:rFonts w:asciiTheme="majorBidi" w:hAnsiTheme="majorBidi" w:cstheme="majorBidi"/>
          <w:sz w:val="24"/>
          <w:szCs w:val="24"/>
        </w:rPr>
        <w:t xml:space="preserve"> Ed. Chapman and Hall. Prss. London.</w:t>
      </w:r>
    </w:p>
    <w:p w:rsidR="00A02175" w:rsidRPr="00F4238D" w:rsidRDefault="00A02175"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19. Harley Prescott. 2002. Laboratory Exercises in microbiology. Fifth edition. </w:t>
      </w:r>
    </w:p>
    <w:p w:rsidR="00A02175" w:rsidRPr="00F4238D" w:rsidRDefault="00A02175"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 xml:space="preserve">20. Bauer RW, Kirby MDK, Sherris J C, Turck M. 1966. Antibiotic susceptibility testing by standard single disc diffusion method. Am. J. Clin. Pathol., 45: 493-496. </w:t>
      </w:r>
    </w:p>
    <w:p w:rsidR="00096861" w:rsidRPr="00F4238D" w:rsidRDefault="00A02175" w:rsidP="00F4238D">
      <w:pPr>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lang w:bidi="ar-IQ"/>
        </w:rPr>
        <w:t>21. Cary. N.C. 2004. SAS. Statistical Analysis System. User's Guide. Statistical. Version 7</w:t>
      </w:r>
      <w:r w:rsidRPr="00F4238D">
        <w:rPr>
          <w:rFonts w:asciiTheme="majorBidi" w:hAnsiTheme="majorBidi" w:cstheme="majorBidi"/>
          <w:sz w:val="24"/>
          <w:szCs w:val="24"/>
          <w:vertAlign w:val="superscript"/>
          <w:lang w:bidi="ar-IQ"/>
        </w:rPr>
        <w:t>th</w:t>
      </w:r>
      <w:r w:rsidRPr="00F4238D">
        <w:rPr>
          <w:rFonts w:asciiTheme="majorBidi" w:hAnsiTheme="majorBidi" w:cstheme="majorBidi"/>
          <w:sz w:val="24"/>
          <w:szCs w:val="24"/>
          <w:lang w:bidi="ar-IQ"/>
        </w:rPr>
        <w:t xml:space="preserve"> ed. SAS. Inst. Inc. USA </w:t>
      </w:r>
    </w:p>
    <w:p w:rsidR="004E0F2C" w:rsidRPr="00F4238D" w:rsidRDefault="000F5C74"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22</w:t>
      </w:r>
      <w:r w:rsidR="004E0F2C" w:rsidRPr="00F4238D">
        <w:rPr>
          <w:rFonts w:asciiTheme="majorBidi" w:hAnsiTheme="majorBidi" w:cstheme="majorBidi"/>
          <w:sz w:val="24"/>
          <w:szCs w:val="24"/>
        </w:rPr>
        <w:t>.</w:t>
      </w:r>
      <w:r w:rsidR="004E0F2C" w:rsidRPr="00F4238D">
        <w:rPr>
          <w:rFonts w:asciiTheme="majorBidi" w:hAnsiTheme="majorBidi" w:cstheme="majorBidi"/>
          <w:b/>
          <w:bCs/>
          <w:sz w:val="24"/>
          <w:szCs w:val="24"/>
        </w:rPr>
        <w:t xml:space="preserve"> </w:t>
      </w:r>
      <w:r w:rsidR="004E0F2C" w:rsidRPr="00F4238D">
        <w:rPr>
          <w:rFonts w:asciiTheme="majorBidi" w:hAnsiTheme="majorBidi" w:cstheme="majorBidi"/>
          <w:sz w:val="24"/>
          <w:szCs w:val="24"/>
        </w:rPr>
        <w:t xml:space="preserve">Alam Sher. 2009. Antimicrobial activity of natural products from medicinal plants. </w:t>
      </w:r>
      <w:r w:rsidR="004E0F2C" w:rsidRPr="00F4238D">
        <w:rPr>
          <w:rFonts w:asciiTheme="majorBidi" w:hAnsiTheme="majorBidi" w:cstheme="majorBidi"/>
          <w:i/>
          <w:iCs/>
          <w:sz w:val="24"/>
          <w:szCs w:val="24"/>
        </w:rPr>
        <w:t xml:space="preserve">Gomal </w:t>
      </w:r>
      <w:r w:rsidR="004E0F2C" w:rsidRPr="00F4238D">
        <w:rPr>
          <w:rFonts w:asciiTheme="majorBidi" w:hAnsiTheme="majorBidi" w:cstheme="majorBidi"/>
          <w:sz w:val="24"/>
          <w:szCs w:val="24"/>
        </w:rPr>
        <w:t xml:space="preserve">. </w:t>
      </w:r>
      <w:r w:rsidR="00260762" w:rsidRPr="00F4238D">
        <w:rPr>
          <w:rFonts w:asciiTheme="majorBidi" w:hAnsiTheme="majorBidi" w:cstheme="majorBidi"/>
          <w:sz w:val="24"/>
          <w:szCs w:val="24"/>
        </w:rPr>
        <w:t xml:space="preserve">Journal of Medical Sciences; </w:t>
      </w:r>
      <w:r w:rsidR="004E0F2C" w:rsidRPr="00F4238D">
        <w:rPr>
          <w:rFonts w:asciiTheme="majorBidi" w:hAnsiTheme="majorBidi" w:cstheme="majorBidi"/>
          <w:sz w:val="24"/>
          <w:szCs w:val="24"/>
        </w:rPr>
        <w:t>7</w:t>
      </w:r>
      <w:r w:rsidR="00260762" w:rsidRPr="00F4238D">
        <w:rPr>
          <w:rFonts w:asciiTheme="majorBidi" w:hAnsiTheme="majorBidi" w:cstheme="majorBidi"/>
          <w:sz w:val="24"/>
          <w:szCs w:val="24"/>
        </w:rPr>
        <w:t>(</w:t>
      </w:r>
      <w:r w:rsidR="004E0F2C" w:rsidRPr="00F4238D">
        <w:rPr>
          <w:rFonts w:asciiTheme="majorBidi" w:hAnsiTheme="majorBidi" w:cstheme="majorBidi"/>
          <w:sz w:val="24"/>
          <w:szCs w:val="24"/>
        </w:rPr>
        <w:t>1</w:t>
      </w:r>
      <w:r w:rsidR="00260762" w:rsidRPr="00F4238D">
        <w:rPr>
          <w:rFonts w:asciiTheme="majorBidi" w:hAnsiTheme="majorBidi" w:cstheme="majorBidi"/>
          <w:sz w:val="24"/>
          <w:szCs w:val="24"/>
        </w:rPr>
        <w:t>)</w:t>
      </w:r>
      <w:r w:rsidR="00850FFE" w:rsidRPr="00F4238D">
        <w:rPr>
          <w:rFonts w:asciiTheme="majorBidi" w:hAnsiTheme="majorBidi" w:cstheme="majorBidi"/>
          <w:sz w:val="24"/>
          <w:szCs w:val="24"/>
        </w:rPr>
        <w:t>: : 72-78.</w:t>
      </w:r>
    </w:p>
    <w:p w:rsidR="004E0F2C" w:rsidRPr="00F4238D" w:rsidRDefault="000F5C74" w:rsidP="00F4238D">
      <w:pPr>
        <w:autoSpaceDE w:val="0"/>
        <w:autoSpaceDN w:val="0"/>
        <w:bidi w:val="0"/>
        <w:adjustRightInd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rPr>
        <w:t>23</w:t>
      </w:r>
      <w:r w:rsidR="004E0F2C" w:rsidRPr="00F4238D">
        <w:rPr>
          <w:rFonts w:asciiTheme="majorBidi" w:hAnsiTheme="majorBidi" w:cstheme="majorBidi"/>
          <w:sz w:val="24"/>
          <w:szCs w:val="24"/>
        </w:rPr>
        <w:t>. Cowan, M. M. 1999. Plant products as antimicrobial agents</w:t>
      </w:r>
      <w:r w:rsidR="004E0F2C" w:rsidRPr="00F4238D">
        <w:rPr>
          <w:rFonts w:asciiTheme="majorBidi" w:hAnsiTheme="majorBidi" w:cstheme="majorBidi"/>
          <w:b/>
          <w:bCs/>
          <w:sz w:val="24"/>
          <w:szCs w:val="24"/>
        </w:rPr>
        <w:t xml:space="preserve">. </w:t>
      </w:r>
      <w:r w:rsidR="004E0F2C" w:rsidRPr="00F4238D">
        <w:rPr>
          <w:rFonts w:asciiTheme="majorBidi" w:hAnsiTheme="majorBidi" w:cstheme="majorBidi"/>
          <w:sz w:val="24"/>
          <w:szCs w:val="24"/>
        </w:rPr>
        <w:t>Clinical Microbiology Reviews, 1 2: 564</w:t>
      </w:r>
      <w:r w:rsidR="004E0F2C" w:rsidRPr="00F4238D">
        <w:rPr>
          <w:rFonts w:ascii="Cambria Math" w:hAnsi="Cambria Math" w:cs="Cambria Math"/>
          <w:sz w:val="24"/>
          <w:szCs w:val="24"/>
        </w:rPr>
        <w:t>‐</w:t>
      </w:r>
      <w:r w:rsidR="004E0F2C" w:rsidRPr="00F4238D">
        <w:rPr>
          <w:rFonts w:asciiTheme="majorBidi" w:hAnsiTheme="majorBidi" w:cstheme="majorBidi"/>
          <w:sz w:val="24"/>
          <w:szCs w:val="24"/>
        </w:rPr>
        <w:t>82</w:t>
      </w:r>
    </w:p>
    <w:p w:rsidR="004E0F2C" w:rsidRPr="00F4238D" w:rsidRDefault="000F5C74" w:rsidP="00F4238D">
      <w:pPr>
        <w:autoSpaceDE w:val="0"/>
        <w:autoSpaceDN w:val="0"/>
        <w:bidi w:val="0"/>
        <w:adjustRightInd w:val="0"/>
        <w:spacing w:after="0" w:line="240" w:lineRule="auto"/>
        <w:jc w:val="both"/>
        <w:rPr>
          <w:rFonts w:asciiTheme="majorBidi" w:hAnsiTheme="majorBidi" w:cstheme="majorBidi"/>
          <w:b/>
          <w:bCs/>
          <w:sz w:val="24"/>
          <w:szCs w:val="24"/>
          <w:lang w:bidi="ar-IQ"/>
        </w:rPr>
      </w:pPr>
      <w:r w:rsidRPr="00F4238D">
        <w:rPr>
          <w:rFonts w:asciiTheme="majorBidi" w:hAnsiTheme="majorBidi" w:cstheme="majorBidi"/>
          <w:sz w:val="24"/>
          <w:szCs w:val="24"/>
        </w:rPr>
        <w:t xml:space="preserve">24. </w:t>
      </w:r>
      <w:r w:rsidR="004E0F2C" w:rsidRPr="00F4238D">
        <w:rPr>
          <w:rFonts w:asciiTheme="majorBidi" w:hAnsiTheme="majorBidi" w:cstheme="majorBidi"/>
          <w:sz w:val="24"/>
          <w:szCs w:val="24"/>
        </w:rPr>
        <w:t>Karou D, Savadogo A, Canini A, Yameogo S, Montesano C, Simpor</w:t>
      </w:r>
      <w:r w:rsidR="007E222F" w:rsidRPr="00F4238D">
        <w:rPr>
          <w:rFonts w:asciiTheme="majorBidi" w:hAnsiTheme="majorBidi" w:cstheme="majorBidi"/>
          <w:sz w:val="24"/>
          <w:szCs w:val="24"/>
        </w:rPr>
        <w:t>e J, Colizzi V, Traore AS. 2006</w:t>
      </w:r>
      <w:r w:rsidR="004E0F2C" w:rsidRPr="00F4238D">
        <w:rPr>
          <w:rFonts w:asciiTheme="majorBidi" w:hAnsiTheme="majorBidi" w:cstheme="majorBidi"/>
          <w:sz w:val="24"/>
          <w:szCs w:val="24"/>
        </w:rPr>
        <w:t>. Antibacterial activity of alkaloids from</w:t>
      </w:r>
      <w:r w:rsidR="004E0F2C" w:rsidRPr="00F4238D">
        <w:rPr>
          <w:rFonts w:asciiTheme="majorBidi" w:hAnsiTheme="majorBidi" w:cstheme="majorBidi"/>
          <w:i/>
          <w:iCs/>
          <w:sz w:val="24"/>
          <w:szCs w:val="24"/>
        </w:rPr>
        <w:t xml:space="preserve"> Sida acuta</w:t>
      </w:r>
      <w:r w:rsidR="004E0F2C" w:rsidRPr="00F4238D">
        <w:rPr>
          <w:rFonts w:asciiTheme="majorBidi" w:hAnsiTheme="majorBidi" w:cstheme="majorBidi"/>
          <w:sz w:val="24"/>
          <w:szCs w:val="24"/>
        </w:rPr>
        <w:t>. Afr. J. Biotechnol</w:t>
      </w:r>
      <w:r w:rsidR="004E0F2C" w:rsidRPr="00F4238D">
        <w:rPr>
          <w:rFonts w:asciiTheme="majorBidi" w:hAnsiTheme="majorBidi" w:cstheme="majorBidi"/>
          <w:i/>
          <w:iCs/>
          <w:sz w:val="24"/>
          <w:szCs w:val="24"/>
        </w:rPr>
        <w:t xml:space="preserve">., </w:t>
      </w:r>
      <w:r w:rsidR="004E0F2C" w:rsidRPr="00F4238D">
        <w:rPr>
          <w:rFonts w:asciiTheme="majorBidi" w:hAnsiTheme="majorBidi" w:cstheme="majorBidi"/>
          <w:sz w:val="24"/>
          <w:szCs w:val="24"/>
        </w:rPr>
        <w:t>5(2): 195-200.</w:t>
      </w:r>
    </w:p>
    <w:p w:rsidR="00301F25" w:rsidRPr="00F4238D" w:rsidRDefault="004E0F2C"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2</w:t>
      </w:r>
      <w:r w:rsidR="00A83FAC" w:rsidRPr="00F4238D">
        <w:rPr>
          <w:rFonts w:asciiTheme="majorBidi" w:hAnsiTheme="majorBidi" w:cstheme="majorBidi"/>
          <w:sz w:val="24"/>
          <w:szCs w:val="24"/>
        </w:rPr>
        <w:t xml:space="preserve">5. </w:t>
      </w:r>
      <w:r w:rsidRPr="00F4238D">
        <w:rPr>
          <w:rFonts w:asciiTheme="majorBidi" w:hAnsiTheme="majorBidi" w:cstheme="majorBidi"/>
          <w:sz w:val="24"/>
          <w:szCs w:val="24"/>
        </w:rPr>
        <w:t xml:space="preserve">Bachir Raho Ghalem and Benali Mohamed.2008. Antibacterial activity of leaf essential oils of </w:t>
      </w:r>
      <w:r w:rsidRPr="00F4238D">
        <w:rPr>
          <w:rFonts w:asciiTheme="majorBidi" w:hAnsiTheme="majorBidi" w:cstheme="majorBidi"/>
          <w:i/>
          <w:iCs/>
          <w:sz w:val="24"/>
          <w:szCs w:val="24"/>
        </w:rPr>
        <w:t xml:space="preserve">Eucalyptus globulus </w:t>
      </w:r>
      <w:r w:rsidRPr="00F4238D">
        <w:rPr>
          <w:rFonts w:asciiTheme="majorBidi" w:hAnsiTheme="majorBidi" w:cstheme="majorBidi"/>
          <w:sz w:val="24"/>
          <w:szCs w:val="24"/>
        </w:rPr>
        <w:t xml:space="preserve">and </w:t>
      </w:r>
      <w:r w:rsidRPr="00F4238D">
        <w:rPr>
          <w:rFonts w:asciiTheme="majorBidi" w:hAnsiTheme="majorBidi" w:cstheme="majorBidi"/>
          <w:i/>
          <w:iCs/>
          <w:sz w:val="24"/>
          <w:szCs w:val="24"/>
        </w:rPr>
        <w:t>Eucalyptus camaldulensis</w:t>
      </w:r>
      <w:r w:rsidRPr="00F4238D">
        <w:rPr>
          <w:rFonts w:asciiTheme="majorBidi" w:hAnsiTheme="majorBidi" w:cstheme="majorBidi"/>
          <w:sz w:val="24"/>
          <w:szCs w:val="24"/>
        </w:rPr>
        <w:t>. African Journal of Pharmacy and Pharmacology Vo</w:t>
      </w:r>
      <w:r w:rsidR="003C36CC">
        <w:rPr>
          <w:rFonts w:asciiTheme="majorBidi" w:hAnsiTheme="majorBidi" w:cstheme="majorBidi"/>
          <w:sz w:val="24"/>
          <w:szCs w:val="24"/>
        </w:rPr>
        <w:t xml:space="preserve">l. 2(10): </w:t>
      </w:r>
      <w:r w:rsidR="00301F25" w:rsidRPr="00F4238D">
        <w:rPr>
          <w:rFonts w:asciiTheme="majorBidi" w:hAnsiTheme="majorBidi" w:cstheme="majorBidi"/>
          <w:sz w:val="24"/>
          <w:szCs w:val="24"/>
        </w:rPr>
        <w:t>211-215, December.</w:t>
      </w:r>
    </w:p>
    <w:p w:rsidR="004E0F2C" w:rsidRPr="00F4238D" w:rsidRDefault="004E0F2C" w:rsidP="002E5356">
      <w:pPr>
        <w:autoSpaceDE w:val="0"/>
        <w:autoSpaceDN w:val="0"/>
        <w:bidi w:val="0"/>
        <w:adjustRightInd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2</w:t>
      </w:r>
      <w:r w:rsidR="00A83FAC" w:rsidRPr="00F4238D">
        <w:rPr>
          <w:rFonts w:asciiTheme="majorBidi" w:hAnsiTheme="majorBidi" w:cstheme="majorBidi"/>
          <w:sz w:val="24"/>
          <w:szCs w:val="24"/>
        </w:rPr>
        <w:t xml:space="preserve">6. </w:t>
      </w:r>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Suree</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Nanasombat</w:t>
      </w:r>
      <w:proofErr w:type="spellEnd"/>
      <w:r w:rsidRPr="00F4238D">
        <w:rPr>
          <w:rFonts w:asciiTheme="majorBidi" w:hAnsiTheme="majorBidi" w:cstheme="majorBidi"/>
          <w:sz w:val="24"/>
          <w:szCs w:val="24"/>
        </w:rPr>
        <w:t xml:space="preserve"> and </w:t>
      </w:r>
      <w:proofErr w:type="spellStart"/>
      <w:r w:rsidRPr="00F4238D">
        <w:rPr>
          <w:rFonts w:asciiTheme="majorBidi" w:hAnsiTheme="majorBidi" w:cstheme="majorBidi"/>
          <w:sz w:val="24"/>
          <w:szCs w:val="24"/>
        </w:rPr>
        <w:t>Pana</w:t>
      </w:r>
      <w:proofErr w:type="spellEnd"/>
      <w:r w:rsidRPr="00F4238D">
        <w:rPr>
          <w:rFonts w:asciiTheme="majorBidi" w:hAnsiTheme="majorBidi" w:cstheme="majorBidi"/>
          <w:sz w:val="24"/>
          <w:szCs w:val="24"/>
        </w:rPr>
        <w:t xml:space="preserve"> Lohasupthawee.2005</w:t>
      </w:r>
      <w:r w:rsidRPr="002E5356">
        <w:rPr>
          <w:rFonts w:asciiTheme="majorBidi" w:hAnsiTheme="majorBidi" w:cstheme="majorBidi"/>
          <w:smallCaps/>
          <w:sz w:val="24"/>
          <w:szCs w:val="24"/>
        </w:rPr>
        <w:t>.</w:t>
      </w:r>
      <w:r w:rsidR="002E5356">
        <w:rPr>
          <w:rFonts w:asciiTheme="majorBidi" w:hAnsiTheme="majorBidi" w:cstheme="majorBidi"/>
          <w:sz w:val="24"/>
          <w:szCs w:val="24"/>
          <w:lang w:bidi="ar-IQ"/>
        </w:rPr>
        <w:t xml:space="preserve">Antibacterial </w:t>
      </w:r>
      <w:r w:rsidRPr="00F4238D">
        <w:rPr>
          <w:rFonts w:asciiTheme="majorBidi" w:hAnsiTheme="majorBidi" w:cstheme="majorBidi"/>
          <w:sz w:val="24"/>
          <w:szCs w:val="24"/>
          <w:lang w:bidi="ar-IQ"/>
        </w:rPr>
        <w:t xml:space="preserve">activity of crude </w:t>
      </w:r>
      <w:proofErr w:type="spellStart"/>
      <w:r w:rsidRPr="00F4238D">
        <w:rPr>
          <w:rFonts w:asciiTheme="majorBidi" w:hAnsiTheme="majorBidi" w:cstheme="majorBidi"/>
          <w:sz w:val="24"/>
          <w:szCs w:val="24"/>
          <w:lang w:bidi="ar-IQ"/>
        </w:rPr>
        <w:t>ethanolic</w:t>
      </w:r>
      <w:proofErr w:type="spellEnd"/>
      <w:r w:rsidRPr="00F4238D">
        <w:rPr>
          <w:rFonts w:asciiTheme="majorBidi" w:hAnsiTheme="majorBidi" w:cstheme="majorBidi"/>
          <w:sz w:val="24"/>
          <w:szCs w:val="24"/>
          <w:lang w:bidi="ar-IQ"/>
        </w:rPr>
        <w:t xml:space="preserve"> extracts and essential oils of spices against Salmonellae and other Enterobacteia. Kmitl Sci. Tech. J.. </w:t>
      </w:r>
      <w:r w:rsidR="00F2635E"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5</w:t>
      </w:r>
      <w:r w:rsidR="00F2635E" w:rsidRPr="00F4238D">
        <w:rPr>
          <w:rFonts w:asciiTheme="majorBidi" w:hAnsiTheme="majorBidi" w:cstheme="majorBidi"/>
          <w:sz w:val="24"/>
          <w:szCs w:val="24"/>
          <w:lang w:bidi="ar-IQ"/>
        </w:rPr>
        <w:t>)</w:t>
      </w:r>
      <w:r w:rsidRPr="00F4238D">
        <w:rPr>
          <w:rFonts w:asciiTheme="majorBidi" w:hAnsiTheme="majorBidi" w:cstheme="majorBidi"/>
          <w:sz w:val="24"/>
          <w:szCs w:val="24"/>
          <w:lang w:bidi="ar-IQ"/>
        </w:rPr>
        <w:t>3</w:t>
      </w:r>
      <w:r w:rsidR="00F2635E" w:rsidRPr="00F4238D">
        <w:rPr>
          <w:rFonts w:asciiTheme="majorBidi" w:hAnsiTheme="majorBidi" w:cstheme="majorBidi"/>
          <w:sz w:val="24"/>
          <w:szCs w:val="24"/>
          <w:lang w:bidi="ar-IQ"/>
        </w:rPr>
        <w:t>: 527-538</w:t>
      </w:r>
      <w:r w:rsidRPr="00F4238D">
        <w:rPr>
          <w:rFonts w:asciiTheme="majorBidi" w:hAnsiTheme="majorBidi" w:cstheme="majorBidi"/>
          <w:sz w:val="24"/>
          <w:szCs w:val="24"/>
          <w:lang w:bidi="ar-IQ"/>
        </w:rPr>
        <w:t>.</w:t>
      </w:r>
    </w:p>
    <w:p w:rsidR="0054487E" w:rsidRPr="00F4238D" w:rsidRDefault="0054487E"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lastRenderedPageBreak/>
        <w:t>27. Ahmad</w:t>
      </w:r>
      <w:r w:rsidR="00F2635E" w:rsidRPr="00F4238D">
        <w:rPr>
          <w:rFonts w:asciiTheme="majorBidi" w:hAnsiTheme="majorBidi" w:cstheme="majorBidi"/>
          <w:sz w:val="24"/>
          <w:szCs w:val="24"/>
        </w:rPr>
        <w:t>, I., Mehmood, Z., Mohammad, F..</w:t>
      </w:r>
      <w:r w:rsidRPr="00F4238D">
        <w:rPr>
          <w:rFonts w:asciiTheme="majorBidi" w:hAnsiTheme="majorBidi" w:cstheme="majorBidi"/>
          <w:sz w:val="24"/>
          <w:szCs w:val="24"/>
        </w:rPr>
        <w:t xml:space="preserve"> 1998. Screening of some Indian medicinal plants for their antimicrobial properties. Journal of Ethnopharmacology 62, 183–193.</w:t>
      </w:r>
    </w:p>
    <w:p w:rsidR="006C679F" w:rsidRPr="00F4238D" w:rsidRDefault="006C679F"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28. Ghosh .A, Das . B,K , Roy .A , Mandal,. B, Chanda.2008.</w:t>
      </w:r>
      <w:r w:rsidR="00F2635E" w:rsidRPr="00F4238D">
        <w:rPr>
          <w:rFonts w:asciiTheme="majorBidi" w:hAnsiTheme="majorBidi" w:cstheme="majorBidi"/>
          <w:sz w:val="24"/>
          <w:szCs w:val="24"/>
        </w:rPr>
        <w:t xml:space="preserve"> </w:t>
      </w:r>
      <w:r w:rsidRPr="00F4238D">
        <w:rPr>
          <w:rFonts w:asciiTheme="majorBidi" w:hAnsiTheme="majorBidi" w:cstheme="majorBidi"/>
          <w:sz w:val="24"/>
          <w:szCs w:val="24"/>
        </w:rPr>
        <w:t>Antibacterial activity of some medicinal plants extracts. Journal of Natural Medicine</w:t>
      </w:r>
      <w:r w:rsidRPr="00F4238D">
        <w:rPr>
          <w:rFonts w:asciiTheme="majorBidi" w:hAnsiTheme="majorBidi" w:cstheme="majorBidi"/>
          <w:i/>
          <w:iCs/>
          <w:sz w:val="24"/>
          <w:szCs w:val="24"/>
        </w:rPr>
        <w:t>.</w:t>
      </w:r>
      <w:r w:rsidR="00BE7BE3" w:rsidRPr="00F4238D">
        <w:rPr>
          <w:rFonts w:asciiTheme="majorBidi" w:hAnsiTheme="majorBidi" w:cstheme="majorBidi"/>
          <w:sz w:val="24"/>
          <w:szCs w:val="24"/>
        </w:rPr>
        <w:t>.</w:t>
      </w:r>
      <w:r w:rsidRPr="00F4238D">
        <w:rPr>
          <w:rFonts w:asciiTheme="majorBidi" w:hAnsiTheme="majorBidi" w:cstheme="majorBidi"/>
          <w:sz w:val="24"/>
          <w:szCs w:val="24"/>
        </w:rPr>
        <w:t xml:space="preserve"> 62: 259</w:t>
      </w:r>
      <w:r w:rsidRPr="00F4238D">
        <w:rPr>
          <w:rFonts w:ascii="Cambria Math" w:hAnsi="Cambria Math" w:cs="Cambria Math"/>
          <w:sz w:val="24"/>
          <w:szCs w:val="24"/>
        </w:rPr>
        <w:t>‐</w:t>
      </w:r>
      <w:r w:rsidRPr="00F4238D">
        <w:rPr>
          <w:rFonts w:asciiTheme="majorBidi" w:hAnsiTheme="majorBidi" w:cstheme="majorBidi"/>
          <w:sz w:val="24"/>
          <w:szCs w:val="24"/>
        </w:rPr>
        <w:t>263.</w:t>
      </w:r>
    </w:p>
    <w:p w:rsidR="006C679F" w:rsidRPr="00F4238D" w:rsidRDefault="006C679F"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29. Ibekwe V.I.,</w:t>
      </w:r>
      <w:r w:rsidR="00901FBE" w:rsidRPr="00F4238D">
        <w:rPr>
          <w:rFonts w:asciiTheme="majorBidi" w:hAnsiTheme="majorBidi" w:cstheme="majorBidi"/>
          <w:sz w:val="24"/>
          <w:szCs w:val="24"/>
        </w:rPr>
        <w:t xml:space="preserve"> Nnanyere N.F. and Akujobi C.O.2001</w:t>
      </w:r>
      <w:r w:rsidRPr="00F4238D">
        <w:rPr>
          <w:rFonts w:asciiTheme="majorBidi" w:hAnsiTheme="majorBidi" w:cstheme="majorBidi"/>
          <w:sz w:val="24"/>
          <w:szCs w:val="24"/>
        </w:rPr>
        <w:t>. Studies on Antibacterial activity and phytochemical qualities of extracts of orange peels. Int. J. Environ., Health and Human Development. 2(1):41-46.</w:t>
      </w:r>
    </w:p>
    <w:p w:rsidR="006C679F" w:rsidRPr="00F4238D" w:rsidRDefault="006C679F" w:rsidP="00F4238D">
      <w:pPr>
        <w:autoSpaceDE w:val="0"/>
        <w:autoSpaceDN w:val="0"/>
        <w:bidi w:val="0"/>
        <w:adjustRightInd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30. Thongson C, Davidson PM, Mahakarnchanakul W, Weiss J.</w:t>
      </w:r>
      <w:r w:rsidR="00901FBE" w:rsidRPr="00F4238D">
        <w:rPr>
          <w:rFonts w:asciiTheme="majorBidi" w:hAnsiTheme="majorBidi" w:cstheme="majorBidi"/>
          <w:sz w:val="24"/>
          <w:szCs w:val="24"/>
        </w:rPr>
        <w:t xml:space="preserve"> 2004.</w:t>
      </w:r>
      <w:r w:rsidRPr="00F4238D">
        <w:rPr>
          <w:rFonts w:asciiTheme="majorBidi" w:hAnsiTheme="majorBidi" w:cstheme="majorBidi"/>
          <w:sz w:val="24"/>
          <w:szCs w:val="24"/>
        </w:rPr>
        <w:t xml:space="preserve"> Antimicrobial activity of ultrasound-assisted solvent-extracted spices. </w:t>
      </w:r>
      <w:r w:rsidRPr="00F4238D">
        <w:rPr>
          <w:rFonts w:asciiTheme="majorBidi" w:hAnsiTheme="majorBidi" w:cstheme="majorBidi"/>
          <w:i/>
          <w:iCs/>
          <w:sz w:val="24"/>
          <w:szCs w:val="24"/>
        </w:rPr>
        <w:t>Letters Appl Microbiol</w:t>
      </w:r>
      <w:r w:rsidRPr="00F4238D">
        <w:rPr>
          <w:rFonts w:asciiTheme="majorBidi" w:hAnsiTheme="majorBidi" w:cstheme="majorBidi"/>
          <w:sz w:val="24"/>
          <w:szCs w:val="24"/>
        </w:rPr>
        <w:t xml:space="preserve">; 39:401-406. </w:t>
      </w:r>
    </w:p>
    <w:p w:rsidR="00265636" w:rsidRPr="00F4238D" w:rsidRDefault="00265636" w:rsidP="00F4238D">
      <w:pPr>
        <w:bidi w:val="0"/>
        <w:spacing w:after="0" w:line="240" w:lineRule="auto"/>
        <w:jc w:val="both"/>
        <w:rPr>
          <w:rFonts w:asciiTheme="majorBidi" w:hAnsiTheme="majorBidi" w:cstheme="majorBidi"/>
          <w:sz w:val="24"/>
          <w:szCs w:val="24"/>
          <w:lang w:bidi="ar-IQ"/>
        </w:rPr>
      </w:pPr>
      <w:r w:rsidRPr="00F4238D">
        <w:rPr>
          <w:rFonts w:asciiTheme="majorBidi" w:hAnsiTheme="majorBidi" w:cstheme="majorBidi"/>
          <w:sz w:val="24"/>
          <w:szCs w:val="24"/>
        </w:rPr>
        <w:t>31</w:t>
      </w:r>
      <w:r w:rsidRPr="00F4238D">
        <w:rPr>
          <w:rFonts w:asciiTheme="majorBidi" w:hAnsiTheme="majorBidi" w:cstheme="majorBidi"/>
          <w:b/>
          <w:bCs/>
          <w:sz w:val="24"/>
          <w:szCs w:val="24"/>
        </w:rPr>
        <w:t>.</w:t>
      </w:r>
      <w:r w:rsidRPr="00F4238D">
        <w:rPr>
          <w:rFonts w:asciiTheme="majorBidi" w:hAnsiTheme="majorBidi" w:cstheme="majorBidi"/>
          <w:sz w:val="24"/>
          <w:szCs w:val="24"/>
        </w:rPr>
        <w:t xml:space="preserve"> Mumtaz Jahan, Mohiuddin K. Warsi, Fehmeeda Khatoon.2011. Studies On Antibacterial Property Of Eucalyptus – The Aromatic Plant. International Journal of Pharmaceutical Sciences Review and Research. </w:t>
      </w:r>
      <w:r w:rsidR="00BE7BE3" w:rsidRPr="00F4238D">
        <w:rPr>
          <w:rFonts w:asciiTheme="majorBidi" w:hAnsiTheme="majorBidi" w:cstheme="majorBidi"/>
          <w:sz w:val="24"/>
          <w:szCs w:val="24"/>
        </w:rPr>
        <w:t xml:space="preserve">7(2) : </w:t>
      </w:r>
      <w:r w:rsidRPr="00F4238D">
        <w:rPr>
          <w:rFonts w:asciiTheme="majorBidi" w:hAnsiTheme="majorBidi" w:cstheme="majorBidi"/>
          <w:sz w:val="24"/>
          <w:szCs w:val="24"/>
          <w:lang w:bidi="ar-IQ"/>
        </w:rPr>
        <w:t>86-88</w:t>
      </w:r>
    </w:p>
    <w:p w:rsidR="00CC65B9" w:rsidRPr="00F4238D" w:rsidRDefault="00265636" w:rsidP="00F4238D">
      <w:pPr>
        <w:tabs>
          <w:tab w:val="left" w:pos="3061"/>
        </w:tabs>
        <w:bidi w:val="0"/>
        <w:spacing w:after="0" w:line="240" w:lineRule="auto"/>
        <w:jc w:val="both"/>
        <w:rPr>
          <w:rFonts w:asciiTheme="majorBidi" w:hAnsiTheme="majorBidi" w:cstheme="majorBidi"/>
          <w:sz w:val="24"/>
          <w:szCs w:val="24"/>
        </w:rPr>
      </w:pPr>
      <w:r w:rsidRPr="00F4238D">
        <w:rPr>
          <w:rFonts w:asciiTheme="majorBidi" w:hAnsiTheme="majorBidi" w:cstheme="majorBidi"/>
          <w:sz w:val="24"/>
          <w:szCs w:val="24"/>
        </w:rPr>
        <w:t>32</w:t>
      </w:r>
      <w:r w:rsidRPr="00F4238D">
        <w:rPr>
          <w:rFonts w:asciiTheme="majorBidi" w:hAnsiTheme="majorBidi" w:cstheme="majorBidi"/>
          <w:b/>
          <w:bCs/>
          <w:sz w:val="24"/>
          <w:szCs w:val="24"/>
        </w:rPr>
        <w:t>.</w:t>
      </w:r>
      <w:r w:rsidRPr="00F4238D">
        <w:rPr>
          <w:rFonts w:asciiTheme="majorBidi" w:hAnsiTheme="majorBidi" w:cstheme="majorBidi"/>
          <w:sz w:val="24"/>
          <w:szCs w:val="24"/>
        </w:rPr>
        <w:t xml:space="preserve">  El-Mahmood Muhammad Abubakar</w:t>
      </w:r>
      <w:r w:rsidRPr="00F4238D">
        <w:rPr>
          <w:rFonts w:asciiTheme="majorBidi" w:hAnsiTheme="majorBidi" w:cstheme="majorBidi"/>
          <w:sz w:val="24"/>
          <w:szCs w:val="24"/>
          <w:lang w:bidi="ar-IQ"/>
        </w:rPr>
        <w:t>.</w:t>
      </w:r>
      <w:r w:rsidRPr="00F4238D">
        <w:rPr>
          <w:rFonts w:asciiTheme="majorBidi" w:hAnsiTheme="majorBidi" w:cstheme="majorBidi"/>
          <w:sz w:val="24"/>
          <w:szCs w:val="24"/>
        </w:rPr>
        <w:t>2010. Antibacterial potential of crude leaf extracts of</w:t>
      </w:r>
      <w:r w:rsidRPr="00F4238D">
        <w:rPr>
          <w:rFonts w:asciiTheme="majorBidi" w:hAnsiTheme="majorBidi" w:cstheme="majorBidi"/>
          <w:i/>
          <w:iCs/>
          <w:sz w:val="24"/>
          <w:szCs w:val="24"/>
        </w:rPr>
        <w:t xml:space="preserve"> Eucalyptus camaldulensis </w:t>
      </w:r>
      <w:r w:rsidRPr="00F4238D">
        <w:rPr>
          <w:rFonts w:asciiTheme="majorBidi" w:hAnsiTheme="majorBidi" w:cstheme="majorBidi"/>
          <w:sz w:val="24"/>
          <w:szCs w:val="24"/>
        </w:rPr>
        <w:t>against some pathogenic bacteria. African Journal of Plant Science</w:t>
      </w:r>
      <w:r w:rsidR="00BE7BE3" w:rsidRPr="00F4238D">
        <w:rPr>
          <w:rFonts w:asciiTheme="majorBidi" w:hAnsiTheme="majorBidi" w:cstheme="majorBidi"/>
          <w:sz w:val="24"/>
          <w:szCs w:val="24"/>
        </w:rPr>
        <w:t>. 4(6)</w:t>
      </w:r>
      <w:r w:rsidRPr="00F4238D">
        <w:rPr>
          <w:rFonts w:asciiTheme="majorBidi" w:hAnsiTheme="majorBidi" w:cstheme="majorBidi"/>
          <w:sz w:val="24"/>
          <w:szCs w:val="24"/>
        </w:rPr>
        <w:t xml:space="preserve"> 202-209. </w:t>
      </w:r>
    </w:p>
    <w:p w:rsidR="00265636" w:rsidRPr="00F4238D" w:rsidRDefault="00265636" w:rsidP="00F4238D">
      <w:pPr>
        <w:autoSpaceDE w:val="0"/>
        <w:autoSpaceDN w:val="0"/>
        <w:bidi w:val="0"/>
        <w:adjustRightInd w:val="0"/>
        <w:spacing w:after="0" w:line="240" w:lineRule="auto"/>
        <w:jc w:val="both"/>
        <w:rPr>
          <w:rFonts w:asciiTheme="majorBidi" w:hAnsiTheme="majorBidi" w:cstheme="majorBidi"/>
          <w:i/>
          <w:iCs/>
          <w:sz w:val="24"/>
          <w:szCs w:val="24"/>
          <w:u w:val="single"/>
          <w:lang w:bidi="ar-IQ"/>
        </w:rPr>
      </w:pPr>
      <w:r w:rsidRPr="00F4238D">
        <w:rPr>
          <w:rFonts w:asciiTheme="majorBidi" w:hAnsiTheme="majorBidi" w:cstheme="majorBidi"/>
          <w:sz w:val="24"/>
          <w:szCs w:val="24"/>
        </w:rPr>
        <w:t xml:space="preserve">33. Charu Gupta1, Amar P. Garg, Ramesh C. Uniyal1 and </w:t>
      </w:r>
      <w:proofErr w:type="spellStart"/>
      <w:r w:rsidRPr="00F4238D">
        <w:rPr>
          <w:rFonts w:asciiTheme="majorBidi" w:hAnsiTheme="majorBidi" w:cstheme="majorBidi"/>
          <w:sz w:val="24"/>
          <w:szCs w:val="24"/>
        </w:rPr>
        <w:t>Archana</w:t>
      </w:r>
      <w:proofErr w:type="spellEnd"/>
      <w:r w:rsidRPr="00F4238D">
        <w:rPr>
          <w:rFonts w:asciiTheme="majorBidi" w:hAnsiTheme="majorBidi" w:cstheme="majorBidi"/>
          <w:sz w:val="24"/>
          <w:szCs w:val="24"/>
        </w:rPr>
        <w:t xml:space="preserve"> </w:t>
      </w:r>
      <w:proofErr w:type="spellStart"/>
      <w:r w:rsidRPr="00F4238D">
        <w:rPr>
          <w:rFonts w:asciiTheme="majorBidi" w:hAnsiTheme="majorBidi" w:cstheme="majorBidi"/>
          <w:sz w:val="24"/>
          <w:szCs w:val="24"/>
        </w:rPr>
        <w:t>Kumari</w:t>
      </w:r>
      <w:proofErr w:type="spellEnd"/>
      <w:r w:rsidRPr="00F4238D">
        <w:rPr>
          <w:rFonts w:asciiTheme="majorBidi" w:hAnsiTheme="majorBidi" w:cstheme="majorBidi"/>
          <w:sz w:val="24"/>
          <w:szCs w:val="24"/>
        </w:rPr>
        <w:t>.</w:t>
      </w:r>
      <w:r w:rsidR="003C36CC">
        <w:rPr>
          <w:rFonts w:asciiTheme="majorBidi" w:hAnsiTheme="majorBidi" w:cstheme="majorBidi"/>
          <w:sz w:val="24"/>
          <w:szCs w:val="24"/>
        </w:rPr>
        <w:t xml:space="preserve"> </w:t>
      </w:r>
      <w:r w:rsidRPr="00F4238D">
        <w:rPr>
          <w:rFonts w:asciiTheme="majorBidi" w:hAnsiTheme="majorBidi" w:cstheme="majorBidi"/>
          <w:sz w:val="24"/>
          <w:szCs w:val="24"/>
        </w:rPr>
        <w:t>2008.</w:t>
      </w:r>
    </w:p>
    <w:p w:rsidR="00265636" w:rsidRPr="00F4238D" w:rsidRDefault="00265636" w:rsidP="00F4238D">
      <w:pPr>
        <w:autoSpaceDE w:val="0"/>
        <w:autoSpaceDN w:val="0"/>
        <w:bidi w:val="0"/>
        <w:adjustRightInd w:val="0"/>
        <w:spacing w:after="0" w:line="240" w:lineRule="auto"/>
        <w:jc w:val="both"/>
        <w:rPr>
          <w:rFonts w:asciiTheme="majorBidi" w:hAnsiTheme="majorBidi" w:cstheme="majorBidi"/>
          <w:i/>
          <w:iCs/>
          <w:sz w:val="24"/>
          <w:szCs w:val="24"/>
          <w:u w:val="single"/>
          <w:lang w:bidi="ar-IQ"/>
        </w:rPr>
      </w:pPr>
      <w:r w:rsidRPr="00F4238D">
        <w:rPr>
          <w:rFonts w:asciiTheme="majorBidi" w:hAnsiTheme="majorBidi" w:cstheme="majorBidi"/>
          <w:sz w:val="24"/>
          <w:szCs w:val="24"/>
        </w:rPr>
        <w:t>Comparative analysis of the antimicrobial activity of cinnamon oil and cinnamon extract on somefood-borne microbes. African Journal of Microbiology Research. 2(9)</w:t>
      </w:r>
      <w:r w:rsidR="00160DCB" w:rsidRPr="00F4238D">
        <w:rPr>
          <w:rFonts w:asciiTheme="majorBidi" w:hAnsiTheme="majorBidi" w:cstheme="majorBidi"/>
          <w:sz w:val="24"/>
          <w:szCs w:val="24"/>
        </w:rPr>
        <w:t xml:space="preserve"> 247-251.</w:t>
      </w:r>
      <w:r w:rsidRPr="00F4238D">
        <w:rPr>
          <w:rFonts w:asciiTheme="majorBidi" w:hAnsiTheme="majorBidi" w:cstheme="majorBidi"/>
          <w:sz w:val="24"/>
          <w:szCs w:val="24"/>
        </w:rPr>
        <w:t xml:space="preserve"> </w:t>
      </w:r>
    </w:p>
    <w:p w:rsidR="004E2F68" w:rsidRPr="00F4238D" w:rsidRDefault="004E2F68" w:rsidP="00F4238D">
      <w:pPr>
        <w:autoSpaceDE w:val="0"/>
        <w:autoSpaceDN w:val="0"/>
        <w:bidi w:val="0"/>
        <w:adjustRightInd w:val="0"/>
        <w:spacing w:after="0" w:line="240" w:lineRule="auto"/>
        <w:jc w:val="both"/>
        <w:rPr>
          <w:rFonts w:asciiTheme="majorBidi" w:hAnsiTheme="majorBidi" w:cstheme="majorBidi"/>
          <w:sz w:val="24"/>
          <w:szCs w:val="24"/>
          <w:rtl/>
          <w:lang w:bidi="ar-IQ"/>
        </w:rPr>
      </w:pPr>
      <w:r w:rsidRPr="00F4238D">
        <w:rPr>
          <w:rFonts w:asciiTheme="majorBidi" w:hAnsiTheme="majorBidi" w:cstheme="majorBidi"/>
          <w:sz w:val="24"/>
          <w:szCs w:val="24"/>
        </w:rPr>
        <w:t>34</w:t>
      </w:r>
      <w:r w:rsidR="00C50B78" w:rsidRPr="00F4238D">
        <w:rPr>
          <w:rFonts w:asciiTheme="majorBidi" w:hAnsiTheme="majorBidi" w:cstheme="majorBidi"/>
          <w:sz w:val="24"/>
          <w:szCs w:val="24"/>
        </w:rPr>
        <w:t>.</w:t>
      </w:r>
      <w:r w:rsidRPr="00F4238D">
        <w:rPr>
          <w:rFonts w:asciiTheme="majorBidi" w:hAnsiTheme="majorBidi" w:cstheme="majorBidi"/>
          <w:sz w:val="24"/>
          <w:szCs w:val="24"/>
        </w:rPr>
        <w:t xml:space="preserve">T.Takahashi1, R. Kokubo and M. Sakaino.2004. Antimicrobial activities of eucalyptus leaf extracts and flavonoids from </w:t>
      </w:r>
      <w:r w:rsidRPr="00F4238D">
        <w:rPr>
          <w:rFonts w:asciiTheme="majorBidi" w:hAnsiTheme="majorBidi" w:cstheme="majorBidi"/>
          <w:i/>
          <w:iCs/>
          <w:sz w:val="24"/>
          <w:szCs w:val="24"/>
        </w:rPr>
        <w:t>Eucalyptus maculate</w:t>
      </w:r>
      <w:r w:rsidRPr="00F4238D">
        <w:rPr>
          <w:rFonts w:asciiTheme="majorBidi" w:hAnsiTheme="majorBidi" w:cstheme="majorBidi"/>
          <w:sz w:val="24"/>
          <w:szCs w:val="24"/>
        </w:rPr>
        <w:t>. Letters in Applied Microbiology, 39, 60–64</w:t>
      </w:r>
      <w:r w:rsidR="00E33A71" w:rsidRPr="00F4238D">
        <w:rPr>
          <w:rFonts w:asciiTheme="majorBidi" w:hAnsiTheme="majorBidi" w:cstheme="majorBidi"/>
          <w:sz w:val="24"/>
          <w:szCs w:val="24"/>
        </w:rPr>
        <w:t>.</w:t>
      </w:r>
      <w:r w:rsidRPr="00F4238D">
        <w:rPr>
          <w:rFonts w:asciiTheme="majorBidi" w:hAnsiTheme="majorBidi" w:cstheme="majorBidi"/>
          <w:sz w:val="24"/>
          <w:szCs w:val="24"/>
        </w:rPr>
        <w:t xml:space="preserve"> </w:t>
      </w:r>
    </w:p>
    <w:p w:rsidR="00F4238D" w:rsidRDefault="00F4238D" w:rsidP="00291FE6">
      <w:pPr>
        <w:bidi w:val="0"/>
        <w:spacing w:after="0" w:line="240" w:lineRule="auto"/>
        <w:jc w:val="both"/>
        <w:rPr>
          <w:rFonts w:asciiTheme="majorBidi" w:hAnsiTheme="majorBidi" w:cstheme="majorBidi"/>
          <w:sz w:val="24"/>
          <w:szCs w:val="24"/>
        </w:rPr>
        <w:sectPr w:rsidR="00F4238D" w:rsidSect="003C36CC">
          <w:type w:val="continuous"/>
          <w:pgSz w:w="11906" w:h="16838"/>
          <w:pgMar w:top="1440" w:right="1800" w:bottom="1440" w:left="1800" w:header="708" w:footer="708" w:gutter="0"/>
          <w:pgNumType w:start="790"/>
          <w:cols w:num="2" w:space="709"/>
          <w:rtlGutter/>
          <w:docGrid w:linePitch="360"/>
        </w:sectPr>
      </w:pPr>
    </w:p>
    <w:p w:rsidR="00532E24" w:rsidRDefault="00532E24" w:rsidP="00532E24">
      <w:pPr>
        <w:autoSpaceDE w:val="0"/>
        <w:autoSpaceDN w:val="0"/>
        <w:bidi w:val="0"/>
        <w:adjustRightInd w:val="0"/>
        <w:spacing w:after="0" w:line="240" w:lineRule="auto"/>
        <w:jc w:val="both"/>
        <w:rPr>
          <w:rFonts w:asciiTheme="majorBidi" w:hAnsiTheme="majorBidi" w:cstheme="majorBidi"/>
          <w:sz w:val="24"/>
          <w:szCs w:val="24"/>
        </w:rPr>
      </w:pPr>
    </w:p>
    <w:p w:rsidR="00532E24" w:rsidRDefault="00532E24" w:rsidP="00532E24">
      <w:pPr>
        <w:autoSpaceDE w:val="0"/>
        <w:autoSpaceDN w:val="0"/>
        <w:bidi w:val="0"/>
        <w:adjustRightInd w:val="0"/>
        <w:spacing w:after="0" w:line="240" w:lineRule="auto"/>
        <w:jc w:val="both"/>
        <w:rPr>
          <w:rFonts w:asciiTheme="majorBidi" w:hAnsiTheme="majorBidi" w:cstheme="majorBidi"/>
          <w:sz w:val="24"/>
          <w:szCs w:val="24"/>
        </w:rPr>
      </w:pPr>
    </w:p>
    <w:sectPr w:rsidR="00532E24" w:rsidSect="00F4238D">
      <w:type w:val="continuous"/>
      <w:pgSz w:w="11906" w:h="16838"/>
      <w:pgMar w:top="1440" w:right="1800" w:bottom="1440" w:left="1800" w:header="708" w:footer="708" w:gutter="0"/>
      <w:pgNumType w:start="78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BB" w:rsidRDefault="00E903BB" w:rsidP="00247EF0">
      <w:pPr>
        <w:spacing w:after="0" w:line="240" w:lineRule="auto"/>
      </w:pPr>
      <w:r>
        <w:separator/>
      </w:r>
    </w:p>
  </w:endnote>
  <w:endnote w:type="continuationSeparator" w:id="0">
    <w:p w:rsidR="00E903BB" w:rsidRDefault="00E903BB" w:rsidP="0024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66270"/>
      <w:docPartObj>
        <w:docPartGallery w:val="Page Numbers (Bottom of Page)"/>
        <w:docPartUnique/>
      </w:docPartObj>
    </w:sdtPr>
    <w:sdtEndPr>
      <w:rPr>
        <w:rFonts w:asciiTheme="majorBidi" w:hAnsiTheme="majorBidi" w:cstheme="majorBidi"/>
        <w:sz w:val="20"/>
        <w:szCs w:val="20"/>
      </w:rPr>
    </w:sdtEndPr>
    <w:sdtContent>
      <w:p w:rsidR="00D30412" w:rsidRPr="00A47A45" w:rsidRDefault="00D30412" w:rsidP="00A47A45">
        <w:pPr>
          <w:pStyle w:val="a8"/>
          <w:bidi w:val="0"/>
          <w:jc w:val="center"/>
          <w:rPr>
            <w:rFonts w:asciiTheme="majorBidi" w:hAnsiTheme="majorBidi" w:cstheme="majorBidi"/>
            <w:sz w:val="20"/>
            <w:szCs w:val="20"/>
          </w:rPr>
        </w:pPr>
        <w:r w:rsidRPr="00A47A45">
          <w:rPr>
            <w:rFonts w:asciiTheme="majorBidi" w:hAnsiTheme="majorBidi" w:cstheme="majorBidi"/>
            <w:sz w:val="20"/>
            <w:szCs w:val="20"/>
          </w:rPr>
          <w:fldChar w:fldCharType="begin"/>
        </w:r>
        <w:r w:rsidRPr="00A47A45">
          <w:rPr>
            <w:rFonts w:asciiTheme="majorBidi" w:hAnsiTheme="majorBidi" w:cstheme="majorBidi"/>
            <w:sz w:val="20"/>
            <w:szCs w:val="20"/>
          </w:rPr>
          <w:instrText>PAGE   \* MERGEFORMAT</w:instrText>
        </w:r>
        <w:r w:rsidRPr="00A47A45">
          <w:rPr>
            <w:rFonts w:asciiTheme="majorBidi" w:hAnsiTheme="majorBidi" w:cstheme="majorBidi"/>
            <w:sz w:val="20"/>
            <w:szCs w:val="20"/>
          </w:rPr>
          <w:fldChar w:fldCharType="separate"/>
        </w:r>
        <w:r w:rsidR="00251109" w:rsidRPr="00251109">
          <w:rPr>
            <w:rFonts w:asciiTheme="majorBidi" w:hAnsiTheme="majorBidi" w:cs="Times New Roman"/>
            <w:noProof/>
            <w:sz w:val="20"/>
            <w:szCs w:val="20"/>
            <w:lang w:val="ar-SA"/>
          </w:rPr>
          <w:t>784</w:t>
        </w:r>
        <w:r w:rsidRPr="00A47A45">
          <w:rPr>
            <w:rFonts w:asciiTheme="majorBidi" w:hAnsiTheme="majorBidi" w:cstheme="majorBidi"/>
            <w:sz w:val="20"/>
            <w:szCs w:val="20"/>
          </w:rPr>
          <w:fldChar w:fldCharType="end"/>
        </w:r>
      </w:p>
    </w:sdtContent>
  </w:sdt>
  <w:p w:rsidR="00D30412" w:rsidRDefault="00D304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BB" w:rsidRDefault="00E903BB" w:rsidP="00247EF0">
      <w:pPr>
        <w:spacing w:after="0" w:line="240" w:lineRule="auto"/>
      </w:pPr>
      <w:r>
        <w:separator/>
      </w:r>
    </w:p>
  </w:footnote>
  <w:footnote w:type="continuationSeparator" w:id="0">
    <w:p w:rsidR="00E903BB" w:rsidRDefault="00E903BB" w:rsidP="0024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12" w:rsidRPr="00247EF0" w:rsidRDefault="00D30412" w:rsidP="00247EF0">
    <w:pPr>
      <w:tabs>
        <w:tab w:val="center" w:pos="4153"/>
        <w:tab w:val="right" w:pos="8306"/>
      </w:tabs>
      <w:bidi w:val="0"/>
      <w:spacing w:after="0" w:line="240" w:lineRule="auto"/>
      <w:jc w:val="center"/>
      <w:rPr>
        <w:rFonts w:ascii="Times New Roman" w:hAnsi="Times New Roman" w:cs="Times New Roman"/>
        <w:sz w:val="24"/>
        <w:szCs w:val="24"/>
        <w:lang w:bidi="ar-SY"/>
      </w:rPr>
    </w:pPr>
    <w:r w:rsidRPr="00247EF0">
      <w:rPr>
        <w:rFonts w:ascii="Times New Roman" w:eastAsia="Calibri" w:hAnsi="Times New Roman" w:cs="Times New Roman"/>
        <w:b/>
        <w:bCs/>
        <w:sz w:val="20"/>
        <w:szCs w:val="20"/>
        <w:u w:val="single"/>
        <w:lang w:bidi="ar-JO"/>
      </w:rPr>
      <w:t xml:space="preserve">Medical Journal of Babylon-Vol. </w:t>
    </w:r>
    <w:r w:rsidRPr="00247EF0">
      <w:rPr>
        <w:rFonts w:ascii="Times New Roman" w:eastAsia="Calibri" w:hAnsi="Times New Roman" w:cs="Times New Roman"/>
        <w:b/>
        <w:bCs/>
        <w:sz w:val="20"/>
        <w:szCs w:val="20"/>
        <w:u w:val="single"/>
        <w:lang w:val="en-IN" w:bidi="ar-JO"/>
      </w:rPr>
      <w:t>10</w:t>
    </w:r>
    <w:r w:rsidRPr="00247EF0">
      <w:rPr>
        <w:rFonts w:ascii="Times New Roman" w:eastAsia="Calibri" w:hAnsi="Times New Roman" w:cs="Times New Roman"/>
        <w:b/>
        <w:bCs/>
        <w:sz w:val="20"/>
        <w:szCs w:val="20"/>
        <w:u w:val="single"/>
        <w:lang w:bidi="ar-JO"/>
      </w:rPr>
      <w:t xml:space="preserve">- No. </w:t>
    </w:r>
    <w:r w:rsidRPr="00247EF0">
      <w:rPr>
        <w:rFonts w:ascii="Times New Roman" w:eastAsia="Calibri" w:hAnsi="Times New Roman" w:cs="Times New Roman"/>
        <w:b/>
        <w:bCs/>
        <w:sz w:val="20"/>
        <w:szCs w:val="20"/>
        <w:u w:val="single"/>
        <w:lang w:val="en-IN" w:bidi="ar-JO"/>
      </w:rPr>
      <w:t>4</w:t>
    </w:r>
    <w:r w:rsidRPr="00247EF0">
      <w:rPr>
        <w:rFonts w:ascii="Times New Roman" w:eastAsia="Calibri" w:hAnsi="Times New Roman" w:cs="Times New Roman"/>
        <w:b/>
        <w:bCs/>
        <w:sz w:val="20"/>
        <w:szCs w:val="20"/>
        <w:u w:val="single"/>
        <w:lang w:bidi="ar-JO"/>
      </w:rPr>
      <w:t xml:space="preserve"> -201</w:t>
    </w:r>
    <w:r w:rsidRPr="00247EF0">
      <w:rPr>
        <w:rFonts w:ascii="Times New Roman" w:eastAsia="Calibri" w:hAnsi="Times New Roman" w:cs="Times New Roman"/>
        <w:b/>
        <w:bCs/>
        <w:sz w:val="20"/>
        <w:szCs w:val="20"/>
        <w:u w:val="single"/>
        <w:lang w:val="en-IN" w:bidi="ar-JO"/>
      </w:rPr>
      <w:t>3</w:t>
    </w:r>
    <w:r w:rsidRPr="00247EF0">
      <w:rPr>
        <w:rFonts w:ascii="Times New Roman" w:eastAsia="Calibri" w:hAnsi="Times New Roman" w:cs="Times New Roman"/>
        <w:b/>
        <w:bCs/>
        <w:sz w:val="20"/>
        <w:szCs w:val="20"/>
        <w:u w:val="single"/>
        <w:lang w:bidi="ar-JO"/>
      </w:rPr>
      <w:t xml:space="preserve">             </w:t>
    </w:r>
    <w:r w:rsidRPr="00247EF0">
      <w:rPr>
        <w:rFonts w:ascii="Times New Roman" w:eastAsia="Calibri" w:hAnsi="Times New Roman" w:cs="Times New Roman"/>
        <w:b/>
        <w:bCs/>
        <w:sz w:val="20"/>
        <w:szCs w:val="20"/>
        <w:u w:val="single"/>
        <w:rtl/>
        <w:lang w:bidi="ar-JO"/>
      </w:rPr>
      <w:t xml:space="preserve"> مجلة بابل الطبية- المجلد العاشر- العدد ا</w:t>
    </w:r>
    <w:r w:rsidRPr="00247EF0">
      <w:rPr>
        <w:rFonts w:ascii="Times New Roman" w:eastAsia="Calibri" w:hAnsi="Times New Roman" w:cs="Times New Roman" w:hint="cs"/>
        <w:b/>
        <w:bCs/>
        <w:sz w:val="20"/>
        <w:szCs w:val="20"/>
        <w:u w:val="single"/>
        <w:rtl/>
        <w:lang w:bidi="ar-IQ"/>
      </w:rPr>
      <w:t>لرابع</w:t>
    </w:r>
    <w:r w:rsidRPr="00247EF0">
      <w:rPr>
        <w:rFonts w:ascii="Times New Roman" w:eastAsia="Calibri" w:hAnsi="Times New Roman" w:cs="Times New Roman"/>
        <w:b/>
        <w:bCs/>
        <w:sz w:val="20"/>
        <w:szCs w:val="20"/>
        <w:u w:val="single"/>
        <w:rtl/>
        <w:lang w:bidi="ar-JO"/>
      </w:rPr>
      <w:t>- 201</w:t>
    </w:r>
    <w:r w:rsidRPr="00247EF0">
      <w:rPr>
        <w:rFonts w:ascii="Times New Roman" w:eastAsia="Calibri" w:hAnsi="Times New Roman" w:cs="Times New Roman"/>
        <w:b/>
        <w:bCs/>
        <w:sz w:val="20"/>
        <w:szCs w:val="20"/>
        <w:u w:val="single"/>
        <w:rtl/>
        <w:lang w:bidi="ar-SY"/>
      </w:rPr>
      <w:t>3</w:t>
    </w:r>
  </w:p>
  <w:p w:rsidR="00D30412" w:rsidRDefault="00D30412" w:rsidP="00247EF0">
    <w:pPr>
      <w:pStyle w:val="a7"/>
      <w:bidi w:val="0"/>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7AC0"/>
    <w:multiLevelType w:val="hybridMultilevel"/>
    <w:tmpl w:val="A2DC6C4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62"/>
    <w:rsid w:val="00001860"/>
    <w:rsid w:val="00005B88"/>
    <w:rsid w:val="0002235A"/>
    <w:rsid w:val="00045B02"/>
    <w:rsid w:val="00064FCB"/>
    <w:rsid w:val="00096861"/>
    <w:rsid w:val="000A0137"/>
    <w:rsid w:val="000B0183"/>
    <w:rsid w:val="000C0940"/>
    <w:rsid w:val="000C73EA"/>
    <w:rsid w:val="000D1C19"/>
    <w:rsid w:val="000E62B0"/>
    <w:rsid w:val="000F5C74"/>
    <w:rsid w:val="00106D32"/>
    <w:rsid w:val="00110ABA"/>
    <w:rsid w:val="001164DE"/>
    <w:rsid w:val="00122842"/>
    <w:rsid w:val="00125C8D"/>
    <w:rsid w:val="00132362"/>
    <w:rsid w:val="001339F8"/>
    <w:rsid w:val="0015265E"/>
    <w:rsid w:val="00154593"/>
    <w:rsid w:val="00160DCB"/>
    <w:rsid w:val="00161713"/>
    <w:rsid w:val="0016519A"/>
    <w:rsid w:val="00171E1F"/>
    <w:rsid w:val="00177A27"/>
    <w:rsid w:val="00184F14"/>
    <w:rsid w:val="00187CE3"/>
    <w:rsid w:val="001967E0"/>
    <w:rsid w:val="001A1998"/>
    <w:rsid w:val="001A4FC3"/>
    <w:rsid w:val="001A5EE6"/>
    <w:rsid w:val="001B0CE6"/>
    <w:rsid w:val="001B2DDD"/>
    <w:rsid w:val="001E0845"/>
    <w:rsid w:val="001F1425"/>
    <w:rsid w:val="001F160C"/>
    <w:rsid w:val="001F1BFF"/>
    <w:rsid w:val="00235B44"/>
    <w:rsid w:val="00235D5C"/>
    <w:rsid w:val="002366F4"/>
    <w:rsid w:val="00242B06"/>
    <w:rsid w:val="00247EF0"/>
    <w:rsid w:val="00251109"/>
    <w:rsid w:val="00260762"/>
    <w:rsid w:val="00265636"/>
    <w:rsid w:val="00275ACA"/>
    <w:rsid w:val="002822F6"/>
    <w:rsid w:val="00283986"/>
    <w:rsid w:val="0028484C"/>
    <w:rsid w:val="00291FE6"/>
    <w:rsid w:val="002A3D6F"/>
    <w:rsid w:val="002B4A6D"/>
    <w:rsid w:val="002C2BDD"/>
    <w:rsid w:val="002C31C2"/>
    <w:rsid w:val="002C73C9"/>
    <w:rsid w:val="002D607D"/>
    <w:rsid w:val="002E0358"/>
    <w:rsid w:val="002E5356"/>
    <w:rsid w:val="002F51DF"/>
    <w:rsid w:val="002F5F47"/>
    <w:rsid w:val="00301F25"/>
    <w:rsid w:val="00304C79"/>
    <w:rsid w:val="00304EBC"/>
    <w:rsid w:val="00310565"/>
    <w:rsid w:val="00314F8F"/>
    <w:rsid w:val="00315E89"/>
    <w:rsid w:val="00316B14"/>
    <w:rsid w:val="003226EF"/>
    <w:rsid w:val="00322E1A"/>
    <w:rsid w:val="00337F0C"/>
    <w:rsid w:val="00345F44"/>
    <w:rsid w:val="00347CA4"/>
    <w:rsid w:val="0035033C"/>
    <w:rsid w:val="0036204F"/>
    <w:rsid w:val="00380680"/>
    <w:rsid w:val="00393E52"/>
    <w:rsid w:val="0039504F"/>
    <w:rsid w:val="003966A1"/>
    <w:rsid w:val="00397280"/>
    <w:rsid w:val="0039766A"/>
    <w:rsid w:val="003B694B"/>
    <w:rsid w:val="003C36CC"/>
    <w:rsid w:val="003C3EC3"/>
    <w:rsid w:val="003D1954"/>
    <w:rsid w:val="003D3675"/>
    <w:rsid w:val="003D3A91"/>
    <w:rsid w:val="003F42F6"/>
    <w:rsid w:val="003F688B"/>
    <w:rsid w:val="004002E1"/>
    <w:rsid w:val="00402022"/>
    <w:rsid w:val="0041293A"/>
    <w:rsid w:val="0043720C"/>
    <w:rsid w:val="004554B5"/>
    <w:rsid w:val="00455BD8"/>
    <w:rsid w:val="004736B7"/>
    <w:rsid w:val="00473FA6"/>
    <w:rsid w:val="0047461C"/>
    <w:rsid w:val="00474A44"/>
    <w:rsid w:val="004754F2"/>
    <w:rsid w:val="004925BC"/>
    <w:rsid w:val="004A2CE8"/>
    <w:rsid w:val="004B2A4A"/>
    <w:rsid w:val="004C002F"/>
    <w:rsid w:val="004C062C"/>
    <w:rsid w:val="004E0F2C"/>
    <w:rsid w:val="004E16F9"/>
    <w:rsid w:val="004E2F68"/>
    <w:rsid w:val="004F0777"/>
    <w:rsid w:val="004F5F1E"/>
    <w:rsid w:val="00505F43"/>
    <w:rsid w:val="0050762D"/>
    <w:rsid w:val="00520D4E"/>
    <w:rsid w:val="0052737D"/>
    <w:rsid w:val="00532E24"/>
    <w:rsid w:val="0054487E"/>
    <w:rsid w:val="00545233"/>
    <w:rsid w:val="00547BF5"/>
    <w:rsid w:val="005515EB"/>
    <w:rsid w:val="005618DA"/>
    <w:rsid w:val="00565A82"/>
    <w:rsid w:val="005716FF"/>
    <w:rsid w:val="005821D9"/>
    <w:rsid w:val="00582B6A"/>
    <w:rsid w:val="005830B8"/>
    <w:rsid w:val="0058537E"/>
    <w:rsid w:val="005C7DC9"/>
    <w:rsid w:val="005D4EA0"/>
    <w:rsid w:val="005D56A5"/>
    <w:rsid w:val="005F4F9B"/>
    <w:rsid w:val="0061678C"/>
    <w:rsid w:val="0061696A"/>
    <w:rsid w:val="00617754"/>
    <w:rsid w:val="00622490"/>
    <w:rsid w:val="00623395"/>
    <w:rsid w:val="00630241"/>
    <w:rsid w:val="00643B5C"/>
    <w:rsid w:val="00665439"/>
    <w:rsid w:val="00667B8D"/>
    <w:rsid w:val="00675D23"/>
    <w:rsid w:val="00676BC1"/>
    <w:rsid w:val="00681107"/>
    <w:rsid w:val="00683600"/>
    <w:rsid w:val="00693F52"/>
    <w:rsid w:val="006B1955"/>
    <w:rsid w:val="006C679F"/>
    <w:rsid w:val="006D513A"/>
    <w:rsid w:val="006D5C22"/>
    <w:rsid w:val="006E2A2A"/>
    <w:rsid w:val="006E68BB"/>
    <w:rsid w:val="006F1E6C"/>
    <w:rsid w:val="006F607C"/>
    <w:rsid w:val="006F642E"/>
    <w:rsid w:val="007212B3"/>
    <w:rsid w:val="00731C77"/>
    <w:rsid w:val="00735957"/>
    <w:rsid w:val="0074273C"/>
    <w:rsid w:val="00751C6A"/>
    <w:rsid w:val="007529C0"/>
    <w:rsid w:val="0075796A"/>
    <w:rsid w:val="00774711"/>
    <w:rsid w:val="00780492"/>
    <w:rsid w:val="007A14CE"/>
    <w:rsid w:val="007B1DDC"/>
    <w:rsid w:val="007B7764"/>
    <w:rsid w:val="007D2FE0"/>
    <w:rsid w:val="007D44F0"/>
    <w:rsid w:val="007E222F"/>
    <w:rsid w:val="007E3A30"/>
    <w:rsid w:val="007E45EA"/>
    <w:rsid w:val="007E5A85"/>
    <w:rsid w:val="007F33B1"/>
    <w:rsid w:val="007F57C2"/>
    <w:rsid w:val="0080220B"/>
    <w:rsid w:val="0080787C"/>
    <w:rsid w:val="0082716D"/>
    <w:rsid w:val="00832E76"/>
    <w:rsid w:val="00837302"/>
    <w:rsid w:val="00844347"/>
    <w:rsid w:val="00850FFE"/>
    <w:rsid w:val="00867255"/>
    <w:rsid w:val="008701A1"/>
    <w:rsid w:val="008767C6"/>
    <w:rsid w:val="008769FC"/>
    <w:rsid w:val="00877E9A"/>
    <w:rsid w:val="00893AD9"/>
    <w:rsid w:val="00894F08"/>
    <w:rsid w:val="00896A8B"/>
    <w:rsid w:val="008B1256"/>
    <w:rsid w:val="008B3150"/>
    <w:rsid w:val="008C5B41"/>
    <w:rsid w:val="008C6410"/>
    <w:rsid w:val="008C6E60"/>
    <w:rsid w:val="008D4C2A"/>
    <w:rsid w:val="008E212E"/>
    <w:rsid w:val="008E234F"/>
    <w:rsid w:val="008E55D2"/>
    <w:rsid w:val="00901FBE"/>
    <w:rsid w:val="009040D3"/>
    <w:rsid w:val="0091133A"/>
    <w:rsid w:val="0091347A"/>
    <w:rsid w:val="00921316"/>
    <w:rsid w:val="009443E1"/>
    <w:rsid w:val="00954488"/>
    <w:rsid w:val="00955737"/>
    <w:rsid w:val="00956881"/>
    <w:rsid w:val="009627AA"/>
    <w:rsid w:val="0098432D"/>
    <w:rsid w:val="00985C1F"/>
    <w:rsid w:val="00985FD9"/>
    <w:rsid w:val="009A6EA6"/>
    <w:rsid w:val="009B32EE"/>
    <w:rsid w:val="009B4C5E"/>
    <w:rsid w:val="009C53D2"/>
    <w:rsid w:val="009E2A79"/>
    <w:rsid w:val="009F108A"/>
    <w:rsid w:val="00A02175"/>
    <w:rsid w:val="00A11822"/>
    <w:rsid w:val="00A11DE7"/>
    <w:rsid w:val="00A131C8"/>
    <w:rsid w:val="00A16BFA"/>
    <w:rsid w:val="00A21DBD"/>
    <w:rsid w:val="00A22453"/>
    <w:rsid w:val="00A2320C"/>
    <w:rsid w:val="00A24292"/>
    <w:rsid w:val="00A43F8B"/>
    <w:rsid w:val="00A44428"/>
    <w:rsid w:val="00A47A45"/>
    <w:rsid w:val="00A65A18"/>
    <w:rsid w:val="00A71EDB"/>
    <w:rsid w:val="00A770D9"/>
    <w:rsid w:val="00A83261"/>
    <w:rsid w:val="00A83FAC"/>
    <w:rsid w:val="00A86993"/>
    <w:rsid w:val="00A86B65"/>
    <w:rsid w:val="00AB3E9D"/>
    <w:rsid w:val="00AE190D"/>
    <w:rsid w:val="00AF5476"/>
    <w:rsid w:val="00B05BD7"/>
    <w:rsid w:val="00B062BE"/>
    <w:rsid w:val="00B23072"/>
    <w:rsid w:val="00B41162"/>
    <w:rsid w:val="00B430D0"/>
    <w:rsid w:val="00B45816"/>
    <w:rsid w:val="00B47DF1"/>
    <w:rsid w:val="00B52963"/>
    <w:rsid w:val="00B56FE1"/>
    <w:rsid w:val="00B57165"/>
    <w:rsid w:val="00B6301B"/>
    <w:rsid w:val="00B72870"/>
    <w:rsid w:val="00B86005"/>
    <w:rsid w:val="00B90049"/>
    <w:rsid w:val="00B901F9"/>
    <w:rsid w:val="00B958C2"/>
    <w:rsid w:val="00BA077C"/>
    <w:rsid w:val="00BA586A"/>
    <w:rsid w:val="00BA5E3A"/>
    <w:rsid w:val="00BC014B"/>
    <w:rsid w:val="00BC2238"/>
    <w:rsid w:val="00BD1E7B"/>
    <w:rsid w:val="00BD4494"/>
    <w:rsid w:val="00BE1FBA"/>
    <w:rsid w:val="00BE7BE3"/>
    <w:rsid w:val="00C14D49"/>
    <w:rsid w:val="00C2245D"/>
    <w:rsid w:val="00C23F16"/>
    <w:rsid w:val="00C25884"/>
    <w:rsid w:val="00C50B78"/>
    <w:rsid w:val="00C60FF7"/>
    <w:rsid w:val="00C619AB"/>
    <w:rsid w:val="00C6371A"/>
    <w:rsid w:val="00C83FAD"/>
    <w:rsid w:val="00CA04EE"/>
    <w:rsid w:val="00CA3B88"/>
    <w:rsid w:val="00CA619A"/>
    <w:rsid w:val="00CA63D3"/>
    <w:rsid w:val="00CA7A11"/>
    <w:rsid w:val="00CB1F2C"/>
    <w:rsid w:val="00CB6E37"/>
    <w:rsid w:val="00CC38CA"/>
    <w:rsid w:val="00CC65B9"/>
    <w:rsid w:val="00CD0EDC"/>
    <w:rsid w:val="00CD4947"/>
    <w:rsid w:val="00CE0D5F"/>
    <w:rsid w:val="00CF4368"/>
    <w:rsid w:val="00CF6396"/>
    <w:rsid w:val="00D01CEB"/>
    <w:rsid w:val="00D02F7F"/>
    <w:rsid w:val="00D06E03"/>
    <w:rsid w:val="00D22AD1"/>
    <w:rsid w:val="00D30412"/>
    <w:rsid w:val="00D30542"/>
    <w:rsid w:val="00D47C01"/>
    <w:rsid w:val="00D57200"/>
    <w:rsid w:val="00D67781"/>
    <w:rsid w:val="00D86356"/>
    <w:rsid w:val="00D86A43"/>
    <w:rsid w:val="00D92913"/>
    <w:rsid w:val="00D95F2C"/>
    <w:rsid w:val="00D9797F"/>
    <w:rsid w:val="00DA28E7"/>
    <w:rsid w:val="00DA463F"/>
    <w:rsid w:val="00DE3060"/>
    <w:rsid w:val="00DF02F0"/>
    <w:rsid w:val="00DF035D"/>
    <w:rsid w:val="00E01663"/>
    <w:rsid w:val="00E05F15"/>
    <w:rsid w:val="00E11FA0"/>
    <w:rsid w:val="00E31041"/>
    <w:rsid w:val="00E32B8A"/>
    <w:rsid w:val="00E33A71"/>
    <w:rsid w:val="00E413A3"/>
    <w:rsid w:val="00E41DED"/>
    <w:rsid w:val="00E43060"/>
    <w:rsid w:val="00E56C23"/>
    <w:rsid w:val="00E65D28"/>
    <w:rsid w:val="00E677DF"/>
    <w:rsid w:val="00E80A5C"/>
    <w:rsid w:val="00E83D5D"/>
    <w:rsid w:val="00E903BB"/>
    <w:rsid w:val="00E9574E"/>
    <w:rsid w:val="00EA0E85"/>
    <w:rsid w:val="00EA116D"/>
    <w:rsid w:val="00EA3999"/>
    <w:rsid w:val="00EA47DB"/>
    <w:rsid w:val="00EB2FE9"/>
    <w:rsid w:val="00EC30BE"/>
    <w:rsid w:val="00EC70C7"/>
    <w:rsid w:val="00EC76A7"/>
    <w:rsid w:val="00ED40BA"/>
    <w:rsid w:val="00ED5642"/>
    <w:rsid w:val="00EE62BB"/>
    <w:rsid w:val="00EF28E0"/>
    <w:rsid w:val="00EF32AF"/>
    <w:rsid w:val="00F01C8D"/>
    <w:rsid w:val="00F05E4D"/>
    <w:rsid w:val="00F117AC"/>
    <w:rsid w:val="00F143BB"/>
    <w:rsid w:val="00F16BF4"/>
    <w:rsid w:val="00F176E8"/>
    <w:rsid w:val="00F23852"/>
    <w:rsid w:val="00F2635E"/>
    <w:rsid w:val="00F33E33"/>
    <w:rsid w:val="00F41894"/>
    <w:rsid w:val="00F4238D"/>
    <w:rsid w:val="00F5229B"/>
    <w:rsid w:val="00F6356B"/>
    <w:rsid w:val="00F7089C"/>
    <w:rsid w:val="00F70E62"/>
    <w:rsid w:val="00F73FB8"/>
    <w:rsid w:val="00F953EC"/>
    <w:rsid w:val="00F9651E"/>
    <w:rsid w:val="00FA2E21"/>
    <w:rsid w:val="00FB22EF"/>
    <w:rsid w:val="00FB4B91"/>
    <w:rsid w:val="00FC4B81"/>
    <w:rsid w:val="00FD15C4"/>
    <w:rsid w:val="00FE0E64"/>
    <w:rsid w:val="00FF2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62"/>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1162"/>
    <w:rPr>
      <w:i/>
      <w:iCs/>
    </w:rPr>
  </w:style>
  <w:style w:type="character" w:styleId="Hyperlink">
    <w:name w:val="Hyperlink"/>
    <w:basedOn w:val="a0"/>
    <w:uiPriority w:val="99"/>
    <w:unhideWhenUsed/>
    <w:rsid w:val="004E0F2C"/>
    <w:rPr>
      <w:rFonts w:ascii="inherit" w:hAnsi="inherit" w:hint="default"/>
      <w:strike w:val="0"/>
      <w:dstrike w:val="0"/>
      <w:color w:val="147ECB"/>
      <w:sz w:val="24"/>
      <w:szCs w:val="24"/>
      <w:u w:val="none"/>
      <w:effect w:val="none"/>
      <w:bdr w:val="none" w:sz="0" w:space="0" w:color="auto" w:frame="1"/>
    </w:rPr>
  </w:style>
  <w:style w:type="character" w:styleId="a4">
    <w:name w:val="Strong"/>
    <w:basedOn w:val="a0"/>
    <w:uiPriority w:val="22"/>
    <w:qFormat/>
    <w:rsid w:val="004E0F2C"/>
    <w:rPr>
      <w:b/>
      <w:bCs/>
    </w:rPr>
  </w:style>
  <w:style w:type="paragraph" w:customStyle="1" w:styleId="Default">
    <w:name w:val="Default"/>
    <w:rsid w:val="004E0F2C"/>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newsdatedark1">
    <w:name w:val="newsdatedark1"/>
    <w:basedOn w:val="a0"/>
    <w:rsid w:val="004E0F2C"/>
  </w:style>
  <w:style w:type="character" w:customStyle="1" w:styleId="normaltext">
    <w:name w:val="normaltext"/>
    <w:basedOn w:val="a0"/>
    <w:rsid w:val="004E0F2C"/>
  </w:style>
  <w:style w:type="paragraph" w:styleId="a5">
    <w:name w:val="Balloon Text"/>
    <w:basedOn w:val="a"/>
    <w:link w:val="Char"/>
    <w:uiPriority w:val="99"/>
    <w:semiHidden/>
    <w:unhideWhenUsed/>
    <w:rsid w:val="004E0F2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0F2C"/>
    <w:rPr>
      <w:rFonts w:ascii="Tahoma" w:eastAsia="Times New Roman" w:hAnsi="Tahoma" w:cs="Tahoma"/>
      <w:sz w:val="16"/>
      <w:szCs w:val="16"/>
    </w:rPr>
  </w:style>
  <w:style w:type="paragraph" w:styleId="a6">
    <w:name w:val="No Spacing"/>
    <w:uiPriority w:val="1"/>
    <w:qFormat/>
    <w:rsid w:val="00617754"/>
    <w:pPr>
      <w:bidi/>
      <w:spacing w:after="0" w:line="240" w:lineRule="auto"/>
    </w:pPr>
    <w:rPr>
      <w:rFonts w:ascii="Calibri" w:eastAsia="Times New Roman" w:hAnsi="Calibri" w:cs="Arial"/>
    </w:rPr>
  </w:style>
  <w:style w:type="paragraph" w:styleId="a7">
    <w:name w:val="header"/>
    <w:basedOn w:val="a"/>
    <w:link w:val="Char0"/>
    <w:uiPriority w:val="99"/>
    <w:unhideWhenUsed/>
    <w:rsid w:val="00247EF0"/>
    <w:pPr>
      <w:tabs>
        <w:tab w:val="center" w:pos="4153"/>
        <w:tab w:val="right" w:pos="8306"/>
      </w:tabs>
      <w:spacing w:after="0" w:line="240" w:lineRule="auto"/>
    </w:pPr>
  </w:style>
  <w:style w:type="character" w:customStyle="1" w:styleId="Char0">
    <w:name w:val="رأس الصفحة Char"/>
    <w:basedOn w:val="a0"/>
    <w:link w:val="a7"/>
    <w:uiPriority w:val="99"/>
    <w:rsid w:val="00247EF0"/>
    <w:rPr>
      <w:rFonts w:ascii="Calibri" w:eastAsia="Times New Roman" w:hAnsi="Calibri" w:cs="Arial"/>
    </w:rPr>
  </w:style>
  <w:style w:type="paragraph" w:styleId="a8">
    <w:name w:val="footer"/>
    <w:basedOn w:val="a"/>
    <w:link w:val="Char1"/>
    <w:uiPriority w:val="99"/>
    <w:unhideWhenUsed/>
    <w:rsid w:val="00247EF0"/>
    <w:pPr>
      <w:tabs>
        <w:tab w:val="center" w:pos="4153"/>
        <w:tab w:val="right" w:pos="8306"/>
      </w:tabs>
      <w:spacing w:after="0" w:line="240" w:lineRule="auto"/>
    </w:pPr>
  </w:style>
  <w:style w:type="character" w:customStyle="1" w:styleId="Char1">
    <w:name w:val="تذييل الصفحة Char"/>
    <w:basedOn w:val="a0"/>
    <w:link w:val="a8"/>
    <w:uiPriority w:val="99"/>
    <w:rsid w:val="00247EF0"/>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j.1472-765X.2004.01538.x/fu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Cinnam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jeboury81@yahoo.com" TargetMode="External"/><Relationship Id="rId14" Type="http://schemas.openxmlformats.org/officeDocument/2006/relationships/hyperlink" Target="http://www.ncbi.nlm.nih.gov/pubmed/15189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EBF4-78D1-4D27-88A0-233A6EE0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10</Pages>
  <Words>4481</Words>
  <Characters>25546</Characters>
  <Application>Microsoft Office Word</Application>
  <DocSecurity>0</DocSecurity>
  <Lines>212</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Abdulsamie</cp:lastModifiedBy>
  <cp:revision>332</cp:revision>
  <cp:lastPrinted>2013-12-17T02:35:00Z</cp:lastPrinted>
  <dcterms:created xsi:type="dcterms:W3CDTF">2013-04-02T08:09:00Z</dcterms:created>
  <dcterms:modified xsi:type="dcterms:W3CDTF">2013-12-17T02:36:00Z</dcterms:modified>
</cp:coreProperties>
</file>