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2E7" w:rsidRPr="003262E7" w:rsidRDefault="002D18B7" w:rsidP="003262E7">
      <w:pPr>
        <w:bidi w:val="0"/>
        <w:spacing w:after="0" w:line="240" w:lineRule="auto"/>
        <w:jc w:val="center"/>
        <w:rPr>
          <w:rFonts w:asciiTheme="majorBidi" w:hAnsiTheme="majorBidi" w:cstheme="majorBidi"/>
          <w:sz w:val="24"/>
          <w:szCs w:val="24"/>
          <w:lang w:bidi="ar-IQ"/>
        </w:rPr>
      </w:pPr>
      <w:bookmarkStart w:id="0" w:name="_GoBack"/>
      <w:bookmarkEnd w:id="0"/>
      <w:r w:rsidRPr="002D18B7">
        <w:rPr>
          <w:rFonts w:ascii="Times New Roman" w:hAnsi="Times New Roman" w:cs="Times New Roman"/>
          <w:b/>
          <w:bCs/>
          <w:noProof/>
          <w:sz w:val="32"/>
          <w:szCs w:val="32"/>
        </w:rPr>
        <w:pict>
          <v:shapetype id="_x0000_t202" coordsize="21600,21600" o:spt="202" path="m,l,21600r21600,l21600,xe">
            <v:stroke joinstyle="miter"/>
            <v:path gradientshapeok="t" o:connecttype="rect"/>
          </v:shapetype>
          <v:shape id="_x0000_s1026" type="#_x0000_t202" style="position:absolute;left:0;text-align:left;margin-left:.75pt;margin-top:-3pt;width:413.25pt;height:114.75pt;z-index:251658240" strokeweight="4.5pt">
            <v:stroke linestyle="thinThick"/>
            <v:textbox>
              <w:txbxContent>
                <w:p w:rsidR="000F7084" w:rsidRDefault="000F7084" w:rsidP="003262E7">
                  <w:pPr>
                    <w:bidi w:val="0"/>
                    <w:spacing w:after="0" w:line="240" w:lineRule="auto"/>
                    <w:jc w:val="center"/>
                    <w:rPr>
                      <w:rFonts w:ascii="Times New Roman" w:hAnsi="Times New Roman" w:cs="Times New Roman"/>
                      <w:b/>
                      <w:bCs/>
                      <w:sz w:val="32"/>
                      <w:szCs w:val="32"/>
                    </w:rPr>
                  </w:pPr>
                  <w:r w:rsidRPr="003262E7">
                    <w:rPr>
                      <w:rFonts w:ascii="Times New Roman" w:hAnsi="Times New Roman" w:cs="Times New Roman"/>
                      <w:b/>
                      <w:bCs/>
                      <w:sz w:val="28"/>
                      <w:szCs w:val="28"/>
                    </w:rPr>
                    <w:t>Thyroid Function Tests of Type 2 Diabetic Patie</w:t>
                  </w:r>
                  <w:r w:rsidR="00036E72">
                    <w:rPr>
                      <w:rFonts w:ascii="Times New Roman" w:hAnsi="Times New Roman" w:cs="Times New Roman"/>
                      <w:b/>
                      <w:bCs/>
                      <w:sz w:val="28"/>
                      <w:szCs w:val="28"/>
                    </w:rPr>
                    <w:t>nts in Baghdad Governorate ( El-</w:t>
                  </w:r>
                  <w:proofErr w:type="spellStart"/>
                  <w:r w:rsidRPr="003262E7">
                    <w:rPr>
                      <w:rFonts w:ascii="Times New Roman" w:hAnsi="Times New Roman" w:cs="Times New Roman"/>
                      <w:b/>
                      <w:bCs/>
                      <w:sz w:val="28"/>
                      <w:szCs w:val="28"/>
                    </w:rPr>
                    <w:t>Mahmoodiya</w:t>
                  </w:r>
                  <w:proofErr w:type="spellEnd"/>
                  <w:r w:rsidRPr="003262E7">
                    <w:rPr>
                      <w:rFonts w:ascii="Times New Roman" w:hAnsi="Times New Roman" w:cs="Times New Roman"/>
                      <w:b/>
                      <w:bCs/>
                      <w:sz w:val="28"/>
                      <w:szCs w:val="28"/>
                    </w:rPr>
                    <w:t xml:space="preserve"> District)</w:t>
                  </w:r>
                </w:p>
                <w:p w:rsidR="000F7084" w:rsidRPr="003262E7" w:rsidRDefault="000F7084" w:rsidP="003262E7">
                  <w:pPr>
                    <w:bidi w:val="0"/>
                    <w:spacing w:after="0" w:line="240" w:lineRule="auto"/>
                    <w:jc w:val="center"/>
                    <w:rPr>
                      <w:rFonts w:ascii="Times New Roman" w:hAnsi="Times New Roman" w:cs="Times New Roman"/>
                      <w:b/>
                      <w:bCs/>
                      <w:sz w:val="24"/>
                      <w:szCs w:val="24"/>
                      <w:rtl/>
                      <w:lang w:bidi="ar-IQ"/>
                    </w:rPr>
                  </w:pPr>
                </w:p>
                <w:p w:rsidR="000F7084" w:rsidRPr="003262E7" w:rsidRDefault="000F7084" w:rsidP="003262E7">
                  <w:pPr>
                    <w:bidi w:val="0"/>
                    <w:spacing w:after="0" w:line="240" w:lineRule="auto"/>
                    <w:jc w:val="center"/>
                    <w:rPr>
                      <w:rFonts w:asciiTheme="majorBidi" w:hAnsiTheme="majorBidi" w:cstheme="majorBidi"/>
                      <w:sz w:val="24"/>
                      <w:szCs w:val="24"/>
                      <w:rtl/>
                      <w:lang w:bidi="ar-IQ"/>
                    </w:rPr>
                  </w:pPr>
                  <w:proofErr w:type="spellStart"/>
                  <w:r w:rsidRPr="003262E7">
                    <w:rPr>
                      <w:rFonts w:asciiTheme="majorBidi" w:hAnsiTheme="majorBidi" w:cstheme="majorBidi"/>
                      <w:sz w:val="24"/>
                      <w:szCs w:val="24"/>
                      <w:lang w:bidi="ar-IQ"/>
                    </w:rPr>
                    <w:t>Monthir</w:t>
                  </w:r>
                  <w:proofErr w:type="spellEnd"/>
                  <w:r w:rsidRPr="003262E7">
                    <w:rPr>
                      <w:rFonts w:asciiTheme="majorBidi" w:hAnsiTheme="majorBidi" w:cstheme="majorBidi"/>
                      <w:sz w:val="24"/>
                      <w:szCs w:val="24"/>
                      <w:lang w:bidi="ar-IQ"/>
                    </w:rPr>
                    <w:t xml:space="preserve"> </w:t>
                  </w:r>
                  <w:proofErr w:type="spellStart"/>
                  <w:r w:rsidRPr="003262E7">
                    <w:rPr>
                      <w:rFonts w:asciiTheme="majorBidi" w:hAnsiTheme="majorBidi" w:cstheme="majorBidi"/>
                      <w:sz w:val="24"/>
                      <w:szCs w:val="24"/>
                      <w:lang w:bidi="ar-IQ"/>
                    </w:rPr>
                    <w:t>Mahmood</w:t>
                  </w:r>
                  <w:proofErr w:type="spellEnd"/>
                  <w:r w:rsidRPr="003262E7">
                    <w:rPr>
                      <w:rFonts w:asciiTheme="majorBidi" w:hAnsiTheme="majorBidi" w:cstheme="majorBidi"/>
                      <w:sz w:val="24"/>
                      <w:szCs w:val="24"/>
                      <w:lang w:bidi="ar-IQ"/>
                    </w:rPr>
                    <w:t xml:space="preserve"> </w:t>
                  </w:r>
                  <w:proofErr w:type="spellStart"/>
                  <w:r w:rsidRPr="003262E7">
                    <w:rPr>
                      <w:rFonts w:asciiTheme="majorBidi" w:hAnsiTheme="majorBidi" w:cstheme="majorBidi"/>
                      <w:sz w:val="24"/>
                      <w:szCs w:val="24"/>
                      <w:lang w:bidi="ar-IQ"/>
                    </w:rPr>
                    <w:t>Suhail</w:t>
                  </w:r>
                  <w:proofErr w:type="spellEnd"/>
                </w:p>
                <w:p w:rsidR="004F3886" w:rsidRDefault="000F7084" w:rsidP="001E5FD7">
                  <w:pPr>
                    <w:bidi w:val="0"/>
                    <w:spacing w:after="0" w:line="240" w:lineRule="auto"/>
                    <w:rPr>
                      <w:rFonts w:asciiTheme="majorBidi" w:hAnsiTheme="majorBidi" w:cstheme="majorBidi"/>
                      <w:sz w:val="24"/>
                      <w:szCs w:val="24"/>
                      <w:lang w:bidi="ar-IQ"/>
                    </w:rPr>
                  </w:pPr>
                  <w:r>
                    <w:rPr>
                      <w:rFonts w:asciiTheme="majorBidi" w:hAnsiTheme="majorBidi" w:cstheme="majorBidi"/>
                      <w:sz w:val="24"/>
                      <w:szCs w:val="24"/>
                      <w:lang w:bidi="ar-IQ"/>
                    </w:rPr>
                    <w:t>El-</w:t>
                  </w:r>
                  <w:proofErr w:type="spellStart"/>
                  <w:r w:rsidRPr="003262E7">
                    <w:rPr>
                      <w:rFonts w:asciiTheme="majorBidi" w:hAnsiTheme="majorBidi" w:cstheme="majorBidi"/>
                      <w:sz w:val="24"/>
                      <w:szCs w:val="24"/>
                      <w:lang w:bidi="ar-IQ"/>
                    </w:rPr>
                    <w:t>Mahmoodiya</w:t>
                  </w:r>
                  <w:proofErr w:type="spellEnd"/>
                  <w:r w:rsidRPr="003262E7">
                    <w:rPr>
                      <w:rFonts w:asciiTheme="majorBidi" w:hAnsiTheme="majorBidi" w:cstheme="majorBidi"/>
                      <w:sz w:val="24"/>
                      <w:szCs w:val="24"/>
                      <w:lang w:bidi="ar-IQ"/>
                    </w:rPr>
                    <w:t xml:space="preserve"> General Hospital, Baghdad General Directory of Health, </w:t>
                  </w:r>
                </w:p>
                <w:p w:rsidR="001E5FD7" w:rsidRPr="001E5FD7" w:rsidRDefault="000F7084" w:rsidP="004F3886">
                  <w:pPr>
                    <w:bidi w:val="0"/>
                    <w:spacing w:after="0" w:line="240" w:lineRule="auto"/>
                    <w:rPr>
                      <w:rFonts w:asciiTheme="majorBidi" w:eastAsia="Times New Roman" w:hAnsiTheme="majorBidi" w:cstheme="majorBidi"/>
                      <w:sz w:val="24"/>
                      <w:szCs w:val="24"/>
                      <w:rtl/>
                    </w:rPr>
                  </w:pPr>
                  <w:r w:rsidRPr="003262E7">
                    <w:rPr>
                      <w:rFonts w:asciiTheme="majorBidi" w:hAnsiTheme="majorBidi" w:cstheme="majorBidi"/>
                      <w:sz w:val="24"/>
                      <w:szCs w:val="24"/>
                      <w:lang w:bidi="ar-IQ"/>
                    </w:rPr>
                    <w:t xml:space="preserve">El </w:t>
                  </w:r>
                  <w:proofErr w:type="spellStart"/>
                  <w:r w:rsidRPr="003262E7">
                    <w:rPr>
                      <w:rFonts w:asciiTheme="majorBidi" w:hAnsiTheme="majorBidi" w:cstheme="majorBidi"/>
                      <w:sz w:val="24"/>
                      <w:szCs w:val="24"/>
                      <w:lang w:bidi="ar-IQ"/>
                    </w:rPr>
                    <w:t>Mahmoodiya</w:t>
                  </w:r>
                  <w:proofErr w:type="spellEnd"/>
                  <w:r w:rsidRPr="003262E7">
                    <w:rPr>
                      <w:rFonts w:asciiTheme="majorBidi" w:hAnsiTheme="majorBidi" w:cstheme="majorBidi"/>
                      <w:sz w:val="24"/>
                      <w:szCs w:val="24"/>
                      <w:lang w:bidi="ar-IQ"/>
                    </w:rPr>
                    <w:t>, Iraq.</w:t>
                  </w:r>
                  <w:r w:rsidR="001E5FD7" w:rsidRPr="001E5FD7">
                    <w:rPr>
                      <w:rFonts w:asciiTheme="majorBidi" w:eastAsia="Times New Roman" w:hAnsiTheme="majorBidi" w:cstheme="majorBidi"/>
                      <w:b/>
                      <w:bCs/>
                      <w:sz w:val="24"/>
                      <w:szCs w:val="24"/>
                    </w:rPr>
                    <w:t xml:space="preserve"> </w:t>
                  </w:r>
                </w:p>
                <w:p w:rsidR="000F7084" w:rsidRPr="001E5FD7" w:rsidRDefault="006427A9" w:rsidP="001E5FD7">
                  <w:pPr>
                    <w:bidi w:val="0"/>
                    <w:spacing w:after="0" w:line="240" w:lineRule="auto"/>
                    <w:rPr>
                      <w:rFonts w:asciiTheme="majorBidi" w:hAnsiTheme="majorBidi" w:cstheme="majorBidi"/>
                      <w:sz w:val="24"/>
                      <w:szCs w:val="24"/>
                      <w:lang w:bidi="ar-IQ"/>
                    </w:rPr>
                  </w:pPr>
                  <w:r>
                    <w:rPr>
                      <w:rFonts w:asciiTheme="majorBidi" w:eastAsia="Times New Roman" w:hAnsiTheme="majorBidi" w:cstheme="majorBidi"/>
                      <w:sz w:val="24"/>
                      <w:szCs w:val="24"/>
                    </w:rPr>
                    <w:t>E-</w:t>
                  </w:r>
                  <w:r w:rsidR="001E5FD7">
                    <w:rPr>
                      <w:rFonts w:asciiTheme="majorBidi" w:eastAsia="Times New Roman" w:hAnsiTheme="majorBidi" w:cstheme="majorBidi"/>
                      <w:sz w:val="24"/>
                      <w:szCs w:val="24"/>
                    </w:rPr>
                    <w:t xml:space="preserve">mail: </w:t>
                  </w:r>
                  <w:hyperlink r:id="rId8" w:history="1">
                    <w:r w:rsidRPr="00764395">
                      <w:rPr>
                        <w:rStyle w:val="Hyperlink"/>
                        <w:rFonts w:asciiTheme="majorBidi" w:eastAsia="Times New Roman" w:hAnsiTheme="majorBidi" w:cstheme="majorBidi"/>
                        <w:sz w:val="24"/>
                        <w:szCs w:val="24"/>
                      </w:rPr>
                      <w:t>monthirsuhail@yahoo.com</w:t>
                    </w:r>
                  </w:hyperlink>
                  <w:r w:rsidR="001E5FD7" w:rsidRPr="001E5FD7">
                    <w:rPr>
                      <w:rFonts w:asciiTheme="majorBidi" w:hAnsiTheme="majorBidi" w:cstheme="majorBidi"/>
                      <w:sz w:val="24"/>
                      <w:szCs w:val="24"/>
                      <w:lang w:bidi="ar-IQ"/>
                    </w:rPr>
                    <w:t>,</w:t>
                  </w:r>
                  <w:r>
                    <w:rPr>
                      <w:rFonts w:asciiTheme="majorBidi" w:hAnsiTheme="majorBidi" w:cstheme="majorBidi"/>
                      <w:sz w:val="24"/>
                      <w:szCs w:val="24"/>
                      <w:lang w:bidi="ar-IQ"/>
                    </w:rPr>
                    <w:t xml:space="preserve"> </w:t>
                  </w:r>
                  <w:r w:rsidR="000F7084" w:rsidRPr="001E5FD7">
                    <w:rPr>
                      <w:rFonts w:asciiTheme="majorBidi" w:eastAsia="Times New Roman" w:hAnsiTheme="majorBidi" w:cstheme="majorBidi"/>
                      <w:sz w:val="24"/>
                      <w:szCs w:val="24"/>
                    </w:rPr>
                    <w:t>Mobile(</w:t>
                  </w:r>
                  <w:r w:rsidR="001E5FD7">
                    <w:rPr>
                      <w:rFonts w:asciiTheme="majorBidi" w:eastAsia="Times New Roman" w:hAnsiTheme="majorBidi" w:cstheme="majorBidi"/>
                      <w:sz w:val="24"/>
                      <w:szCs w:val="24"/>
                    </w:rPr>
                    <w:t>0</w:t>
                  </w:r>
                  <w:r w:rsidR="000F7084" w:rsidRPr="001E5FD7">
                    <w:rPr>
                      <w:rFonts w:asciiTheme="majorBidi" w:eastAsia="Times New Roman" w:hAnsiTheme="majorBidi" w:cstheme="majorBidi"/>
                      <w:sz w:val="24"/>
                      <w:szCs w:val="24"/>
                    </w:rPr>
                    <w:t>7706158409)</w:t>
                  </w:r>
                </w:p>
                <w:p w:rsidR="000F7084" w:rsidRPr="000F7084" w:rsidRDefault="000F7084" w:rsidP="001E5FD7">
                  <w:pPr>
                    <w:bidi w:val="0"/>
                    <w:spacing w:after="0" w:line="240" w:lineRule="auto"/>
                    <w:jc w:val="both"/>
                    <w:rPr>
                      <w:rFonts w:asciiTheme="majorBidi" w:eastAsia="Times New Roman" w:hAnsiTheme="majorBidi" w:cstheme="majorBidi"/>
                      <w:b/>
                      <w:bCs/>
                      <w:sz w:val="24"/>
                      <w:szCs w:val="24"/>
                    </w:rPr>
                  </w:pPr>
                </w:p>
                <w:p w:rsidR="000F7084" w:rsidRPr="003262E7" w:rsidRDefault="000F7084" w:rsidP="001E5FD7">
                  <w:pPr>
                    <w:bidi w:val="0"/>
                    <w:spacing w:after="0"/>
                  </w:pPr>
                </w:p>
              </w:txbxContent>
            </v:textbox>
          </v:shape>
        </w:pict>
      </w:r>
      <w:r w:rsidR="00B8068C">
        <w:rPr>
          <w:rFonts w:ascii="Times New Roman" w:hAnsi="Times New Roman" w:cs="Times New Roman"/>
          <w:b/>
          <w:bCs/>
          <w:sz w:val="32"/>
          <w:szCs w:val="32"/>
        </w:rPr>
        <w:t xml:space="preserve"> </w:t>
      </w:r>
    </w:p>
    <w:p w:rsidR="003262E7" w:rsidRPr="003262E7" w:rsidRDefault="003262E7" w:rsidP="003262E7">
      <w:pPr>
        <w:bidi w:val="0"/>
        <w:spacing w:after="0" w:line="240" w:lineRule="auto"/>
        <w:jc w:val="center"/>
        <w:rPr>
          <w:rFonts w:asciiTheme="majorBidi" w:hAnsiTheme="majorBidi" w:cstheme="majorBidi"/>
          <w:sz w:val="24"/>
          <w:szCs w:val="24"/>
          <w:lang w:bidi="ar-IQ"/>
        </w:rPr>
      </w:pPr>
    </w:p>
    <w:p w:rsidR="004354DB" w:rsidRPr="00E423E4" w:rsidRDefault="004354DB" w:rsidP="003262E7">
      <w:pPr>
        <w:bidi w:val="0"/>
        <w:spacing w:after="0"/>
        <w:jc w:val="center"/>
        <w:rPr>
          <w:b/>
          <w:bCs/>
          <w:sz w:val="24"/>
          <w:szCs w:val="24"/>
          <w:lang w:bidi="ar-IQ"/>
        </w:rPr>
      </w:pPr>
    </w:p>
    <w:p w:rsidR="003262E7" w:rsidRDefault="003262E7" w:rsidP="004354DB">
      <w:pPr>
        <w:bidi w:val="0"/>
        <w:jc w:val="center"/>
        <w:rPr>
          <w:rFonts w:asciiTheme="majorBidi" w:hAnsiTheme="majorBidi" w:cstheme="majorBidi"/>
          <w:b/>
          <w:bCs/>
          <w:sz w:val="28"/>
          <w:szCs w:val="28"/>
          <w:lang w:bidi="ar-IQ"/>
        </w:rPr>
      </w:pPr>
    </w:p>
    <w:p w:rsidR="003262E7" w:rsidRDefault="003262E7" w:rsidP="003262E7">
      <w:pPr>
        <w:bidi w:val="0"/>
        <w:jc w:val="center"/>
        <w:rPr>
          <w:rFonts w:asciiTheme="majorBidi" w:hAnsiTheme="majorBidi" w:cstheme="majorBidi"/>
          <w:b/>
          <w:bCs/>
          <w:sz w:val="28"/>
          <w:szCs w:val="28"/>
          <w:lang w:bidi="ar-IQ"/>
        </w:rPr>
      </w:pPr>
    </w:p>
    <w:p w:rsidR="003262E7" w:rsidRDefault="003262E7" w:rsidP="003262E7">
      <w:pPr>
        <w:bidi w:val="0"/>
        <w:jc w:val="center"/>
        <w:rPr>
          <w:rFonts w:asciiTheme="majorBidi" w:hAnsiTheme="majorBidi" w:cstheme="majorBidi"/>
          <w:b/>
          <w:bCs/>
          <w:sz w:val="28"/>
          <w:szCs w:val="28"/>
          <w:lang w:bidi="ar-IQ"/>
        </w:rPr>
      </w:pPr>
    </w:p>
    <w:p w:rsidR="003262E7" w:rsidRDefault="006427A9" w:rsidP="003262E7">
      <w:pPr>
        <w:bidi w:val="0"/>
        <w:jc w:val="center"/>
        <w:rPr>
          <w:rFonts w:asciiTheme="majorBidi" w:hAnsiTheme="majorBidi" w:cstheme="majorBidi"/>
          <w:b/>
          <w:bCs/>
          <w:sz w:val="28"/>
          <w:szCs w:val="28"/>
          <w:lang w:bidi="ar-IQ"/>
        </w:rPr>
      </w:pPr>
      <w:r>
        <w:rPr>
          <w:rFonts w:asciiTheme="majorBidi" w:hAnsiTheme="majorBidi" w:cstheme="majorBidi"/>
          <w:b/>
          <w:bCs/>
          <w:noProof/>
          <w:sz w:val="28"/>
          <w:szCs w:val="28"/>
        </w:rPr>
        <w:drawing>
          <wp:anchor distT="0" distB="0" distL="114300" distR="114300" simplePos="0" relativeHeight="251659264" behindDoc="1" locked="0" layoutInCell="1" allowOverlap="1">
            <wp:simplePos x="0" y="0"/>
            <wp:positionH relativeFrom="column">
              <wp:posOffset>1955165</wp:posOffset>
            </wp:positionH>
            <wp:positionV relativeFrom="paragraph">
              <wp:posOffset>9525</wp:posOffset>
            </wp:positionV>
            <wp:extent cx="1392555" cy="1104265"/>
            <wp:effectExtent l="19050" t="0" r="0" b="0"/>
            <wp:wrapThrough wrapText="bothSides">
              <wp:wrapPolygon edited="0">
                <wp:start x="-295" y="0"/>
                <wp:lineTo x="-295" y="21240"/>
                <wp:lineTo x="21570" y="21240"/>
                <wp:lineTo x="21570" y="0"/>
                <wp:lineTo x="-295" y="0"/>
              </wp:wrapPolygon>
            </wp:wrapThrough>
            <wp:docPr id="3"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9" cstate="print"/>
                    <a:srcRect/>
                    <a:stretch>
                      <a:fillRect/>
                    </a:stretch>
                  </pic:blipFill>
                  <pic:spPr bwMode="auto">
                    <a:xfrm>
                      <a:off x="0" y="0"/>
                      <a:ext cx="1392555" cy="1104265"/>
                    </a:xfrm>
                    <a:prstGeom prst="rect">
                      <a:avLst/>
                    </a:prstGeom>
                    <a:noFill/>
                    <a:ln w="9525">
                      <a:noFill/>
                      <a:miter lim="800000"/>
                      <a:headEnd/>
                      <a:tailEnd/>
                    </a:ln>
                  </pic:spPr>
                </pic:pic>
              </a:graphicData>
            </a:graphic>
          </wp:anchor>
        </w:drawing>
      </w:r>
    </w:p>
    <w:p w:rsidR="006427A9" w:rsidRDefault="006427A9" w:rsidP="006427A9">
      <w:pPr>
        <w:bidi w:val="0"/>
        <w:jc w:val="center"/>
        <w:rPr>
          <w:rFonts w:asciiTheme="majorBidi" w:hAnsiTheme="majorBidi" w:cstheme="majorBidi"/>
          <w:b/>
          <w:bCs/>
          <w:sz w:val="28"/>
          <w:szCs w:val="28"/>
          <w:lang w:bidi="ar-IQ"/>
        </w:rPr>
      </w:pPr>
    </w:p>
    <w:p w:rsidR="00AC66B1" w:rsidRDefault="00AC66B1" w:rsidP="00CA019F">
      <w:pPr>
        <w:spacing w:after="0" w:line="240" w:lineRule="auto"/>
        <w:jc w:val="center"/>
        <w:rPr>
          <w:b/>
          <w:bCs/>
          <w:u w:val="single"/>
          <w:lang w:val="en-GB" w:eastAsia="en-GB"/>
        </w:rPr>
      </w:pPr>
    </w:p>
    <w:p w:rsidR="00CA019F" w:rsidRDefault="00CA019F" w:rsidP="00CA019F">
      <w:pPr>
        <w:spacing w:after="0" w:line="240" w:lineRule="auto"/>
        <w:jc w:val="center"/>
        <w:rPr>
          <w:b/>
          <w:bCs/>
          <w:u w:val="single"/>
          <w:lang w:val="en-GB" w:eastAsia="en-GB"/>
        </w:rPr>
      </w:pPr>
    </w:p>
    <w:p w:rsidR="00CA019F" w:rsidRDefault="00CA019F" w:rsidP="00CA019F">
      <w:pPr>
        <w:spacing w:after="0" w:line="240" w:lineRule="auto"/>
        <w:jc w:val="center"/>
        <w:rPr>
          <w:rFonts w:asciiTheme="majorBidi" w:hAnsiTheme="majorBidi" w:cstheme="majorBidi"/>
          <w:b/>
          <w:bCs/>
          <w:u w:val="single"/>
          <w:lang w:val="en-GB" w:eastAsia="en-GB"/>
        </w:rPr>
      </w:pPr>
    </w:p>
    <w:p w:rsidR="00AC66B1" w:rsidRPr="00AC66B1" w:rsidRDefault="00AC66B1" w:rsidP="00CA019F">
      <w:pPr>
        <w:spacing w:after="0" w:line="240" w:lineRule="auto"/>
        <w:jc w:val="center"/>
        <w:rPr>
          <w:rFonts w:asciiTheme="majorBidi" w:hAnsiTheme="majorBidi" w:cstheme="majorBidi"/>
          <w:lang w:val="en-GB" w:eastAsia="en-GB" w:bidi="ar-IQ"/>
        </w:rPr>
      </w:pPr>
      <w:r w:rsidRPr="00AC66B1">
        <w:rPr>
          <w:rFonts w:asciiTheme="majorBidi" w:hAnsiTheme="majorBidi" w:cstheme="majorBidi"/>
          <w:b/>
          <w:bCs/>
          <w:u w:val="single"/>
          <w:lang w:val="en-GB" w:eastAsia="en-GB"/>
        </w:rPr>
        <w:t xml:space="preserve">Received </w:t>
      </w:r>
      <w:r>
        <w:rPr>
          <w:rFonts w:asciiTheme="majorBidi" w:hAnsiTheme="majorBidi" w:cstheme="majorBidi"/>
          <w:b/>
          <w:bCs/>
          <w:u w:val="single"/>
          <w:lang w:val="en-GB" w:eastAsia="en-GB"/>
        </w:rPr>
        <w:t>6</w:t>
      </w:r>
      <w:r w:rsidRPr="00AC66B1">
        <w:rPr>
          <w:rFonts w:asciiTheme="majorBidi" w:hAnsiTheme="majorBidi" w:cstheme="majorBidi"/>
          <w:b/>
          <w:bCs/>
          <w:u w:val="single"/>
          <w:lang w:val="en-GB" w:eastAsia="en-GB"/>
        </w:rPr>
        <w:t xml:space="preserve"> October 2013</w:t>
      </w:r>
      <w:r w:rsidRPr="00AC66B1">
        <w:rPr>
          <w:rFonts w:asciiTheme="majorBidi" w:hAnsiTheme="majorBidi" w:cstheme="majorBidi"/>
          <w:lang w:val="en-GB" w:eastAsia="en-GB"/>
        </w:rPr>
        <w:t xml:space="preserve">       </w:t>
      </w:r>
      <w:r w:rsidR="00CA019F">
        <w:rPr>
          <w:rFonts w:asciiTheme="majorBidi" w:hAnsiTheme="majorBidi" w:cstheme="majorBidi"/>
          <w:b/>
          <w:bCs/>
          <w:lang w:val="en-GB" w:eastAsia="en-GB"/>
        </w:rPr>
        <w:t xml:space="preserve">       </w:t>
      </w:r>
      <w:r w:rsidRPr="00AC66B1">
        <w:rPr>
          <w:rFonts w:asciiTheme="majorBidi" w:hAnsiTheme="majorBidi" w:cstheme="majorBidi"/>
          <w:lang w:val="en-GB" w:eastAsia="en-GB" w:bidi="ar-IQ"/>
        </w:rPr>
        <w:t xml:space="preserve">        </w:t>
      </w:r>
      <w:r w:rsidRPr="00AC66B1">
        <w:rPr>
          <w:rFonts w:asciiTheme="majorBidi" w:hAnsiTheme="majorBidi" w:cstheme="majorBidi"/>
          <w:b/>
          <w:bCs/>
          <w:u w:val="single"/>
          <w:lang w:val="en-GB" w:eastAsia="en-GB"/>
        </w:rPr>
        <w:t>Accepted 3</w:t>
      </w:r>
      <w:r>
        <w:rPr>
          <w:rFonts w:asciiTheme="majorBidi" w:hAnsiTheme="majorBidi" w:cstheme="majorBidi"/>
          <w:b/>
          <w:bCs/>
          <w:u w:val="single"/>
          <w:lang w:val="en-GB" w:eastAsia="en-GB"/>
        </w:rPr>
        <w:t>0 Decem</w:t>
      </w:r>
      <w:r w:rsidRPr="00AC66B1">
        <w:rPr>
          <w:rFonts w:asciiTheme="majorBidi" w:hAnsiTheme="majorBidi" w:cstheme="majorBidi"/>
          <w:b/>
          <w:bCs/>
          <w:u w:val="single"/>
          <w:lang w:val="en-GB" w:eastAsia="en-GB"/>
        </w:rPr>
        <w:t>ber 2013</w:t>
      </w:r>
    </w:p>
    <w:p w:rsidR="00DC4C90" w:rsidRPr="003262E7" w:rsidRDefault="00DC4C90" w:rsidP="00FD7CEA">
      <w:pPr>
        <w:bidi w:val="0"/>
        <w:spacing w:after="0" w:line="240" w:lineRule="auto"/>
        <w:jc w:val="both"/>
        <w:rPr>
          <w:rFonts w:asciiTheme="majorBidi" w:hAnsiTheme="majorBidi" w:cstheme="majorBidi"/>
          <w:b/>
          <w:bCs/>
          <w:sz w:val="24"/>
          <w:szCs w:val="24"/>
          <w:u w:val="single"/>
          <w:lang w:bidi="ar-IQ"/>
        </w:rPr>
      </w:pPr>
      <w:r w:rsidRPr="003262E7">
        <w:rPr>
          <w:rFonts w:asciiTheme="majorBidi" w:hAnsiTheme="majorBidi" w:cstheme="majorBidi"/>
          <w:b/>
          <w:bCs/>
          <w:sz w:val="24"/>
          <w:szCs w:val="24"/>
          <w:u w:val="single"/>
          <w:lang w:bidi="ar-IQ"/>
        </w:rPr>
        <w:t>Abstract</w:t>
      </w:r>
    </w:p>
    <w:p w:rsidR="00DC4C90" w:rsidRPr="00414FCA" w:rsidRDefault="00DC4C90" w:rsidP="00FD7CEA">
      <w:pPr>
        <w:bidi w:val="0"/>
        <w:spacing w:after="0" w:line="240" w:lineRule="auto"/>
        <w:jc w:val="both"/>
        <w:rPr>
          <w:rFonts w:asciiTheme="majorBidi" w:hAnsiTheme="majorBidi" w:cstheme="majorBidi"/>
          <w:sz w:val="20"/>
          <w:szCs w:val="20"/>
          <w:lang w:bidi="ar-IQ"/>
        </w:rPr>
      </w:pPr>
      <w:r w:rsidRPr="00414FCA">
        <w:rPr>
          <w:rFonts w:asciiTheme="majorBidi" w:hAnsiTheme="majorBidi" w:cstheme="majorBidi"/>
          <w:b/>
          <w:bCs/>
          <w:sz w:val="20"/>
          <w:szCs w:val="20"/>
          <w:lang w:bidi="ar-IQ"/>
        </w:rPr>
        <w:t>Background:</w:t>
      </w:r>
      <w:r w:rsidR="00316410" w:rsidRPr="00414FCA">
        <w:rPr>
          <w:rFonts w:asciiTheme="majorBidi" w:hAnsiTheme="majorBidi" w:cstheme="majorBidi"/>
          <w:b/>
          <w:bCs/>
          <w:sz w:val="20"/>
          <w:szCs w:val="20"/>
          <w:lang w:bidi="ar-IQ"/>
        </w:rPr>
        <w:t xml:space="preserve"> </w:t>
      </w:r>
      <w:r w:rsidR="009E568B" w:rsidRPr="00414FCA">
        <w:rPr>
          <w:rFonts w:asciiTheme="majorBidi" w:hAnsiTheme="majorBidi" w:cstheme="majorBidi"/>
          <w:sz w:val="20"/>
          <w:szCs w:val="20"/>
          <w:lang w:bidi="ar-IQ"/>
        </w:rPr>
        <w:t>Diabetes mellitus type 2 and thyroid disorders are the two most common endocrine disorders encountered in clinical practice,</w:t>
      </w:r>
      <w:r w:rsidR="00316410" w:rsidRPr="00414FCA">
        <w:rPr>
          <w:rFonts w:asciiTheme="majorBidi" w:hAnsiTheme="majorBidi" w:cstheme="majorBidi"/>
          <w:sz w:val="20"/>
          <w:szCs w:val="20"/>
          <w:lang w:bidi="ar-IQ"/>
        </w:rPr>
        <w:t xml:space="preserve"> </w:t>
      </w:r>
      <w:r w:rsidR="009E568B" w:rsidRPr="00414FCA">
        <w:rPr>
          <w:rFonts w:asciiTheme="majorBidi" w:hAnsiTheme="majorBidi" w:cstheme="majorBidi"/>
          <w:sz w:val="20"/>
          <w:szCs w:val="20"/>
          <w:lang w:bidi="ar-IQ"/>
        </w:rPr>
        <w:t>and associations between both conditions have long been reported.</w:t>
      </w:r>
    </w:p>
    <w:p w:rsidR="009E568B" w:rsidRPr="00414FCA" w:rsidRDefault="009E568B" w:rsidP="00FD7CEA">
      <w:pPr>
        <w:bidi w:val="0"/>
        <w:spacing w:after="0" w:line="240" w:lineRule="auto"/>
        <w:jc w:val="both"/>
        <w:rPr>
          <w:rFonts w:asciiTheme="majorBidi" w:hAnsiTheme="majorBidi" w:cstheme="majorBidi"/>
          <w:sz w:val="20"/>
          <w:szCs w:val="20"/>
          <w:lang w:bidi="ar-IQ"/>
        </w:rPr>
      </w:pPr>
      <w:r w:rsidRPr="00414FCA">
        <w:rPr>
          <w:rFonts w:asciiTheme="majorBidi" w:hAnsiTheme="majorBidi" w:cstheme="majorBidi"/>
          <w:b/>
          <w:bCs/>
          <w:sz w:val="20"/>
          <w:szCs w:val="20"/>
          <w:lang w:bidi="ar-IQ"/>
        </w:rPr>
        <w:t>Objectives:</w:t>
      </w:r>
      <w:r w:rsidR="00316410" w:rsidRPr="00414FCA">
        <w:rPr>
          <w:rFonts w:asciiTheme="majorBidi" w:hAnsiTheme="majorBidi" w:cstheme="majorBidi"/>
          <w:b/>
          <w:bCs/>
          <w:sz w:val="20"/>
          <w:szCs w:val="20"/>
          <w:lang w:bidi="ar-IQ"/>
        </w:rPr>
        <w:t xml:space="preserve"> </w:t>
      </w:r>
      <w:r w:rsidRPr="00414FCA">
        <w:rPr>
          <w:rFonts w:asciiTheme="majorBidi" w:hAnsiTheme="majorBidi" w:cstheme="majorBidi"/>
          <w:sz w:val="20"/>
          <w:szCs w:val="20"/>
          <w:lang w:bidi="ar-IQ"/>
        </w:rPr>
        <w:t>To study thyroid function tests in our type 2 diabetic patients.</w:t>
      </w:r>
    </w:p>
    <w:p w:rsidR="00DE6D90" w:rsidRPr="00414FCA" w:rsidRDefault="009E568B" w:rsidP="00FD7CEA">
      <w:pPr>
        <w:bidi w:val="0"/>
        <w:spacing w:after="0" w:line="240" w:lineRule="auto"/>
        <w:jc w:val="both"/>
        <w:rPr>
          <w:rFonts w:asciiTheme="majorBidi" w:hAnsiTheme="majorBidi" w:cstheme="majorBidi"/>
          <w:sz w:val="20"/>
          <w:szCs w:val="20"/>
          <w:lang w:bidi="ar-IQ"/>
        </w:rPr>
      </w:pPr>
      <w:r w:rsidRPr="00414FCA">
        <w:rPr>
          <w:rFonts w:asciiTheme="majorBidi" w:hAnsiTheme="majorBidi" w:cstheme="majorBidi"/>
          <w:b/>
          <w:bCs/>
          <w:sz w:val="20"/>
          <w:szCs w:val="20"/>
          <w:lang w:bidi="ar-IQ"/>
        </w:rPr>
        <w:t>Methods:</w:t>
      </w:r>
      <w:r w:rsidR="00316410" w:rsidRPr="00414FCA">
        <w:rPr>
          <w:rFonts w:asciiTheme="majorBidi" w:hAnsiTheme="majorBidi" w:cstheme="majorBidi"/>
          <w:b/>
          <w:bCs/>
          <w:sz w:val="20"/>
          <w:szCs w:val="20"/>
          <w:lang w:bidi="ar-IQ"/>
        </w:rPr>
        <w:t xml:space="preserve"> </w:t>
      </w:r>
      <w:r w:rsidR="00CA77AF">
        <w:rPr>
          <w:rFonts w:asciiTheme="majorBidi" w:hAnsiTheme="majorBidi" w:cstheme="majorBidi"/>
          <w:sz w:val="20"/>
          <w:szCs w:val="20"/>
          <w:lang w:bidi="ar-IQ"/>
        </w:rPr>
        <w:t>The study was conducted at El-</w:t>
      </w:r>
      <w:proofErr w:type="spellStart"/>
      <w:r w:rsidR="00DE6D90" w:rsidRPr="00414FCA">
        <w:rPr>
          <w:rFonts w:asciiTheme="majorBidi" w:hAnsiTheme="majorBidi" w:cstheme="majorBidi"/>
          <w:sz w:val="20"/>
          <w:szCs w:val="20"/>
          <w:lang w:bidi="ar-IQ"/>
        </w:rPr>
        <w:t>Mahmoodiya</w:t>
      </w:r>
      <w:proofErr w:type="spellEnd"/>
      <w:r w:rsidR="00DE6D90" w:rsidRPr="00414FCA">
        <w:rPr>
          <w:rFonts w:asciiTheme="majorBidi" w:hAnsiTheme="majorBidi" w:cstheme="majorBidi"/>
          <w:sz w:val="20"/>
          <w:szCs w:val="20"/>
          <w:lang w:bidi="ar-IQ"/>
        </w:rPr>
        <w:t xml:space="preserve"> general hospital</w:t>
      </w:r>
      <w:r w:rsidR="00706949" w:rsidRPr="00414FCA">
        <w:rPr>
          <w:rFonts w:asciiTheme="majorBidi" w:hAnsiTheme="majorBidi" w:cstheme="majorBidi"/>
          <w:sz w:val="20"/>
          <w:szCs w:val="20"/>
          <w:lang w:bidi="ar-IQ"/>
        </w:rPr>
        <w:t xml:space="preserve"> in Baghdad governorate</w:t>
      </w:r>
      <w:r w:rsidR="00DE6D90" w:rsidRPr="00414FCA">
        <w:rPr>
          <w:rFonts w:asciiTheme="majorBidi" w:hAnsiTheme="majorBidi" w:cstheme="majorBidi"/>
          <w:sz w:val="20"/>
          <w:szCs w:val="20"/>
          <w:lang w:bidi="ar-IQ"/>
        </w:rPr>
        <w:t xml:space="preserve"> from March to June 2013 w</w:t>
      </w:r>
      <w:r w:rsidR="00825C18" w:rsidRPr="00414FCA">
        <w:rPr>
          <w:rFonts w:asciiTheme="majorBidi" w:hAnsiTheme="majorBidi" w:cstheme="majorBidi"/>
          <w:sz w:val="20"/>
          <w:szCs w:val="20"/>
          <w:lang w:bidi="ar-IQ"/>
        </w:rPr>
        <w:t>h</w:t>
      </w:r>
      <w:r w:rsidR="00DE6D90" w:rsidRPr="00414FCA">
        <w:rPr>
          <w:rFonts w:asciiTheme="majorBidi" w:hAnsiTheme="majorBidi" w:cstheme="majorBidi"/>
          <w:sz w:val="20"/>
          <w:szCs w:val="20"/>
          <w:lang w:bidi="ar-IQ"/>
        </w:rPr>
        <w:t>ere 30 diabetic type 2 patients included randomly in the study and another 30 healthy non diabetic were include</w:t>
      </w:r>
      <w:r w:rsidR="00373DEC" w:rsidRPr="00414FCA">
        <w:rPr>
          <w:rFonts w:asciiTheme="majorBidi" w:hAnsiTheme="majorBidi" w:cstheme="majorBidi"/>
          <w:sz w:val="20"/>
          <w:szCs w:val="20"/>
          <w:lang w:bidi="ar-IQ"/>
        </w:rPr>
        <w:t>d</w:t>
      </w:r>
      <w:r w:rsidR="00DE6D90" w:rsidRPr="00414FCA">
        <w:rPr>
          <w:rFonts w:asciiTheme="majorBidi" w:hAnsiTheme="majorBidi" w:cstheme="majorBidi"/>
          <w:sz w:val="20"/>
          <w:szCs w:val="20"/>
          <w:lang w:bidi="ar-IQ"/>
        </w:rPr>
        <w:t xml:space="preserve"> as a control group.</w:t>
      </w:r>
      <w:r w:rsidR="00373DEC" w:rsidRPr="00414FCA">
        <w:rPr>
          <w:rFonts w:asciiTheme="majorBidi" w:hAnsiTheme="majorBidi" w:cstheme="majorBidi"/>
          <w:sz w:val="20"/>
          <w:szCs w:val="20"/>
          <w:lang w:bidi="ar-IQ"/>
        </w:rPr>
        <w:t xml:space="preserve"> T</w:t>
      </w:r>
      <w:r w:rsidR="00681C92" w:rsidRPr="00414FCA">
        <w:rPr>
          <w:rFonts w:asciiTheme="majorBidi" w:hAnsiTheme="majorBidi" w:cstheme="majorBidi"/>
          <w:sz w:val="20"/>
          <w:szCs w:val="20"/>
          <w:lang w:bidi="ar-IQ"/>
        </w:rPr>
        <w:t>he two groups were sex a</w:t>
      </w:r>
      <w:r w:rsidR="00706949" w:rsidRPr="00414FCA">
        <w:rPr>
          <w:rFonts w:asciiTheme="majorBidi" w:hAnsiTheme="majorBidi" w:cstheme="majorBidi"/>
          <w:sz w:val="20"/>
          <w:szCs w:val="20"/>
          <w:lang w:bidi="ar-IQ"/>
        </w:rPr>
        <w:t>nd</w:t>
      </w:r>
      <w:r w:rsidR="00681C92" w:rsidRPr="00414FCA">
        <w:rPr>
          <w:rFonts w:asciiTheme="majorBidi" w:hAnsiTheme="majorBidi" w:cstheme="majorBidi"/>
          <w:sz w:val="20"/>
          <w:szCs w:val="20"/>
          <w:lang w:bidi="ar-IQ"/>
        </w:rPr>
        <w:t xml:space="preserve"> age matched.</w:t>
      </w:r>
      <w:r w:rsidR="00316410" w:rsidRPr="00414FCA">
        <w:rPr>
          <w:rFonts w:asciiTheme="majorBidi" w:hAnsiTheme="majorBidi" w:cstheme="majorBidi"/>
          <w:sz w:val="20"/>
          <w:szCs w:val="20"/>
          <w:lang w:bidi="ar-IQ"/>
        </w:rPr>
        <w:t xml:space="preserve"> </w:t>
      </w:r>
      <w:r w:rsidR="00681C92" w:rsidRPr="00414FCA">
        <w:rPr>
          <w:rFonts w:asciiTheme="majorBidi" w:hAnsiTheme="majorBidi" w:cstheme="majorBidi"/>
          <w:sz w:val="20"/>
          <w:szCs w:val="20"/>
          <w:lang w:bidi="ar-IQ"/>
        </w:rPr>
        <w:t>Thyroid function tests were assessed for both groups.</w:t>
      </w:r>
    </w:p>
    <w:p w:rsidR="00681C92" w:rsidRPr="00414FCA" w:rsidRDefault="00681C92" w:rsidP="00FD7CEA">
      <w:pPr>
        <w:bidi w:val="0"/>
        <w:spacing w:after="0" w:line="240" w:lineRule="auto"/>
        <w:jc w:val="both"/>
        <w:rPr>
          <w:rFonts w:asciiTheme="majorBidi" w:hAnsiTheme="majorBidi" w:cstheme="majorBidi"/>
          <w:sz w:val="20"/>
          <w:szCs w:val="20"/>
          <w:lang w:bidi="ar-IQ"/>
        </w:rPr>
      </w:pPr>
      <w:r w:rsidRPr="00414FCA">
        <w:rPr>
          <w:rFonts w:asciiTheme="majorBidi" w:hAnsiTheme="majorBidi" w:cstheme="majorBidi"/>
          <w:b/>
          <w:bCs/>
          <w:sz w:val="20"/>
          <w:szCs w:val="20"/>
          <w:lang w:bidi="ar-IQ"/>
        </w:rPr>
        <w:t>Results:</w:t>
      </w:r>
      <w:r w:rsidR="00316410" w:rsidRPr="00414FCA">
        <w:rPr>
          <w:rFonts w:asciiTheme="majorBidi" w:hAnsiTheme="majorBidi" w:cstheme="majorBidi"/>
          <w:b/>
          <w:bCs/>
          <w:sz w:val="20"/>
          <w:szCs w:val="20"/>
          <w:lang w:bidi="ar-IQ"/>
        </w:rPr>
        <w:t xml:space="preserve"> </w:t>
      </w:r>
      <w:r w:rsidRPr="00414FCA">
        <w:rPr>
          <w:rFonts w:asciiTheme="majorBidi" w:hAnsiTheme="majorBidi" w:cstheme="majorBidi"/>
          <w:sz w:val="20"/>
          <w:szCs w:val="20"/>
          <w:lang w:bidi="ar-IQ"/>
        </w:rPr>
        <w:t>Abnormal thyroid function tests</w:t>
      </w:r>
      <w:r w:rsidR="00144AA8" w:rsidRPr="00414FCA">
        <w:rPr>
          <w:rFonts w:asciiTheme="majorBidi" w:hAnsiTheme="majorBidi" w:cstheme="majorBidi"/>
          <w:sz w:val="20"/>
          <w:szCs w:val="20"/>
          <w:lang w:bidi="ar-IQ"/>
        </w:rPr>
        <w:t xml:space="preserve"> ( T3, T4, and TSH ) are significantly higher</w:t>
      </w:r>
      <w:r w:rsidR="000B00C9" w:rsidRPr="00414FCA">
        <w:rPr>
          <w:rFonts w:asciiTheme="majorBidi" w:hAnsiTheme="majorBidi" w:cstheme="majorBidi"/>
          <w:sz w:val="20"/>
          <w:szCs w:val="20"/>
          <w:lang w:bidi="ar-IQ"/>
        </w:rPr>
        <w:t xml:space="preserve"> in</w:t>
      </w:r>
      <w:r w:rsidR="00144AA8" w:rsidRPr="00414FCA">
        <w:rPr>
          <w:rFonts w:asciiTheme="majorBidi" w:hAnsiTheme="majorBidi" w:cstheme="majorBidi"/>
          <w:sz w:val="20"/>
          <w:szCs w:val="20"/>
          <w:lang w:bidi="ar-IQ"/>
        </w:rPr>
        <w:t xml:space="preserve">  prevalence among</w:t>
      </w:r>
      <w:r w:rsidRPr="00414FCA">
        <w:rPr>
          <w:rFonts w:asciiTheme="majorBidi" w:hAnsiTheme="majorBidi" w:cstheme="majorBidi"/>
          <w:sz w:val="20"/>
          <w:szCs w:val="20"/>
          <w:lang w:bidi="ar-IQ"/>
        </w:rPr>
        <w:t xml:space="preserve"> the diabetic than control group</w:t>
      </w:r>
      <w:r w:rsidR="00144AA8" w:rsidRPr="00414FCA">
        <w:rPr>
          <w:rFonts w:asciiTheme="majorBidi" w:hAnsiTheme="majorBidi" w:cstheme="majorBidi"/>
          <w:sz w:val="20"/>
          <w:szCs w:val="20"/>
          <w:lang w:bidi="ar-IQ"/>
        </w:rPr>
        <w:t>,</w:t>
      </w:r>
      <w:r w:rsidRPr="00414FCA">
        <w:rPr>
          <w:rFonts w:asciiTheme="majorBidi" w:hAnsiTheme="majorBidi" w:cstheme="majorBidi"/>
          <w:sz w:val="20"/>
          <w:szCs w:val="20"/>
          <w:lang w:bidi="ar-IQ"/>
        </w:rPr>
        <w:t xml:space="preserve"> with hypothyroidism being the mostly encountered abnormality.</w:t>
      </w:r>
    </w:p>
    <w:p w:rsidR="009231B4" w:rsidRPr="00414FCA" w:rsidRDefault="00681C92" w:rsidP="00FD7CEA">
      <w:pPr>
        <w:bidi w:val="0"/>
        <w:spacing w:after="0" w:line="240" w:lineRule="auto"/>
        <w:jc w:val="both"/>
        <w:rPr>
          <w:rFonts w:asciiTheme="majorBidi" w:hAnsiTheme="majorBidi" w:cstheme="majorBidi"/>
          <w:sz w:val="20"/>
          <w:szCs w:val="20"/>
          <w:lang w:bidi="ar-IQ"/>
        </w:rPr>
      </w:pPr>
      <w:r w:rsidRPr="00414FCA">
        <w:rPr>
          <w:rFonts w:asciiTheme="majorBidi" w:hAnsiTheme="majorBidi" w:cstheme="majorBidi"/>
          <w:b/>
          <w:bCs/>
          <w:sz w:val="20"/>
          <w:szCs w:val="20"/>
          <w:lang w:bidi="ar-IQ"/>
        </w:rPr>
        <w:t xml:space="preserve">Conclusion: </w:t>
      </w:r>
      <w:r w:rsidR="007F502E" w:rsidRPr="00414FCA">
        <w:rPr>
          <w:rFonts w:asciiTheme="majorBidi" w:hAnsiTheme="majorBidi" w:cstheme="majorBidi"/>
          <w:sz w:val="20"/>
          <w:szCs w:val="20"/>
          <w:lang w:bidi="ar-IQ"/>
        </w:rPr>
        <w:t>A</w:t>
      </w:r>
      <w:r w:rsidRPr="00414FCA">
        <w:rPr>
          <w:rFonts w:asciiTheme="majorBidi" w:hAnsiTheme="majorBidi" w:cstheme="majorBidi"/>
          <w:sz w:val="20"/>
          <w:szCs w:val="20"/>
          <w:lang w:bidi="ar-IQ"/>
        </w:rPr>
        <w:t xml:space="preserve"> systematic approach to thyroid testing in diabetic type 2 patients is favorable</w:t>
      </w:r>
      <w:r w:rsidR="00706949" w:rsidRPr="00414FCA">
        <w:rPr>
          <w:rFonts w:asciiTheme="majorBidi" w:hAnsiTheme="majorBidi" w:cstheme="majorBidi"/>
          <w:sz w:val="20"/>
          <w:szCs w:val="20"/>
          <w:lang w:bidi="ar-IQ"/>
        </w:rPr>
        <w:t>.</w:t>
      </w:r>
    </w:p>
    <w:p w:rsidR="009231B4" w:rsidRPr="003262E7" w:rsidRDefault="009231B4" w:rsidP="00FD7CEA">
      <w:pPr>
        <w:spacing w:after="0" w:line="240" w:lineRule="auto"/>
        <w:jc w:val="center"/>
        <w:rPr>
          <w:rFonts w:ascii="Simplified Arabic" w:hAnsi="Simplified Arabic" w:cs="Simplified Arabic"/>
          <w:b/>
          <w:bCs/>
          <w:sz w:val="28"/>
          <w:szCs w:val="28"/>
          <w:rtl/>
          <w:lang w:bidi="ar-IQ"/>
        </w:rPr>
      </w:pPr>
      <w:r w:rsidRPr="003262E7">
        <w:rPr>
          <w:rFonts w:ascii="Simplified Arabic" w:hAnsi="Simplified Arabic" w:cs="Simplified Arabic"/>
          <w:b/>
          <w:bCs/>
          <w:sz w:val="28"/>
          <w:szCs w:val="28"/>
          <w:rtl/>
          <w:lang w:bidi="ar-IQ"/>
        </w:rPr>
        <w:t>فحوص وظائف الغدة الدرقية في مرضى السكر النوع الثاني</w:t>
      </w:r>
      <w:r w:rsidR="003262E7" w:rsidRPr="003262E7">
        <w:rPr>
          <w:rFonts w:ascii="Simplified Arabic" w:hAnsi="Simplified Arabic" w:cs="Simplified Arabic"/>
          <w:b/>
          <w:bCs/>
          <w:sz w:val="28"/>
          <w:szCs w:val="28"/>
          <w:lang w:bidi="ar-IQ"/>
        </w:rPr>
        <w:t xml:space="preserve"> </w:t>
      </w:r>
      <w:r w:rsidRPr="003262E7">
        <w:rPr>
          <w:rFonts w:ascii="Simplified Arabic" w:hAnsi="Simplified Arabic" w:cs="Simplified Arabic"/>
          <w:b/>
          <w:bCs/>
          <w:sz w:val="28"/>
          <w:szCs w:val="28"/>
          <w:rtl/>
          <w:lang w:bidi="ar-IQ"/>
        </w:rPr>
        <w:t>في</w:t>
      </w:r>
      <w:r w:rsidR="00FD7CEA">
        <w:rPr>
          <w:rFonts w:ascii="Simplified Arabic" w:hAnsi="Simplified Arabic" w:cs="Simplified Arabic"/>
          <w:b/>
          <w:bCs/>
          <w:sz w:val="28"/>
          <w:szCs w:val="28"/>
          <w:rtl/>
          <w:lang w:bidi="ar-IQ"/>
        </w:rPr>
        <w:t xml:space="preserve"> محافظة بغداد (منطقة المحمودية</w:t>
      </w:r>
    </w:p>
    <w:p w:rsidR="009231B4" w:rsidRPr="00FD7CEA" w:rsidRDefault="003262E7" w:rsidP="003262E7">
      <w:pPr>
        <w:spacing w:after="0" w:line="240" w:lineRule="auto"/>
        <w:jc w:val="both"/>
        <w:rPr>
          <w:rFonts w:ascii="Simplified Arabic" w:hAnsi="Simplified Arabic" w:cs="Simplified Arabic"/>
          <w:b/>
          <w:bCs/>
          <w:sz w:val="24"/>
          <w:szCs w:val="24"/>
          <w:u w:val="single"/>
          <w:rtl/>
          <w:lang w:bidi="ar-IQ"/>
        </w:rPr>
      </w:pPr>
      <w:r w:rsidRPr="00FD7CEA">
        <w:rPr>
          <w:rFonts w:ascii="Simplified Arabic" w:hAnsi="Simplified Arabic" w:cs="Simplified Arabic" w:hint="cs"/>
          <w:b/>
          <w:bCs/>
          <w:sz w:val="24"/>
          <w:szCs w:val="24"/>
          <w:u w:val="single"/>
          <w:rtl/>
          <w:lang w:bidi="ar-IQ"/>
        </w:rPr>
        <w:t>الخلاصة</w:t>
      </w:r>
    </w:p>
    <w:p w:rsidR="009231B4" w:rsidRPr="003262E7" w:rsidRDefault="009231B4" w:rsidP="003262E7">
      <w:pPr>
        <w:spacing w:after="0" w:line="240" w:lineRule="auto"/>
        <w:jc w:val="both"/>
        <w:rPr>
          <w:rFonts w:ascii="Simplified Arabic" w:hAnsi="Simplified Arabic" w:cs="Simplified Arabic"/>
          <w:sz w:val="20"/>
          <w:szCs w:val="20"/>
          <w:rtl/>
          <w:lang w:bidi="ar-IQ"/>
        </w:rPr>
      </w:pPr>
      <w:r w:rsidRPr="003262E7">
        <w:rPr>
          <w:rFonts w:ascii="Simplified Arabic" w:hAnsi="Simplified Arabic" w:cs="Simplified Arabic"/>
          <w:b/>
          <w:bCs/>
          <w:sz w:val="20"/>
          <w:szCs w:val="20"/>
          <w:rtl/>
          <w:lang w:bidi="ar-IQ"/>
        </w:rPr>
        <w:t>الخلفية:</w:t>
      </w:r>
      <w:r w:rsidRPr="003262E7">
        <w:rPr>
          <w:rFonts w:ascii="Simplified Arabic" w:hAnsi="Simplified Arabic" w:cs="Simplified Arabic"/>
          <w:sz w:val="20"/>
          <w:szCs w:val="20"/>
          <w:rtl/>
          <w:lang w:bidi="ar-IQ"/>
        </w:rPr>
        <w:t xml:space="preserve"> داء السكر واضطرابات الغدة الدرقية هما من اضطرابات الغدد الصماء الأكثر حضورا خلال العمل السريري. كما ان الترابط بين الحا</w:t>
      </w:r>
      <w:r w:rsidR="00FD7CEA">
        <w:rPr>
          <w:rFonts w:ascii="Simplified Arabic" w:hAnsi="Simplified Arabic" w:cs="Simplified Arabic" w:hint="cs"/>
          <w:sz w:val="20"/>
          <w:szCs w:val="20"/>
          <w:rtl/>
          <w:lang w:bidi="ar-IQ"/>
        </w:rPr>
        <w:t>ل</w:t>
      </w:r>
      <w:r w:rsidRPr="003262E7">
        <w:rPr>
          <w:rFonts w:ascii="Simplified Arabic" w:hAnsi="Simplified Arabic" w:cs="Simplified Arabic"/>
          <w:sz w:val="20"/>
          <w:szCs w:val="20"/>
          <w:rtl/>
          <w:lang w:bidi="ar-IQ"/>
        </w:rPr>
        <w:t>تين بحث منذ مدة طويلة.</w:t>
      </w:r>
    </w:p>
    <w:p w:rsidR="009231B4" w:rsidRPr="003262E7" w:rsidRDefault="009231B4" w:rsidP="003262E7">
      <w:pPr>
        <w:spacing w:after="0" w:line="240" w:lineRule="auto"/>
        <w:jc w:val="both"/>
        <w:rPr>
          <w:rFonts w:ascii="Simplified Arabic" w:hAnsi="Simplified Arabic" w:cs="Simplified Arabic"/>
          <w:sz w:val="20"/>
          <w:szCs w:val="20"/>
          <w:rtl/>
          <w:lang w:bidi="ar-IQ"/>
        </w:rPr>
      </w:pPr>
      <w:r w:rsidRPr="00CA019F">
        <w:rPr>
          <w:rFonts w:ascii="Simplified Arabic" w:hAnsi="Simplified Arabic" w:cs="Simplified Arabic"/>
          <w:b/>
          <w:bCs/>
          <w:sz w:val="20"/>
          <w:szCs w:val="20"/>
          <w:rtl/>
          <w:lang w:bidi="ar-IQ"/>
        </w:rPr>
        <w:t>الاهداف:</w:t>
      </w:r>
      <w:r w:rsidRPr="003262E7">
        <w:rPr>
          <w:rFonts w:ascii="Simplified Arabic" w:hAnsi="Simplified Arabic" w:cs="Simplified Arabic"/>
          <w:sz w:val="20"/>
          <w:szCs w:val="20"/>
          <w:rtl/>
          <w:lang w:bidi="ar-IQ"/>
        </w:rPr>
        <w:t xml:space="preserve"> دراسة وظائف الغدة الدرقية في مرضانا المصابين بداء السكر النوع الثاني.</w:t>
      </w:r>
    </w:p>
    <w:p w:rsidR="009231B4" w:rsidRPr="003262E7" w:rsidRDefault="009231B4" w:rsidP="003262E7">
      <w:pPr>
        <w:spacing w:after="0" w:line="240" w:lineRule="auto"/>
        <w:jc w:val="both"/>
        <w:rPr>
          <w:rFonts w:ascii="Simplified Arabic" w:hAnsi="Simplified Arabic" w:cs="Simplified Arabic"/>
          <w:sz w:val="20"/>
          <w:szCs w:val="20"/>
          <w:rtl/>
          <w:lang w:bidi="ar-IQ"/>
        </w:rPr>
      </w:pPr>
      <w:r w:rsidRPr="003262E7">
        <w:rPr>
          <w:rFonts w:ascii="Simplified Arabic" w:hAnsi="Simplified Arabic" w:cs="Simplified Arabic"/>
          <w:b/>
          <w:bCs/>
          <w:sz w:val="20"/>
          <w:szCs w:val="20"/>
          <w:rtl/>
          <w:lang w:bidi="ar-IQ"/>
        </w:rPr>
        <w:t>الطرائق:</w:t>
      </w:r>
      <w:r w:rsidRPr="003262E7">
        <w:rPr>
          <w:rFonts w:ascii="Simplified Arabic" w:hAnsi="Simplified Arabic" w:cs="Simplified Arabic"/>
          <w:sz w:val="20"/>
          <w:szCs w:val="20"/>
          <w:rtl/>
          <w:lang w:bidi="ar-IQ"/>
        </w:rPr>
        <w:t xml:space="preserve"> أنجزت الدراسة في مستشفى المحمودية العام في محافظة بغداد خلال الفترة من اذار لغاية حزيران 2013 حيت ادخل ثلاثون مريض مصابين بالنوع الثاني داء السكري بشكل عشوائي كما ادخلت مجموعة اخرى من 30 شخص من غير المصابين بداء السكر و </w:t>
      </w:r>
      <w:r w:rsidR="00FD7CEA">
        <w:rPr>
          <w:rFonts w:ascii="Simplified Arabic" w:hAnsi="Simplified Arabic" w:cs="Simplified Arabic"/>
          <w:sz w:val="20"/>
          <w:szCs w:val="20"/>
          <w:rtl/>
          <w:lang w:bidi="ar-IQ"/>
        </w:rPr>
        <w:t xml:space="preserve">السليمين كمجموعة </w:t>
      </w:r>
      <w:r w:rsidR="00FD7CEA">
        <w:rPr>
          <w:rFonts w:ascii="Simplified Arabic" w:hAnsi="Simplified Arabic" w:cs="Simplified Arabic" w:hint="cs"/>
          <w:sz w:val="20"/>
          <w:szCs w:val="20"/>
          <w:rtl/>
          <w:lang w:bidi="ar-IQ"/>
        </w:rPr>
        <w:t>سيطرة</w:t>
      </w:r>
      <w:r w:rsidRPr="003262E7">
        <w:rPr>
          <w:rFonts w:ascii="Simplified Arabic" w:hAnsi="Simplified Arabic" w:cs="Simplified Arabic"/>
          <w:sz w:val="20"/>
          <w:szCs w:val="20"/>
          <w:rtl/>
          <w:lang w:bidi="ar-IQ"/>
        </w:rPr>
        <w:t xml:space="preserve"> للمقارنة. المجموعتان كانتا متماثلتين من ناحية العمر والجنس.وظائف الغدة ال</w:t>
      </w:r>
      <w:r w:rsidR="00FD7CEA">
        <w:rPr>
          <w:rFonts w:ascii="Simplified Arabic" w:hAnsi="Simplified Arabic" w:cs="Simplified Arabic"/>
          <w:sz w:val="20"/>
          <w:szCs w:val="20"/>
          <w:rtl/>
          <w:lang w:bidi="ar-IQ"/>
        </w:rPr>
        <w:t>درقية قيمت ل</w:t>
      </w:r>
      <w:r w:rsidR="00FD7CEA">
        <w:rPr>
          <w:rFonts w:ascii="Simplified Arabic" w:hAnsi="Simplified Arabic" w:cs="Simplified Arabic" w:hint="cs"/>
          <w:sz w:val="20"/>
          <w:szCs w:val="20"/>
          <w:rtl/>
          <w:lang w:bidi="ar-IQ"/>
        </w:rPr>
        <w:t>كلى</w:t>
      </w:r>
      <w:r w:rsidRPr="003262E7">
        <w:rPr>
          <w:rFonts w:ascii="Simplified Arabic" w:hAnsi="Simplified Arabic" w:cs="Simplified Arabic"/>
          <w:sz w:val="20"/>
          <w:szCs w:val="20"/>
          <w:rtl/>
          <w:lang w:bidi="ar-IQ"/>
        </w:rPr>
        <w:t xml:space="preserve"> المجموعتين.</w:t>
      </w:r>
    </w:p>
    <w:p w:rsidR="009231B4" w:rsidRPr="003262E7" w:rsidRDefault="009231B4" w:rsidP="003262E7">
      <w:pPr>
        <w:spacing w:after="0" w:line="240" w:lineRule="auto"/>
        <w:jc w:val="both"/>
        <w:rPr>
          <w:rFonts w:ascii="Simplified Arabic" w:hAnsi="Simplified Arabic" w:cs="Simplified Arabic"/>
          <w:sz w:val="20"/>
          <w:szCs w:val="20"/>
          <w:rtl/>
          <w:lang w:bidi="ar-IQ"/>
        </w:rPr>
      </w:pPr>
      <w:r w:rsidRPr="003262E7">
        <w:rPr>
          <w:rFonts w:ascii="Simplified Arabic" w:hAnsi="Simplified Arabic" w:cs="Simplified Arabic"/>
          <w:b/>
          <w:bCs/>
          <w:sz w:val="20"/>
          <w:szCs w:val="20"/>
          <w:rtl/>
          <w:lang w:bidi="ar-IQ"/>
        </w:rPr>
        <w:t>النتائج:</w:t>
      </w:r>
      <w:r w:rsidRPr="003262E7">
        <w:rPr>
          <w:rFonts w:ascii="Simplified Arabic" w:hAnsi="Simplified Arabic" w:cs="Simplified Arabic"/>
          <w:sz w:val="20"/>
          <w:szCs w:val="20"/>
          <w:rtl/>
          <w:lang w:bidi="ar-IQ"/>
        </w:rPr>
        <w:t xml:space="preserve"> اضطرابات فحوص وظائف الغدة الدرقية كانت أكثر مشاهدة وبشكل مؤثر من الناحية الاحصائية بين مجموعة المصابين بداء السكر النوع الثاني ب</w:t>
      </w:r>
      <w:r w:rsidR="00BC5F46">
        <w:rPr>
          <w:rFonts w:ascii="Simplified Arabic" w:hAnsi="Simplified Arabic" w:cs="Simplified Arabic"/>
          <w:sz w:val="20"/>
          <w:szCs w:val="20"/>
          <w:rtl/>
          <w:lang w:bidi="ar-IQ"/>
        </w:rPr>
        <w:t>المقارنة مع مجموعة غير المصابين</w:t>
      </w:r>
      <w:r w:rsidRPr="003262E7">
        <w:rPr>
          <w:rFonts w:ascii="Simplified Arabic" w:hAnsi="Simplified Arabic" w:cs="Simplified Arabic"/>
          <w:sz w:val="20"/>
          <w:szCs w:val="20"/>
          <w:rtl/>
          <w:lang w:bidi="ar-IQ"/>
        </w:rPr>
        <w:t>.</w:t>
      </w:r>
    </w:p>
    <w:p w:rsidR="009231B4" w:rsidRDefault="00FD7CEA" w:rsidP="003262E7">
      <w:pPr>
        <w:spacing w:after="0" w:line="240" w:lineRule="auto"/>
        <w:jc w:val="both"/>
        <w:rPr>
          <w:rFonts w:ascii="Simplified Arabic" w:hAnsi="Simplified Arabic" w:cs="Simplified Arabic"/>
          <w:sz w:val="20"/>
          <w:szCs w:val="20"/>
          <w:lang w:bidi="ar-IQ"/>
        </w:rPr>
      </w:pPr>
      <w:r w:rsidRPr="003262E7">
        <w:rPr>
          <w:rFonts w:ascii="Simplified Arabic" w:hAnsi="Simplified Arabic" w:cs="Simplified Arabic" w:hint="cs"/>
          <w:b/>
          <w:bCs/>
          <w:sz w:val="20"/>
          <w:szCs w:val="20"/>
          <w:rtl/>
          <w:lang w:bidi="ar-IQ"/>
        </w:rPr>
        <w:t>الاستنتاجات</w:t>
      </w:r>
      <w:r w:rsidR="009231B4" w:rsidRPr="003262E7">
        <w:rPr>
          <w:rFonts w:ascii="Simplified Arabic" w:hAnsi="Simplified Arabic" w:cs="Simplified Arabic"/>
          <w:b/>
          <w:bCs/>
          <w:sz w:val="20"/>
          <w:szCs w:val="20"/>
          <w:rtl/>
          <w:lang w:bidi="ar-IQ"/>
        </w:rPr>
        <w:t>:</w:t>
      </w:r>
      <w:r w:rsidR="009231B4" w:rsidRPr="003262E7">
        <w:rPr>
          <w:rFonts w:ascii="Simplified Arabic" w:hAnsi="Simplified Arabic" w:cs="Simplified Arabic"/>
          <w:sz w:val="20"/>
          <w:szCs w:val="20"/>
          <w:rtl/>
          <w:lang w:bidi="ar-IQ"/>
        </w:rPr>
        <w:t xml:space="preserve"> من الأفضل العمل بشكل نظامي على فحص وظائف الغدة الدرقية في مرض السكري.</w:t>
      </w:r>
    </w:p>
    <w:p w:rsidR="003262E7" w:rsidRPr="003262E7" w:rsidRDefault="003262E7" w:rsidP="003262E7">
      <w:pPr>
        <w:spacing w:after="0" w:line="240" w:lineRule="auto"/>
        <w:jc w:val="both"/>
        <w:rPr>
          <w:rFonts w:ascii="Simplified Arabic" w:hAnsi="Simplified Arabic" w:cs="Simplified Arabic"/>
          <w:sz w:val="20"/>
          <w:szCs w:val="20"/>
          <w:rtl/>
          <w:lang w:bidi="ar-IQ"/>
        </w:rPr>
      </w:pPr>
      <w:r>
        <w:rPr>
          <w:rFonts w:ascii="Simplified Arabic" w:hAnsi="Simplified Arabic" w:cs="Simplified Arabic" w:hint="cs"/>
          <w:sz w:val="20"/>
          <w:szCs w:val="20"/>
          <w:rtl/>
          <w:lang w:bidi="ar-IQ"/>
        </w:rPr>
        <w:t>ــــــــــــــــــــــــــــــــــــــــــــــــــــــــــــــــــــــــــــــــــــــــــــــــــــ</w:t>
      </w:r>
      <w:r w:rsidR="00FD7CEA">
        <w:rPr>
          <w:rFonts w:ascii="Simplified Arabic" w:hAnsi="Simplified Arabic" w:cs="Simplified Arabic" w:hint="cs"/>
          <w:sz w:val="20"/>
          <w:szCs w:val="20"/>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F6D94" w:rsidRDefault="009F6D94" w:rsidP="000F7084">
      <w:pPr>
        <w:bidi w:val="0"/>
        <w:spacing w:after="0" w:line="240" w:lineRule="auto"/>
        <w:jc w:val="both"/>
        <w:rPr>
          <w:rFonts w:asciiTheme="majorBidi" w:hAnsiTheme="majorBidi" w:cstheme="majorBidi"/>
          <w:b/>
          <w:bCs/>
          <w:sz w:val="24"/>
          <w:szCs w:val="24"/>
          <w:u w:val="single"/>
        </w:rPr>
        <w:sectPr w:rsidR="009F6D94" w:rsidSect="00C54203">
          <w:headerReference w:type="default" r:id="rId10"/>
          <w:footerReference w:type="default" r:id="rId11"/>
          <w:pgSz w:w="11906" w:h="16838"/>
          <w:pgMar w:top="1440" w:right="1800" w:bottom="1440" w:left="1800" w:header="708" w:footer="708" w:gutter="0"/>
          <w:pgNumType w:start="162"/>
          <w:cols w:space="708"/>
          <w:docGrid w:linePitch="360"/>
        </w:sectPr>
      </w:pPr>
    </w:p>
    <w:p w:rsidR="001E4EDB" w:rsidRPr="000F7084" w:rsidRDefault="000F7084" w:rsidP="000F7084">
      <w:pPr>
        <w:bidi w:val="0"/>
        <w:spacing w:after="0" w:line="240" w:lineRule="auto"/>
        <w:jc w:val="both"/>
        <w:rPr>
          <w:rFonts w:asciiTheme="majorBidi" w:hAnsiTheme="majorBidi" w:cstheme="majorBidi"/>
          <w:b/>
          <w:bCs/>
          <w:sz w:val="24"/>
          <w:szCs w:val="24"/>
          <w:u w:val="single"/>
        </w:rPr>
      </w:pPr>
      <w:r w:rsidRPr="000F7084">
        <w:rPr>
          <w:rFonts w:asciiTheme="majorBidi" w:hAnsiTheme="majorBidi" w:cstheme="majorBidi"/>
          <w:b/>
          <w:bCs/>
          <w:sz w:val="24"/>
          <w:szCs w:val="24"/>
          <w:u w:val="single"/>
        </w:rPr>
        <w:lastRenderedPageBreak/>
        <w:t>Introduction</w:t>
      </w:r>
    </w:p>
    <w:p w:rsidR="009F6D94" w:rsidRPr="009F6D94" w:rsidRDefault="009F6D94" w:rsidP="009F6D94">
      <w:pPr>
        <w:keepNext/>
        <w:framePr w:dropCap="drop" w:lines="3" w:wrap="around" w:vAnchor="text" w:hAnchor="text"/>
        <w:bidi w:val="0"/>
        <w:spacing w:after="0" w:line="827" w:lineRule="exact"/>
        <w:jc w:val="both"/>
        <w:textAlignment w:val="baseline"/>
        <w:rPr>
          <w:rFonts w:asciiTheme="majorBidi" w:hAnsiTheme="majorBidi" w:cstheme="majorBidi"/>
          <w:position w:val="-11"/>
          <w:sz w:val="112"/>
          <w:szCs w:val="112"/>
        </w:rPr>
      </w:pPr>
      <w:r w:rsidRPr="009F6D94">
        <w:rPr>
          <w:rFonts w:asciiTheme="majorBidi" w:hAnsiTheme="majorBidi" w:cstheme="majorBidi"/>
          <w:position w:val="-11"/>
          <w:sz w:val="112"/>
          <w:szCs w:val="112"/>
        </w:rPr>
        <w:t>D</w:t>
      </w:r>
    </w:p>
    <w:p w:rsidR="001E4EDB" w:rsidRPr="000F7084" w:rsidRDefault="001E4EDB" w:rsidP="000F7084">
      <w:pPr>
        <w:bidi w:val="0"/>
        <w:spacing w:after="0" w:line="240" w:lineRule="auto"/>
        <w:jc w:val="both"/>
        <w:rPr>
          <w:rFonts w:asciiTheme="majorBidi" w:hAnsiTheme="majorBidi" w:cstheme="majorBidi"/>
          <w:sz w:val="24"/>
          <w:szCs w:val="24"/>
          <w:lang w:bidi="ar-IQ"/>
        </w:rPr>
      </w:pPr>
      <w:r w:rsidRPr="000F7084">
        <w:rPr>
          <w:rFonts w:asciiTheme="majorBidi" w:hAnsiTheme="majorBidi" w:cstheme="majorBidi"/>
          <w:sz w:val="24"/>
          <w:szCs w:val="24"/>
        </w:rPr>
        <w:t>iabetes mellitus (DM) is one of the most common non-communi</w:t>
      </w:r>
      <w:r w:rsidR="0049709C" w:rsidRPr="000F7084">
        <w:rPr>
          <w:rFonts w:asciiTheme="majorBidi" w:hAnsiTheme="majorBidi" w:cstheme="majorBidi"/>
          <w:sz w:val="24"/>
          <w:szCs w:val="24"/>
        </w:rPr>
        <w:t xml:space="preserve">cable diseases </w:t>
      </w:r>
      <w:r w:rsidR="00E20A76" w:rsidRPr="000F7084">
        <w:rPr>
          <w:rFonts w:asciiTheme="majorBidi" w:hAnsiTheme="majorBidi" w:cstheme="majorBidi"/>
          <w:sz w:val="24"/>
          <w:szCs w:val="24"/>
        </w:rPr>
        <w:t xml:space="preserve"> globally </w:t>
      </w:r>
      <w:r w:rsidR="004354DB" w:rsidRPr="000F7084">
        <w:rPr>
          <w:rFonts w:asciiTheme="majorBidi" w:hAnsiTheme="majorBidi" w:cstheme="majorBidi"/>
          <w:sz w:val="24"/>
          <w:szCs w:val="24"/>
        </w:rPr>
        <w:t>[1</w:t>
      </w:r>
      <w:r w:rsidRPr="000F7084">
        <w:rPr>
          <w:rFonts w:asciiTheme="majorBidi" w:hAnsiTheme="majorBidi" w:cstheme="majorBidi"/>
          <w:sz w:val="24"/>
          <w:szCs w:val="24"/>
        </w:rPr>
        <w:t xml:space="preserve">]. </w:t>
      </w:r>
      <w:r w:rsidR="00CE3CC0" w:rsidRPr="000F7084">
        <w:rPr>
          <w:rFonts w:asciiTheme="majorBidi" w:hAnsiTheme="majorBidi" w:cstheme="majorBidi"/>
          <w:sz w:val="24"/>
          <w:szCs w:val="24"/>
          <w:lang w:bidi="ar-IQ"/>
        </w:rPr>
        <w:t xml:space="preserve">Type 2 diabetes is a </w:t>
      </w:r>
      <w:r w:rsidR="004354DB" w:rsidRPr="000F7084">
        <w:rPr>
          <w:rFonts w:asciiTheme="majorBidi" w:hAnsiTheme="majorBidi" w:cstheme="majorBidi"/>
          <w:sz w:val="24"/>
          <w:szCs w:val="24"/>
          <w:lang w:bidi="ar-IQ"/>
        </w:rPr>
        <w:lastRenderedPageBreak/>
        <w:t>heterogeneous</w:t>
      </w:r>
      <w:r w:rsidRPr="000F7084">
        <w:rPr>
          <w:rFonts w:asciiTheme="majorBidi" w:hAnsiTheme="majorBidi" w:cstheme="majorBidi"/>
          <w:sz w:val="24"/>
          <w:szCs w:val="24"/>
          <w:lang w:bidi="ar-IQ"/>
        </w:rPr>
        <w:t xml:space="preserve"> disorder. Three basic metabolic defects characterize the disease: insulin resistance, an insulin </w:t>
      </w:r>
      <w:r w:rsidR="00BC5F46" w:rsidRPr="000F7084">
        <w:rPr>
          <w:rFonts w:asciiTheme="majorBidi" w:hAnsiTheme="majorBidi" w:cstheme="majorBidi"/>
          <w:sz w:val="24"/>
          <w:szCs w:val="24"/>
          <w:lang w:bidi="ar-IQ"/>
        </w:rPr>
        <w:t>secretary</w:t>
      </w:r>
      <w:r w:rsidRPr="000F7084">
        <w:rPr>
          <w:rFonts w:asciiTheme="majorBidi" w:hAnsiTheme="majorBidi" w:cstheme="majorBidi"/>
          <w:sz w:val="24"/>
          <w:szCs w:val="24"/>
          <w:lang w:bidi="ar-IQ"/>
        </w:rPr>
        <w:t xml:space="preserve"> defect that is not autoimmune-mediated, and an increase </w:t>
      </w:r>
      <w:r w:rsidRPr="000F7084">
        <w:rPr>
          <w:rFonts w:asciiTheme="majorBidi" w:hAnsiTheme="majorBidi" w:cstheme="majorBidi"/>
          <w:sz w:val="24"/>
          <w:szCs w:val="24"/>
          <w:lang w:bidi="ar-IQ"/>
        </w:rPr>
        <w:lastRenderedPageBreak/>
        <w:t xml:space="preserve">in glucose production by the </w:t>
      </w:r>
      <w:r w:rsidR="004354DB" w:rsidRPr="000F7084">
        <w:rPr>
          <w:rFonts w:asciiTheme="majorBidi" w:hAnsiTheme="majorBidi" w:cstheme="majorBidi"/>
          <w:sz w:val="24"/>
          <w:szCs w:val="24"/>
          <w:lang w:bidi="ar-IQ"/>
        </w:rPr>
        <w:t>liver [2]</w:t>
      </w:r>
      <w:r w:rsidRPr="000F7084">
        <w:rPr>
          <w:rFonts w:asciiTheme="majorBidi" w:hAnsiTheme="majorBidi" w:cstheme="majorBidi"/>
          <w:sz w:val="24"/>
          <w:szCs w:val="24"/>
          <w:lang w:bidi="ar-IQ"/>
        </w:rPr>
        <w:t>.</w:t>
      </w:r>
      <w:r w:rsidR="00144AA8" w:rsidRPr="000F7084">
        <w:rPr>
          <w:rFonts w:asciiTheme="majorBidi" w:hAnsiTheme="majorBidi" w:cstheme="majorBidi"/>
          <w:sz w:val="24"/>
          <w:szCs w:val="24"/>
          <w:lang w:bidi="ar-IQ"/>
        </w:rPr>
        <w:t xml:space="preserve"> </w:t>
      </w:r>
      <w:r w:rsidRPr="000F7084">
        <w:rPr>
          <w:rFonts w:asciiTheme="majorBidi" w:hAnsiTheme="majorBidi" w:cstheme="majorBidi"/>
          <w:sz w:val="24"/>
          <w:szCs w:val="24"/>
          <w:lang w:bidi="ar-IQ"/>
        </w:rPr>
        <w:t xml:space="preserve">Type 2 diabetes comprises 90% of people with diabetes around the </w:t>
      </w:r>
      <w:r w:rsidR="004354DB" w:rsidRPr="000F7084">
        <w:rPr>
          <w:rFonts w:asciiTheme="majorBidi" w:hAnsiTheme="majorBidi" w:cstheme="majorBidi"/>
          <w:sz w:val="24"/>
          <w:szCs w:val="24"/>
          <w:lang w:bidi="ar-IQ"/>
        </w:rPr>
        <w:t>world [3]</w:t>
      </w:r>
      <w:r w:rsidRPr="000F7084">
        <w:rPr>
          <w:rFonts w:asciiTheme="majorBidi" w:hAnsiTheme="majorBidi" w:cstheme="majorBidi"/>
          <w:sz w:val="24"/>
          <w:szCs w:val="24"/>
          <w:lang w:bidi="ar-IQ"/>
        </w:rPr>
        <w:t>.</w:t>
      </w:r>
    </w:p>
    <w:p w:rsidR="0085364E" w:rsidRPr="000F7084" w:rsidRDefault="001E4EDB" w:rsidP="000F7084">
      <w:pPr>
        <w:bidi w:val="0"/>
        <w:spacing w:after="0" w:line="240" w:lineRule="auto"/>
        <w:jc w:val="both"/>
        <w:rPr>
          <w:rFonts w:asciiTheme="majorBidi" w:hAnsiTheme="majorBidi" w:cstheme="majorBidi"/>
          <w:sz w:val="24"/>
          <w:szCs w:val="24"/>
        </w:rPr>
      </w:pPr>
      <w:r w:rsidRPr="000F7084">
        <w:rPr>
          <w:rFonts w:asciiTheme="majorBidi" w:hAnsiTheme="majorBidi" w:cstheme="majorBidi"/>
          <w:sz w:val="24"/>
          <w:szCs w:val="24"/>
          <w:lang w:bidi="ar-IQ"/>
        </w:rPr>
        <w:t xml:space="preserve">   Thyroid disorders are widely common with variable prevalence among the different </w:t>
      </w:r>
      <w:r w:rsidR="004354DB" w:rsidRPr="000F7084">
        <w:rPr>
          <w:rFonts w:asciiTheme="majorBidi" w:hAnsiTheme="majorBidi" w:cstheme="majorBidi"/>
          <w:sz w:val="24"/>
          <w:szCs w:val="24"/>
          <w:lang w:bidi="ar-IQ"/>
        </w:rPr>
        <w:t>populations [4]</w:t>
      </w:r>
      <w:r w:rsidR="00144AA8" w:rsidRPr="000F7084">
        <w:rPr>
          <w:rFonts w:asciiTheme="majorBidi" w:hAnsiTheme="majorBidi" w:cstheme="majorBidi"/>
          <w:sz w:val="24"/>
          <w:szCs w:val="24"/>
          <w:lang w:bidi="ar-IQ"/>
        </w:rPr>
        <w:t>. In the Colorado thyroid Disease prevalence study involving ( 25</w:t>
      </w:r>
      <w:r w:rsidRPr="000F7084">
        <w:rPr>
          <w:rFonts w:asciiTheme="majorBidi" w:hAnsiTheme="majorBidi" w:cstheme="majorBidi"/>
          <w:sz w:val="24"/>
          <w:szCs w:val="24"/>
          <w:lang w:bidi="ar-IQ"/>
        </w:rPr>
        <w:t>862</w:t>
      </w:r>
      <w:r w:rsidR="00144AA8" w:rsidRPr="000F7084">
        <w:rPr>
          <w:rFonts w:asciiTheme="majorBidi" w:hAnsiTheme="majorBidi" w:cstheme="majorBidi"/>
          <w:sz w:val="24"/>
          <w:szCs w:val="24"/>
          <w:lang w:bidi="ar-IQ"/>
        </w:rPr>
        <w:t xml:space="preserve"> )</w:t>
      </w:r>
      <w:r w:rsidRPr="000F7084">
        <w:rPr>
          <w:rFonts w:asciiTheme="majorBidi" w:hAnsiTheme="majorBidi" w:cstheme="majorBidi"/>
          <w:sz w:val="24"/>
          <w:szCs w:val="24"/>
          <w:lang w:bidi="ar-IQ"/>
        </w:rPr>
        <w:t xml:space="preserve"> participants attending a state health fair, 9.5% of the studied population were found to have an elevated TSH, while 2.2% had a low TSH</w:t>
      </w:r>
      <w:r w:rsidR="00144AA8" w:rsidRPr="000F7084">
        <w:rPr>
          <w:rFonts w:asciiTheme="majorBidi" w:hAnsiTheme="majorBidi" w:cstheme="majorBidi"/>
          <w:sz w:val="24"/>
          <w:szCs w:val="24"/>
          <w:lang w:bidi="ar-IQ"/>
        </w:rPr>
        <w:t xml:space="preserve"> </w:t>
      </w:r>
      <w:r w:rsidRPr="000F7084">
        <w:rPr>
          <w:rFonts w:asciiTheme="majorBidi" w:hAnsiTheme="majorBidi" w:cstheme="majorBidi"/>
          <w:sz w:val="24"/>
          <w:szCs w:val="24"/>
          <w:lang w:bidi="ar-IQ"/>
        </w:rPr>
        <w:t>[</w:t>
      </w:r>
      <w:r w:rsidR="000E0C3B" w:rsidRPr="000F7084">
        <w:rPr>
          <w:rFonts w:asciiTheme="majorBidi" w:hAnsiTheme="majorBidi" w:cstheme="majorBidi"/>
          <w:sz w:val="24"/>
          <w:szCs w:val="24"/>
          <w:lang w:bidi="ar-IQ"/>
        </w:rPr>
        <w:t>5</w:t>
      </w:r>
      <w:r w:rsidRPr="000F7084">
        <w:rPr>
          <w:rFonts w:asciiTheme="majorBidi" w:hAnsiTheme="majorBidi" w:cstheme="majorBidi"/>
          <w:sz w:val="24"/>
          <w:szCs w:val="24"/>
          <w:lang w:bidi="ar-IQ"/>
        </w:rPr>
        <w:t xml:space="preserve">]. Diabetes and thyroid disorders have been shown to mutually influence each other and associations between both conditions have long been </w:t>
      </w:r>
      <w:r w:rsidR="004354DB" w:rsidRPr="000F7084">
        <w:rPr>
          <w:rFonts w:asciiTheme="majorBidi" w:hAnsiTheme="majorBidi" w:cstheme="majorBidi"/>
          <w:sz w:val="24"/>
          <w:szCs w:val="24"/>
          <w:lang w:bidi="ar-IQ"/>
        </w:rPr>
        <w:t>reported [6]</w:t>
      </w:r>
      <w:r w:rsidRPr="000F7084">
        <w:rPr>
          <w:rFonts w:asciiTheme="majorBidi" w:hAnsiTheme="majorBidi" w:cstheme="majorBidi"/>
          <w:sz w:val="24"/>
          <w:szCs w:val="24"/>
          <w:lang w:bidi="ar-IQ"/>
        </w:rPr>
        <w:t xml:space="preserve">. Several reports documented a higher than normal prevalence of thyroid dysfunction in the diabetic population. Particularly, </w:t>
      </w:r>
      <w:proofErr w:type="spellStart"/>
      <w:r w:rsidRPr="000F7084">
        <w:rPr>
          <w:rFonts w:asciiTheme="majorBidi" w:hAnsiTheme="majorBidi" w:cstheme="majorBidi"/>
          <w:sz w:val="24"/>
          <w:szCs w:val="24"/>
          <w:lang w:bidi="ar-IQ"/>
        </w:rPr>
        <w:t>Perros</w:t>
      </w:r>
      <w:proofErr w:type="spellEnd"/>
      <w:r w:rsidRPr="000F7084">
        <w:rPr>
          <w:rFonts w:asciiTheme="majorBidi" w:hAnsiTheme="majorBidi" w:cstheme="majorBidi"/>
          <w:sz w:val="24"/>
          <w:szCs w:val="24"/>
          <w:lang w:bidi="ar-IQ"/>
        </w:rPr>
        <w:t xml:space="preserve"> </w:t>
      </w:r>
      <w:r w:rsidRPr="000F7084">
        <w:rPr>
          <w:rFonts w:asciiTheme="majorBidi" w:hAnsiTheme="majorBidi" w:cstheme="majorBidi"/>
          <w:i/>
          <w:iCs/>
          <w:sz w:val="24"/>
          <w:szCs w:val="24"/>
          <w:lang w:bidi="ar-IQ"/>
        </w:rPr>
        <w:t>et al</w:t>
      </w:r>
      <w:r w:rsidRPr="000F7084">
        <w:rPr>
          <w:rFonts w:asciiTheme="majorBidi" w:hAnsiTheme="majorBidi" w:cstheme="majorBidi"/>
          <w:sz w:val="24"/>
          <w:szCs w:val="24"/>
          <w:lang w:bidi="ar-IQ"/>
        </w:rPr>
        <w:t>. demonstrated an overall prevalence of 13.4% of thyroid diseases in diabetics with the highest prevalence in type 1 female diabetics (31.4%) and lowest prevalence in type 2 male diabetics (6.9%</w:t>
      </w:r>
      <w:r w:rsidR="004354DB" w:rsidRPr="000F7084">
        <w:rPr>
          <w:rFonts w:asciiTheme="majorBidi" w:hAnsiTheme="majorBidi" w:cstheme="majorBidi"/>
          <w:sz w:val="24"/>
          <w:szCs w:val="24"/>
          <w:lang w:bidi="ar-IQ"/>
        </w:rPr>
        <w:t>) [7]</w:t>
      </w:r>
      <w:r w:rsidR="00384DFE" w:rsidRPr="000F7084">
        <w:rPr>
          <w:rFonts w:asciiTheme="majorBidi" w:hAnsiTheme="majorBidi" w:cstheme="majorBidi"/>
          <w:sz w:val="24"/>
          <w:szCs w:val="24"/>
          <w:lang w:bidi="ar-IQ"/>
        </w:rPr>
        <w:t>.</w:t>
      </w:r>
    </w:p>
    <w:p w:rsidR="00384DFE" w:rsidRPr="000F7084" w:rsidRDefault="0085364E" w:rsidP="000F7084">
      <w:pPr>
        <w:bidi w:val="0"/>
        <w:spacing w:after="0" w:line="240" w:lineRule="auto"/>
        <w:jc w:val="both"/>
        <w:rPr>
          <w:rFonts w:asciiTheme="majorBidi" w:hAnsiTheme="majorBidi" w:cstheme="majorBidi"/>
          <w:sz w:val="24"/>
          <w:szCs w:val="24"/>
        </w:rPr>
      </w:pPr>
      <w:r w:rsidRPr="000F7084">
        <w:rPr>
          <w:rFonts w:asciiTheme="majorBidi" w:hAnsiTheme="majorBidi" w:cstheme="majorBidi"/>
          <w:sz w:val="24"/>
          <w:szCs w:val="24"/>
        </w:rPr>
        <w:t xml:space="preserve">    The relationship between thyroid disorders and diabetes mellitus is characterized by a complex interdependent </w:t>
      </w:r>
      <w:r w:rsidR="004354DB" w:rsidRPr="000F7084">
        <w:rPr>
          <w:rFonts w:asciiTheme="majorBidi" w:hAnsiTheme="majorBidi" w:cstheme="majorBidi"/>
          <w:sz w:val="24"/>
          <w:szCs w:val="24"/>
        </w:rPr>
        <w:t>interaction [8]</w:t>
      </w:r>
      <w:r w:rsidRPr="000F7084">
        <w:rPr>
          <w:rFonts w:asciiTheme="majorBidi" w:hAnsiTheme="majorBidi" w:cstheme="majorBidi"/>
          <w:sz w:val="24"/>
          <w:szCs w:val="24"/>
        </w:rPr>
        <w:t>.</w:t>
      </w:r>
      <w:r w:rsidR="00384DFE" w:rsidRPr="000F7084">
        <w:rPr>
          <w:rFonts w:asciiTheme="majorBidi" w:hAnsiTheme="majorBidi" w:cstheme="majorBidi"/>
          <w:sz w:val="24"/>
          <w:szCs w:val="24"/>
          <w:lang w:bidi="ar-IQ"/>
        </w:rPr>
        <w:t xml:space="preserve"> Thyroid hormones are insulin antagonists, both insulin and thyroid hormones are involved in cellular metabolism and excess and deficit of any can result in functiona</w:t>
      </w:r>
      <w:r w:rsidR="00605ED7" w:rsidRPr="000F7084">
        <w:rPr>
          <w:rFonts w:asciiTheme="majorBidi" w:hAnsiTheme="majorBidi" w:cstheme="majorBidi"/>
          <w:sz w:val="24"/>
          <w:szCs w:val="24"/>
          <w:lang w:bidi="ar-IQ"/>
        </w:rPr>
        <w:t>l</w:t>
      </w:r>
      <w:r w:rsidR="00384DFE" w:rsidRPr="000F7084">
        <w:rPr>
          <w:rFonts w:asciiTheme="majorBidi" w:hAnsiTheme="majorBidi" w:cstheme="majorBidi"/>
          <w:sz w:val="24"/>
          <w:szCs w:val="24"/>
          <w:lang w:bidi="ar-IQ"/>
        </w:rPr>
        <w:t xml:space="preserve"> derangement of the </w:t>
      </w:r>
      <w:r w:rsidR="004354DB" w:rsidRPr="000F7084">
        <w:rPr>
          <w:rFonts w:asciiTheme="majorBidi" w:hAnsiTheme="majorBidi" w:cstheme="majorBidi"/>
          <w:sz w:val="24"/>
          <w:szCs w:val="24"/>
          <w:lang w:bidi="ar-IQ"/>
        </w:rPr>
        <w:t>other [9]</w:t>
      </w:r>
      <w:r w:rsidR="00384DFE" w:rsidRPr="000F7084">
        <w:rPr>
          <w:rFonts w:asciiTheme="majorBidi" w:hAnsiTheme="majorBidi" w:cstheme="majorBidi"/>
          <w:sz w:val="24"/>
          <w:szCs w:val="24"/>
          <w:lang w:bidi="ar-IQ"/>
        </w:rPr>
        <w:t>.</w:t>
      </w:r>
      <w:r w:rsidR="00B36F3D" w:rsidRPr="000F7084">
        <w:rPr>
          <w:rFonts w:asciiTheme="majorBidi" w:hAnsiTheme="majorBidi" w:cstheme="majorBidi"/>
          <w:sz w:val="24"/>
          <w:szCs w:val="24"/>
        </w:rPr>
        <w:t xml:space="preserve"> Thyroid disorder</w:t>
      </w:r>
      <w:r w:rsidR="00605ED7" w:rsidRPr="000F7084">
        <w:rPr>
          <w:rFonts w:asciiTheme="majorBidi" w:hAnsiTheme="majorBidi" w:cstheme="majorBidi"/>
          <w:sz w:val="24"/>
          <w:szCs w:val="24"/>
        </w:rPr>
        <w:t>s</w:t>
      </w:r>
      <w:r w:rsidR="00B36F3D" w:rsidRPr="000F7084">
        <w:rPr>
          <w:rFonts w:asciiTheme="majorBidi" w:hAnsiTheme="majorBidi" w:cstheme="majorBidi"/>
          <w:sz w:val="24"/>
          <w:szCs w:val="24"/>
        </w:rPr>
        <w:t xml:space="preserve">, including both hypo- and hyper have been </w:t>
      </w:r>
      <w:r w:rsidR="00605ED7" w:rsidRPr="000F7084">
        <w:rPr>
          <w:rFonts w:asciiTheme="majorBidi" w:hAnsiTheme="majorBidi" w:cstheme="majorBidi"/>
          <w:sz w:val="24"/>
          <w:szCs w:val="24"/>
        </w:rPr>
        <w:t>associated with insulin resistance</w:t>
      </w:r>
      <w:r w:rsidR="00B36F3D" w:rsidRPr="000F7084">
        <w:rPr>
          <w:rFonts w:asciiTheme="majorBidi" w:hAnsiTheme="majorBidi" w:cstheme="majorBidi"/>
          <w:sz w:val="24"/>
          <w:szCs w:val="24"/>
        </w:rPr>
        <w:t xml:space="preserve"> due to various </w:t>
      </w:r>
      <w:r w:rsidR="004354DB" w:rsidRPr="000F7084">
        <w:rPr>
          <w:rFonts w:asciiTheme="majorBidi" w:hAnsiTheme="majorBidi" w:cstheme="majorBidi"/>
          <w:sz w:val="24"/>
          <w:szCs w:val="24"/>
        </w:rPr>
        <w:t>mechanisms [10]</w:t>
      </w:r>
      <w:r w:rsidR="00B36F3D" w:rsidRPr="000F7084">
        <w:rPr>
          <w:rFonts w:asciiTheme="majorBidi" w:hAnsiTheme="majorBidi" w:cstheme="majorBidi"/>
          <w:sz w:val="24"/>
          <w:szCs w:val="24"/>
        </w:rPr>
        <w:t>.</w:t>
      </w:r>
      <w:r w:rsidR="0049709C" w:rsidRPr="000F7084">
        <w:rPr>
          <w:rFonts w:asciiTheme="majorBidi" w:hAnsiTheme="majorBidi" w:cstheme="majorBidi"/>
          <w:sz w:val="24"/>
          <w:szCs w:val="24"/>
        </w:rPr>
        <w:t xml:space="preserve"> </w:t>
      </w:r>
      <w:r w:rsidR="00384DFE" w:rsidRPr="000F7084">
        <w:rPr>
          <w:rFonts w:asciiTheme="majorBidi" w:hAnsiTheme="majorBidi" w:cstheme="majorBidi"/>
          <w:sz w:val="24"/>
          <w:szCs w:val="24"/>
          <w:lang w:bidi="ar-IQ"/>
        </w:rPr>
        <w:t>Thyroid hormones exert profound effects in the regulation of glucose homeostasis. These effects include modifications of circulating insulin levels and counter-regulatory hormones, intestinal absorption, hepatic production and peripheral tissues (fat and musc</w:t>
      </w:r>
      <w:r w:rsidR="00FC6CAB" w:rsidRPr="000F7084">
        <w:rPr>
          <w:rFonts w:asciiTheme="majorBidi" w:hAnsiTheme="majorBidi" w:cstheme="majorBidi"/>
          <w:sz w:val="24"/>
          <w:szCs w:val="24"/>
          <w:lang w:bidi="ar-IQ"/>
        </w:rPr>
        <w:t xml:space="preserve">le) uptake of </w:t>
      </w:r>
      <w:r w:rsidR="004354DB" w:rsidRPr="000F7084">
        <w:rPr>
          <w:rFonts w:asciiTheme="majorBidi" w:hAnsiTheme="majorBidi" w:cstheme="majorBidi"/>
          <w:sz w:val="24"/>
          <w:szCs w:val="24"/>
          <w:lang w:bidi="ar-IQ"/>
        </w:rPr>
        <w:t>glucose</w:t>
      </w:r>
      <w:r w:rsidR="0049709C" w:rsidRPr="000F7084">
        <w:rPr>
          <w:rFonts w:asciiTheme="majorBidi" w:hAnsiTheme="majorBidi" w:cstheme="majorBidi"/>
          <w:sz w:val="24"/>
          <w:szCs w:val="24"/>
          <w:lang w:bidi="ar-IQ"/>
        </w:rPr>
        <w:t xml:space="preserve"> </w:t>
      </w:r>
      <w:r w:rsidR="004354DB" w:rsidRPr="000F7084">
        <w:rPr>
          <w:rFonts w:asciiTheme="majorBidi" w:hAnsiTheme="majorBidi" w:cstheme="majorBidi"/>
          <w:sz w:val="24"/>
          <w:szCs w:val="24"/>
          <w:lang w:bidi="ar-IQ"/>
        </w:rPr>
        <w:t xml:space="preserve">. </w:t>
      </w:r>
      <w:r w:rsidR="00384DFE" w:rsidRPr="000F7084">
        <w:rPr>
          <w:rFonts w:asciiTheme="majorBidi" w:hAnsiTheme="majorBidi" w:cstheme="majorBidi"/>
          <w:sz w:val="24"/>
          <w:szCs w:val="24"/>
          <w:lang w:bidi="ar-IQ"/>
        </w:rPr>
        <w:t xml:space="preserve">It has long been known that thyroid hormones act differentially in liver, skeletal muscle and adipose </w:t>
      </w:r>
      <w:r w:rsidR="00384DFE" w:rsidRPr="000F7084">
        <w:rPr>
          <w:rFonts w:asciiTheme="majorBidi" w:hAnsiTheme="majorBidi" w:cstheme="majorBidi"/>
          <w:sz w:val="24"/>
          <w:szCs w:val="24"/>
          <w:lang w:bidi="ar-IQ"/>
        </w:rPr>
        <w:lastRenderedPageBreak/>
        <w:t xml:space="preserve">tissue – the main targets of insulin </w:t>
      </w:r>
      <w:r w:rsidR="004354DB" w:rsidRPr="000F7084">
        <w:rPr>
          <w:rFonts w:asciiTheme="majorBidi" w:hAnsiTheme="majorBidi" w:cstheme="majorBidi"/>
          <w:sz w:val="24"/>
          <w:szCs w:val="24"/>
          <w:lang w:bidi="ar-IQ"/>
        </w:rPr>
        <w:t>action [11]</w:t>
      </w:r>
      <w:r w:rsidR="00605ED7" w:rsidRPr="000F7084">
        <w:rPr>
          <w:rFonts w:asciiTheme="majorBidi" w:hAnsiTheme="majorBidi" w:cstheme="majorBidi"/>
          <w:sz w:val="24"/>
          <w:szCs w:val="24"/>
        </w:rPr>
        <w:t>.</w:t>
      </w:r>
      <w:r w:rsidR="00384DFE" w:rsidRPr="000F7084">
        <w:rPr>
          <w:rFonts w:asciiTheme="majorBidi" w:hAnsiTheme="majorBidi" w:cstheme="majorBidi"/>
          <w:sz w:val="24"/>
          <w:szCs w:val="24"/>
        </w:rPr>
        <w:t xml:space="preserve"> While thyroid hormones oppose the action of insulin and stimulate hepatic </w:t>
      </w:r>
      <w:proofErr w:type="spellStart"/>
      <w:r w:rsidR="00384DFE" w:rsidRPr="000F7084">
        <w:rPr>
          <w:rFonts w:asciiTheme="majorBidi" w:hAnsiTheme="majorBidi" w:cstheme="majorBidi"/>
          <w:sz w:val="24"/>
          <w:szCs w:val="24"/>
        </w:rPr>
        <w:t>gluconeogenesis</w:t>
      </w:r>
      <w:proofErr w:type="spellEnd"/>
      <w:r w:rsidR="00384DFE" w:rsidRPr="000F7084">
        <w:rPr>
          <w:rFonts w:asciiTheme="majorBidi" w:hAnsiTheme="majorBidi" w:cstheme="majorBidi"/>
          <w:sz w:val="24"/>
          <w:szCs w:val="24"/>
        </w:rPr>
        <w:t xml:space="preserve"> and </w:t>
      </w:r>
      <w:proofErr w:type="spellStart"/>
      <w:r w:rsidR="00384DFE" w:rsidRPr="000F7084">
        <w:rPr>
          <w:rFonts w:asciiTheme="majorBidi" w:hAnsiTheme="majorBidi" w:cstheme="majorBidi"/>
          <w:sz w:val="24"/>
          <w:szCs w:val="24"/>
        </w:rPr>
        <w:t>glycogenolysis</w:t>
      </w:r>
      <w:proofErr w:type="spellEnd"/>
      <w:r w:rsidR="0049709C" w:rsidRPr="000F7084">
        <w:rPr>
          <w:rFonts w:asciiTheme="majorBidi" w:hAnsiTheme="majorBidi" w:cstheme="majorBidi"/>
          <w:sz w:val="24"/>
          <w:szCs w:val="24"/>
        </w:rPr>
        <w:t xml:space="preserve"> </w:t>
      </w:r>
      <w:r w:rsidR="00384DFE" w:rsidRPr="000F7084">
        <w:rPr>
          <w:rFonts w:asciiTheme="majorBidi" w:hAnsiTheme="majorBidi" w:cstheme="majorBidi"/>
          <w:sz w:val="24"/>
          <w:szCs w:val="24"/>
        </w:rPr>
        <w:t>[</w:t>
      </w:r>
      <w:r w:rsidR="0049709C" w:rsidRPr="000F7084">
        <w:rPr>
          <w:rFonts w:asciiTheme="majorBidi" w:hAnsiTheme="majorBidi" w:cstheme="majorBidi"/>
          <w:sz w:val="24"/>
          <w:szCs w:val="24"/>
        </w:rPr>
        <w:t>12</w:t>
      </w:r>
      <w:r w:rsidR="00384DFE" w:rsidRPr="000F7084">
        <w:rPr>
          <w:rFonts w:asciiTheme="majorBidi" w:hAnsiTheme="majorBidi" w:cstheme="majorBidi"/>
          <w:sz w:val="24"/>
          <w:szCs w:val="24"/>
        </w:rPr>
        <w:t xml:space="preserve">] they up-regulate the expression of genes such as GLUT-4 and </w:t>
      </w:r>
      <w:proofErr w:type="spellStart"/>
      <w:r w:rsidR="00384DFE" w:rsidRPr="000F7084">
        <w:rPr>
          <w:rFonts w:asciiTheme="majorBidi" w:hAnsiTheme="majorBidi" w:cstheme="majorBidi"/>
          <w:sz w:val="24"/>
          <w:szCs w:val="24"/>
        </w:rPr>
        <w:t>phosphoglycerate</w:t>
      </w:r>
      <w:proofErr w:type="spellEnd"/>
      <w:r w:rsidR="00384DFE" w:rsidRPr="000F7084">
        <w:rPr>
          <w:rFonts w:asciiTheme="majorBidi" w:hAnsiTheme="majorBidi" w:cstheme="majorBidi"/>
          <w:sz w:val="24"/>
          <w:szCs w:val="24"/>
        </w:rPr>
        <w:t xml:space="preserve"> </w:t>
      </w:r>
      <w:proofErr w:type="spellStart"/>
      <w:r w:rsidR="00384DFE" w:rsidRPr="000F7084">
        <w:rPr>
          <w:rFonts w:asciiTheme="majorBidi" w:hAnsiTheme="majorBidi" w:cstheme="majorBidi"/>
          <w:sz w:val="24"/>
          <w:szCs w:val="24"/>
        </w:rPr>
        <w:t>kinase</w:t>
      </w:r>
      <w:proofErr w:type="spellEnd"/>
      <w:r w:rsidR="00384DFE" w:rsidRPr="000F7084">
        <w:rPr>
          <w:rFonts w:asciiTheme="majorBidi" w:hAnsiTheme="majorBidi" w:cstheme="majorBidi"/>
          <w:sz w:val="24"/>
          <w:szCs w:val="24"/>
        </w:rPr>
        <w:t xml:space="preserve">, involved in glucose transport and </w:t>
      </w:r>
      <w:proofErr w:type="spellStart"/>
      <w:r w:rsidR="00384DFE" w:rsidRPr="000F7084">
        <w:rPr>
          <w:rFonts w:asciiTheme="majorBidi" w:hAnsiTheme="majorBidi" w:cstheme="majorBidi"/>
          <w:sz w:val="24"/>
          <w:szCs w:val="24"/>
        </w:rPr>
        <w:t>glycolysis</w:t>
      </w:r>
      <w:proofErr w:type="spellEnd"/>
      <w:r w:rsidR="00384DFE" w:rsidRPr="000F7084">
        <w:rPr>
          <w:rFonts w:asciiTheme="majorBidi" w:hAnsiTheme="majorBidi" w:cstheme="majorBidi"/>
          <w:sz w:val="24"/>
          <w:szCs w:val="24"/>
        </w:rPr>
        <w:t xml:space="preserve"> respectively, thus acting synergistically with insulin</w:t>
      </w:r>
      <w:r w:rsidR="00316410" w:rsidRPr="000F7084">
        <w:rPr>
          <w:rFonts w:asciiTheme="majorBidi" w:hAnsiTheme="majorBidi" w:cstheme="majorBidi"/>
          <w:sz w:val="24"/>
          <w:szCs w:val="24"/>
        </w:rPr>
        <w:t xml:space="preserve"> </w:t>
      </w:r>
      <w:r w:rsidR="00384DFE" w:rsidRPr="000F7084">
        <w:rPr>
          <w:rFonts w:asciiTheme="majorBidi" w:hAnsiTheme="majorBidi" w:cstheme="majorBidi"/>
          <w:sz w:val="24"/>
          <w:szCs w:val="24"/>
        </w:rPr>
        <w:t xml:space="preserve">in facilitating glucose disposal and </w:t>
      </w:r>
      <w:r w:rsidR="004354DB" w:rsidRPr="000F7084">
        <w:rPr>
          <w:rFonts w:asciiTheme="majorBidi" w:hAnsiTheme="majorBidi" w:cstheme="majorBidi"/>
          <w:sz w:val="24"/>
          <w:szCs w:val="24"/>
        </w:rPr>
        <w:t>utilization</w:t>
      </w:r>
      <w:r w:rsidR="00384DFE" w:rsidRPr="000F7084">
        <w:rPr>
          <w:rFonts w:asciiTheme="majorBidi" w:hAnsiTheme="majorBidi" w:cstheme="majorBidi"/>
          <w:sz w:val="24"/>
          <w:szCs w:val="24"/>
        </w:rPr>
        <w:t xml:space="preserve"> in peripheral tissues</w:t>
      </w:r>
      <w:r w:rsidR="00E341BA" w:rsidRPr="000F7084">
        <w:rPr>
          <w:rFonts w:asciiTheme="majorBidi" w:hAnsiTheme="majorBidi" w:cstheme="majorBidi"/>
          <w:sz w:val="24"/>
          <w:szCs w:val="24"/>
        </w:rPr>
        <w:t xml:space="preserve"> </w:t>
      </w:r>
      <w:r w:rsidR="00384DFE" w:rsidRPr="000F7084">
        <w:rPr>
          <w:rFonts w:asciiTheme="majorBidi" w:hAnsiTheme="majorBidi" w:cstheme="majorBidi"/>
          <w:sz w:val="24"/>
          <w:szCs w:val="24"/>
        </w:rPr>
        <w:t>[</w:t>
      </w:r>
      <w:r w:rsidR="00E341BA" w:rsidRPr="000F7084">
        <w:rPr>
          <w:rFonts w:asciiTheme="majorBidi" w:hAnsiTheme="majorBidi" w:cstheme="majorBidi"/>
          <w:sz w:val="24"/>
          <w:szCs w:val="24"/>
        </w:rPr>
        <w:t>13]</w:t>
      </w:r>
      <w:r w:rsidR="00384DFE" w:rsidRPr="000F7084">
        <w:rPr>
          <w:rFonts w:asciiTheme="majorBidi" w:hAnsiTheme="majorBidi" w:cstheme="majorBidi"/>
          <w:sz w:val="24"/>
          <w:szCs w:val="24"/>
          <w:rtl/>
          <w:lang w:bidi="ar-IQ"/>
        </w:rPr>
        <w:t>.</w:t>
      </w:r>
    </w:p>
    <w:p w:rsidR="0085364E" w:rsidRPr="000F7084" w:rsidRDefault="0085364E" w:rsidP="000F7084">
      <w:pPr>
        <w:bidi w:val="0"/>
        <w:spacing w:after="0" w:line="240" w:lineRule="auto"/>
        <w:jc w:val="both"/>
        <w:rPr>
          <w:rFonts w:asciiTheme="majorBidi" w:hAnsiTheme="majorBidi" w:cstheme="majorBidi"/>
          <w:sz w:val="24"/>
          <w:szCs w:val="24"/>
        </w:rPr>
      </w:pPr>
      <w:r w:rsidRPr="000F7084">
        <w:rPr>
          <w:rFonts w:asciiTheme="majorBidi" w:hAnsiTheme="majorBidi" w:cstheme="majorBidi"/>
          <w:sz w:val="24"/>
          <w:szCs w:val="24"/>
        </w:rPr>
        <w:t xml:space="preserve">   Altered thyroid hormones have been described in patients with diabetes especially those with poor </w:t>
      </w:r>
      <w:proofErr w:type="spellStart"/>
      <w:r w:rsidR="0049709C" w:rsidRPr="000F7084">
        <w:rPr>
          <w:rFonts w:asciiTheme="majorBidi" w:hAnsiTheme="majorBidi" w:cstheme="majorBidi"/>
          <w:sz w:val="24"/>
          <w:szCs w:val="24"/>
        </w:rPr>
        <w:t>glycemic</w:t>
      </w:r>
      <w:proofErr w:type="spellEnd"/>
      <w:r w:rsidRPr="000F7084">
        <w:rPr>
          <w:rFonts w:asciiTheme="majorBidi" w:hAnsiTheme="majorBidi" w:cstheme="majorBidi"/>
          <w:sz w:val="24"/>
          <w:szCs w:val="24"/>
        </w:rPr>
        <w:t xml:space="preserve"> control. In diabetic patients, the nocturnal TSH peak is blunted or abolished, and the TSH response to TRH is </w:t>
      </w:r>
      <w:r w:rsidR="004354DB" w:rsidRPr="000F7084">
        <w:rPr>
          <w:rFonts w:asciiTheme="majorBidi" w:hAnsiTheme="majorBidi" w:cstheme="majorBidi"/>
          <w:sz w:val="24"/>
          <w:szCs w:val="24"/>
        </w:rPr>
        <w:t>impaired [14]</w:t>
      </w:r>
      <w:r w:rsidRPr="000F7084">
        <w:rPr>
          <w:rFonts w:asciiTheme="majorBidi" w:hAnsiTheme="majorBidi" w:cstheme="majorBidi"/>
          <w:sz w:val="24"/>
          <w:szCs w:val="24"/>
        </w:rPr>
        <w:t xml:space="preserve">. Reduced T3 levels have been observed in uncontrolled diabetic patients. This “low T3 state” could be explained by </w:t>
      </w:r>
      <w:r w:rsidR="004354DB" w:rsidRPr="000F7084">
        <w:rPr>
          <w:rFonts w:asciiTheme="majorBidi" w:hAnsiTheme="majorBidi" w:cstheme="majorBidi"/>
          <w:sz w:val="24"/>
          <w:szCs w:val="24"/>
        </w:rPr>
        <w:t>impairment</w:t>
      </w:r>
      <w:r w:rsidRPr="000F7084">
        <w:rPr>
          <w:rFonts w:asciiTheme="majorBidi" w:hAnsiTheme="majorBidi" w:cstheme="majorBidi"/>
          <w:sz w:val="24"/>
          <w:szCs w:val="24"/>
        </w:rPr>
        <w:t xml:space="preserve"> in peripheral conversion of T4 to T3 that normalizes with improvement in </w:t>
      </w:r>
      <w:proofErr w:type="spellStart"/>
      <w:r w:rsidR="0049709C" w:rsidRPr="000F7084">
        <w:rPr>
          <w:rFonts w:asciiTheme="majorBidi" w:hAnsiTheme="majorBidi" w:cstheme="majorBidi"/>
          <w:sz w:val="24"/>
          <w:szCs w:val="24"/>
        </w:rPr>
        <w:t>glycemic</w:t>
      </w:r>
      <w:proofErr w:type="spellEnd"/>
      <w:r w:rsidR="0049709C" w:rsidRPr="000F7084">
        <w:rPr>
          <w:rFonts w:asciiTheme="majorBidi" w:hAnsiTheme="majorBidi" w:cstheme="majorBidi"/>
          <w:sz w:val="24"/>
          <w:szCs w:val="24"/>
        </w:rPr>
        <w:t xml:space="preserve"> </w:t>
      </w:r>
      <w:r w:rsidR="004354DB" w:rsidRPr="000F7084">
        <w:rPr>
          <w:rFonts w:asciiTheme="majorBidi" w:hAnsiTheme="majorBidi" w:cstheme="majorBidi"/>
          <w:sz w:val="24"/>
          <w:szCs w:val="24"/>
        </w:rPr>
        <w:t>control [15]</w:t>
      </w:r>
      <w:r w:rsidRPr="000F7084">
        <w:rPr>
          <w:rFonts w:asciiTheme="majorBidi" w:hAnsiTheme="majorBidi" w:cstheme="majorBidi"/>
          <w:sz w:val="24"/>
          <w:szCs w:val="24"/>
        </w:rPr>
        <w:t>.</w:t>
      </w:r>
      <w:r w:rsidR="000B00C9" w:rsidRPr="000F7084">
        <w:rPr>
          <w:rFonts w:asciiTheme="majorBidi" w:hAnsiTheme="majorBidi" w:cstheme="majorBidi"/>
          <w:sz w:val="24"/>
          <w:szCs w:val="24"/>
        </w:rPr>
        <w:t xml:space="preserve"> </w:t>
      </w:r>
      <w:r w:rsidR="00B36F3D" w:rsidRPr="000F7084">
        <w:rPr>
          <w:rFonts w:asciiTheme="majorBidi" w:hAnsiTheme="majorBidi" w:cstheme="majorBidi"/>
          <w:sz w:val="24"/>
          <w:szCs w:val="24"/>
        </w:rPr>
        <w:t xml:space="preserve">Higher levels of circulating insulin associated with insulin resistance have shown a proliferative effect on thyroid tissue resulting in larger thyroid size with increased formation of </w:t>
      </w:r>
      <w:r w:rsidR="004354DB" w:rsidRPr="000F7084">
        <w:rPr>
          <w:rFonts w:asciiTheme="majorBidi" w:hAnsiTheme="majorBidi" w:cstheme="majorBidi"/>
          <w:sz w:val="24"/>
          <w:szCs w:val="24"/>
        </w:rPr>
        <w:t>nodules [16]</w:t>
      </w:r>
      <w:r w:rsidR="0049709C" w:rsidRPr="000F7084">
        <w:rPr>
          <w:rFonts w:asciiTheme="majorBidi" w:hAnsiTheme="majorBidi" w:cstheme="majorBidi"/>
          <w:sz w:val="24"/>
          <w:szCs w:val="24"/>
        </w:rPr>
        <w:t xml:space="preserve"> </w:t>
      </w:r>
      <w:r w:rsidR="00B36F3D" w:rsidRPr="000F7084">
        <w:rPr>
          <w:rFonts w:asciiTheme="majorBidi" w:hAnsiTheme="majorBidi" w:cstheme="majorBidi"/>
          <w:sz w:val="24"/>
          <w:szCs w:val="24"/>
        </w:rPr>
        <w:t>.</w:t>
      </w:r>
    </w:p>
    <w:p w:rsidR="00B36F3D" w:rsidRPr="000F7084" w:rsidRDefault="00094848" w:rsidP="000F7084">
      <w:pPr>
        <w:bidi w:val="0"/>
        <w:spacing w:after="0" w:line="240" w:lineRule="auto"/>
        <w:jc w:val="both"/>
        <w:rPr>
          <w:rFonts w:asciiTheme="majorBidi" w:eastAsia="Times New Roman" w:hAnsiTheme="majorBidi" w:cstheme="majorBidi"/>
          <w:sz w:val="24"/>
          <w:szCs w:val="24"/>
        </w:rPr>
      </w:pPr>
      <w:r w:rsidRPr="000F7084">
        <w:rPr>
          <w:rFonts w:asciiTheme="majorBidi" w:hAnsiTheme="majorBidi" w:cstheme="majorBidi"/>
          <w:sz w:val="24"/>
          <w:szCs w:val="24"/>
        </w:rPr>
        <w:t xml:space="preserve">    I</w:t>
      </w:r>
      <w:r w:rsidR="00B36F3D" w:rsidRPr="000F7084">
        <w:rPr>
          <w:rFonts w:asciiTheme="majorBidi" w:hAnsiTheme="majorBidi" w:cstheme="majorBidi"/>
          <w:sz w:val="24"/>
          <w:szCs w:val="24"/>
        </w:rPr>
        <w:t xml:space="preserve">t has been shown, both in </w:t>
      </w:r>
      <w:proofErr w:type="spellStart"/>
      <w:r w:rsidR="00B36F3D" w:rsidRPr="000F7084">
        <w:rPr>
          <w:rFonts w:asciiTheme="majorBidi" w:hAnsiTheme="majorBidi" w:cstheme="majorBidi"/>
          <w:sz w:val="24"/>
          <w:szCs w:val="24"/>
        </w:rPr>
        <w:t>euthyroid</w:t>
      </w:r>
      <w:proofErr w:type="spellEnd"/>
      <w:r w:rsidR="00B36F3D" w:rsidRPr="000F7084">
        <w:rPr>
          <w:rFonts w:asciiTheme="majorBidi" w:hAnsiTheme="majorBidi" w:cstheme="majorBidi"/>
          <w:sz w:val="24"/>
          <w:szCs w:val="24"/>
        </w:rPr>
        <w:t xml:space="preserve"> non-</w:t>
      </w:r>
      <w:r w:rsidR="004354DB" w:rsidRPr="000F7084">
        <w:rPr>
          <w:rFonts w:asciiTheme="majorBidi" w:hAnsiTheme="majorBidi" w:cstheme="majorBidi"/>
          <w:sz w:val="24"/>
          <w:szCs w:val="24"/>
        </w:rPr>
        <w:t>diabetic [17</w:t>
      </w:r>
      <w:r w:rsidR="0049709C" w:rsidRPr="000F7084">
        <w:rPr>
          <w:rFonts w:asciiTheme="majorBidi" w:hAnsiTheme="majorBidi" w:cstheme="majorBidi"/>
          <w:sz w:val="24"/>
          <w:szCs w:val="24"/>
        </w:rPr>
        <w:t>]</w:t>
      </w:r>
      <w:r w:rsidR="0049709C" w:rsidRPr="000F7084">
        <w:rPr>
          <w:rFonts w:asciiTheme="majorBidi" w:hAnsiTheme="majorBidi" w:cstheme="majorBidi"/>
          <w:sz w:val="24"/>
          <w:szCs w:val="24"/>
          <w:vertAlign w:val="superscript"/>
        </w:rPr>
        <w:t xml:space="preserve">   </w:t>
      </w:r>
      <w:r w:rsidR="00E448F1" w:rsidRPr="000F7084">
        <w:rPr>
          <w:rFonts w:asciiTheme="majorBidi" w:hAnsiTheme="majorBidi" w:cstheme="majorBidi"/>
          <w:sz w:val="24"/>
          <w:szCs w:val="24"/>
        </w:rPr>
        <w:t>and</w:t>
      </w:r>
      <w:r w:rsidR="0049709C" w:rsidRPr="000F7084">
        <w:rPr>
          <w:rFonts w:asciiTheme="majorBidi" w:hAnsiTheme="majorBidi" w:cstheme="majorBidi"/>
          <w:sz w:val="24"/>
          <w:szCs w:val="24"/>
        </w:rPr>
        <w:t xml:space="preserve"> </w:t>
      </w:r>
      <w:r w:rsidR="00B36F3D" w:rsidRPr="000F7084">
        <w:rPr>
          <w:rFonts w:asciiTheme="majorBidi" w:hAnsiTheme="majorBidi" w:cstheme="majorBidi"/>
          <w:sz w:val="24"/>
          <w:szCs w:val="24"/>
        </w:rPr>
        <w:t xml:space="preserve">diabetic </w:t>
      </w:r>
      <w:r w:rsidR="004354DB" w:rsidRPr="000F7084">
        <w:rPr>
          <w:rFonts w:asciiTheme="majorBidi" w:hAnsiTheme="majorBidi" w:cstheme="majorBidi"/>
          <w:sz w:val="24"/>
          <w:szCs w:val="24"/>
        </w:rPr>
        <w:t>adults [18] that</w:t>
      </w:r>
      <w:r w:rsidR="00B36F3D" w:rsidRPr="000F7084">
        <w:rPr>
          <w:rFonts w:asciiTheme="majorBidi" w:hAnsiTheme="majorBidi" w:cstheme="majorBidi"/>
          <w:sz w:val="24"/>
          <w:szCs w:val="24"/>
        </w:rPr>
        <w:t xml:space="preserve"> small variations in TSH at different levels of insulin sensitivity might exert a marked effect on lipid levels. The interaction between insulin resistance and lower thyroid function might be a key determinant for a more </w:t>
      </w:r>
      <w:proofErr w:type="spellStart"/>
      <w:r w:rsidR="00B36F3D" w:rsidRPr="000F7084">
        <w:rPr>
          <w:rFonts w:asciiTheme="majorBidi" w:hAnsiTheme="majorBidi" w:cstheme="majorBidi"/>
          <w:sz w:val="24"/>
          <w:szCs w:val="24"/>
        </w:rPr>
        <w:t>atherogenic</w:t>
      </w:r>
      <w:proofErr w:type="spellEnd"/>
      <w:r w:rsidR="00B36F3D" w:rsidRPr="000F7084">
        <w:rPr>
          <w:rFonts w:asciiTheme="majorBidi" w:hAnsiTheme="majorBidi" w:cstheme="majorBidi"/>
          <w:sz w:val="24"/>
          <w:szCs w:val="24"/>
        </w:rPr>
        <w:t xml:space="preserve"> lipid profile in these populations</w:t>
      </w:r>
      <w:r w:rsidRPr="000F7084">
        <w:rPr>
          <w:rFonts w:asciiTheme="majorBidi" w:hAnsiTheme="majorBidi" w:cstheme="majorBidi"/>
          <w:sz w:val="24"/>
          <w:szCs w:val="24"/>
        </w:rPr>
        <w:t>.</w:t>
      </w:r>
      <w:r w:rsidR="0049709C" w:rsidRPr="000F7084">
        <w:rPr>
          <w:rFonts w:asciiTheme="majorBidi" w:hAnsiTheme="majorBidi" w:cstheme="majorBidi"/>
          <w:sz w:val="24"/>
          <w:szCs w:val="24"/>
        </w:rPr>
        <w:t xml:space="preserve"> </w:t>
      </w:r>
      <w:r w:rsidR="00B36F3D" w:rsidRPr="000F7084">
        <w:rPr>
          <w:rFonts w:asciiTheme="majorBidi" w:eastAsia="Times New Roman" w:hAnsiTheme="majorBidi" w:cstheme="majorBidi"/>
          <w:sz w:val="24"/>
          <w:szCs w:val="24"/>
        </w:rPr>
        <w:t xml:space="preserve">Furthermore, an increased risk of nephropathy was shown in type 2 diabetic patients with subclinical </w:t>
      </w:r>
      <w:r w:rsidR="004354DB" w:rsidRPr="000F7084">
        <w:rPr>
          <w:rFonts w:asciiTheme="majorBidi" w:eastAsia="Times New Roman" w:hAnsiTheme="majorBidi" w:cstheme="majorBidi"/>
          <w:sz w:val="24"/>
          <w:szCs w:val="24"/>
        </w:rPr>
        <w:t>hypothyroidism [19]</w:t>
      </w:r>
      <w:r w:rsidR="00B36F3D" w:rsidRPr="000F7084">
        <w:rPr>
          <w:rFonts w:asciiTheme="majorBidi" w:eastAsia="Times New Roman" w:hAnsiTheme="majorBidi" w:cstheme="majorBidi"/>
          <w:sz w:val="24"/>
          <w:szCs w:val="24"/>
        </w:rPr>
        <w:t>.</w:t>
      </w:r>
      <w:r w:rsidR="0049709C" w:rsidRPr="000F7084">
        <w:rPr>
          <w:rFonts w:asciiTheme="majorBidi" w:eastAsia="Times New Roman" w:hAnsiTheme="majorBidi" w:cstheme="majorBidi"/>
          <w:sz w:val="24"/>
          <w:szCs w:val="24"/>
        </w:rPr>
        <w:t xml:space="preserve"> </w:t>
      </w:r>
      <w:r w:rsidR="00B36F3D" w:rsidRPr="000F7084">
        <w:rPr>
          <w:rFonts w:asciiTheme="majorBidi" w:eastAsia="Times New Roman" w:hAnsiTheme="majorBidi" w:cstheme="majorBidi"/>
          <w:sz w:val="24"/>
          <w:szCs w:val="24"/>
        </w:rPr>
        <w:t>As for retinopathy, Yang et al</w:t>
      </w:r>
      <w:r w:rsidR="0049709C" w:rsidRPr="000F7084">
        <w:rPr>
          <w:rFonts w:asciiTheme="majorBidi" w:eastAsia="Times New Roman" w:hAnsiTheme="majorBidi" w:cstheme="majorBidi"/>
          <w:sz w:val="24"/>
          <w:szCs w:val="24"/>
        </w:rPr>
        <w:t xml:space="preserve"> </w:t>
      </w:r>
      <w:r w:rsidR="00B36F3D" w:rsidRPr="000F7084">
        <w:rPr>
          <w:rFonts w:asciiTheme="majorBidi" w:eastAsia="Times New Roman" w:hAnsiTheme="majorBidi" w:cstheme="majorBidi"/>
          <w:sz w:val="24"/>
          <w:szCs w:val="24"/>
        </w:rPr>
        <w:t xml:space="preserve"> demonstrated recently that diabetic patients with subclinical hypothyroidism have more severe retinopathy than </w:t>
      </w:r>
      <w:proofErr w:type="spellStart"/>
      <w:r w:rsidR="00A73003" w:rsidRPr="000F7084">
        <w:rPr>
          <w:rFonts w:asciiTheme="majorBidi" w:eastAsia="Times New Roman" w:hAnsiTheme="majorBidi" w:cstheme="majorBidi"/>
          <w:sz w:val="24"/>
          <w:szCs w:val="24"/>
        </w:rPr>
        <w:t>euthyroid</w:t>
      </w:r>
      <w:proofErr w:type="spellEnd"/>
      <w:r w:rsidR="00A73003" w:rsidRPr="000F7084">
        <w:rPr>
          <w:rFonts w:asciiTheme="majorBidi" w:eastAsia="Times New Roman" w:hAnsiTheme="majorBidi" w:cstheme="majorBidi"/>
          <w:sz w:val="24"/>
          <w:szCs w:val="24"/>
        </w:rPr>
        <w:t xml:space="preserve"> patients with </w:t>
      </w:r>
      <w:r w:rsidR="004354DB" w:rsidRPr="000F7084">
        <w:rPr>
          <w:rFonts w:asciiTheme="majorBidi" w:eastAsia="Times New Roman" w:hAnsiTheme="majorBidi" w:cstheme="majorBidi"/>
          <w:sz w:val="24"/>
          <w:szCs w:val="24"/>
        </w:rPr>
        <w:t>diabetes [</w:t>
      </w:r>
      <w:r w:rsidR="00E001A9" w:rsidRPr="000F7084">
        <w:rPr>
          <w:rFonts w:asciiTheme="majorBidi" w:eastAsia="Times New Roman" w:hAnsiTheme="majorBidi" w:cstheme="majorBidi"/>
          <w:sz w:val="24"/>
          <w:szCs w:val="24"/>
        </w:rPr>
        <w:t>20]</w:t>
      </w:r>
      <w:r w:rsidR="00A73003" w:rsidRPr="000F7084">
        <w:rPr>
          <w:rFonts w:asciiTheme="majorBidi" w:eastAsia="Times New Roman" w:hAnsiTheme="majorBidi" w:cstheme="majorBidi"/>
          <w:sz w:val="24"/>
          <w:szCs w:val="24"/>
        </w:rPr>
        <w:t>.</w:t>
      </w:r>
    </w:p>
    <w:p w:rsidR="00A73003" w:rsidRPr="000F7084" w:rsidRDefault="00326342" w:rsidP="000F7084">
      <w:pPr>
        <w:bidi w:val="0"/>
        <w:spacing w:after="0" w:line="240" w:lineRule="auto"/>
        <w:jc w:val="both"/>
        <w:rPr>
          <w:rFonts w:asciiTheme="majorBidi" w:eastAsia="Times New Roman" w:hAnsiTheme="majorBidi" w:cstheme="majorBidi"/>
          <w:sz w:val="24"/>
          <w:szCs w:val="24"/>
        </w:rPr>
      </w:pPr>
      <w:r w:rsidRPr="000F7084">
        <w:rPr>
          <w:rFonts w:asciiTheme="majorBidi" w:eastAsia="Times New Roman" w:hAnsiTheme="majorBidi" w:cstheme="majorBidi"/>
          <w:sz w:val="24"/>
          <w:szCs w:val="24"/>
        </w:rPr>
        <w:lastRenderedPageBreak/>
        <w:t xml:space="preserve">   </w:t>
      </w:r>
      <w:r w:rsidR="00A73003" w:rsidRPr="000F7084">
        <w:rPr>
          <w:rFonts w:asciiTheme="majorBidi" w:eastAsia="Times New Roman" w:hAnsiTheme="majorBidi" w:cstheme="majorBidi"/>
          <w:sz w:val="24"/>
          <w:szCs w:val="24"/>
        </w:rPr>
        <w:t>The aim of this control case study is to determine the feature</w:t>
      </w:r>
      <w:r w:rsidR="00E001A9" w:rsidRPr="000F7084">
        <w:rPr>
          <w:rFonts w:asciiTheme="majorBidi" w:eastAsia="Times New Roman" w:hAnsiTheme="majorBidi" w:cstheme="majorBidi"/>
          <w:sz w:val="24"/>
          <w:szCs w:val="24"/>
        </w:rPr>
        <w:t>s</w:t>
      </w:r>
      <w:r w:rsidR="00A73003" w:rsidRPr="000F7084">
        <w:rPr>
          <w:rFonts w:asciiTheme="majorBidi" w:eastAsia="Times New Roman" w:hAnsiTheme="majorBidi" w:cstheme="majorBidi"/>
          <w:sz w:val="24"/>
          <w:szCs w:val="24"/>
        </w:rPr>
        <w:t xml:space="preserve"> of thyroid function tests in our type 2 diabetic patients.</w:t>
      </w:r>
    </w:p>
    <w:p w:rsidR="000C10BB" w:rsidRPr="000F7084" w:rsidRDefault="000C10BB" w:rsidP="000F7084">
      <w:pPr>
        <w:bidi w:val="0"/>
        <w:spacing w:after="0" w:line="240" w:lineRule="auto"/>
        <w:jc w:val="both"/>
        <w:rPr>
          <w:rFonts w:asciiTheme="majorBidi" w:eastAsia="Times New Roman" w:hAnsiTheme="majorBidi" w:cstheme="majorBidi"/>
          <w:b/>
          <w:bCs/>
          <w:sz w:val="24"/>
          <w:szCs w:val="24"/>
        </w:rPr>
      </w:pPr>
    </w:p>
    <w:p w:rsidR="00F43DA1" w:rsidRPr="00BC5F46" w:rsidRDefault="00BC5F46" w:rsidP="000F7084">
      <w:pPr>
        <w:bidi w:val="0"/>
        <w:spacing w:after="0" w:line="240" w:lineRule="auto"/>
        <w:jc w:val="both"/>
        <w:rPr>
          <w:rFonts w:asciiTheme="majorBidi" w:eastAsia="Times New Roman" w:hAnsiTheme="majorBidi" w:cstheme="majorBidi"/>
          <w:b/>
          <w:bCs/>
          <w:sz w:val="24"/>
          <w:szCs w:val="24"/>
          <w:u w:val="single"/>
        </w:rPr>
      </w:pPr>
      <w:r>
        <w:rPr>
          <w:rFonts w:asciiTheme="majorBidi" w:eastAsia="Times New Roman" w:hAnsiTheme="majorBidi" w:cstheme="majorBidi"/>
          <w:b/>
          <w:bCs/>
          <w:sz w:val="24"/>
          <w:szCs w:val="24"/>
          <w:u w:val="single"/>
        </w:rPr>
        <w:t>Methods</w:t>
      </w:r>
    </w:p>
    <w:p w:rsidR="00A56D12" w:rsidRPr="009F6D94" w:rsidRDefault="00E341BA" w:rsidP="009F6D94">
      <w:pPr>
        <w:bidi w:val="0"/>
        <w:spacing w:after="0" w:line="240" w:lineRule="auto"/>
        <w:jc w:val="both"/>
        <w:rPr>
          <w:rFonts w:asciiTheme="majorBidi" w:eastAsia="Times New Roman" w:hAnsiTheme="majorBidi" w:cstheme="majorBidi"/>
          <w:sz w:val="24"/>
          <w:szCs w:val="24"/>
        </w:rPr>
      </w:pPr>
      <w:r w:rsidRPr="000F7084">
        <w:rPr>
          <w:rFonts w:asciiTheme="majorBidi" w:eastAsia="Times New Roman" w:hAnsiTheme="majorBidi" w:cstheme="majorBidi"/>
          <w:b/>
          <w:bCs/>
          <w:sz w:val="24"/>
          <w:szCs w:val="24"/>
        </w:rPr>
        <w:t xml:space="preserve">   </w:t>
      </w:r>
      <w:r w:rsidR="000C10BB" w:rsidRPr="009F6D94">
        <w:rPr>
          <w:rFonts w:asciiTheme="majorBidi" w:eastAsia="Times New Roman" w:hAnsiTheme="majorBidi" w:cstheme="majorBidi"/>
          <w:sz w:val="24"/>
          <w:szCs w:val="24"/>
        </w:rPr>
        <w:t xml:space="preserve">This study was carried out at El </w:t>
      </w:r>
      <w:proofErr w:type="spellStart"/>
      <w:r w:rsidR="000C10BB" w:rsidRPr="009F6D94">
        <w:rPr>
          <w:rFonts w:asciiTheme="majorBidi" w:eastAsia="Times New Roman" w:hAnsiTheme="majorBidi" w:cstheme="majorBidi"/>
          <w:sz w:val="24"/>
          <w:szCs w:val="24"/>
        </w:rPr>
        <w:t>Mahmoodiya</w:t>
      </w:r>
      <w:proofErr w:type="spellEnd"/>
      <w:r w:rsidR="000C10BB" w:rsidRPr="009F6D94">
        <w:rPr>
          <w:rFonts w:asciiTheme="majorBidi" w:eastAsia="Times New Roman" w:hAnsiTheme="majorBidi" w:cstheme="majorBidi"/>
          <w:sz w:val="24"/>
          <w:szCs w:val="24"/>
        </w:rPr>
        <w:t xml:space="preserve"> </w:t>
      </w:r>
      <w:r w:rsidR="009F6D94">
        <w:rPr>
          <w:rFonts w:asciiTheme="majorBidi" w:eastAsia="Times New Roman" w:hAnsiTheme="majorBidi" w:cstheme="majorBidi"/>
          <w:sz w:val="24"/>
          <w:szCs w:val="24"/>
        </w:rPr>
        <w:t>G</w:t>
      </w:r>
      <w:r w:rsidR="000C10BB" w:rsidRPr="009F6D94">
        <w:rPr>
          <w:rFonts w:asciiTheme="majorBidi" w:eastAsia="Times New Roman" w:hAnsiTheme="majorBidi" w:cstheme="majorBidi"/>
          <w:sz w:val="24"/>
          <w:szCs w:val="24"/>
        </w:rPr>
        <w:t xml:space="preserve">eneral </w:t>
      </w:r>
      <w:r w:rsidR="009F6D94">
        <w:rPr>
          <w:rFonts w:asciiTheme="majorBidi" w:eastAsia="Times New Roman" w:hAnsiTheme="majorBidi" w:cstheme="majorBidi"/>
          <w:sz w:val="24"/>
          <w:szCs w:val="24"/>
        </w:rPr>
        <w:t>H</w:t>
      </w:r>
      <w:r w:rsidR="000C10BB" w:rsidRPr="009F6D94">
        <w:rPr>
          <w:rFonts w:asciiTheme="majorBidi" w:eastAsia="Times New Roman" w:hAnsiTheme="majorBidi" w:cstheme="majorBidi"/>
          <w:sz w:val="24"/>
          <w:szCs w:val="24"/>
        </w:rPr>
        <w:t xml:space="preserve">ospital in Baghdad </w:t>
      </w:r>
      <w:r w:rsidR="009F6D94">
        <w:rPr>
          <w:rFonts w:asciiTheme="majorBidi" w:eastAsia="Times New Roman" w:hAnsiTheme="majorBidi" w:cstheme="majorBidi"/>
          <w:sz w:val="24"/>
          <w:szCs w:val="24"/>
        </w:rPr>
        <w:t>G</w:t>
      </w:r>
      <w:r w:rsidR="000C10BB" w:rsidRPr="009F6D94">
        <w:rPr>
          <w:rFonts w:asciiTheme="majorBidi" w:eastAsia="Times New Roman" w:hAnsiTheme="majorBidi" w:cstheme="majorBidi"/>
          <w:sz w:val="24"/>
          <w:szCs w:val="24"/>
        </w:rPr>
        <w:t xml:space="preserve">overnorate from </w:t>
      </w:r>
      <w:r w:rsidR="004354DB" w:rsidRPr="009F6D94">
        <w:rPr>
          <w:rFonts w:asciiTheme="majorBidi" w:eastAsia="Times New Roman" w:hAnsiTheme="majorBidi" w:cstheme="majorBidi"/>
          <w:sz w:val="24"/>
          <w:szCs w:val="24"/>
        </w:rPr>
        <w:t>March</w:t>
      </w:r>
      <w:r w:rsidR="000C10BB" w:rsidRPr="009F6D94">
        <w:rPr>
          <w:rFonts w:asciiTheme="majorBidi" w:eastAsia="Times New Roman" w:hAnsiTheme="majorBidi" w:cstheme="majorBidi"/>
          <w:sz w:val="24"/>
          <w:szCs w:val="24"/>
        </w:rPr>
        <w:t xml:space="preserve"> to June 2013</w:t>
      </w:r>
      <w:r w:rsidR="0049709C" w:rsidRPr="009F6D94">
        <w:rPr>
          <w:rFonts w:asciiTheme="majorBidi" w:eastAsia="Times New Roman" w:hAnsiTheme="majorBidi" w:cstheme="majorBidi"/>
          <w:sz w:val="24"/>
          <w:szCs w:val="24"/>
        </w:rPr>
        <w:t xml:space="preserve"> </w:t>
      </w:r>
      <w:r w:rsidR="000C10BB" w:rsidRPr="009F6D94">
        <w:rPr>
          <w:rFonts w:asciiTheme="majorBidi" w:eastAsia="Times New Roman" w:hAnsiTheme="majorBidi" w:cstheme="majorBidi"/>
          <w:sz w:val="24"/>
          <w:szCs w:val="24"/>
        </w:rPr>
        <w:t>.</w:t>
      </w:r>
    </w:p>
    <w:p w:rsidR="00A56D12" w:rsidRPr="009F6D94" w:rsidRDefault="00E341BA" w:rsidP="009F6D94">
      <w:pPr>
        <w:bidi w:val="0"/>
        <w:spacing w:after="0" w:line="240" w:lineRule="auto"/>
        <w:jc w:val="both"/>
        <w:rPr>
          <w:rFonts w:asciiTheme="majorBidi" w:eastAsia="Times New Roman" w:hAnsiTheme="majorBidi" w:cstheme="majorBidi"/>
          <w:sz w:val="24"/>
          <w:szCs w:val="24"/>
        </w:rPr>
      </w:pPr>
      <w:r w:rsidRPr="009F6D94">
        <w:rPr>
          <w:rFonts w:asciiTheme="majorBidi" w:eastAsia="Times New Roman" w:hAnsiTheme="majorBidi" w:cstheme="majorBidi"/>
          <w:sz w:val="24"/>
          <w:szCs w:val="24"/>
        </w:rPr>
        <w:t xml:space="preserve">   Thirty </w:t>
      </w:r>
      <w:r w:rsidR="000C10BB" w:rsidRPr="009F6D94">
        <w:rPr>
          <w:rFonts w:asciiTheme="majorBidi" w:eastAsia="Times New Roman" w:hAnsiTheme="majorBidi" w:cstheme="majorBidi"/>
          <w:sz w:val="24"/>
          <w:szCs w:val="24"/>
        </w:rPr>
        <w:t>diabetic type 2 patients were inclu</w:t>
      </w:r>
      <w:r w:rsidRPr="009F6D94">
        <w:rPr>
          <w:rFonts w:asciiTheme="majorBidi" w:eastAsia="Times New Roman" w:hAnsiTheme="majorBidi" w:cstheme="majorBidi"/>
          <w:sz w:val="24"/>
          <w:szCs w:val="24"/>
        </w:rPr>
        <w:t>ded randomly in the study and thirty</w:t>
      </w:r>
      <w:r w:rsidR="000C10BB" w:rsidRPr="009F6D94">
        <w:rPr>
          <w:rFonts w:asciiTheme="majorBidi" w:eastAsia="Times New Roman" w:hAnsiTheme="majorBidi" w:cstheme="majorBidi"/>
          <w:sz w:val="24"/>
          <w:szCs w:val="24"/>
        </w:rPr>
        <w:t xml:space="preserve"> other healthy non diabetic person</w:t>
      </w:r>
      <w:r w:rsidR="00E001A9" w:rsidRPr="009F6D94">
        <w:rPr>
          <w:rFonts w:asciiTheme="majorBidi" w:eastAsia="Times New Roman" w:hAnsiTheme="majorBidi" w:cstheme="majorBidi"/>
          <w:sz w:val="24"/>
          <w:szCs w:val="24"/>
        </w:rPr>
        <w:t>s</w:t>
      </w:r>
      <w:r w:rsidR="008255EB" w:rsidRPr="009F6D94">
        <w:rPr>
          <w:rFonts w:asciiTheme="majorBidi" w:eastAsia="Times New Roman" w:hAnsiTheme="majorBidi" w:cstheme="majorBidi"/>
          <w:sz w:val="24"/>
          <w:szCs w:val="24"/>
        </w:rPr>
        <w:t xml:space="preserve"> from those </w:t>
      </w:r>
      <w:r w:rsidR="000C10BB" w:rsidRPr="009F6D94">
        <w:rPr>
          <w:rFonts w:asciiTheme="majorBidi" w:eastAsia="Times New Roman" w:hAnsiTheme="majorBidi" w:cstheme="majorBidi"/>
          <w:sz w:val="24"/>
          <w:szCs w:val="24"/>
        </w:rPr>
        <w:t xml:space="preserve">who </w:t>
      </w:r>
      <w:r w:rsidR="008255EB" w:rsidRPr="009F6D94">
        <w:rPr>
          <w:rFonts w:asciiTheme="majorBidi" w:eastAsia="Times New Roman" w:hAnsiTheme="majorBidi" w:cstheme="majorBidi"/>
          <w:sz w:val="24"/>
          <w:szCs w:val="24"/>
        </w:rPr>
        <w:t xml:space="preserve">have </w:t>
      </w:r>
      <w:r w:rsidR="000C10BB" w:rsidRPr="009F6D94">
        <w:rPr>
          <w:rFonts w:asciiTheme="majorBidi" w:eastAsia="Times New Roman" w:hAnsiTheme="majorBidi" w:cstheme="majorBidi"/>
          <w:sz w:val="24"/>
          <w:szCs w:val="24"/>
        </w:rPr>
        <w:t xml:space="preserve">visited the hospital for check </w:t>
      </w:r>
      <w:r w:rsidR="008255EB" w:rsidRPr="009F6D94">
        <w:rPr>
          <w:rFonts w:asciiTheme="majorBidi" w:eastAsia="Times New Roman" w:hAnsiTheme="majorBidi" w:cstheme="majorBidi"/>
          <w:sz w:val="24"/>
          <w:szCs w:val="24"/>
        </w:rPr>
        <w:t>up were selected in a way to ha</w:t>
      </w:r>
      <w:r w:rsidR="000C10BB" w:rsidRPr="009F6D94">
        <w:rPr>
          <w:rFonts w:asciiTheme="majorBidi" w:eastAsia="Times New Roman" w:hAnsiTheme="majorBidi" w:cstheme="majorBidi"/>
          <w:sz w:val="24"/>
          <w:szCs w:val="24"/>
        </w:rPr>
        <w:t>ve</w:t>
      </w:r>
      <w:r w:rsidR="008255EB" w:rsidRPr="009F6D94">
        <w:rPr>
          <w:rFonts w:asciiTheme="majorBidi" w:eastAsia="Times New Roman" w:hAnsiTheme="majorBidi" w:cstheme="majorBidi"/>
          <w:sz w:val="24"/>
          <w:szCs w:val="24"/>
        </w:rPr>
        <w:t xml:space="preserve"> a sex and age control group.</w:t>
      </w:r>
      <w:r w:rsidRPr="009F6D94">
        <w:rPr>
          <w:rFonts w:asciiTheme="majorBidi" w:eastAsia="Times New Roman" w:hAnsiTheme="majorBidi" w:cstheme="majorBidi"/>
          <w:sz w:val="24"/>
          <w:szCs w:val="24"/>
        </w:rPr>
        <w:t xml:space="preserve"> </w:t>
      </w:r>
      <w:r w:rsidR="00094848" w:rsidRPr="009F6D94">
        <w:rPr>
          <w:rFonts w:asciiTheme="majorBidi" w:eastAsia="Times New Roman" w:hAnsiTheme="majorBidi" w:cstheme="majorBidi"/>
          <w:sz w:val="24"/>
          <w:szCs w:val="24"/>
        </w:rPr>
        <w:t>The diagnosis or exclusion of DM</w:t>
      </w:r>
      <w:r w:rsidRPr="009F6D94">
        <w:rPr>
          <w:rFonts w:asciiTheme="majorBidi" w:eastAsia="Times New Roman" w:hAnsiTheme="majorBidi" w:cstheme="majorBidi"/>
          <w:sz w:val="24"/>
          <w:szCs w:val="24"/>
        </w:rPr>
        <w:t xml:space="preserve"> </w:t>
      </w:r>
      <w:r w:rsidR="004354DB" w:rsidRPr="009F6D94">
        <w:rPr>
          <w:rFonts w:asciiTheme="majorBidi" w:eastAsia="Times New Roman" w:hAnsiTheme="majorBidi" w:cstheme="majorBidi"/>
          <w:sz w:val="24"/>
          <w:szCs w:val="24"/>
        </w:rPr>
        <w:t>was</w:t>
      </w:r>
      <w:r w:rsidR="008255EB" w:rsidRPr="009F6D94">
        <w:rPr>
          <w:rFonts w:asciiTheme="majorBidi" w:eastAsia="Times New Roman" w:hAnsiTheme="majorBidi" w:cstheme="majorBidi"/>
          <w:sz w:val="24"/>
          <w:szCs w:val="24"/>
        </w:rPr>
        <w:t xml:space="preserve"> according to the American diabetic </w:t>
      </w:r>
      <w:r w:rsidR="004354DB" w:rsidRPr="009F6D94">
        <w:rPr>
          <w:rFonts w:asciiTheme="majorBidi" w:eastAsia="Times New Roman" w:hAnsiTheme="majorBidi" w:cstheme="majorBidi"/>
          <w:sz w:val="24"/>
          <w:szCs w:val="24"/>
        </w:rPr>
        <w:t>association</w:t>
      </w:r>
      <w:r w:rsidR="0097202A" w:rsidRPr="009F6D94">
        <w:rPr>
          <w:rFonts w:asciiTheme="majorBidi" w:eastAsia="Times New Roman" w:hAnsiTheme="majorBidi" w:cstheme="majorBidi"/>
          <w:sz w:val="24"/>
          <w:szCs w:val="24"/>
        </w:rPr>
        <w:t xml:space="preserve"> [2</w:t>
      </w:r>
      <w:r w:rsidR="0079734D" w:rsidRPr="009F6D94">
        <w:rPr>
          <w:rFonts w:asciiTheme="majorBidi" w:eastAsia="Times New Roman" w:hAnsiTheme="majorBidi" w:cstheme="majorBidi"/>
          <w:sz w:val="24"/>
          <w:szCs w:val="24"/>
        </w:rPr>
        <w:t>1</w:t>
      </w:r>
      <w:r w:rsidR="0097202A" w:rsidRPr="009F6D94">
        <w:rPr>
          <w:rFonts w:asciiTheme="majorBidi" w:eastAsia="Times New Roman" w:hAnsiTheme="majorBidi" w:cstheme="majorBidi"/>
          <w:sz w:val="24"/>
          <w:szCs w:val="24"/>
        </w:rPr>
        <w:t>]</w:t>
      </w:r>
      <w:r w:rsidR="008255EB" w:rsidRPr="009F6D94">
        <w:rPr>
          <w:rFonts w:asciiTheme="majorBidi" w:eastAsia="Times New Roman" w:hAnsiTheme="majorBidi" w:cstheme="majorBidi"/>
          <w:sz w:val="24"/>
          <w:szCs w:val="24"/>
        </w:rPr>
        <w:t>.</w:t>
      </w:r>
      <w:r w:rsidR="0049709C" w:rsidRPr="009F6D94">
        <w:rPr>
          <w:rFonts w:asciiTheme="majorBidi" w:eastAsia="Times New Roman" w:hAnsiTheme="majorBidi" w:cstheme="majorBidi"/>
          <w:sz w:val="24"/>
          <w:szCs w:val="24"/>
        </w:rPr>
        <w:t xml:space="preserve"> </w:t>
      </w:r>
      <w:r w:rsidR="00094848" w:rsidRPr="009F6D94">
        <w:rPr>
          <w:rFonts w:asciiTheme="majorBidi" w:eastAsia="Times New Roman" w:hAnsiTheme="majorBidi" w:cstheme="majorBidi"/>
          <w:sz w:val="24"/>
          <w:szCs w:val="24"/>
        </w:rPr>
        <w:t>Type 2 DM</w:t>
      </w:r>
      <w:r w:rsidR="008F1453" w:rsidRPr="009F6D94">
        <w:rPr>
          <w:rFonts w:asciiTheme="majorBidi" w:eastAsia="Times New Roman" w:hAnsiTheme="majorBidi" w:cstheme="majorBidi"/>
          <w:sz w:val="24"/>
          <w:szCs w:val="24"/>
        </w:rPr>
        <w:t xml:space="preserve"> were distinguished in the case group based on clinical </w:t>
      </w:r>
      <w:r w:rsidR="0097202A" w:rsidRPr="009F6D94">
        <w:rPr>
          <w:rFonts w:asciiTheme="majorBidi" w:eastAsia="Times New Roman" w:hAnsiTheme="majorBidi" w:cstheme="majorBidi"/>
          <w:sz w:val="24"/>
          <w:szCs w:val="24"/>
        </w:rPr>
        <w:t>circumstances [2</w:t>
      </w:r>
      <w:r w:rsidR="0079734D" w:rsidRPr="009F6D94">
        <w:rPr>
          <w:rFonts w:asciiTheme="majorBidi" w:eastAsia="Times New Roman" w:hAnsiTheme="majorBidi" w:cstheme="majorBidi"/>
          <w:sz w:val="24"/>
          <w:szCs w:val="24"/>
        </w:rPr>
        <w:t>2</w:t>
      </w:r>
      <w:r w:rsidR="0097202A" w:rsidRPr="009F6D94">
        <w:rPr>
          <w:rFonts w:asciiTheme="majorBidi" w:eastAsia="Times New Roman" w:hAnsiTheme="majorBidi" w:cstheme="majorBidi"/>
          <w:sz w:val="24"/>
          <w:szCs w:val="24"/>
        </w:rPr>
        <w:t>]</w:t>
      </w:r>
      <w:r w:rsidR="008F1453" w:rsidRPr="009F6D94">
        <w:rPr>
          <w:rFonts w:asciiTheme="majorBidi" w:eastAsia="Times New Roman" w:hAnsiTheme="majorBidi" w:cstheme="majorBidi"/>
          <w:sz w:val="24"/>
          <w:szCs w:val="24"/>
        </w:rPr>
        <w:t>.</w:t>
      </w:r>
      <w:r w:rsidR="0049709C" w:rsidRPr="009F6D94">
        <w:rPr>
          <w:rFonts w:asciiTheme="majorBidi" w:eastAsia="Times New Roman" w:hAnsiTheme="majorBidi" w:cstheme="majorBidi"/>
          <w:sz w:val="24"/>
          <w:szCs w:val="24"/>
        </w:rPr>
        <w:t xml:space="preserve"> </w:t>
      </w:r>
      <w:r w:rsidR="004354DB" w:rsidRPr="009F6D94">
        <w:rPr>
          <w:rFonts w:asciiTheme="majorBidi" w:eastAsia="Times New Roman" w:hAnsiTheme="majorBidi" w:cstheme="majorBidi"/>
          <w:sz w:val="24"/>
          <w:szCs w:val="24"/>
        </w:rPr>
        <w:t>None</w:t>
      </w:r>
      <w:r w:rsidR="0097202A" w:rsidRPr="009F6D94">
        <w:rPr>
          <w:rFonts w:asciiTheme="majorBidi" w:eastAsia="Times New Roman" w:hAnsiTheme="majorBidi" w:cstheme="majorBidi"/>
          <w:sz w:val="24"/>
          <w:szCs w:val="24"/>
        </w:rPr>
        <w:t xml:space="preserve"> of the</w:t>
      </w:r>
      <w:r w:rsidR="008F1453" w:rsidRPr="009F6D94">
        <w:rPr>
          <w:rFonts w:asciiTheme="majorBidi" w:eastAsia="Times New Roman" w:hAnsiTheme="majorBidi" w:cstheme="majorBidi"/>
          <w:sz w:val="24"/>
          <w:szCs w:val="24"/>
        </w:rPr>
        <w:t xml:space="preserve"> diabetic patients or </w:t>
      </w:r>
      <w:r w:rsidR="008F1453" w:rsidRPr="009F6D94">
        <w:rPr>
          <w:rFonts w:asciiTheme="majorBidi" w:eastAsia="Times New Roman" w:hAnsiTheme="majorBidi" w:cstheme="majorBidi"/>
          <w:sz w:val="24"/>
          <w:szCs w:val="24"/>
        </w:rPr>
        <w:lastRenderedPageBreak/>
        <w:t>person</w:t>
      </w:r>
      <w:r w:rsidR="00094848" w:rsidRPr="009F6D94">
        <w:rPr>
          <w:rFonts w:asciiTheme="majorBidi" w:eastAsia="Times New Roman" w:hAnsiTheme="majorBidi" w:cstheme="majorBidi"/>
          <w:sz w:val="24"/>
          <w:szCs w:val="24"/>
        </w:rPr>
        <w:t>s</w:t>
      </w:r>
      <w:r w:rsidR="008F1453" w:rsidRPr="009F6D94">
        <w:rPr>
          <w:rFonts w:asciiTheme="majorBidi" w:eastAsia="Times New Roman" w:hAnsiTheme="majorBidi" w:cstheme="majorBidi"/>
          <w:sz w:val="24"/>
          <w:szCs w:val="24"/>
        </w:rPr>
        <w:t xml:space="preserve"> within the control group were known to have a thyroid disease or taking medications that might affect thyroid </w:t>
      </w:r>
      <w:r w:rsidR="004354DB" w:rsidRPr="009F6D94">
        <w:rPr>
          <w:rFonts w:asciiTheme="majorBidi" w:eastAsia="Times New Roman" w:hAnsiTheme="majorBidi" w:cstheme="majorBidi"/>
          <w:sz w:val="24"/>
          <w:szCs w:val="24"/>
        </w:rPr>
        <w:t>function. All</w:t>
      </w:r>
      <w:r w:rsidR="008F1453" w:rsidRPr="009F6D94">
        <w:rPr>
          <w:rFonts w:asciiTheme="majorBidi" w:eastAsia="Times New Roman" w:hAnsiTheme="majorBidi" w:cstheme="majorBidi"/>
          <w:sz w:val="24"/>
          <w:szCs w:val="24"/>
        </w:rPr>
        <w:t xml:space="preserve"> the diabetic patients and persons in the control group  were subjected to detailed history,</w:t>
      </w:r>
      <w:r w:rsidR="0049709C" w:rsidRPr="009F6D94">
        <w:rPr>
          <w:rFonts w:asciiTheme="majorBidi" w:eastAsia="Times New Roman" w:hAnsiTheme="majorBidi" w:cstheme="majorBidi"/>
          <w:sz w:val="24"/>
          <w:szCs w:val="24"/>
        </w:rPr>
        <w:t xml:space="preserve"> </w:t>
      </w:r>
      <w:r w:rsidR="008F1453" w:rsidRPr="009F6D94">
        <w:rPr>
          <w:rFonts w:asciiTheme="majorBidi" w:eastAsia="Times New Roman" w:hAnsiTheme="majorBidi" w:cstheme="majorBidi"/>
          <w:sz w:val="24"/>
          <w:szCs w:val="24"/>
        </w:rPr>
        <w:t>physical examination, and were investigated for</w:t>
      </w:r>
      <w:r w:rsidR="0049709C" w:rsidRPr="009F6D94">
        <w:rPr>
          <w:rFonts w:asciiTheme="majorBidi" w:eastAsia="Times New Roman" w:hAnsiTheme="majorBidi" w:cstheme="majorBidi"/>
          <w:sz w:val="24"/>
          <w:szCs w:val="24"/>
        </w:rPr>
        <w:t xml:space="preserve"> </w:t>
      </w:r>
      <w:r w:rsidR="004C5AEA" w:rsidRPr="009F6D94">
        <w:rPr>
          <w:rFonts w:asciiTheme="majorBidi" w:eastAsia="Times New Roman" w:hAnsiTheme="majorBidi" w:cstheme="majorBidi"/>
          <w:sz w:val="24"/>
          <w:szCs w:val="24"/>
        </w:rPr>
        <w:t>(</w:t>
      </w:r>
      <w:r w:rsidR="0049709C" w:rsidRPr="009F6D94">
        <w:rPr>
          <w:rFonts w:asciiTheme="majorBidi" w:eastAsia="Times New Roman" w:hAnsiTheme="majorBidi" w:cstheme="majorBidi"/>
          <w:sz w:val="24"/>
          <w:szCs w:val="24"/>
        </w:rPr>
        <w:t xml:space="preserve"> </w:t>
      </w:r>
      <w:r w:rsidR="004C5AEA" w:rsidRPr="009F6D94">
        <w:rPr>
          <w:rFonts w:asciiTheme="majorBidi" w:eastAsia="Times New Roman" w:hAnsiTheme="majorBidi" w:cstheme="majorBidi"/>
          <w:sz w:val="24"/>
          <w:szCs w:val="24"/>
        </w:rPr>
        <w:t>FBG,</w:t>
      </w:r>
      <w:r w:rsidR="0049709C" w:rsidRPr="009F6D94">
        <w:rPr>
          <w:rFonts w:asciiTheme="majorBidi" w:eastAsia="Times New Roman" w:hAnsiTheme="majorBidi" w:cstheme="majorBidi"/>
          <w:sz w:val="24"/>
          <w:szCs w:val="24"/>
        </w:rPr>
        <w:t xml:space="preserve"> </w:t>
      </w:r>
      <w:r w:rsidR="004C5AEA" w:rsidRPr="009F6D94">
        <w:rPr>
          <w:rFonts w:asciiTheme="majorBidi" w:eastAsia="Times New Roman" w:hAnsiTheme="majorBidi" w:cstheme="majorBidi"/>
          <w:sz w:val="24"/>
          <w:szCs w:val="24"/>
        </w:rPr>
        <w:t>renal function tests,</w:t>
      </w:r>
      <w:r w:rsidR="0049709C" w:rsidRPr="009F6D94">
        <w:rPr>
          <w:rFonts w:asciiTheme="majorBidi" w:eastAsia="Times New Roman" w:hAnsiTheme="majorBidi" w:cstheme="majorBidi"/>
          <w:sz w:val="24"/>
          <w:szCs w:val="24"/>
        </w:rPr>
        <w:t xml:space="preserve"> </w:t>
      </w:r>
      <w:r w:rsidR="004C5AEA" w:rsidRPr="009F6D94">
        <w:rPr>
          <w:rFonts w:asciiTheme="majorBidi" w:eastAsia="Times New Roman" w:hAnsiTheme="majorBidi" w:cstheme="majorBidi"/>
          <w:sz w:val="24"/>
          <w:szCs w:val="24"/>
        </w:rPr>
        <w:t>liver function tests,</w:t>
      </w:r>
      <w:r w:rsidR="0049709C" w:rsidRPr="009F6D94">
        <w:rPr>
          <w:rFonts w:asciiTheme="majorBidi" w:eastAsia="Times New Roman" w:hAnsiTheme="majorBidi" w:cstheme="majorBidi"/>
          <w:sz w:val="24"/>
          <w:szCs w:val="24"/>
        </w:rPr>
        <w:t xml:space="preserve"> </w:t>
      </w:r>
      <w:r w:rsidR="004C5AEA" w:rsidRPr="009F6D94">
        <w:rPr>
          <w:rFonts w:asciiTheme="majorBidi" w:eastAsia="Times New Roman" w:hAnsiTheme="majorBidi" w:cstheme="majorBidi"/>
          <w:sz w:val="24"/>
          <w:szCs w:val="24"/>
        </w:rPr>
        <w:t>lipid profile,</w:t>
      </w:r>
      <w:r w:rsidR="0049709C" w:rsidRPr="009F6D94">
        <w:rPr>
          <w:rFonts w:asciiTheme="majorBidi" w:eastAsia="Times New Roman" w:hAnsiTheme="majorBidi" w:cstheme="majorBidi"/>
          <w:sz w:val="24"/>
          <w:szCs w:val="24"/>
        </w:rPr>
        <w:t xml:space="preserve"> </w:t>
      </w:r>
      <w:r w:rsidR="004C5AEA" w:rsidRPr="009F6D94">
        <w:rPr>
          <w:rFonts w:asciiTheme="majorBidi" w:eastAsia="Times New Roman" w:hAnsiTheme="majorBidi" w:cstheme="majorBidi"/>
          <w:sz w:val="24"/>
          <w:szCs w:val="24"/>
        </w:rPr>
        <w:t>CBP and electrocardiography)</w:t>
      </w:r>
      <w:r w:rsidR="0049709C" w:rsidRPr="009F6D94">
        <w:rPr>
          <w:rFonts w:asciiTheme="majorBidi" w:eastAsia="Times New Roman" w:hAnsiTheme="majorBidi" w:cstheme="majorBidi"/>
          <w:sz w:val="24"/>
          <w:szCs w:val="24"/>
        </w:rPr>
        <w:t xml:space="preserve">. </w:t>
      </w:r>
    </w:p>
    <w:p w:rsidR="008255EB" w:rsidRPr="009F6D94" w:rsidRDefault="00DB1E68" w:rsidP="000F7084">
      <w:pPr>
        <w:bidi w:val="0"/>
        <w:spacing w:after="0" w:line="240" w:lineRule="auto"/>
        <w:jc w:val="both"/>
        <w:rPr>
          <w:rFonts w:asciiTheme="majorBidi" w:eastAsia="Times New Roman" w:hAnsiTheme="majorBidi" w:cstheme="majorBidi"/>
          <w:sz w:val="24"/>
          <w:szCs w:val="24"/>
        </w:rPr>
      </w:pPr>
      <w:r w:rsidRPr="009F6D94">
        <w:rPr>
          <w:rFonts w:asciiTheme="majorBidi" w:eastAsia="Times New Roman" w:hAnsiTheme="majorBidi" w:cstheme="majorBidi"/>
          <w:sz w:val="24"/>
          <w:szCs w:val="24"/>
        </w:rPr>
        <w:t xml:space="preserve">   </w:t>
      </w:r>
      <w:r w:rsidR="004C5AEA" w:rsidRPr="009F6D94">
        <w:rPr>
          <w:rFonts w:asciiTheme="majorBidi" w:eastAsia="Times New Roman" w:hAnsiTheme="majorBidi" w:cstheme="majorBidi"/>
          <w:sz w:val="24"/>
          <w:szCs w:val="24"/>
        </w:rPr>
        <w:t>Total</w:t>
      </w:r>
      <w:r w:rsidR="0049709C" w:rsidRPr="009F6D94">
        <w:rPr>
          <w:rFonts w:asciiTheme="majorBidi" w:eastAsia="Times New Roman" w:hAnsiTheme="majorBidi" w:cstheme="majorBidi"/>
          <w:sz w:val="24"/>
          <w:szCs w:val="24"/>
        </w:rPr>
        <w:t xml:space="preserve"> </w:t>
      </w:r>
      <w:proofErr w:type="spellStart"/>
      <w:r w:rsidR="00EA0A42" w:rsidRPr="009F6D94">
        <w:rPr>
          <w:rFonts w:asciiTheme="majorBidi" w:eastAsia="Times New Roman" w:hAnsiTheme="majorBidi" w:cstheme="majorBidi"/>
          <w:sz w:val="24"/>
          <w:szCs w:val="24"/>
        </w:rPr>
        <w:t>trii</w:t>
      </w:r>
      <w:r w:rsidR="00094848" w:rsidRPr="009F6D94">
        <w:rPr>
          <w:rFonts w:asciiTheme="majorBidi" w:eastAsia="Times New Roman" w:hAnsiTheme="majorBidi" w:cstheme="majorBidi"/>
          <w:sz w:val="24"/>
          <w:szCs w:val="24"/>
        </w:rPr>
        <w:t>o</w:t>
      </w:r>
      <w:r w:rsidR="00EA0A42" w:rsidRPr="009F6D94">
        <w:rPr>
          <w:rFonts w:asciiTheme="majorBidi" w:eastAsia="Times New Roman" w:hAnsiTheme="majorBidi" w:cstheme="majorBidi"/>
          <w:sz w:val="24"/>
          <w:szCs w:val="24"/>
        </w:rPr>
        <w:t>doth</w:t>
      </w:r>
      <w:r w:rsidR="00E001A9" w:rsidRPr="009F6D94">
        <w:rPr>
          <w:rFonts w:asciiTheme="majorBidi" w:eastAsia="Times New Roman" w:hAnsiTheme="majorBidi" w:cstheme="majorBidi"/>
          <w:sz w:val="24"/>
          <w:szCs w:val="24"/>
        </w:rPr>
        <w:t>y</w:t>
      </w:r>
      <w:r w:rsidR="00EA0A42" w:rsidRPr="009F6D94">
        <w:rPr>
          <w:rFonts w:asciiTheme="majorBidi" w:eastAsia="Times New Roman" w:hAnsiTheme="majorBidi" w:cstheme="majorBidi"/>
          <w:sz w:val="24"/>
          <w:szCs w:val="24"/>
        </w:rPr>
        <w:t>ronine</w:t>
      </w:r>
      <w:proofErr w:type="spellEnd"/>
      <w:r w:rsidR="004C5AEA" w:rsidRPr="009F6D94">
        <w:rPr>
          <w:rFonts w:asciiTheme="majorBidi" w:eastAsia="Times New Roman" w:hAnsiTheme="majorBidi" w:cstheme="majorBidi"/>
          <w:sz w:val="24"/>
          <w:szCs w:val="24"/>
        </w:rPr>
        <w:t xml:space="preserve"> T3,</w:t>
      </w:r>
      <w:r w:rsidR="0049709C" w:rsidRPr="009F6D94">
        <w:rPr>
          <w:rFonts w:asciiTheme="majorBidi" w:eastAsia="Times New Roman" w:hAnsiTheme="majorBidi" w:cstheme="majorBidi"/>
          <w:sz w:val="24"/>
          <w:szCs w:val="24"/>
        </w:rPr>
        <w:t xml:space="preserve"> </w:t>
      </w:r>
      <w:r w:rsidR="004C5AEA" w:rsidRPr="009F6D94">
        <w:rPr>
          <w:rFonts w:asciiTheme="majorBidi" w:eastAsia="Times New Roman" w:hAnsiTheme="majorBidi" w:cstheme="majorBidi"/>
          <w:sz w:val="24"/>
          <w:szCs w:val="24"/>
        </w:rPr>
        <w:t>total</w:t>
      </w:r>
      <w:r w:rsidR="0049709C" w:rsidRPr="009F6D94">
        <w:rPr>
          <w:rFonts w:asciiTheme="majorBidi" w:eastAsia="Times New Roman" w:hAnsiTheme="majorBidi" w:cstheme="majorBidi"/>
          <w:sz w:val="24"/>
          <w:szCs w:val="24"/>
        </w:rPr>
        <w:t xml:space="preserve"> </w:t>
      </w:r>
      <w:proofErr w:type="spellStart"/>
      <w:r w:rsidR="00EA0A42" w:rsidRPr="009F6D94">
        <w:rPr>
          <w:rFonts w:asciiTheme="majorBidi" w:eastAsia="Times New Roman" w:hAnsiTheme="majorBidi" w:cstheme="majorBidi"/>
          <w:sz w:val="24"/>
          <w:szCs w:val="24"/>
        </w:rPr>
        <w:t>thyroxine</w:t>
      </w:r>
      <w:proofErr w:type="spellEnd"/>
      <w:r w:rsidR="004C5AEA" w:rsidRPr="009F6D94">
        <w:rPr>
          <w:rFonts w:asciiTheme="majorBidi" w:eastAsia="Times New Roman" w:hAnsiTheme="majorBidi" w:cstheme="majorBidi"/>
          <w:sz w:val="24"/>
          <w:szCs w:val="24"/>
        </w:rPr>
        <w:t xml:space="preserve"> T4</w:t>
      </w:r>
      <w:r w:rsidR="0049709C" w:rsidRPr="009F6D94">
        <w:rPr>
          <w:rFonts w:asciiTheme="majorBidi" w:eastAsia="Times New Roman" w:hAnsiTheme="majorBidi" w:cstheme="majorBidi"/>
          <w:sz w:val="24"/>
          <w:szCs w:val="24"/>
        </w:rPr>
        <w:t xml:space="preserve"> </w:t>
      </w:r>
      <w:r w:rsidR="004C5AEA" w:rsidRPr="009F6D94">
        <w:rPr>
          <w:rFonts w:asciiTheme="majorBidi" w:eastAsia="Times New Roman" w:hAnsiTheme="majorBidi" w:cstheme="majorBidi"/>
          <w:sz w:val="24"/>
          <w:szCs w:val="24"/>
        </w:rPr>
        <w:t>,</w:t>
      </w:r>
      <w:r w:rsidR="0049709C" w:rsidRPr="009F6D94">
        <w:rPr>
          <w:rFonts w:asciiTheme="majorBidi" w:eastAsia="Times New Roman" w:hAnsiTheme="majorBidi" w:cstheme="majorBidi"/>
          <w:sz w:val="24"/>
          <w:szCs w:val="24"/>
        </w:rPr>
        <w:t xml:space="preserve"> </w:t>
      </w:r>
      <w:r w:rsidR="004C5AEA" w:rsidRPr="009F6D94">
        <w:rPr>
          <w:rFonts w:asciiTheme="majorBidi" w:eastAsia="Times New Roman" w:hAnsiTheme="majorBidi" w:cstheme="majorBidi"/>
          <w:sz w:val="24"/>
          <w:szCs w:val="24"/>
        </w:rPr>
        <w:t>and</w:t>
      </w:r>
      <w:r w:rsidR="00EA0A42" w:rsidRPr="009F6D94">
        <w:rPr>
          <w:rFonts w:asciiTheme="majorBidi" w:eastAsia="Times New Roman" w:hAnsiTheme="majorBidi" w:cstheme="majorBidi"/>
          <w:sz w:val="24"/>
          <w:szCs w:val="24"/>
        </w:rPr>
        <w:t xml:space="preserve"> thyroid stimulating hormone</w:t>
      </w:r>
      <w:r w:rsidR="004C5AEA" w:rsidRPr="009F6D94">
        <w:rPr>
          <w:rFonts w:asciiTheme="majorBidi" w:eastAsia="Times New Roman" w:hAnsiTheme="majorBidi" w:cstheme="majorBidi"/>
          <w:sz w:val="24"/>
          <w:szCs w:val="24"/>
        </w:rPr>
        <w:t xml:space="preserve"> TSH </w:t>
      </w:r>
      <w:r w:rsidR="00EA0A42" w:rsidRPr="009F6D94">
        <w:rPr>
          <w:rFonts w:asciiTheme="majorBidi" w:eastAsia="Times New Roman" w:hAnsiTheme="majorBidi" w:cstheme="majorBidi"/>
          <w:sz w:val="24"/>
          <w:szCs w:val="24"/>
        </w:rPr>
        <w:t xml:space="preserve"> were determined for all the diabetic and control group  by the two site</w:t>
      </w:r>
      <w:r w:rsidR="002A5E09" w:rsidRPr="009F6D94">
        <w:rPr>
          <w:rFonts w:asciiTheme="majorBidi" w:eastAsia="Times New Roman" w:hAnsiTheme="majorBidi" w:cstheme="majorBidi"/>
          <w:sz w:val="24"/>
          <w:szCs w:val="24"/>
        </w:rPr>
        <w:t xml:space="preserve"> </w:t>
      </w:r>
      <w:r w:rsidR="00EA0A42" w:rsidRPr="009F6D94">
        <w:rPr>
          <w:rFonts w:asciiTheme="majorBidi" w:eastAsia="Times New Roman" w:hAnsiTheme="majorBidi" w:cstheme="majorBidi"/>
          <w:sz w:val="24"/>
          <w:szCs w:val="24"/>
        </w:rPr>
        <w:t>-</w:t>
      </w:r>
      <w:r w:rsidR="002A5E09" w:rsidRPr="009F6D94">
        <w:rPr>
          <w:rFonts w:asciiTheme="majorBidi" w:eastAsia="Times New Roman" w:hAnsiTheme="majorBidi" w:cstheme="majorBidi"/>
          <w:sz w:val="24"/>
          <w:szCs w:val="24"/>
        </w:rPr>
        <w:t xml:space="preserve"> </w:t>
      </w:r>
      <w:proofErr w:type="spellStart"/>
      <w:r w:rsidR="00EA0A42" w:rsidRPr="009F6D94">
        <w:rPr>
          <w:rFonts w:asciiTheme="majorBidi" w:eastAsia="Times New Roman" w:hAnsiTheme="majorBidi" w:cstheme="majorBidi"/>
          <w:sz w:val="24"/>
          <w:szCs w:val="24"/>
        </w:rPr>
        <w:t>immunoenzymometric</w:t>
      </w:r>
      <w:proofErr w:type="spellEnd"/>
      <w:r w:rsidR="00EA0A42" w:rsidRPr="009F6D94">
        <w:rPr>
          <w:rFonts w:asciiTheme="majorBidi" w:eastAsia="Times New Roman" w:hAnsiTheme="majorBidi" w:cstheme="majorBidi"/>
          <w:sz w:val="24"/>
          <w:szCs w:val="24"/>
        </w:rPr>
        <w:t xml:space="preserve"> assay.</w:t>
      </w:r>
      <w:r w:rsidR="0049709C" w:rsidRPr="009F6D94">
        <w:rPr>
          <w:rFonts w:asciiTheme="majorBidi" w:eastAsia="Times New Roman" w:hAnsiTheme="majorBidi" w:cstheme="majorBidi"/>
          <w:sz w:val="24"/>
          <w:szCs w:val="24"/>
        </w:rPr>
        <w:t xml:space="preserve"> </w:t>
      </w:r>
      <w:r w:rsidR="00EA0A42" w:rsidRPr="009F6D94">
        <w:rPr>
          <w:rFonts w:asciiTheme="majorBidi" w:eastAsia="Times New Roman" w:hAnsiTheme="majorBidi" w:cstheme="majorBidi"/>
          <w:sz w:val="24"/>
          <w:szCs w:val="24"/>
        </w:rPr>
        <w:t>The values for thyroid function test  which considered normal were as follow</w:t>
      </w:r>
      <w:r w:rsidR="0049709C" w:rsidRPr="009F6D94">
        <w:rPr>
          <w:rFonts w:asciiTheme="majorBidi" w:eastAsia="Times New Roman" w:hAnsiTheme="majorBidi" w:cstheme="majorBidi"/>
          <w:sz w:val="24"/>
          <w:szCs w:val="24"/>
        </w:rPr>
        <w:t xml:space="preserve"> </w:t>
      </w:r>
      <w:r w:rsidR="00EA0A42" w:rsidRPr="009F6D94">
        <w:rPr>
          <w:rFonts w:asciiTheme="majorBidi" w:eastAsia="Times New Roman" w:hAnsiTheme="majorBidi" w:cstheme="majorBidi"/>
          <w:sz w:val="24"/>
          <w:szCs w:val="24"/>
        </w:rPr>
        <w:t>; T3</w:t>
      </w:r>
      <w:r w:rsidR="0049709C" w:rsidRPr="009F6D94">
        <w:rPr>
          <w:rFonts w:asciiTheme="majorBidi" w:eastAsia="Times New Roman" w:hAnsiTheme="majorBidi" w:cstheme="majorBidi"/>
          <w:sz w:val="24"/>
          <w:szCs w:val="24"/>
        </w:rPr>
        <w:t xml:space="preserve"> </w:t>
      </w:r>
      <w:r w:rsidR="002A264C" w:rsidRPr="009F6D94">
        <w:rPr>
          <w:rFonts w:asciiTheme="majorBidi" w:eastAsia="Times New Roman" w:hAnsiTheme="majorBidi" w:cstheme="majorBidi"/>
          <w:sz w:val="24"/>
          <w:szCs w:val="24"/>
        </w:rPr>
        <w:t>(</w:t>
      </w:r>
      <w:r w:rsidR="0049709C" w:rsidRPr="009F6D94">
        <w:rPr>
          <w:rFonts w:asciiTheme="majorBidi" w:eastAsia="Times New Roman" w:hAnsiTheme="majorBidi" w:cstheme="majorBidi"/>
          <w:sz w:val="24"/>
          <w:szCs w:val="24"/>
        </w:rPr>
        <w:t xml:space="preserve"> </w:t>
      </w:r>
      <w:r w:rsidR="002A264C" w:rsidRPr="009F6D94">
        <w:rPr>
          <w:rFonts w:asciiTheme="majorBidi" w:eastAsia="Times New Roman" w:hAnsiTheme="majorBidi" w:cstheme="majorBidi"/>
          <w:sz w:val="24"/>
          <w:szCs w:val="24"/>
        </w:rPr>
        <w:t>0.79 – 1.58</w:t>
      </w:r>
      <w:r w:rsidR="0049709C" w:rsidRPr="009F6D94">
        <w:rPr>
          <w:rFonts w:asciiTheme="majorBidi" w:eastAsia="Times New Roman" w:hAnsiTheme="majorBidi" w:cstheme="majorBidi"/>
          <w:sz w:val="24"/>
          <w:szCs w:val="24"/>
        </w:rPr>
        <w:t xml:space="preserve"> </w:t>
      </w:r>
      <w:r w:rsidR="002A264C" w:rsidRPr="009F6D94">
        <w:rPr>
          <w:rFonts w:asciiTheme="majorBidi" w:eastAsia="Times New Roman" w:hAnsiTheme="majorBidi" w:cstheme="majorBidi"/>
          <w:sz w:val="24"/>
          <w:szCs w:val="24"/>
        </w:rPr>
        <w:t>)</w:t>
      </w:r>
      <w:r w:rsidR="0049709C" w:rsidRPr="009F6D94">
        <w:rPr>
          <w:rFonts w:asciiTheme="majorBidi" w:eastAsia="Times New Roman" w:hAnsiTheme="majorBidi" w:cstheme="majorBidi"/>
          <w:sz w:val="24"/>
          <w:szCs w:val="24"/>
        </w:rPr>
        <w:t xml:space="preserve"> </w:t>
      </w:r>
      <w:proofErr w:type="spellStart"/>
      <w:r w:rsidR="002A264C" w:rsidRPr="009F6D94">
        <w:rPr>
          <w:rFonts w:asciiTheme="majorBidi" w:eastAsia="Times New Roman" w:hAnsiTheme="majorBidi" w:cstheme="majorBidi"/>
          <w:sz w:val="24"/>
          <w:szCs w:val="24"/>
        </w:rPr>
        <w:t>ng</w:t>
      </w:r>
      <w:proofErr w:type="spellEnd"/>
      <w:r w:rsidR="002A264C" w:rsidRPr="009F6D94">
        <w:rPr>
          <w:rFonts w:asciiTheme="majorBidi" w:eastAsia="Times New Roman" w:hAnsiTheme="majorBidi" w:cstheme="majorBidi"/>
          <w:sz w:val="24"/>
          <w:szCs w:val="24"/>
        </w:rPr>
        <w:t>/ml</w:t>
      </w:r>
      <w:r w:rsidR="0049709C" w:rsidRPr="009F6D94">
        <w:rPr>
          <w:rFonts w:asciiTheme="majorBidi" w:eastAsia="Times New Roman" w:hAnsiTheme="majorBidi" w:cstheme="majorBidi"/>
          <w:sz w:val="24"/>
          <w:szCs w:val="24"/>
        </w:rPr>
        <w:t xml:space="preserve"> </w:t>
      </w:r>
      <w:r w:rsidR="002A264C" w:rsidRPr="009F6D94">
        <w:rPr>
          <w:rFonts w:asciiTheme="majorBidi" w:eastAsia="Times New Roman" w:hAnsiTheme="majorBidi" w:cstheme="majorBidi"/>
          <w:sz w:val="24"/>
          <w:szCs w:val="24"/>
        </w:rPr>
        <w:t>,</w:t>
      </w:r>
      <w:r w:rsidR="0049709C" w:rsidRPr="009F6D94">
        <w:rPr>
          <w:rFonts w:asciiTheme="majorBidi" w:eastAsia="Times New Roman" w:hAnsiTheme="majorBidi" w:cstheme="majorBidi"/>
          <w:sz w:val="24"/>
          <w:szCs w:val="24"/>
        </w:rPr>
        <w:t xml:space="preserve"> </w:t>
      </w:r>
      <w:r w:rsidR="002A264C" w:rsidRPr="009F6D94">
        <w:rPr>
          <w:rFonts w:asciiTheme="majorBidi" w:eastAsia="Times New Roman" w:hAnsiTheme="majorBidi" w:cstheme="majorBidi"/>
          <w:sz w:val="24"/>
          <w:szCs w:val="24"/>
        </w:rPr>
        <w:t>T4</w:t>
      </w:r>
      <w:r w:rsidR="0049709C" w:rsidRPr="009F6D94">
        <w:rPr>
          <w:rFonts w:asciiTheme="majorBidi" w:eastAsia="Times New Roman" w:hAnsiTheme="majorBidi" w:cstheme="majorBidi"/>
          <w:sz w:val="24"/>
          <w:szCs w:val="24"/>
        </w:rPr>
        <w:t xml:space="preserve"> </w:t>
      </w:r>
      <w:r w:rsidR="002A264C" w:rsidRPr="009F6D94">
        <w:rPr>
          <w:rFonts w:asciiTheme="majorBidi" w:eastAsia="Times New Roman" w:hAnsiTheme="majorBidi" w:cstheme="majorBidi"/>
          <w:sz w:val="24"/>
          <w:szCs w:val="24"/>
        </w:rPr>
        <w:t>(4.9 – 11</w:t>
      </w:r>
      <w:r w:rsidR="0049709C" w:rsidRPr="009F6D94">
        <w:rPr>
          <w:rFonts w:asciiTheme="majorBidi" w:eastAsia="Times New Roman" w:hAnsiTheme="majorBidi" w:cstheme="majorBidi"/>
          <w:sz w:val="24"/>
          <w:szCs w:val="24"/>
        </w:rPr>
        <w:t xml:space="preserve"> </w:t>
      </w:r>
      <w:r w:rsidR="002A264C" w:rsidRPr="009F6D94">
        <w:rPr>
          <w:rFonts w:asciiTheme="majorBidi" w:eastAsia="Times New Roman" w:hAnsiTheme="majorBidi" w:cstheme="majorBidi"/>
          <w:sz w:val="24"/>
          <w:szCs w:val="24"/>
        </w:rPr>
        <w:t>)</w:t>
      </w:r>
      <w:r w:rsidR="0049709C" w:rsidRPr="009F6D94">
        <w:rPr>
          <w:rFonts w:asciiTheme="majorBidi" w:eastAsia="Times New Roman" w:hAnsiTheme="majorBidi" w:cstheme="majorBidi"/>
          <w:sz w:val="24"/>
          <w:szCs w:val="24"/>
        </w:rPr>
        <w:t xml:space="preserve"> </w:t>
      </w:r>
      <w:r w:rsidR="00E341BA" w:rsidRPr="009F6D94">
        <w:rPr>
          <w:rFonts w:asciiTheme="majorBidi" w:eastAsia="Times New Roman" w:hAnsiTheme="majorBidi" w:cstheme="majorBidi"/>
          <w:sz w:val="24"/>
          <w:szCs w:val="24"/>
        </w:rPr>
        <w:t>µ</w:t>
      </w:r>
      <w:r w:rsidR="002A264C" w:rsidRPr="009F6D94">
        <w:rPr>
          <w:rFonts w:asciiTheme="majorBidi" w:eastAsia="Times New Roman" w:hAnsiTheme="majorBidi" w:cstheme="majorBidi"/>
          <w:sz w:val="24"/>
          <w:szCs w:val="24"/>
        </w:rPr>
        <w:t>g/dl,</w:t>
      </w:r>
      <w:r w:rsidR="0097202A" w:rsidRPr="009F6D94">
        <w:rPr>
          <w:rFonts w:asciiTheme="majorBidi" w:eastAsia="Times New Roman" w:hAnsiTheme="majorBidi" w:cstheme="majorBidi"/>
          <w:sz w:val="24"/>
          <w:szCs w:val="24"/>
        </w:rPr>
        <w:t xml:space="preserve"> and TSH</w:t>
      </w:r>
      <w:r w:rsidR="0049709C" w:rsidRPr="009F6D94">
        <w:rPr>
          <w:rFonts w:asciiTheme="majorBidi" w:eastAsia="Times New Roman" w:hAnsiTheme="majorBidi" w:cstheme="majorBidi"/>
          <w:sz w:val="24"/>
          <w:szCs w:val="24"/>
        </w:rPr>
        <w:t xml:space="preserve"> </w:t>
      </w:r>
      <w:r w:rsidR="0097202A" w:rsidRPr="009F6D94">
        <w:rPr>
          <w:rFonts w:asciiTheme="majorBidi" w:eastAsia="Times New Roman" w:hAnsiTheme="majorBidi" w:cstheme="majorBidi"/>
          <w:sz w:val="24"/>
          <w:szCs w:val="24"/>
        </w:rPr>
        <w:t>(</w:t>
      </w:r>
      <w:r w:rsidR="0049709C" w:rsidRPr="009F6D94">
        <w:rPr>
          <w:rFonts w:asciiTheme="majorBidi" w:eastAsia="Times New Roman" w:hAnsiTheme="majorBidi" w:cstheme="majorBidi"/>
          <w:sz w:val="24"/>
          <w:szCs w:val="24"/>
        </w:rPr>
        <w:t xml:space="preserve"> </w:t>
      </w:r>
      <w:r w:rsidR="0097202A" w:rsidRPr="009F6D94">
        <w:rPr>
          <w:rFonts w:asciiTheme="majorBidi" w:eastAsia="Times New Roman" w:hAnsiTheme="majorBidi" w:cstheme="majorBidi"/>
          <w:sz w:val="24"/>
          <w:szCs w:val="24"/>
        </w:rPr>
        <w:t>0.38 – 4.31)</w:t>
      </w:r>
      <w:r w:rsidR="0049709C" w:rsidRPr="009F6D94">
        <w:rPr>
          <w:rFonts w:asciiTheme="majorBidi" w:eastAsia="Times New Roman" w:hAnsiTheme="majorBidi" w:cstheme="majorBidi"/>
          <w:sz w:val="24"/>
          <w:szCs w:val="24"/>
        </w:rPr>
        <w:t xml:space="preserve"> </w:t>
      </w:r>
      <w:proofErr w:type="spellStart"/>
      <w:r w:rsidR="0097202A" w:rsidRPr="009F6D94">
        <w:rPr>
          <w:rFonts w:asciiTheme="majorBidi" w:eastAsia="Times New Roman" w:hAnsiTheme="majorBidi" w:cstheme="majorBidi"/>
          <w:sz w:val="24"/>
          <w:szCs w:val="24"/>
        </w:rPr>
        <w:t>mIU</w:t>
      </w:r>
      <w:proofErr w:type="spellEnd"/>
      <w:r w:rsidR="0097202A" w:rsidRPr="009F6D94">
        <w:rPr>
          <w:rFonts w:asciiTheme="majorBidi" w:eastAsia="Times New Roman" w:hAnsiTheme="majorBidi" w:cstheme="majorBidi"/>
          <w:sz w:val="24"/>
          <w:szCs w:val="24"/>
        </w:rPr>
        <w:t>/ml.</w:t>
      </w:r>
      <w:r w:rsidR="0049709C" w:rsidRPr="009F6D94">
        <w:rPr>
          <w:rFonts w:asciiTheme="majorBidi" w:eastAsia="Times New Roman" w:hAnsiTheme="majorBidi" w:cstheme="majorBidi"/>
          <w:sz w:val="24"/>
          <w:szCs w:val="24"/>
        </w:rPr>
        <w:t xml:space="preserve"> </w:t>
      </w:r>
      <w:r w:rsidR="0097202A" w:rsidRPr="009F6D94">
        <w:rPr>
          <w:rFonts w:asciiTheme="majorBidi" w:eastAsia="Times New Roman" w:hAnsiTheme="majorBidi" w:cstheme="majorBidi"/>
          <w:sz w:val="24"/>
          <w:szCs w:val="24"/>
        </w:rPr>
        <w:t>T</w:t>
      </w:r>
      <w:r w:rsidR="002A264C" w:rsidRPr="009F6D94">
        <w:rPr>
          <w:rFonts w:asciiTheme="majorBidi" w:eastAsia="Times New Roman" w:hAnsiTheme="majorBidi" w:cstheme="majorBidi"/>
          <w:sz w:val="24"/>
          <w:szCs w:val="24"/>
        </w:rPr>
        <w:t>hyroid function tests results were interpreted as</w:t>
      </w:r>
      <w:r w:rsidR="0079734D" w:rsidRPr="009F6D94">
        <w:rPr>
          <w:rFonts w:asciiTheme="majorBidi" w:eastAsia="Times New Roman" w:hAnsiTheme="majorBidi" w:cstheme="majorBidi"/>
          <w:sz w:val="24"/>
          <w:szCs w:val="24"/>
        </w:rPr>
        <w:t xml:space="preserve"> illustrated in the table</w:t>
      </w:r>
      <w:r w:rsidR="0049709C" w:rsidRPr="009F6D94">
        <w:rPr>
          <w:rFonts w:asciiTheme="majorBidi" w:eastAsia="Times New Roman" w:hAnsiTheme="majorBidi" w:cstheme="majorBidi"/>
          <w:sz w:val="24"/>
          <w:szCs w:val="24"/>
        </w:rPr>
        <w:t xml:space="preserve"> -1-</w:t>
      </w:r>
      <w:r w:rsidR="0079734D" w:rsidRPr="009F6D94">
        <w:rPr>
          <w:rFonts w:asciiTheme="majorBidi" w:eastAsia="Times New Roman" w:hAnsiTheme="majorBidi" w:cstheme="majorBidi"/>
          <w:sz w:val="24"/>
          <w:szCs w:val="24"/>
        </w:rPr>
        <w:t xml:space="preserve"> below</w:t>
      </w:r>
      <w:r w:rsidR="0049709C" w:rsidRPr="009F6D94">
        <w:rPr>
          <w:rFonts w:asciiTheme="majorBidi" w:eastAsia="Times New Roman" w:hAnsiTheme="majorBidi" w:cstheme="majorBidi"/>
          <w:sz w:val="24"/>
          <w:szCs w:val="24"/>
        </w:rPr>
        <w:t xml:space="preserve"> </w:t>
      </w:r>
      <w:r w:rsidR="0079734D" w:rsidRPr="009F6D94">
        <w:rPr>
          <w:rFonts w:asciiTheme="majorBidi" w:eastAsia="Times New Roman" w:hAnsiTheme="majorBidi" w:cstheme="majorBidi"/>
          <w:sz w:val="24"/>
          <w:szCs w:val="24"/>
        </w:rPr>
        <w:t>[</w:t>
      </w:r>
      <w:r w:rsidR="00427ADD" w:rsidRPr="009F6D94">
        <w:rPr>
          <w:rFonts w:asciiTheme="majorBidi" w:eastAsia="Times New Roman" w:hAnsiTheme="majorBidi" w:cstheme="majorBidi"/>
          <w:sz w:val="24"/>
          <w:szCs w:val="24"/>
        </w:rPr>
        <w:t>23,</w:t>
      </w:r>
      <w:r w:rsidR="00E341BA" w:rsidRPr="009F6D94">
        <w:rPr>
          <w:rFonts w:asciiTheme="majorBidi" w:eastAsia="Times New Roman" w:hAnsiTheme="majorBidi" w:cstheme="majorBidi"/>
          <w:sz w:val="24"/>
          <w:szCs w:val="24"/>
        </w:rPr>
        <w:t xml:space="preserve"> 24</w:t>
      </w:r>
      <w:r w:rsidR="0079734D" w:rsidRPr="009F6D94">
        <w:rPr>
          <w:rFonts w:asciiTheme="majorBidi" w:eastAsia="Times New Roman" w:hAnsiTheme="majorBidi" w:cstheme="majorBidi"/>
          <w:sz w:val="24"/>
          <w:szCs w:val="24"/>
        </w:rPr>
        <w:t>]</w:t>
      </w:r>
      <w:r w:rsidR="0049709C" w:rsidRPr="009F6D94">
        <w:rPr>
          <w:rFonts w:asciiTheme="majorBidi" w:eastAsia="Times New Roman" w:hAnsiTheme="majorBidi" w:cstheme="majorBidi"/>
          <w:sz w:val="24"/>
          <w:szCs w:val="24"/>
        </w:rPr>
        <w:t xml:space="preserve"> </w:t>
      </w:r>
      <w:r w:rsidR="00C94CB7" w:rsidRPr="009F6D94">
        <w:rPr>
          <w:rFonts w:asciiTheme="majorBidi" w:eastAsia="Times New Roman" w:hAnsiTheme="majorBidi" w:cstheme="majorBidi"/>
          <w:sz w:val="24"/>
          <w:szCs w:val="24"/>
        </w:rPr>
        <w:t>.</w:t>
      </w:r>
    </w:p>
    <w:p w:rsidR="009F6D94" w:rsidRDefault="009F6D94" w:rsidP="009F6D94">
      <w:pPr>
        <w:bidi w:val="0"/>
        <w:spacing w:after="0" w:line="240" w:lineRule="auto"/>
        <w:jc w:val="both"/>
        <w:rPr>
          <w:rFonts w:asciiTheme="majorBidi" w:eastAsia="Times New Roman" w:hAnsiTheme="majorBidi" w:cstheme="majorBidi"/>
          <w:sz w:val="24"/>
          <w:szCs w:val="24"/>
        </w:rPr>
        <w:sectPr w:rsidR="009F6D94" w:rsidSect="009F6D94">
          <w:type w:val="continuous"/>
          <w:pgSz w:w="11906" w:h="16838"/>
          <w:pgMar w:top="1440" w:right="1800" w:bottom="1440" w:left="1800" w:header="708" w:footer="708" w:gutter="0"/>
          <w:cols w:num="2" w:space="720"/>
          <w:docGrid w:linePitch="360"/>
        </w:sectPr>
      </w:pPr>
    </w:p>
    <w:p w:rsidR="00BC5F46" w:rsidRDefault="00E341BA" w:rsidP="009F6D94">
      <w:pPr>
        <w:bidi w:val="0"/>
        <w:spacing w:after="0" w:line="240" w:lineRule="auto"/>
        <w:jc w:val="both"/>
        <w:rPr>
          <w:rFonts w:asciiTheme="majorBidi" w:eastAsia="Times New Roman" w:hAnsiTheme="majorBidi" w:cstheme="majorBidi"/>
          <w:sz w:val="24"/>
          <w:szCs w:val="24"/>
        </w:rPr>
      </w:pPr>
      <w:r w:rsidRPr="009F6D94">
        <w:rPr>
          <w:rFonts w:asciiTheme="majorBidi" w:eastAsia="Times New Roman" w:hAnsiTheme="majorBidi" w:cstheme="majorBidi"/>
          <w:sz w:val="24"/>
          <w:szCs w:val="24"/>
        </w:rPr>
        <w:lastRenderedPageBreak/>
        <w:t xml:space="preserve"> </w:t>
      </w:r>
    </w:p>
    <w:p w:rsidR="00C94CB7" w:rsidRPr="009F6D94" w:rsidRDefault="00E341BA" w:rsidP="00BC5F46">
      <w:pPr>
        <w:bidi w:val="0"/>
        <w:spacing w:after="0" w:line="240" w:lineRule="auto"/>
        <w:jc w:val="both"/>
        <w:rPr>
          <w:rFonts w:asciiTheme="majorBidi" w:eastAsia="Times New Roman" w:hAnsiTheme="majorBidi" w:cstheme="majorBidi"/>
          <w:sz w:val="24"/>
          <w:szCs w:val="24"/>
        </w:rPr>
      </w:pPr>
      <w:r w:rsidRPr="009F6D94">
        <w:rPr>
          <w:rFonts w:asciiTheme="majorBidi" w:eastAsia="Times New Roman" w:hAnsiTheme="majorBidi" w:cstheme="majorBidi"/>
          <w:b/>
          <w:bCs/>
          <w:sz w:val="24"/>
          <w:szCs w:val="24"/>
          <w:u w:val="single"/>
        </w:rPr>
        <w:t>Table 1</w:t>
      </w:r>
      <w:r w:rsidRPr="009F6D94">
        <w:rPr>
          <w:rFonts w:asciiTheme="majorBidi" w:eastAsia="Times New Roman" w:hAnsiTheme="majorBidi" w:cstheme="majorBidi"/>
          <w:sz w:val="24"/>
          <w:szCs w:val="24"/>
        </w:rPr>
        <w:t xml:space="preserve"> </w:t>
      </w:r>
      <w:r w:rsidR="00C94CB7" w:rsidRPr="009F6D94">
        <w:rPr>
          <w:rFonts w:asciiTheme="majorBidi" w:eastAsia="Times New Roman" w:hAnsiTheme="majorBidi" w:cstheme="majorBidi"/>
          <w:sz w:val="24"/>
          <w:szCs w:val="24"/>
        </w:rPr>
        <w:t xml:space="preserve"> thyroid function tests results and their potential meaning</w:t>
      </w:r>
    </w:p>
    <w:p w:rsidR="00C94CB7" w:rsidRPr="000F7084" w:rsidRDefault="00C94CB7" w:rsidP="000F7084">
      <w:pPr>
        <w:bidi w:val="0"/>
        <w:spacing w:after="0" w:line="240" w:lineRule="auto"/>
        <w:jc w:val="both"/>
        <w:rPr>
          <w:rFonts w:asciiTheme="majorBidi" w:eastAsia="Times New Roman" w:hAnsiTheme="majorBidi" w:cstheme="majorBidi"/>
          <w:b/>
          <w:bCs/>
          <w:sz w:val="24"/>
          <w:szCs w:val="24"/>
        </w:rPr>
      </w:pPr>
    </w:p>
    <w:tbl>
      <w:tblPr>
        <w:tblStyle w:val="a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130"/>
        <w:gridCol w:w="2130"/>
        <w:gridCol w:w="2131"/>
        <w:gridCol w:w="2131"/>
      </w:tblGrid>
      <w:tr w:rsidR="00C94CB7" w:rsidRPr="000F7084" w:rsidTr="007C0D0C">
        <w:tc>
          <w:tcPr>
            <w:tcW w:w="2130" w:type="dxa"/>
          </w:tcPr>
          <w:p w:rsidR="00C94CB7" w:rsidRPr="000F7084" w:rsidRDefault="00C94CB7" w:rsidP="000F7084">
            <w:pPr>
              <w:bidi w:val="0"/>
              <w:jc w:val="both"/>
              <w:rPr>
                <w:rFonts w:asciiTheme="majorBidi" w:eastAsia="Times New Roman" w:hAnsiTheme="majorBidi" w:cstheme="majorBidi"/>
                <w:b/>
                <w:bCs/>
                <w:sz w:val="24"/>
                <w:szCs w:val="24"/>
              </w:rPr>
            </w:pPr>
            <w:r w:rsidRPr="000F7084">
              <w:rPr>
                <w:rFonts w:asciiTheme="majorBidi" w:eastAsia="Times New Roman" w:hAnsiTheme="majorBidi" w:cstheme="majorBidi"/>
                <w:b/>
                <w:bCs/>
                <w:sz w:val="24"/>
                <w:szCs w:val="24"/>
              </w:rPr>
              <w:t>TSH</w:t>
            </w:r>
          </w:p>
        </w:tc>
        <w:tc>
          <w:tcPr>
            <w:tcW w:w="2130" w:type="dxa"/>
          </w:tcPr>
          <w:p w:rsidR="00C94CB7" w:rsidRPr="000F7084" w:rsidRDefault="00C94CB7" w:rsidP="000F7084">
            <w:pPr>
              <w:bidi w:val="0"/>
              <w:jc w:val="both"/>
              <w:rPr>
                <w:rFonts w:asciiTheme="majorBidi" w:eastAsia="Times New Roman" w:hAnsiTheme="majorBidi" w:cstheme="majorBidi"/>
                <w:b/>
                <w:bCs/>
                <w:sz w:val="24"/>
                <w:szCs w:val="24"/>
              </w:rPr>
            </w:pPr>
            <w:r w:rsidRPr="000F7084">
              <w:rPr>
                <w:rFonts w:asciiTheme="majorBidi" w:eastAsia="Times New Roman" w:hAnsiTheme="majorBidi" w:cstheme="majorBidi"/>
                <w:b/>
                <w:bCs/>
                <w:sz w:val="24"/>
                <w:szCs w:val="24"/>
              </w:rPr>
              <w:t>T4</w:t>
            </w:r>
          </w:p>
        </w:tc>
        <w:tc>
          <w:tcPr>
            <w:tcW w:w="2131" w:type="dxa"/>
          </w:tcPr>
          <w:p w:rsidR="00C94CB7" w:rsidRPr="000F7084" w:rsidRDefault="00C94CB7" w:rsidP="000F7084">
            <w:pPr>
              <w:bidi w:val="0"/>
              <w:jc w:val="both"/>
              <w:rPr>
                <w:rFonts w:asciiTheme="majorBidi" w:eastAsia="Times New Roman" w:hAnsiTheme="majorBidi" w:cstheme="majorBidi"/>
                <w:b/>
                <w:bCs/>
                <w:sz w:val="24"/>
                <w:szCs w:val="24"/>
              </w:rPr>
            </w:pPr>
            <w:r w:rsidRPr="000F7084">
              <w:rPr>
                <w:rFonts w:asciiTheme="majorBidi" w:eastAsia="Times New Roman" w:hAnsiTheme="majorBidi" w:cstheme="majorBidi"/>
                <w:b/>
                <w:bCs/>
                <w:sz w:val="24"/>
                <w:szCs w:val="24"/>
              </w:rPr>
              <w:t>T3</w:t>
            </w:r>
          </w:p>
        </w:tc>
        <w:tc>
          <w:tcPr>
            <w:tcW w:w="2131" w:type="dxa"/>
          </w:tcPr>
          <w:p w:rsidR="00C94CB7" w:rsidRPr="000F7084" w:rsidRDefault="00C94CB7" w:rsidP="000F7084">
            <w:pPr>
              <w:bidi w:val="0"/>
              <w:jc w:val="both"/>
              <w:rPr>
                <w:rFonts w:asciiTheme="majorBidi" w:eastAsia="Times New Roman" w:hAnsiTheme="majorBidi" w:cstheme="majorBidi"/>
                <w:b/>
                <w:bCs/>
                <w:sz w:val="24"/>
                <w:szCs w:val="24"/>
              </w:rPr>
            </w:pPr>
            <w:r w:rsidRPr="000F7084">
              <w:rPr>
                <w:rFonts w:asciiTheme="majorBidi" w:eastAsia="Times New Roman" w:hAnsiTheme="majorBidi" w:cstheme="majorBidi"/>
                <w:b/>
                <w:bCs/>
                <w:sz w:val="24"/>
                <w:szCs w:val="24"/>
              </w:rPr>
              <w:t>interpretation</w:t>
            </w:r>
          </w:p>
        </w:tc>
      </w:tr>
      <w:tr w:rsidR="00C94CB7" w:rsidRPr="000F7084" w:rsidTr="007C0D0C">
        <w:tc>
          <w:tcPr>
            <w:tcW w:w="2130" w:type="dxa"/>
          </w:tcPr>
          <w:p w:rsidR="00FF2F1B" w:rsidRPr="000F7084" w:rsidRDefault="00FF2F1B" w:rsidP="000F7084">
            <w:pPr>
              <w:bidi w:val="0"/>
              <w:jc w:val="both"/>
              <w:rPr>
                <w:rFonts w:asciiTheme="majorBidi" w:hAnsiTheme="majorBidi" w:cstheme="majorBidi"/>
                <w:b/>
                <w:bCs/>
                <w:sz w:val="24"/>
                <w:szCs w:val="24"/>
              </w:rPr>
            </w:pPr>
          </w:p>
          <w:p w:rsidR="00C94CB7" w:rsidRPr="000F7084" w:rsidRDefault="00C94CB7" w:rsidP="000F7084">
            <w:pPr>
              <w:bidi w:val="0"/>
              <w:jc w:val="both"/>
              <w:rPr>
                <w:rFonts w:asciiTheme="majorBidi" w:eastAsia="Times New Roman" w:hAnsiTheme="majorBidi" w:cstheme="majorBidi"/>
                <w:b/>
                <w:bCs/>
                <w:sz w:val="24"/>
                <w:szCs w:val="24"/>
              </w:rPr>
            </w:pPr>
            <w:r w:rsidRPr="000F7084">
              <w:rPr>
                <w:rFonts w:asciiTheme="majorBidi" w:hAnsiTheme="majorBidi" w:cstheme="majorBidi"/>
                <w:b/>
                <w:bCs/>
                <w:sz w:val="24"/>
                <w:szCs w:val="24"/>
              </w:rPr>
              <w:t>High</w:t>
            </w:r>
          </w:p>
        </w:tc>
        <w:tc>
          <w:tcPr>
            <w:tcW w:w="2130" w:type="dxa"/>
          </w:tcPr>
          <w:p w:rsidR="00FF2F1B" w:rsidRPr="000F7084" w:rsidRDefault="00FF2F1B" w:rsidP="000F7084">
            <w:pPr>
              <w:bidi w:val="0"/>
              <w:jc w:val="both"/>
              <w:rPr>
                <w:rFonts w:asciiTheme="majorBidi" w:hAnsiTheme="majorBidi" w:cstheme="majorBidi"/>
                <w:b/>
                <w:bCs/>
                <w:sz w:val="24"/>
                <w:szCs w:val="24"/>
              </w:rPr>
            </w:pPr>
          </w:p>
          <w:p w:rsidR="00C94CB7" w:rsidRPr="000F7084" w:rsidRDefault="00C94CB7" w:rsidP="000F7084">
            <w:pPr>
              <w:bidi w:val="0"/>
              <w:jc w:val="both"/>
              <w:rPr>
                <w:rFonts w:asciiTheme="majorBidi" w:eastAsia="Times New Roman" w:hAnsiTheme="majorBidi" w:cstheme="majorBidi"/>
                <w:b/>
                <w:bCs/>
                <w:sz w:val="24"/>
                <w:szCs w:val="24"/>
              </w:rPr>
            </w:pPr>
            <w:r w:rsidRPr="000F7084">
              <w:rPr>
                <w:rFonts w:asciiTheme="majorBidi" w:hAnsiTheme="majorBidi" w:cstheme="majorBidi"/>
                <w:b/>
                <w:bCs/>
                <w:sz w:val="24"/>
                <w:szCs w:val="24"/>
              </w:rPr>
              <w:t>Normal</w:t>
            </w:r>
          </w:p>
        </w:tc>
        <w:tc>
          <w:tcPr>
            <w:tcW w:w="2131" w:type="dxa"/>
          </w:tcPr>
          <w:p w:rsidR="00FF2F1B" w:rsidRPr="000F7084" w:rsidRDefault="00FF2F1B" w:rsidP="000F7084">
            <w:pPr>
              <w:bidi w:val="0"/>
              <w:jc w:val="both"/>
              <w:rPr>
                <w:rFonts w:asciiTheme="majorBidi" w:hAnsiTheme="majorBidi" w:cstheme="majorBidi"/>
                <w:b/>
                <w:bCs/>
                <w:sz w:val="24"/>
                <w:szCs w:val="24"/>
              </w:rPr>
            </w:pPr>
          </w:p>
          <w:p w:rsidR="00C94CB7" w:rsidRPr="000F7084" w:rsidRDefault="00C94CB7" w:rsidP="000F7084">
            <w:pPr>
              <w:bidi w:val="0"/>
              <w:jc w:val="both"/>
              <w:rPr>
                <w:rFonts w:asciiTheme="majorBidi" w:eastAsia="Times New Roman" w:hAnsiTheme="majorBidi" w:cstheme="majorBidi"/>
                <w:b/>
                <w:bCs/>
                <w:sz w:val="24"/>
                <w:szCs w:val="24"/>
              </w:rPr>
            </w:pPr>
            <w:r w:rsidRPr="000F7084">
              <w:rPr>
                <w:rFonts w:asciiTheme="majorBidi" w:hAnsiTheme="majorBidi" w:cstheme="majorBidi"/>
                <w:b/>
                <w:bCs/>
                <w:sz w:val="24"/>
                <w:szCs w:val="24"/>
              </w:rPr>
              <w:t>Normal</w:t>
            </w:r>
          </w:p>
        </w:tc>
        <w:tc>
          <w:tcPr>
            <w:tcW w:w="2131" w:type="dxa"/>
          </w:tcPr>
          <w:p w:rsidR="00C94CB7" w:rsidRPr="000F7084" w:rsidRDefault="00C94CB7" w:rsidP="000F7084">
            <w:pPr>
              <w:bidi w:val="0"/>
              <w:jc w:val="both"/>
              <w:rPr>
                <w:rFonts w:asciiTheme="majorBidi" w:eastAsia="Times New Roman" w:hAnsiTheme="majorBidi" w:cstheme="majorBidi"/>
                <w:b/>
                <w:bCs/>
                <w:sz w:val="24"/>
                <w:szCs w:val="24"/>
              </w:rPr>
            </w:pPr>
            <w:r w:rsidRPr="000F7084">
              <w:rPr>
                <w:rFonts w:asciiTheme="majorBidi" w:hAnsiTheme="majorBidi" w:cstheme="majorBidi"/>
                <w:b/>
                <w:bCs/>
                <w:sz w:val="24"/>
                <w:szCs w:val="24"/>
              </w:rPr>
              <w:t xml:space="preserve">(subclinical) </w:t>
            </w:r>
            <w:r w:rsidR="00FF2F1B" w:rsidRPr="000F7084">
              <w:rPr>
                <w:rFonts w:asciiTheme="majorBidi" w:hAnsiTheme="majorBidi" w:cstheme="majorBidi"/>
                <w:b/>
                <w:bCs/>
                <w:sz w:val="24"/>
                <w:szCs w:val="24"/>
              </w:rPr>
              <w:t>hypothyroidism</w:t>
            </w:r>
          </w:p>
        </w:tc>
      </w:tr>
      <w:tr w:rsidR="00C94CB7" w:rsidRPr="000F7084" w:rsidTr="007C0D0C">
        <w:tc>
          <w:tcPr>
            <w:tcW w:w="2130" w:type="dxa"/>
          </w:tcPr>
          <w:p w:rsidR="00FF2F1B" w:rsidRPr="000F7084" w:rsidRDefault="00FF2F1B" w:rsidP="000F7084">
            <w:pPr>
              <w:bidi w:val="0"/>
              <w:jc w:val="both"/>
              <w:rPr>
                <w:rFonts w:asciiTheme="majorBidi" w:hAnsiTheme="majorBidi" w:cstheme="majorBidi"/>
                <w:b/>
                <w:bCs/>
                <w:sz w:val="24"/>
                <w:szCs w:val="24"/>
              </w:rPr>
            </w:pPr>
          </w:p>
          <w:p w:rsidR="00C94CB7" w:rsidRPr="000F7084" w:rsidRDefault="00C94CB7" w:rsidP="000F7084">
            <w:pPr>
              <w:bidi w:val="0"/>
              <w:jc w:val="both"/>
              <w:rPr>
                <w:rFonts w:asciiTheme="majorBidi" w:eastAsia="Times New Roman" w:hAnsiTheme="majorBidi" w:cstheme="majorBidi"/>
                <w:b/>
                <w:bCs/>
                <w:sz w:val="24"/>
                <w:szCs w:val="24"/>
              </w:rPr>
            </w:pPr>
            <w:r w:rsidRPr="000F7084">
              <w:rPr>
                <w:rFonts w:asciiTheme="majorBidi" w:hAnsiTheme="majorBidi" w:cstheme="majorBidi"/>
                <w:b/>
                <w:bCs/>
                <w:sz w:val="24"/>
                <w:szCs w:val="24"/>
              </w:rPr>
              <w:t>High</w:t>
            </w:r>
          </w:p>
        </w:tc>
        <w:tc>
          <w:tcPr>
            <w:tcW w:w="2130" w:type="dxa"/>
          </w:tcPr>
          <w:p w:rsidR="00FF2F1B" w:rsidRPr="000F7084" w:rsidRDefault="00FF2F1B" w:rsidP="000F7084">
            <w:pPr>
              <w:bidi w:val="0"/>
              <w:jc w:val="both"/>
              <w:rPr>
                <w:rFonts w:asciiTheme="majorBidi" w:hAnsiTheme="majorBidi" w:cstheme="majorBidi"/>
                <w:b/>
                <w:bCs/>
                <w:sz w:val="24"/>
                <w:szCs w:val="24"/>
              </w:rPr>
            </w:pPr>
          </w:p>
          <w:p w:rsidR="00C94CB7" w:rsidRPr="000F7084" w:rsidRDefault="00C94CB7" w:rsidP="000F7084">
            <w:pPr>
              <w:bidi w:val="0"/>
              <w:jc w:val="both"/>
              <w:rPr>
                <w:rFonts w:asciiTheme="majorBidi" w:eastAsia="Times New Roman" w:hAnsiTheme="majorBidi" w:cstheme="majorBidi"/>
                <w:b/>
                <w:bCs/>
                <w:sz w:val="24"/>
                <w:szCs w:val="24"/>
              </w:rPr>
            </w:pPr>
            <w:r w:rsidRPr="000F7084">
              <w:rPr>
                <w:rFonts w:asciiTheme="majorBidi" w:hAnsiTheme="majorBidi" w:cstheme="majorBidi"/>
                <w:b/>
                <w:bCs/>
                <w:sz w:val="24"/>
                <w:szCs w:val="24"/>
              </w:rPr>
              <w:t>Low</w:t>
            </w:r>
          </w:p>
        </w:tc>
        <w:tc>
          <w:tcPr>
            <w:tcW w:w="2131" w:type="dxa"/>
          </w:tcPr>
          <w:p w:rsidR="00C94CB7" w:rsidRPr="000F7084" w:rsidRDefault="00C94CB7" w:rsidP="000F7084">
            <w:pPr>
              <w:bidi w:val="0"/>
              <w:jc w:val="both"/>
              <w:rPr>
                <w:rFonts w:asciiTheme="majorBidi" w:eastAsia="Times New Roman" w:hAnsiTheme="majorBidi" w:cstheme="majorBidi"/>
                <w:b/>
                <w:bCs/>
                <w:sz w:val="24"/>
                <w:szCs w:val="24"/>
              </w:rPr>
            </w:pPr>
          </w:p>
          <w:p w:rsidR="00C94CB7" w:rsidRPr="000F7084" w:rsidRDefault="00C94CB7" w:rsidP="000F7084">
            <w:pPr>
              <w:bidi w:val="0"/>
              <w:jc w:val="both"/>
              <w:rPr>
                <w:rFonts w:asciiTheme="majorBidi" w:eastAsia="Times New Roman" w:hAnsiTheme="majorBidi" w:cstheme="majorBidi"/>
                <w:b/>
                <w:bCs/>
                <w:sz w:val="24"/>
                <w:szCs w:val="24"/>
              </w:rPr>
            </w:pPr>
            <w:r w:rsidRPr="000F7084">
              <w:rPr>
                <w:rFonts w:asciiTheme="majorBidi" w:hAnsiTheme="majorBidi" w:cstheme="majorBidi"/>
                <w:b/>
                <w:bCs/>
                <w:sz w:val="24"/>
                <w:szCs w:val="24"/>
              </w:rPr>
              <w:t>Low or normal</w:t>
            </w:r>
          </w:p>
        </w:tc>
        <w:tc>
          <w:tcPr>
            <w:tcW w:w="2131" w:type="dxa"/>
          </w:tcPr>
          <w:p w:rsidR="00C94CB7" w:rsidRPr="000F7084" w:rsidRDefault="00291F6E" w:rsidP="000F7084">
            <w:pPr>
              <w:bidi w:val="0"/>
              <w:jc w:val="both"/>
              <w:rPr>
                <w:rFonts w:asciiTheme="majorBidi" w:eastAsia="Times New Roman" w:hAnsiTheme="majorBidi" w:cstheme="majorBidi"/>
                <w:b/>
                <w:bCs/>
                <w:sz w:val="24"/>
                <w:szCs w:val="24"/>
              </w:rPr>
            </w:pPr>
            <w:r w:rsidRPr="000F7084">
              <w:rPr>
                <w:rFonts w:asciiTheme="majorBidi" w:hAnsiTheme="majorBidi" w:cstheme="majorBidi"/>
                <w:b/>
                <w:bCs/>
                <w:sz w:val="24"/>
                <w:szCs w:val="24"/>
              </w:rPr>
              <w:t xml:space="preserve">clinical </w:t>
            </w:r>
            <w:r w:rsidR="00C94CB7" w:rsidRPr="000F7084">
              <w:rPr>
                <w:rFonts w:asciiTheme="majorBidi" w:hAnsiTheme="majorBidi" w:cstheme="majorBidi"/>
                <w:b/>
                <w:bCs/>
                <w:sz w:val="24"/>
                <w:szCs w:val="24"/>
              </w:rPr>
              <w:t>Hypothyroidism</w:t>
            </w:r>
          </w:p>
        </w:tc>
      </w:tr>
      <w:tr w:rsidR="00C94CB7" w:rsidRPr="000F7084" w:rsidTr="007C0D0C">
        <w:trPr>
          <w:trHeight w:val="538"/>
        </w:trPr>
        <w:tc>
          <w:tcPr>
            <w:tcW w:w="2130" w:type="dxa"/>
            <w:vAlign w:val="center"/>
          </w:tcPr>
          <w:p w:rsidR="00FF2F1B" w:rsidRPr="000F7084" w:rsidRDefault="00FF2F1B" w:rsidP="000F7084">
            <w:pPr>
              <w:bidi w:val="0"/>
              <w:jc w:val="both"/>
              <w:rPr>
                <w:rFonts w:asciiTheme="majorBidi" w:hAnsiTheme="majorBidi" w:cstheme="majorBidi"/>
                <w:b/>
                <w:bCs/>
                <w:sz w:val="24"/>
                <w:szCs w:val="24"/>
              </w:rPr>
            </w:pPr>
          </w:p>
          <w:p w:rsidR="00C94CB7" w:rsidRPr="000F7084" w:rsidRDefault="00C94CB7" w:rsidP="000F7084">
            <w:pPr>
              <w:bidi w:val="0"/>
              <w:jc w:val="both"/>
              <w:rPr>
                <w:rFonts w:asciiTheme="majorBidi" w:hAnsiTheme="majorBidi" w:cstheme="majorBidi"/>
                <w:b/>
                <w:bCs/>
                <w:sz w:val="24"/>
                <w:szCs w:val="24"/>
              </w:rPr>
            </w:pPr>
            <w:r w:rsidRPr="000F7084">
              <w:rPr>
                <w:rFonts w:asciiTheme="majorBidi" w:hAnsiTheme="majorBidi" w:cstheme="majorBidi"/>
                <w:b/>
                <w:bCs/>
                <w:sz w:val="24"/>
                <w:szCs w:val="24"/>
              </w:rPr>
              <w:t>Low</w:t>
            </w:r>
          </w:p>
        </w:tc>
        <w:tc>
          <w:tcPr>
            <w:tcW w:w="2130" w:type="dxa"/>
          </w:tcPr>
          <w:p w:rsidR="00FF2F1B" w:rsidRPr="000F7084" w:rsidRDefault="00FF2F1B" w:rsidP="000F7084">
            <w:pPr>
              <w:bidi w:val="0"/>
              <w:jc w:val="both"/>
              <w:rPr>
                <w:rFonts w:asciiTheme="majorBidi" w:hAnsiTheme="majorBidi" w:cstheme="majorBidi"/>
                <w:b/>
                <w:bCs/>
                <w:sz w:val="24"/>
                <w:szCs w:val="24"/>
              </w:rPr>
            </w:pPr>
          </w:p>
          <w:p w:rsidR="00C94CB7" w:rsidRPr="000F7084" w:rsidRDefault="00C94CB7" w:rsidP="000F7084">
            <w:pPr>
              <w:bidi w:val="0"/>
              <w:jc w:val="both"/>
              <w:rPr>
                <w:rFonts w:asciiTheme="majorBidi" w:eastAsia="Times New Roman" w:hAnsiTheme="majorBidi" w:cstheme="majorBidi"/>
                <w:b/>
                <w:bCs/>
                <w:sz w:val="24"/>
                <w:szCs w:val="24"/>
              </w:rPr>
            </w:pPr>
            <w:r w:rsidRPr="000F7084">
              <w:rPr>
                <w:rFonts w:asciiTheme="majorBidi" w:hAnsiTheme="majorBidi" w:cstheme="majorBidi"/>
                <w:b/>
                <w:bCs/>
                <w:sz w:val="24"/>
                <w:szCs w:val="24"/>
              </w:rPr>
              <w:t>Normal</w:t>
            </w:r>
          </w:p>
        </w:tc>
        <w:tc>
          <w:tcPr>
            <w:tcW w:w="2131" w:type="dxa"/>
          </w:tcPr>
          <w:p w:rsidR="00FF2F1B" w:rsidRPr="000F7084" w:rsidRDefault="00FF2F1B" w:rsidP="000F7084">
            <w:pPr>
              <w:bidi w:val="0"/>
              <w:jc w:val="both"/>
              <w:rPr>
                <w:rFonts w:asciiTheme="majorBidi" w:hAnsiTheme="majorBidi" w:cstheme="majorBidi"/>
                <w:b/>
                <w:bCs/>
                <w:sz w:val="24"/>
                <w:szCs w:val="24"/>
              </w:rPr>
            </w:pPr>
          </w:p>
          <w:p w:rsidR="00C94CB7" w:rsidRPr="000F7084" w:rsidRDefault="00C94CB7" w:rsidP="000F7084">
            <w:pPr>
              <w:bidi w:val="0"/>
              <w:jc w:val="both"/>
              <w:rPr>
                <w:rFonts w:asciiTheme="majorBidi" w:eastAsia="Times New Roman" w:hAnsiTheme="majorBidi" w:cstheme="majorBidi"/>
                <w:b/>
                <w:bCs/>
                <w:sz w:val="24"/>
                <w:szCs w:val="24"/>
              </w:rPr>
            </w:pPr>
            <w:r w:rsidRPr="000F7084">
              <w:rPr>
                <w:rFonts w:asciiTheme="majorBidi" w:hAnsiTheme="majorBidi" w:cstheme="majorBidi"/>
                <w:b/>
                <w:bCs/>
                <w:sz w:val="24"/>
                <w:szCs w:val="24"/>
              </w:rPr>
              <w:t>Normal</w:t>
            </w:r>
          </w:p>
        </w:tc>
        <w:tc>
          <w:tcPr>
            <w:tcW w:w="2131" w:type="dxa"/>
          </w:tcPr>
          <w:p w:rsidR="00C94CB7" w:rsidRPr="000F7084" w:rsidRDefault="00291F6E" w:rsidP="000F7084">
            <w:pPr>
              <w:bidi w:val="0"/>
              <w:jc w:val="both"/>
              <w:rPr>
                <w:rFonts w:asciiTheme="majorBidi" w:eastAsia="Times New Roman" w:hAnsiTheme="majorBidi" w:cstheme="majorBidi"/>
                <w:b/>
                <w:bCs/>
                <w:sz w:val="24"/>
                <w:szCs w:val="24"/>
              </w:rPr>
            </w:pPr>
            <w:r w:rsidRPr="000F7084">
              <w:rPr>
                <w:rFonts w:asciiTheme="majorBidi" w:hAnsiTheme="majorBidi" w:cstheme="majorBidi"/>
                <w:b/>
                <w:bCs/>
                <w:sz w:val="24"/>
                <w:szCs w:val="24"/>
              </w:rPr>
              <w:t>(</w:t>
            </w:r>
            <w:r w:rsidR="00C94CB7" w:rsidRPr="000F7084">
              <w:rPr>
                <w:rFonts w:asciiTheme="majorBidi" w:hAnsiTheme="majorBidi" w:cstheme="majorBidi"/>
                <w:b/>
                <w:bCs/>
                <w:sz w:val="24"/>
                <w:szCs w:val="24"/>
              </w:rPr>
              <w:t>subclinical) hyperthyroidism</w:t>
            </w:r>
          </w:p>
        </w:tc>
      </w:tr>
      <w:tr w:rsidR="00C94CB7" w:rsidRPr="000F7084" w:rsidTr="007C0D0C">
        <w:tc>
          <w:tcPr>
            <w:tcW w:w="2130" w:type="dxa"/>
            <w:vAlign w:val="center"/>
          </w:tcPr>
          <w:p w:rsidR="00C94CB7" w:rsidRPr="000F7084" w:rsidRDefault="00C94CB7" w:rsidP="000F7084">
            <w:pPr>
              <w:bidi w:val="0"/>
              <w:jc w:val="both"/>
              <w:rPr>
                <w:rFonts w:asciiTheme="majorBidi" w:hAnsiTheme="majorBidi" w:cstheme="majorBidi"/>
                <w:b/>
                <w:bCs/>
                <w:sz w:val="24"/>
                <w:szCs w:val="24"/>
              </w:rPr>
            </w:pPr>
            <w:r w:rsidRPr="000F7084">
              <w:rPr>
                <w:rFonts w:asciiTheme="majorBidi" w:hAnsiTheme="majorBidi" w:cstheme="majorBidi"/>
                <w:b/>
                <w:bCs/>
                <w:sz w:val="24"/>
                <w:szCs w:val="24"/>
              </w:rPr>
              <w:t>Low</w:t>
            </w:r>
          </w:p>
        </w:tc>
        <w:tc>
          <w:tcPr>
            <w:tcW w:w="2130" w:type="dxa"/>
          </w:tcPr>
          <w:p w:rsidR="00C94CB7" w:rsidRPr="000F7084" w:rsidRDefault="00C94CB7" w:rsidP="000F7084">
            <w:pPr>
              <w:bidi w:val="0"/>
              <w:jc w:val="both"/>
              <w:rPr>
                <w:rFonts w:asciiTheme="majorBidi" w:eastAsia="Times New Roman" w:hAnsiTheme="majorBidi" w:cstheme="majorBidi"/>
                <w:b/>
                <w:bCs/>
                <w:sz w:val="24"/>
                <w:szCs w:val="24"/>
              </w:rPr>
            </w:pPr>
            <w:r w:rsidRPr="000F7084">
              <w:rPr>
                <w:rFonts w:asciiTheme="majorBidi" w:hAnsiTheme="majorBidi" w:cstheme="majorBidi"/>
                <w:b/>
                <w:bCs/>
                <w:sz w:val="24"/>
                <w:szCs w:val="24"/>
              </w:rPr>
              <w:t>High or normal</w:t>
            </w:r>
          </w:p>
        </w:tc>
        <w:tc>
          <w:tcPr>
            <w:tcW w:w="2131" w:type="dxa"/>
          </w:tcPr>
          <w:p w:rsidR="00C94CB7" w:rsidRPr="000F7084" w:rsidRDefault="00C94CB7" w:rsidP="000F7084">
            <w:pPr>
              <w:bidi w:val="0"/>
              <w:jc w:val="both"/>
              <w:rPr>
                <w:rFonts w:asciiTheme="majorBidi" w:eastAsia="Times New Roman" w:hAnsiTheme="majorBidi" w:cstheme="majorBidi"/>
                <w:b/>
                <w:bCs/>
                <w:sz w:val="24"/>
                <w:szCs w:val="24"/>
              </w:rPr>
            </w:pPr>
            <w:r w:rsidRPr="000F7084">
              <w:rPr>
                <w:rFonts w:asciiTheme="majorBidi" w:hAnsiTheme="majorBidi" w:cstheme="majorBidi"/>
                <w:b/>
                <w:bCs/>
                <w:sz w:val="24"/>
                <w:szCs w:val="24"/>
              </w:rPr>
              <w:t>High or normal</w:t>
            </w:r>
          </w:p>
          <w:p w:rsidR="00C94CB7" w:rsidRPr="000F7084" w:rsidRDefault="00C94CB7" w:rsidP="000F7084">
            <w:pPr>
              <w:bidi w:val="0"/>
              <w:jc w:val="both"/>
              <w:rPr>
                <w:rFonts w:asciiTheme="majorBidi" w:eastAsia="Times New Roman" w:hAnsiTheme="majorBidi" w:cstheme="majorBidi"/>
                <w:b/>
                <w:bCs/>
                <w:sz w:val="24"/>
                <w:szCs w:val="24"/>
              </w:rPr>
            </w:pPr>
          </w:p>
        </w:tc>
        <w:tc>
          <w:tcPr>
            <w:tcW w:w="2131" w:type="dxa"/>
          </w:tcPr>
          <w:p w:rsidR="00C94CB7" w:rsidRPr="000F7084" w:rsidRDefault="00291F6E" w:rsidP="000F7084">
            <w:pPr>
              <w:bidi w:val="0"/>
              <w:jc w:val="both"/>
              <w:rPr>
                <w:rFonts w:asciiTheme="majorBidi" w:eastAsia="Times New Roman" w:hAnsiTheme="majorBidi" w:cstheme="majorBidi"/>
                <w:b/>
                <w:bCs/>
                <w:sz w:val="24"/>
                <w:szCs w:val="24"/>
              </w:rPr>
            </w:pPr>
            <w:r w:rsidRPr="000F7084">
              <w:rPr>
                <w:rFonts w:asciiTheme="majorBidi" w:hAnsiTheme="majorBidi" w:cstheme="majorBidi"/>
                <w:b/>
                <w:bCs/>
                <w:sz w:val="24"/>
                <w:szCs w:val="24"/>
              </w:rPr>
              <w:t xml:space="preserve">Clinical </w:t>
            </w:r>
            <w:r w:rsidR="00C94CB7" w:rsidRPr="000F7084">
              <w:rPr>
                <w:rFonts w:asciiTheme="majorBidi" w:hAnsiTheme="majorBidi" w:cstheme="majorBidi"/>
                <w:b/>
                <w:bCs/>
                <w:sz w:val="24"/>
                <w:szCs w:val="24"/>
              </w:rPr>
              <w:t>Hyperthyroidism</w:t>
            </w:r>
          </w:p>
        </w:tc>
      </w:tr>
      <w:tr w:rsidR="00C94CB7" w:rsidRPr="000F7084" w:rsidTr="007C0D0C">
        <w:tc>
          <w:tcPr>
            <w:tcW w:w="2130" w:type="dxa"/>
            <w:vAlign w:val="center"/>
          </w:tcPr>
          <w:p w:rsidR="004F5436" w:rsidRPr="000F7084" w:rsidRDefault="004F5436" w:rsidP="000F7084">
            <w:pPr>
              <w:bidi w:val="0"/>
              <w:jc w:val="both"/>
              <w:rPr>
                <w:rFonts w:asciiTheme="majorBidi" w:hAnsiTheme="majorBidi" w:cstheme="majorBidi"/>
                <w:b/>
                <w:bCs/>
                <w:sz w:val="24"/>
                <w:szCs w:val="24"/>
              </w:rPr>
            </w:pPr>
          </w:p>
          <w:p w:rsidR="00C94CB7" w:rsidRPr="000F7084" w:rsidRDefault="00C94CB7" w:rsidP="000F7084">
            <w:pPr>
              <w:bidi w:val="0"/>
              <w:jc w:val="both"/>
              <w:rPr>
                <w:rFonts w:asciiTheme="majorBidi" w:hAnsiTheme="majorBidi" w:cstheme="majorBidi"/>
                <w:b/>
                <w:bCs/>
                <w:sz w:val="24"/>
                <w:szCs w:val="24"/>
              </w:rPr>
            </w:pPr>
            <w:r w:rsidRPr="000F7084">
              <w:rPr>
                <w:rFonts w:asciiTheme="majorBidi" w:hAnsiTheme="majorBidi" w:cstheme="majorBidi"/>
                <w:b/>
                <w:bCs/>
                <w:sz w:val="24"/>
                <w:szCs w:val="24"/>
              </w:rPr>
              <w:t>normal</w:t>
            </w:r>
          </w:p>
        </w:tc>
        <w:tc>
          <w:tcPr>
            <w:tcW w:w="2130" w:type="dxa"/>
          </w:tcPr>
          <w:p w:rsidR="004F5436" w:rsidRPr="000F7084" w:rsidRDefault="004F5436" w:rsidP="000F7084">
            <w:pPr>
              <w:bidi w:val="0"/>
              <w:jc w:val="both"/>
              <w:rPr>
                <w:rFonts w:asciiTheme="majorBidi" w:eastAsia="Times New Roman" w:hAnsiTheme="majorBidi" w:cstheme="majorBidi"/>
                <w:b/>
                <w:bCs/>
                <w:sz w:val="24"/>
                <w:szCs w:val="24"/>
              </w:rPr>
            </w:pPr>
          </w:p>
          <w:p w:rsidR="00C94CB7" w:rsidRPr="000F7084" w:rsidRDefault="00C94CB7" w:rsidP="000F7084">
            <w:pPr>
              <w:bidi w:val="0"/>
              <w:jc w:val="both"/>
              <w:rPr>
                <w:rFonts w:asciiTheme="majorBidi" w:eastAsia="Times New Roman" w:hAnsiTheme="majorBidi" w:cstheme="majorBidi"/>
                <w:b/>
                <w:bCs/>
                <w:sz w:val="24"/>
                <w:szCs w:val="24"/>
              </w:rPr>
            </w:pPr>
            <w:r w:rsidRPr="000F7084">
              <w:rPr>
                <w:rFonts w:asciiTheme="majorBidi" w:eastAsia="Times New Roman" w:hAnsiTheme="majorBidi" w:cstheme="majorBidi"/>
                <w:b/>
                <w:bCs/>
                <w:sz w:val="24"/>
                <w:szCs w:val="24"/>
              </w:rPr>
              <w:t>normal</w:t>
            </w:r>
          </w:p>
        </w:tc>
        <w:tc>
          <w:tcPr>
            <w:tcW w:w="2131" w:type="dxa"/>
          </w:tcPr>
          <w:p w:rsidR="00FF2F1B" w:rsidRPr="000F7084" w:rsidRDefault="00FF2F1B" w:rsidP="000F7084">
            <w:pPr>
              <w:bidi w:val="0"/>
              <w:jc w:val="both"/>
              <w:rPr>
                <w:rFonts w:asciiTheme="majorBidi" w:eastAsia="Times New Roman" w:hAnsiTheme="majorBidi" w:cstheme="majorBidi"/>
                <w:b/>
                <w:bCs/>
                <w:sz w:val="24"/>
                <w:szCs w:val="24"/>
              </w:rPr>
            </w:pPr>
          </w:p>
          <w:p w:rsidR="00C94CB7" w:rsidRPr="000F7084" w:rsidRDefault="004F5436" w:rsidP="000F7084">
            <w:pPr>
              <w:bidi w:val="0"/>
              <w:jc w:val="both"/>
              <w:rPr>
                <w:rFonts w:asciiTheme="majorBidi" w:eastAsia="Times New Roman" w:hAnsiTheme="majorBidi" w:cstheme="majorBidi"/>
                <w:b/>
                <w:bCs/>
                <w:sz w:val="24"/>
                <w:szCs w:val="24"/>
              </w:rPr>
            </w:pPr>
            <w:r w:rsidRPr="000F7084">
              <w:rPr>
                <w:rFonts w:asciiTheme="majorBidi" w:eastAsia="Times New Roman" w:hAnsiTheme="majorBidi" w:cstheme="majorBidi"/>
                <w:b/>
                <w:bCs/>
                <w:sz w:val="24"/>
                <w:szCs w:val="24"/>
              </w:rPr>
              <w:t>l</w:t>
            </w:r>
            <w:r w:rsidR="00C94CB7" w:rsidRPr="000F7084">
              <w:rPr>
                <w:rFonts w:asciiTheme="majorBidi" w:eastAsia="Times New Roman" w:hAnsiTheme="majorBidi" w:cstheme="majorBidi"/>
                <w:b/>
                <w:bCs/>
                <w:sz w:val="24"/>
                <w:szCs w:val="24"/>
              </w:rPr>
              <w:t>ow</w:t>
            </w:r>
          </w:p>
        </w:tc>
        <w:tc>
          <w:tcPr>
            <w:tcW w:w="2131" w:type="dxa"/>
          </w:tcPr>
          <w:p w:rsidR="004F5436" w:rsidRPr="000F7084" w:rsidRDefault="004F5436" w:rsidP="000F7084">
            <w:pPr>
              <w:bidi w:val="0"/>
              <w:jc w:val="both"/>
              <w:rPr>
                <w:rFonts w:asciiTheme="majorBidi" w:eastAsia="Times New Roman" w:hAnsiTheme="majorBidi" w:cstheme="majorBidi"/>
                <w:b/>
                <w:bCs/>
                <w:sz w:val="24"/>
                <w:szCs w:val="24"/>
              </w:rPr>
            </w:pPr>
          </w:p>
          <w:p w:rsidR="00C94CB7" w:rsidRPr="000F7084" w:rsidRDefault="00C94CB7" w:rsidP="000F7084">
            <w:pPr>
              <w:bidi w:val="0"/>
              <w:jc w:val="both"/>
              <w:rPr>
                <w:rFonts w:asciiTheme="majorBidi" w:eastAsia="Times New Roman" w:hAnsiTheme="majorBidi" w:cstheme="majorBidi"/>
                <w:b/>
                <w:bCs/>
                <w:sz w:val="24"/>
                <w:szCs w:val="24"/>
              </w:rPr>
            </w:pPr>
            <w:r w:rsidRPr="000F7084">
              <w:rPr>
                <w:rFonts w:asciiTheme="majorBidi" w:eastAsia="Times New Roman" w:hAnsiTheme="majorBidi" w:cstheme="majorBidi"/>
                <w:b/>
                <w:bCs/>
                <w:sz w:val="24"/>
                <w:szCs w:val="24"/>
              </w:rPr>
              <w:t>Low T3 syndrome</w:t>
            </w:r>
          </w:p>
        </w:tc>
      </w:tr>
    </w:tbl>
    <w:p w:rsidR="00B36F3D" w:rsidRPr="000F7084" w:rsidRDefault="00B36F3D" w:rsidP="000F7084">
      <w:pPr>
        <w:bidi w:val="0"/>
        <w:spacing w:after="0" w:line="240" w:lineRule="auto"/>
        <w:jc w:val="both"/>
        <w:rPr>
          <w:rFonts w:asciiTheme="majorBidi" w:hAnsiTheme="majorBidi" w:cstheme="majorBidi"/>
          <w:sz w:val="24"/>
          <w:szCs w:val="24"/>
          <w:rtl/>
        </w:rPr>
      </w:pPr>
    </w:p>
    <w:p w:rsidR="009F6D94" w:rsidRDefault="009F6D94" w:rsidP="009F6D94">
      <w:pPr>
        <w:bidi w:val="0"/>
        <w:spacing w:after="0" w:line="240" w:lineRule="auto"/>
        <w:jc w:val="both"/>
        <w:rPr>
          <w:rFonts w:asciiTheme="majorBidi" w:hAnsiTheme="majorBidi" w:cstheme="majorBidi"/>
          <w:sz w:val="24"/>
          <w:szCs w:val="24"/>
        </w:rPr>
        <w:sectPr w:rsidR="009F6D94" w:rsidSect="009F6D94">
          <w:type w:val="continuous"/>
          <w:pgSz w:w="11906" w:h="16838"/>
          <w:pgMar w:top="1440" w:right="1800" w:bottom="1440" w:left="1800" w:header="708" w:footer="708" w:gutter="0"/>
          <w:cols w:space="708"/>
          <w:docGrid w:linePitch="360"/>
        </w:sectPr>
      </w:pPr>
    </w:p>
    <w:p w:rsidR="00905923" w:rsidRPr="009F6D94" w:rsidRDefault="002A5E09" w:rsidP="009F6D94">
      <w:pPr>
        <w:bidi w:val="0"/>
        <w:spacing w:after="0" w:line="240" w:lineRule="auto"/>
        <w:jc w:val="both"/>
        <w:rPr>
          <w:rFonts w:asciiTheme="majorBidi" w:hAnsiTheme="majorBidi" w:cstheme="majorBidi"/>
          <w:sz w:val="24"/>
          <w:szCs w:val="24"/>
        </w:rPr>
      </w:pPr>
      <w:r w:rsidRPr="009F6D94">
        <w:rPr>
          <w:rFonts w:asciiTheme="majorBidi" w:hAnsiTheme="majorBidi" w:cstheme="majorBidi"/>
          <w:sz w:val="24"/>
          <w:szCs w:val="24"/>
        </w:rPr>
        <w:lastRenderedPageBreak/>
        <w:t xml:space="preserve">   </w:t>
      </w:r>
      <w:r w:rsidR="00F35B0F" w:rsidRPr="009F6D94">
        <w:rPr>
          <w:rFonts w:asciiTheme="majorBidi" w:hAnsiTheme="majorBidi" w:cstheme="majorBidi"/>
          <w:sz w:val="24"/>
          <w:szCs w:val="24"/>
        </w:rPr>
        <w:t>The Statistical Analysis System- SAS (2010) was used to effect of difference facto</w:t>
      </w:r>
      <w:r w:rsidR="00705319" w:rsidRPr="009F6D94">
        <w:rPr>
          <w:rFonts w:asciiTheme="majorBidi" w:hAnsiTheme="majorBidi" w:cstheme="majorBidi"/>
          <w:sz w:val="24"/>
          <w:szCs w:val="24"/>
        </w:rPr>
        <w:t>rs (groups) in study parameters</w:t>
      </w:r>
      <w:r w:rsidR="000A741E" w:rsidRPr="009F6D94">
        <w:rPr>
          <w:rFonts w:asciiTheme="majorBidi" w:hAnsiTheme="majorBidi" w:cstheme="majorBidi"/>
          <w:sz w:val="24"/>
          <w:szCs w:val="24"/>
        </w:rPr>
        <w:t xml:space="preserve"> </w:t>
      </w:r>
      <w:r w:rsidR="00705319" w:rsidRPr="009F6D94">
        <w:rPr>
          <w:rFonts w:asciiTheme="majorBidi" w:hAnsiTheme="majorBidi" w:cstheme="majorBidi"/>
          <w:sz w:val="24"/>
          <w:szCs w:val="24"/>
        </w:rPr>
        <w:t>[25]</w:t>
      </w:r>
      <w:r w:rsidR="00F35B0F" w:rsidRPr="009F6D94">
        <w:rPr>
          <w:rFonts w:asciiTheme="majorBidi" w:hAnsiTheme="majorBidi" w:cstheme="majorBidi"/>
          <w:sz w:val="24"/>
          <w:szCs w:val="24"/>
        </w:rPr>
        <w:t>. Least significant difference-LSD test was used to compare between means and chi-square test was used to compare between percentage</w:t>
      </w:r>
      <w:r w:rsidR="00291250" w:rsidRPr="009F6D94">
        <w:rPr>
          <w:rFonts w:asciiTheme="majorBidi" w:hAnsiTheme="majorBidi" w:cstheme="majorBidi"/>
          <w:sz w:val="24"/>
          <w:szCs w:val="24"/>
        </w:rPr>
        <w:t>s</w:t>
      </w:r>
      <w:r w:rsidR="00F35B0F" w:rsidRPr="009F6D94">
        <w:rPr>
          <w:rFonts w:asciiTheme="majorBidi" w:hAnsiTheme="majorBidi" w:cstheme="majorBidi"/>
          <w:sz w:val="24"/>
          <w:szCs w:val="24"/>
        </w:rPr>
        <w:t xml:space="preserve"> in thi</w:t>
      </w:r>
      <w:r w:rsidR="00905923" w:rsidRPr="009F6D94">
        <w:rPr>
          <w:rFonts w:asciiTheme="majorBidi" w:hAnsiTheme="majorBidi" w:cstheme="majorBidi"/>
          <w:sz w:val="24"/>
          <w:szCs w:val="24"/>
        </w:rPr>
        <w:t>s study and p value &lt;0.05 considered significant.</w:t>
      </w:r>
    </w:p>
    <w:p w:rsidR="00E341BA" w:rsidRPr="000F7084" w:rsidRDefault="00E341BA" w:rsidP="009F6D94">
      <w:pPr>
        <w:bidi w:val="0"/>
        <w:spacing w:after="0" w:line="240" w:lineRule="auto"/>
        <w:jc w:val="both"/>
        <w:rPr>
          <w:rFonts w:asciiTheme="majorBidi" w:hAnsiTheme="majorBidi" w:cstheme="majorBidi"/>
          <w:b/>
          <w:bCs/>
          <w:sz w:val="24"/>
          <w:szCs w:val="24"/>
          <w:rtl/>
        </w:rPr>
      </w:pPr>
    </w:p>
    <w:p w:rsidR="00BC5F46" w:rsidRDefault="00BC5F46" w:rsidP="009F6D94">
      <w:pPr>
        <w:bidi w:val="0"/>
        <w:spacing w:after="0" w:line="240" w:lineRule="auto"/>
        <w:jc w:val="both"/>
        <w:rPr>
          <w:rFonts w:asciiTheme="majorBidi" w:hAnsiTheme="majorBidi" w:cstheme="majorBidi"/>
          <w:b/>
          <w:bCs/>
          <w:sz w:val="24"/>
          <w:szCs w:val="24"/>
          <w:u w:val="single"/>
        </w:rPr>
      </w:pPr>
    </w:p>
    <w:p w:rsidR="00BC5F46" w:rsidRDefault="00BC5F46" w:rsidP="00BC5F46">
      <w:pPr>
        <w:bidi w:val="0"/>
        <w:spacing w:after="0" w:line="240" w:lineRule="auto"/>
        <w:jc w:val="both"/>
        <w:rPr>
          <w:rFonts w:asciiTheme="majorBidi" w:hAnsiTheme="majorBidi" w:cstheme="majorBidi"/>
          <w:b/>
          <w:bCs/>
          <w:sz w:val="24"/>
          <w:szCs w:val="24"/>
          <w:u w:val="single"/>
        </w:rPr>
      </w:pPr>
    </w:p>
    <w:p w:rsidR="00F35B0F" w:rsidRPr="009F6D94" w:rsidRDefault="009F6D94" w:rsidP="00BC5F46">
      <w:pPr>
        <w:bidi w:val="0"/>
        <w:spacing w:after="0" w:line="240" w:lineRule="auto"/>
        <w:jc w:val="both"/>
        <w:rPr>
          <w:rFonts w:asciiTheme="majorBidi" w:hAnsiTheme="majorBidi" w:cstheme="majorBidi"/>
          <w:b/>
          <w:bCs/>
          <w:sz w:val="24"/>
          <w:szCs w:val="24"/>
          <w:u w:val="single"/>
        </w:rPr>
      </w:pPr>
      <w:r>
        <w:rPr>
          <w:rFonts w:asciiTheme="majorBidi" w:hAnsiTheme="majorBidi" w:cstheme="majorBidi"/>
          <w:b/>
          <w:bCs/>
          <w:sz w:val="24"/>
          <w:szCs w:val="24"/>
          <w:u w:val="single"/>
        </w:rPr>
        <w:lastRenderedPageBreak/>
        <w:t>Results</w:t>
      </w:r>
    </w:p>
    <w:p w:rsidR="00F35B0F" w:rsidRPr="009F6D94" w:rsidRDefault="00F35B0F" w:rsidP="009F6D94">
      <w:pPr>
        <w:bidi w:val="0"/>
        <w:spacing w:after="0" w:line="240" w:lineRule="auto"/>
        <w:jc w:val="both"/>
        <w:rPr>
          <w:rFonts w:asciiTheme="majorBidi" w:hAnsiTheme="majorBidi" w:cstheme="majorBidi"/>
          <w:sz w:val="24"/>
          <w:szCs w:val="24"/>
        </w:rPr>
      </w:pPr>
      <w:r w:rsidRPr="000F7084">
        <w:rPr>
          <w:rFonts w:asciiTheme="majorBidi" w:hAnsiTheme="majorBidi" w:cstheme="majorBidi"/>
          <w:b/>
          <w:bCs/>
          <w:sz w:val="24"/>
          <w:szCs w:val="24"/>
        </w:rPr>
        <w:t xml:space="preserve">   </w:t>
      </w:r>
      <w:r w:rsidRPr="009F6D94">
        <w:rPr>
          <w:rFonts w:asciiTheme="majorBidi" w:hAnsiTheme="majorBidi" w:cstheme="majorBidi"/>
          <w:sz w:val="24"/>
          <w:szCs w:val="24"/>
        </w:rPr>
        <w:t>30 diabetic type 2 patients were included in the study,</w:t>
      </w:r>
      <w:r w:rsidR="0049709C" w:rsidRPr="009F6D94">
        <w:rPr>
          <w:rFonts w:asciiTheme="majorBidi" w:hAnsiTheme="majorBidi" w:cstheme="majorBidi"/>
          <w:sz w:val="24"/>
          <w:szCs w:val="24"/>
        </w:rPr>
        <w:t xml:space="preserve"> </w:t>
      </w:r>
      <w:r w:rsidRPr="009F6D94">
        <w:rPr>
          <w:rFonts w:asciiTheme="majorBidi" w:hAnsiTheme="majorBidi" w:cstheme="majorBidi"/>
          <w:sz w:val="24"/>
          <w:szCs w:val="24"/>
        </w:rPr>
        <w:t>and 30 non diabetic were include</w:t>
      </w:r>
      <w:r w:rsidR="00094848" w:rsidRPr="009F6D94">
        <w:rPr>
          <w:rFonts w:asciiTheme="majorBidi" w:hAnsiTheme="majorBidi" w:cstheme="majorBidi"/>
          <w:sz w:val="24"/>
          <w:szCs w:val="24"/>
        </w:rPr>
        <w:t>d</w:t>
      </w:r>
      <w:r w:rsidR="00134302" w:rsidRPr="009F6D94">
        <w:rPr>
          <w:rFonts w:asciiTheme="majorBidi" w:hAnsiTheme="majorBidi" w:cstheme="majorBidi"/>
          <w:sz w:val="24"/>
          <w:szCs w:val="24"/>
        </w:rPr>
        <w:t xml:space="preserve"> also as a control group</w:t>
      </w:r>
      <w:r w:rsidR="004469BE" w:rsidRPr="009F6D94">
        <w:rPr>
          <w:rFonts w:asciiTheme="majorBidi" w:hAnsiTheme="majorBidi" w:cstheme="majorBidi"/>
          <w:sz w:val="24"/>
          <w:szCs w:val="24"/>
        </w:rPr>
        <w:t xml:space="preserve"> </w:t>
      </w:r>
      <w:r w:rsidR="00134302" w:rsidRPr="009F6D94">
        <w:rPr>
          <w:rFonts w:asciiTheme="majorBidi" w:hAnsiTheme="majorBidi" w:cstheme="majorBidi"/>
          <w:sz w:val="24"/>
          <w:szCs w:val="24"/>
        </w:rPr>
        <w:t>.Table</w:t>
      </w:r>
      <w:r w:rsidR="002074D3" w:rsidRPr="009F6D94">
        <w:rPr>
          <w:rFonts w:asciiTheme="majorBidi" w:hAnsiTheme="majorBidi" w:cstheme="majorBidi"/>
          <w:sz w:val="24"/>
          <w:szCs w:val="24"/>
        </w:rPr>
        <w:t xml:space="preserve"> </w:t>
      </w:r>
      <w:r w:rsidR="00134302" w:rsidRPr="009F6D94">
        <w:rPr>
          <w:rFonts w:asciiTheme="majorBidi" w:hAnsiTheme="majorBidi" w:cstheme="majorBidi"/>
          <w:sz w:val="24"/>
          <w:szCs w:val="24"/>
        </w:rPr>
        <w:t>-2</w:t>
      </w:r>
      <w:r w:rsidR="000F5FB5" w:rsidRPr="009F6D94">
        <w:rPr>
          <w:rFonts w:asciiTheme="majorBidi" w:hAnsiTheme="majorBidi" w:cstheme="majorBidi"/>
          <w:sz w:val="24"/>
          <w:szCs w:val="24"/>
        </w:rPr>
        <w:t xml:space="preserve">- shows the mean </w:t>
      </w:r>
      <w:r w:rsidR="007F6866" w:rsidRPr="009F6D94">
        <w:rPr>
          <w:rFonts w:asciiTheme="majorBidi" w:hAnsiTheme="majorBidi" w:cstheme="majorBidi"/>
          <w:sz w:val="24"/>
          <w:szCs w:val="24"/>
        </w:rPr>
        <w:t>ages comparison and</w:t>
      </w:r>
      <w:r w:rsidR="000F5FB5" w:rsidRPr="009F6D94">
        <w:rPr>
          <w:rFonts w:asciiTheme="majorBidi" w:hAnsiTheme="majorBidi" w:cstheme="majorBidi"/>
          <w:sz w:val="24"/>
          <w:szCs w:val="24"/>
        </w:rPr>
        <w:t xml:space="preserve"> gender comparison between the two groups.</w:t>
      </w:r>
      <w:r w:rsidR="007F6866" w:rsidRPr="009F6D94">
        <w:rPr>
          <w:rFonts w:asciiTheme="majorBidi" w:hAnsiTheme="majorBidi" w:cstheme="majorBidi"/>
          <w:sz w:val="24"/>
          <w:szCs w:val="24"/>
        </w:rPr>
        <w:t xml:space="preserve"> </w:t>
      </w:r>
      <w:r w:rsidR="00B640E2" w:rsidRPr="009F6D94">
        <w:rPr>
          <w:rFonts w:asciiTheme="majorBidi" w:hAnsiTheme="majorBidi" w:cstheme="majorBidi"/>
          <w:sz w:val="24"/>
          <w:szCs w:val="24"/>
        </w:rPr>
        <w:t xml:space="preserve">The </w:t>
      </w:r>
      <w:r w:rsidR="007F6866" w:rsidRPr="009F6D94">
        <w:rPr>
          <w:rFonts w:asciiTheme="majorBidi" w:hAnsiTheme="majorBidi" w:cstheme="majorBidi"/>
          <w:sz w:val="24"/>
          <w:szCs w:val="24"/>
        </w:rPr>
        <w:t>two groups were</w:t>
      </w:r>
      <w:r w:rsidR="00B640E2" w:rsidRPr="009F6D94">
        <w:rPr>
          <w:rFonts w:asciiTheme="majorBidi" w:hAnsiTheme="majorBidi" w:cstheme="majorBidi"/>
          <w:sz w:val="24"/>
          <w:szCs w:val="24"/>
        </w:rPr>
        <w:t xml:space="preserve"> matched with regard to</w:t>
      </w:r>
      <w:r w:rsidR="007F6866" w:rsidRPr="009F6D94">
        <w:rPr>
          <w:rFonts w:asciiTheme="majorBidi" w:hAnsiTheme="majorBidi" w:cstheme="majorBidi"/>
          <w:sz w:val="24"/>
          <w:szCs w:val="24"/>
        </w:rPr>
        <w:t xml:space="preserve"> both</w:t>
      </w:r>
      <w:r w:rsidR="00B640E2" w:rsidRPr="009F6D94">
        <w:rPr>
          <w:rFonts w:asciiTheme="majorBidi" w:hAnsiTheme="majorBidi" w:cstheme="majorBidi"/>
          <w:sz w:val="24"/>
          <w:szCs w:val="24"/>
        </w:rPr>
        <w:t xml:space="preserve"> age and gender.</w:t>
      </w:r>
    </w:p>
    <w:p w:rsidR="00B640E2" w:rsidRPr="009F6D94" w:rsidRDefault="002074D3" w:rsidP="009F6D94">
      <w:pPr>
        <w:bidi w:val="0"/>
        <w:spacing w:after="0" w:line="240" w:lineRule="auto"/>
        <w:jc w:val="both"/>
        <w:rPr>
          <w:rFonts w:asciiTheme="majorBidi" w:hAnsiTheme="majorBidi" w:cstheme="majorBidi"/>
          <w:sz w:val="24"/>
          <w:szCs w:val="24"/>
        </w:rPr>
      </w:pPr>
      <w:r w:rsidRPr="009F6D94">
        <w:rPr>
          <w:rFonts w:asciiTheme="majorBidi" w:hAnsiTheme="majorBidi" w:cstheme="majorBidi"/>
          <w:sz w:val="24"/>
          <w:szCs w:val="24"/>
        </w:rPr>
        <w:t xml:space="preserve">   </w:t>
      </w:r>
      <w:r w:rsidR="00134302" w:rsidRPr="009F6D94">
        <w:rPr>
          <w:rFonts w:asciiTheme="majorBidi" w:hAnsiTheme="majorBidi" w:cstheme="majorBidi"/>
          <w:sz w:val="24"/>
          <w:szCs w:val="24"/>
        </w:rPr>
        <w:t>Table</w:t>
      </w:r>
      <w:r w:rsidRPr="009F6D94">
        <w:rPr>
          <w:rFonts w:asciiTheme="majorBidi" w:hAnsiTheme="majorBidi" w:cstheme="majorBidi"/>
          <w:sz w:val="24"/>
          <w:szCs w:val="24"/>
        </w:rPr>
        <w:t xml:space="preserve"> -3</w:t>
      </w:r>
      <w:r w:rsidR="00134302" w:rsidRPr="009F6D94">
        <w:rPr>
          <w:rFonts w:asciiTheme="majorBidi" w:hAnsiTheme="majorBidi" w:cstheme="majorBidi"/>
          <w:sz w:val="24"/>
          <w:szCs w:val="24"/>
        </w:rPr>
        <w:t>-</w:t>
      </w:r>
      <w:r w:rsidRPr="009F6D94">
        <w:rPr>
          <w:rFonts w:asciiTheme="majorBidi" w:hAnsiTheme="majorBidi" w:cstheme="majorBidi"/>
          <w:sz w:val="24"/>
          <w:szCs w:val="24"/>
        </w:rPr>
        <w:t xml:space="preserve"> </w:t>
      </w:r>
      <w:r w:rsidR="00134302" w:rsidRPr="009F6D94">
        <w:rPr>
          <w:rFonts w:asciiTheme="majorBidi" w:hAnsiTheme="majorBidi" w:cstheme="majorBidi"/>
          <w:sz w:val="24"/>
          <w:szCs w:val="24"/>
        </w:rPr>
        <w:t>illustrate</w:t>
      </w:r>
      <w:r w:rsidR="00094848" w:rsidRPr="009F6D94">
        <w:rPr>
          <w:rFonts w:asciiTheme="majorBidi" w:hAnsiTheme="majorBidi" w:cstheme="majorBidi"/>
          <w:sz w:val="24"/>
          <w:szCs w:val="24"/>
        </w:rPr>
        <w:t>s</w:t>
      </w:r>
      <w:r w:rsidR="00134302" w:rsidRPr="009F6D94">
        <w:rPr>
          <w:rFonts w:asciiTheme="majorBidi" w:hAnsiTheme="majorBidi" w:cstheme="majorBidi"/>
          <w:sz w:val="24"/>
          <w:szCs w:val="24"/>
        </w:rPr>
        <w:t xml:space="preserve"> the mean levels</w:t>
      </w:r>
      <w:r w:rsidR="00BC03DC" w:rsidRPr="009F6D94">
        <w:rPr>
          <w:rFonts w:asciiTheme="majorBidi" w:hAnsiTheme="majorBidi" w:cstheme="majorBidi"/>
          <w:sz w:val="24"/>
          <w:szCs w:val="24"/>
        </w:rPr>
        <w:t xml:space="preserve"> and standard deviations</w:t>
      </w:r>
      <w:r w:rsidR="00134302" w:rsidRPr="009F6D94">
        <w:rPr>
          <w:rFonts w:asciiTheme="majorBidi" w:hAnsiTheme="majorBidi" w:cstheme="majorBidi"/>
          <w:sz w:val="24"/>
          <w:szCs w:val="24"/>
        </w:rPr>
        <w:t xml:space="preserve"> o</w:t>
      </w:r>
      <w:r w:rsidR="006B7752" w:rsidRPr="009F6D94">
        <w:rPr>
          <w:rFonts w:asciiTheme="majorBidi" w:hAnsiTheme="majorBidi" w:cstheme="majorBidi"/>
          <w:sz w:val="24"/>
          <w:szCs w:val="24"/>
        </w:rPr>
        <w:t xml:space="preserve">f thyroid </w:t>
      </w:r>
      <w:r w:rsidR="006B7752" w:rsidRPr="009F6D94">
        <w:rPr>
          <w:rFonts w:asciiTheme="majorBidi" w:hAnsiTheme="majorBidi" w:cstheme="majorBidi"/>
          <w:sz w:val="24"/>
          <w:szCs w:val="24"/>
        </w:rPr>
        <w:lastRenderedPageBreak/>
        <w:t>function tests</w:t>
      </w:r>
      <w:r w:rsidRPr="009F6D94">
        <w:rPr>
          <w:rFonts w:asciiTheme="majorBidi" w:hAnsiTheme="majorBidi" w:cstheme="majorBidi"/>
          <w:sz w:val="24"/>
          <w:szCs w:val="24"/>
        </w:rPr>
        <w:t xml:space="preserve"> ( T3, T4, and TSH )</w:t>
      </w:r>
      <w:r w:rsidR="006B7752" w:rsidRPr="009F6D94">
        <w:rPr>
          <w:rFonts w:asciiTheme="majorBidi" w:hAnsiTheme="majorBidi" w:cstheme="majorBidi"/>
          <w:sz w:val="24"/>
          <w:szCs w:val="24"/>
        </w:rPr>
        <w:t xml:space="preserve"> in</w:t>
      </w:r>
      <w:r w:rsidR="00134302" w:rsidRPr="009F6D94">
        <w:rPr>
          <w:rFonts w:asciiTheme="majorBidi" w:hAnsiTheme="majorBidi" w:cstheme="majorBidi"/>
          <w:sz w:val="24"/>
          <w:szCs w:val="24"/>
        </w:rPr>
        <w:t xml:space="preserve"> the two groups</w:t>
      </w:r>
      <w:r w:rsidRPr="009F6D94">
        <w:rPr>
          <w:rFonts w:asciiTheme="majorBidi" w:hAnsiTheme="majorBidi" w:cstheme="majorBidi"/>
          <w:sz w:val="24"/>
          <w:szCs w:val="24"/>
        </w:rPr>
        <w:t xml:space="preserve"> </w:t>
      </w:r>
      <w:r w:rsidR="00291250" w:rsidRPr="009F6D94">
        <w:rPr>
          <w:rFonts w:asciiTheme="majorBidi" w:hAnsiTheme="majorBidi" w:cstheme="majorBidi"/>
          <w:sz w:val="24"/>
          <w:szCs w:val="24"/>
        </w:rPr>
        <w:t>.</w:t>
      </w:r>
    </w:p>
    <w:p w:rsidR="00B91000" w:rsidRPr="009F6D94" w:rsidRDefault="002074D3" w:rsidP="009F6D94">
      <w:pPr>
        <w:bidi w:val="0"/>
        <w:spacing w:after="0" w:line="240" w:lineRule="auto"/>
        <w:jc w:val="both"/>
        <w:rPr>
          <w:rFonts w:asciiTheme="majorBidi" w:hAnsiTheme="majorBidi" w:cstheme="majorBidi"/>
          <w:sz w:val="24"/>
          <w:szCs w:val="24"/>
        </w:rPr>
      </w:pPr>
      <w:r w:rsidRPr="009F6D94">
        <w:rPr>
          <w:rFonts w:asciiTheme="majorBidi" w:hAnsiTheme="majorBidi" w:cstheme="majorBidi"/>
          <w:sz w:val="24"/>
          <w:szCs w:val="24"/>
        </w:rPr>
        <w:t xml:space="preserve">   </w:t>
      </w:r>
      <w:r w:rsidR="00134302" w:rsidRPr="009F6D94">
        <w:rPr>
          <w:rFonts w:asciiTheme="majorBidi" w:hAnsiTheme="majorBidi" w:cstheme="majorBidi"/>
          <w:sz w:val="24"/>
          <w:szCs w:val="24"/>
        </w:rPr>
        <w:t>Table</w:t>
      </w:r>
      <w:r w:rsidRPr="009F6D94">
        <w:rPr>
          <w:rFonts w:asciiTheme="majorBidi" w:hAnsiTheme="majorBidi" w:cstheme="majorBidi"/>
          <w:sz w:val="24"/>
          <w:szCs w:val="24"/>
        </w:rPr>
        <w:t xml:space="preserve"> -4</w:t>
      </w:r>
      <w:r w:rsidR="00134302" w:rsidRPr="009F6D94">
        <w:rPr>
          <w:rFonts w:asciiTheme="majorBidi" w:hAnsiTheme="majorBidi" w:cstheme="majorBidi"/>
          <w:sz w:val="24"/>
          <w:szCs w:val="24"/>
        </w:rPr>
        <w:t>-</w:t>
      </w:r>
      <w:r w:rsidRPr="009F6D94">
        <w:rPr>
          <w:rFonts w:asciiTheme="majorBidi" w:hAnsiTheme="majorBidi" w:cstheme="majorBidi"/>
          <w:sz w:val="24"/>
          <w:szCs w:val="24"/>
        </w:rPr>
        <w:t xml:space="preserve"> </w:t>
      </w:r>
      <w:r w:rsidR="00134302" w:rsidRPr="009F6D94">
        <w:rPr>
          <w:rFonts w:asciiTheme="majorBidi" w:hAnsiTheme="majorBidi" w:cstheme="majorBidi"/>
          <w:sz w:val="24"/>
          <w:szCs w:val="24"/>
        </w:rPr>
        <w:t>shows the number and percentage of those who were found to have abnormal thyroid function tests in each group.</w:t>
      </w:r>
      <w:r w:rsidRPr="009F6D94">
        <w:rPr>
          <w:rFonts w:asciiTheme="majorBidi" w:hAnsiTheme="majorBidi" w:cstheme="majorBidi"/>
          <w:sz w:val="24"/>
          <w:szCs w:val="24"/>
        </w:rPr>
        <w:t xml:space="preserve"> </w:t>
      </w:r>
      <w:r w:rsidR="00ED72E9" w:rsidRPr="009F6D94">
        <w:rPr>
          <w:rFonts w:asciiTheme="majorBidi" w:hAnsiTheme="majorBidi" w:cstheme="majorBidi"/>
          <w:sz w:val="24"/>
          <w:szCs w:val="24"/>
        </w:rPr>
        <w:t>6 of</w:t>
      </w:r>
      <w:r w:rsidR="006B7752" w:rsidRPr="009F6D94">
        <w:rPr>
          <w:rFonts w:asciiTheme="majorBidi" w:hAnsiTheme="majorBidi" w:cstheme="majorBidi"/>
          <w:sz w:val="24"/>
          <w:szCs w:val="24"/>
        </w:rPr>
        <w:t xml:space="preserve"> the</w:t>
      </w:r>
      <w:r w:rsidR="00ED72E9" w:rsidRPr="009F6D94">
        <w:rPr>
          <w:rFonts w:asciiTheme="majorBidi" w:hAnsiTheme="majorBidi" w:cstheme="majorBidi"/>
          <w:sz w:val="24"/>
          <w:szCs w:val="24"/>
        </w:rPr>
        <w:t xml:space="preserve"> 30 diabetics</w:t>
      </w:r>
      <w:r w:rsidRPr="009F6D94">
        <w:rPr>
          <w:rFonts w:asciiTheme="majorBidi" w:hAnsiTheme="majorBidi" w:cstheme="majorBidi"/>
          <w:sz w:val="24"/>
          <w:szCs w:val="24"/>
        </w:rPr>
        <w:t xml:space="preserve"> </w:t>
      </w:r>
      <w:proofErr w:type="spellStart"/>
      <w:r w:rsidRPr="009F6D94">
        <w:rPr>
          <w:rFonts w:asciiTheme="majorBidi" w:hAnsiTheme="majorBidi" w:cstheme="majorBidi"/>
          <w:sz w:val="24"/>
          <w:szCs w:val="24"/>
        </w:rPr>
        <w:t>i.e</w:t>
      </w:r>
      <w:proofErr w:type="spellEnd"/>
      <w:r w:rsidRPr="009F6D94">
        <w:rPr>
          <w:rFonts w:asciiTheme="majorBidi" w:hAnsiTheme="majorBidi" w:cstheme="majorBidi"/>
          <w:sz w:val="24"/>
          <w:szCs w:val="24"/>
        </w:rPr>
        <w:t xml:space="preserve"> </w:t>
      </w:r>
      <w:r w:rsidR="00ED72E9" w:rsidRPr="009F6D94">
        <w:rPr>
          <w:rFonts w:asciiTheme="majorBidi" w:hAnsiTheme="majorBidi" w:cstheme="majorBidi"/>
          <w:sz w:val="24"/>
          <w:szCs w:val="24"/>
        </w:rPr>
        <w:t xml:space="preserve">(20%) have abnormal thyroid function </w:t>
      </w:r>
      <w:r w:rsidR="00ED72E9" w:rsidRPr="009F6D94">
        <w:rPr>
          <w:rFonts w:asciiTheme="majorBidi" w:hAnsiTheme="majorBidi" w:cstheme="majorBidi"/>
          <w:sz w:val="24"/>
          <w:szCs w:val="24"/>
        </w:rPr>
        <w:lastRenderedPageBreak/>
        <w:t>test</w:t>
      </w:r>
      <w:r w:rsidR="006B7752" w:rsidRPr="009F6D94">
        <w:rPr>
          <w:rFonts w:asciiTheme="majorBidi" w:hAnsiTheme="majorBidi" w:cstheme="majorBidi"/>
          <w:sz w:val="24"/>
          <w:szCs w:val="24"/>
        </w:rPr>
        <w:t>s</w:t>
      </w:r>
      <w:r w:rsidR="00ED72E9" w:rsidRPr="009F6D94">
        <w:rPr>
          <w:rFonts w:asciiTheme="majorBidi" w:hAnsiTheme="majorBidi" w:cstheme="majorBidi"/>
          <w:sz w:val="24"/>
          <w:szCs w:val="24"/>
        </w:rPr>
        <w:t xml:space="preserve"> versus 1 of </w:t>
      </w:r>
      <w:r w:rsidR="006B7752" w:rsidRPr="009F6D94">
        <w:rPr>
          <w:rFonts w:asciiTheme="majorBidi" w:hAnsiTheme="majorBidi" w:cstheme="majorBidi"/>
          <w:sz w:val="24"/>
          <w:szCs w:val="24"/>
        </w:rPr>
        <w:t xml:space="preserve">the </w:t>
      </w:r>
      <w:r w:rsidR="00ED72E9" w:rsidRPr="009F6D94">
        <w:rPr>
          <w:rFonts w:asciiTheme="majorBidi" w:hAnsiTheme="majorBidi" w:cstheme="majorBidi"/>
          <w:sz w:val="24"/>
          <w:szCs w:val="24"/>
        </w:rPr>
        <w:t>30</w:t>
      </w:r>
      <w:r w:rsidRPr="009F6D94">
        <w:rPr>
          <w:rFonts w:asciiTheme="majorBidi" w:hAnsiTheme="majorBidi" w:cstheme="majorBidi"/>
          <w:sz w:val="24"/>
          <w:szCs w:val="24"/>
        </w:rPr>
        <w:t xml:space="preserve"> </w:t>
      </w:r>
      <w:r w:rsidR="00ED72E9" w:rsidRPr="009F6D94">
        <w:rPr>
          <w:rFonts w:asciiTheme="majorBidi" w:hAnsiTheme="majorBidi" w:cstheme="majorBidi"/>
          <w:sz w:val="24"/>
          <w:szCs w:val="24"/>
        </w:rPr>
        <w:t>(</w:t>
      </w:r>
      <w:r w:rsidR="00B640E2" w:rsidRPr="009F6D94">
        <w:rPr>
          <w:rFonts w:asciiTheme="majorBidi" w:hAnsiTheme="majorBidi" w:cstheme="majorBidi"/>
          <w:sz w:val="24"/>
          <w:szCs w:val="24"/>
        </w:rPr>
        <w:t>3.33%) in the control group</w:t>
      </w:r>
      <w:r w:rsidRPr="009F6D94">
        <w:rPr>
          <w:rFonts w:asciiTheme="majorBidi" w:hAnsiTheme="majorBidi" w:cstheme="majorBidi"/>
          <w:sz w:val="24"/>
          <w:szCs w:val="24"/>
        </w:rPr>
        <w:t xml:space="preserve"> </w:t>
      </w:r>
      <w:r w:rsidR="00B640E2" w:rsidRPr="009F6D94">
        <w:rPr>
          <w:rFonts w:asciiTheme="majorBidi" w:hAnsiTheme="majorBidi" w:cstheme="majorBidi"/>
          <w:sz w:val="24"/>
          <w:szCs w:val="24"/>
        </w:rPr>
        <w:t>( the difference is</w:t>
      </w:r>
      <w:r w:rsidR="00B91000" w:rsidRPr="009F6D94">
        <w:rPr>
          <w:rFonts w:asciiTheme="majorBidi" w:hAnsiTheme="majorBidi" w:cstheme="majorBidi"/>
          <w:sz w:val="24"/>
          <w:szCs w:val="24"/>
        </w:rPr>
        <w:t xml:space="preserve"> statistically significant with p value &lt; 0.01)</w:t>
      </w:r>
      <w:r w:rsidRPr="009F6D94">
        <w:rPr>
          <w:rFonts w:asciiTheme="majorBidi" w:hAnsiTheme="majorBidi" w:cstheme="majorBidi"/>
          <w:sz w:val="24"/>
          <w:szCs w:val="24"/>
        </w:rPr>
        <w:t xml:space="preserve"> </w:t>
      </w:r>
      <w:r w:rsidR="00B91000" w:rsidRPr="009F6D94">
        <w:rPr>
          <w:rFonts w:asciiTheme="majorBidi" w:hAnsiTheme="majorBidi" w:cstheme="majorBidi"/>
          <w:sz w:val="24"/>
          <w:szCs w:val="24"/>
        </w:rPr>
        <w:t>.</w:t>
      </w:r>
    </w:p>
    <w:p w:rsidR="00134302" w:rsidRPr="009F6D94" w:rsidRDefault="004F2E6A" w:rsidP="009F6D94">
      <w:pPr>
        <w:bidi w:val="0"/>
        <w:spacing w:after="0" w:line="240" w:lineRule="auto"/>
        <w:jc w:val="both"/>
        <w:rPr>
          <w:rFonts w:asciiTheme="majorBidi" w:hAnsiTheme="majorBidi" w:cstheme="majorBidi"/>
          <w:sz w:val="24"/>
          <w:szCs w:val="24"/>
        </w:rPr>
      </w:pPr>
      <w:r w:rsidRPr="009F6D94">
        <w:rPr>
          <w:rFonts w:asciiTheme="majorBidi" w:hAnsiTheme="majorBidi" w:cstheme="majorBidi"/>
          <w:sz w:val="24"/>
          <w:szCs w:val="24"/>
        </w:rPr>
        <w:t xml:space="preserve">   </w:t>
      </w:r>
      <w:r w:rsidR="00134302" w:rsidRPr="009F6D94">
        <w:rPr>
          <w:rFonts w:asciiTheme="majorBidi" w:hAnsiTheme="majorBidi" w:cstheme="majorBidi"/>
          <w:sz w:val="24"/>
          <w:szCs w:val="24"/>
        </w:rPr>
        <w:t>Table</w:t>
      </w:r>
      <w:r w:rsidR="002074D3" w:rsidRPr="009F6D94">
        <w:rPr>
          <w:rFonts w:asciiTheme="majorBidi" w:hAnsiTheme="majorBidi" w:cstheme="majorBidi"/>
          <w:sz w:val="24"/>
          <w:szCs w:val="24"/>
        </w:rPr>
        <w:t xml:space="preserve"> -5</w:t>
      </w:r>
      <w:r w:rsidR="00134302" w:rsidRPr="009F6D94">
        <w:rPr>
          <w:rFonts w:asciiTheme="majorBidi" w:hAnsiTheme="majorBidi" w:cstheme="majorBidi"/>
          <w:sz w:val="24"/>
          <w:szCs w:val="24"/>
        </w:rPr>
        <w:t>- demonstrates the type</w:t>
      </w:r>
      <w:r w:rsidR="007B2582" w:rsidRPr="009F6D94">
        <w:rPr>
          <w:rFonts w:asciiTheme="majorBidi" w:hAnsiTheme="majorBidi" w:cstheme="majorBidi"/>
          <w:sz w:val="24"/>
          <w:szCs w:val="24"/>
        </w:rPr>
        <w:t>s</w:t>
      </w:r>
      <w:r w:rsidR="00134302" w:rsidRPr="009F6D94">
        <w:rPr>
          <w:rFonts w:asciiTheme="majorBidi" w:hAnsiTheme="majorBidi" w:cstheme="majorBidi"/>
          <w:sz w:val="24"/>
          <w:szCs w:val="24"/>
        </w:rPr>
        <w:t xml:space="preserve"> of abnormal thyroid function tests in the diabetic group</w:t>
      </w:r>
      <w:r w:rsidR="002074D3" w:rsidRPr="009F6D94">
        <w:rPr>
          <w:rFonts w:asciiTheme="majorBidi" w:hAnsiTheme="majorBidi" w:cstheme="majorBidi"/>
          <w:sz w:val="24"/>
          <w:szCs w:val="24"/>
        </w:rPr>
        <w:t xml:space="preserve"> </w:t>
      </w:r>
      <w:r w:rsidR="00134302" w:rsidRPr="009F6D94">
        <w:rPr>
          <w:rFonts w:asciiTheme="majorBidi" w:hAnsiTheme="majorBidi" w:cstheme="majorBidi"/>
          <w:sz w:val="24"/>
          <w:szCs w:val="24"/>
        </w:rPr>
        <w:t>.</w:t>
      </w:r>
    </w:p>
    <w:p w:rsidR="009F6D94" w:rsidRDefault="009F6D94" w:rsidP="000F7084">
      <w:pPr>
        <w:bidi w:val="0"/>
        <w:spacing w:after="0" w:line="240" w:lineRule="auto"/>
        <w:jc w:val="both"/>
        <w:rPr>
          <w:rFonts w:asciiTheme="majorBidi" w:hAnsiTheme="majorBidi" w:cstheme="majorBidi"/>
          <w:sz w:val="24"/>
          <w:szCs w:val="24"/>
        </w:rPr>
        <w:sectPr w:rsidR="009F6D94" w:rsidSect="009F6D94">
          <w:type w:val="continuous"/>
          <w:pgSz w:w="11906" w:h="16838"/>
          <w:pgMar w:top="1440" w:right="1800" w:bottom="1440" w:left="1800" w:header="708" w:footer="708" w:gutter="0"/>
          <w:cols w:num="2" w:space="720"/>
          <w:docGrid w:linePitch="360"/>
        </w:sectPr>
      </w:pPr>
    </w:p>
    <w:p w:rsidR="002074D3" w:rsidRPr="009F6D94" w:rsidRDefault="002074D3" w:rsidP="000F7084">
      <w:pPr>
        <w:bidi w:val="0"/>
        <w:spacing w:after="0" w:line="240" w:lineRule="auto"/>
        <w:jc w:val="both"/>
        <w:rPr>
          <w:rFonts w:asciiTheme="majorBidi" w:hAnsiTheme="majorBidi" w:cstheme="majorBidi"/>
          <w:sz w:val="24"/>
          <w:szCs w:val="24"/>
        </w:rPr>
      </w:pPr>
    </w:p>
    <w:p w:rsidR="000F5FB5" w:rsidRDefault="00326342" w:rsidP="000F7084">
      <w:pPr>
        <w:bidi w:val="0"/>
        <w:spacing w:after="0" w:line="240" w:lineRule="auto"/>
        <w:jc w:val="both"/>
        <w:rPr>
          <w:rFonts w:asciiTheme="majorBidi" w:hAnsiTheme="majorBidi" w:cstheme="majorBidi"/>
          <w:b/>
          <w:bCs/>
          <w:sz w:val="24"/>
          <w:szCs w:val="24"/>
          <w:lang w:bidi="ar-IQ"/>
        </w:rPr>
      </w:pPr>
      <w:r w:rsidRPr="009F6D94">
        <w:rPr>
          <w:rFonts w:asciiTheme="majorBidi" w:hAnsiTheme="majorBidi" w:cstheme="majorBidi"/>
          <w:b/>
          <w:bCs/>
          <w:sz w:val="24"/>
          <w:szCs w:val="24"/>
          <w:u w:val="single"/>
          <w:lang w:bidi="ar-IQ"/>
        </w:rPr>
        <w:t>Table 2</w:t>
      </w:r>
      <w:r w:rsidRPr="009F6D94">
        <w:rPr>
          <w:rFonts w:asciiTheme="majorBidi" w:hAnsiTheme="majorBidi" w:cstheme="majorBidi"/>
          <w:sz w:val="24"/>
          <w:szCs w:val="24"/>
          <w:lang w:bidi="ar-IQ"/>
        </w:rPr>
        <w:t xml:space="preserve">  Gender and age distribution of diabetic type 2 and control subjects.</w:t>
      </w:r>
      <w:r w:rsidRPr="000F7084">
        <w:rPr>
          <w:rFonts w:asciiTheme="majorBidi" w:hAnsiTheme="majorBidi" w:cstheme="majorBidi"/>
          <w:b/>
          <w:bCs/>
          <w:sz w:val="24"/>
          <w:szCs w:val="24"/>
          <w:lang w:bidi="ar-IQ"/>
        </w:rPr>
        <w:t xml:space="preserve"> </w:t>
      </w:r>
    </w:p>
    <w:p w:rsidR="00BC5F46" w:rsidRPr="000F7084" w:rsidRDefault="00BC5F46" w:rsidP="00BC5F46">
      <w:pPr>
        <w:bidi w:val="0"/>
        <w:spacing w:after="0" w:line="240" w:lineRule="auto"/>
        <w:jc w:val="both"/>
        <w:rPr>
          <w:rFonts w:asciiTheme="majorBidi" w:hAnsiTheme="majorBidi" w:cstheme="majorBidi"/>
          <w:b/>
          <w:bCs/>
          <w:sz w:val="24"/>
          <w:szCs w:val="24"/>
          <w:lang w:bidi="ar-IQ"/>
        </w:rPr>
      </w:pPr>
    </w:p>
    <w:tbl>
      <w:tblPr>
        <w:tblStyle w:val="a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130"/>
        <w:gridCol w:w="2130"/>
        <w:gridCol w:w="2131"/>
        <w:gridCol w:w="2131"/>
      </w:tblGrid>
      <w:tr w:rsidR="00326342" w:rsidRPr="000F7084" w:rsidTr="002A5E09">
        <w:tc>
          <w:tcPr>
            <w:tcW w:w="2130" w:type="dxa"/>
          </w:tcPr>
          <w:p w:rsidR="00326342" w:rsidRPr="000F7084" w:rsidRDefault="004469BE"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G</w:t>
            </w:r>
            <w:r w:rsidR="00326342" w:rsidRPr="000F7084">
              <w:rPr>
                <w:rFonts w:asciiTheme="majorBidi" w:hAnsiTheme="majorBidi" w:cstheme="majorBidi"/>
                <w:b/>
                <w:bCs/>
                <w:sz w:val="24"/>
                <w:szCs w:val="24"/>
                <w:lang w:bidi="ar-IQ"/>
              </w:rPr>
              <w:t>roup</w:t>
            </w:r>
          </w:p>
        </w:tc>
        <w:tc>
          <w:tcPr>
            <w:tcW w:w="2130" w:type="dxa"/>
          </w:tcPr>
          <w:p w:rsidR="00326342" w:rsidRPr="000F7084" w:rsidRDefault="004469BE"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G</w:t>
            </w:r>
            <w:r w:rsidR="00326342" w:rsidRPr="000F7084">
              <w:rPr>
                <w:rFonts w:asciiTheme="majorBidi" w:hAnsiTheme="majorBidi" w:cstheme="majorBidi"/>
                <w:b/>
                <w:bCs/>
                <w:sz w:val="24"/>
                <w:szCs w:val="24"/>
                <w:lang w:bidi="ar-IQ"/>
              </w:rPr>
              <w:t>ender</w:t>
            </w:r>
          </w:p>
        </w:tc>
        <w:tc>
          <w:tcPr>
            <w:tcW w:w="2131" w:type="dxa"/>
          </w:tcPr>
          <w:p w:rsidR="00326342" w:rsidRPr="000F7084" w:rsidRDefault="004469BE"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N</w:t>
            </w:r>
            <w:r w:rsidR="00326342" w:rsidRPr="000F7084">
              <w:rPr>
                <w:rFonts w:asciiTheme="majorBidi" w:hAnsiTheme="majorBidi" w:cstheme="majorBidi"/>
                <w:b/>
                <w:bCs/>
                <w:sz w:val="24"/>
                <w:szCs w:val="24"/>
                <w:lang w:bidi="ar-IQ"/>
              </w:rPr>
              <w:t>umber</w:t>
            </w:r>
          </w:p>
        </w:tc>
        <w:tc>
          <w:tcPr>
            <w:tcW w:w="2131" w:type="dxa"/>
          </w:tcPr>
          <w:p w:rsidR="00326342" w:rsidRPr="000F7084" w:rsidRDefault="00326342"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Mea</w:t>
            </w:r>
            <w:r w:rsidR="004469BE" w:rsidRPr="000F7084">
              <w:rPr>
                <w:rFonts w:asciiTheme="majorBidi" w:hAnsiTheme="majorBidi" w:cstheme="majorBidi"/>
                <w:b/>
                <w:bCs/>
                <w:sz w:val="24"/>
                <w:szCs w:val="24"/>
                <w:lang w:bidi="ar-IQ"/>
              </w:rPr>
              <w:t xml:space="preserve">n </w:t>
            </w:r>
            <w:r w:rsidRPr="000F7084">
              <w:rPr>
                <w:rFonts w:asciiTheme="majorBidi" w:hAnsiTheme="majorBidi" w:cstheme="majorBidi"/>
                <w:b/>
                <w:bCs/>
                <w:sz w:val="24"/>
                <w:szCs w:val="24"/>
                <w:lang w:bidi="ar-IQ"/>
              </w:rPr>
              <w:t>age</w:t>
            </w:r>
            <w:r w:rsidR="004469BE" w:rsidRPr="000F7084">
              <w:rPr>
                <w:rFonts w:asciiTheme="majorBidi" w:hAnsiTheme="majorBidi" w:cstheme="majorBidi"/>
                <w:b/>
                <w:bCs/>
                <w:sz w:val="24"/>
                <w:szCs w:val="24"/>
                <w:lang w:bidi="ar-IQ"/>
              </w:rPr>
              <w:t xml:space="preserve"> ± SD       (years)</w:t>
            </w:r>
          </w:p>
        </w:tc>
      </w:tr>
      <w:tr w:rsidR="00326342" w:rsidRPr="000F7084" w:rsidTr="002A5E09">
        <w:tc>
          <w:tcPr>
            <w:tcW w:w="2130" w:type="dxa"/>
          </w:tcPr>
          <w:p w:rsidR="00326342" w:rsidRPr="000F7084" w:rsidRDefault="004469BE"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Diabetic</w:t>
            </w:r>
          </w:p>
          <w:p w:rsidR="009472E7" w:rsidRPr="000F7084" w:rsidRDefault="009472E7"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Total (30)</w:t>
            </w:r>
          </w:p>
        </w:tc>
        <w:tc>
          <w:tcPr>
            <w:tcW w:w="2130" w:type="dxa"/>
          </w:tcPr>
          <w:p w:rsidR="00326342" w:rsidRPr="000F7084" w:rsidRDefault="004469BE"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Male</w:t>
            </w:r>
          </w:p>
          <w:p w:rsidR="004469BE" w:rsidRPr="000F7084" w:rsidRDefault="004469BE" w:rsidP="000F7084">
            <w:pPr>
              <w:bidi w:val="0"/>
              <w:jc w:val="center"/>
              <w:rPr>
                <w:rFonts w:asciiTheme="majorBidi" w:hAnsiTheme="majorBidi" w:cstheme="majorBidi"/>
                <w:b/>
                <w:bCs/>
                <w:sz w:val="24"/>
                <w:szCs w:val="24"/>
                <w:lang w:bidi="ar-IQ"/>
              </w:rPr>
            </w:pPr>
          </w:p>
          <w:p w:rsidR="004469BE" w:rsidRPr="000F7084" w:rsidRDefault="004469BE"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Female</w:t>
            </w:r>
          </w:p>
        </w:tc>
        <w:tc>
          <w:tcPr>
            <w:tcW w:w="2131" w:type="dxa"/>
          </w:tcPr>
          <w:p w:rsidR="00326342" w:rsidRPr="000F7084" w:rsidRDefault="004469BE"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14</w:t>
            </w:r>
          </w:p>
          <w:p w:rsidR="004469BE" w:rsidRPr="000F7084" w:rsidRDefault="004469BE" w:rsidP="000F7084">
            <w:pPr>
              <w:bidi w:val="0"/>
              <w:jc w:val="center"/>
              <w:rPr>
                <w:rFonts w:asciiTheme="majorBidi" w:hAnsiTheme="majorBidi" w:cstheme="majorBidi"/>
                <w:b/>
                <w:bCs/>
                <w:sz w:val="24"/>
                <w:szCs w:val="24"/>
                <w:lang w:bidi="ar-IQ"/>
              </w:rPr>
            </w:pPr>
          </w:p>
          <w:p w:rsidR="004469BE" w:rsidRPr="000F7084" w:rsidRDefault="004469BE"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16</w:t>
            </w:r>
          </w:p>
        </w:tc>
        <w:tc>
          <w:tcPr>
            <w:tcW w:w="2131" w:type="dxa"/>
          </w:tcPr>
          <w:p w:rsidR="004469BE" w:rsidRPr="000F7084" w:rsidRDefault="004469BE" w:rsidP="000F7084">
            <w:pPr>
              <w:bidi w:val="0"/>
              <w:jc w:val="center"/>
              <w:rPr>
                <w:rFonts w:asciiTheme="majorBidi" w:hAnsiTheme="majorBidi" w:cstheme="majorBidi"/>
                <w:b/>
                <w:bCs/>
                <w:sz w:val="24"/>
                <w:szCs w:val="24"/>
                <w:lang w:bidi="ar-IQ"/>
              </w:rPr>
            </w:pPr>
          </w:p>
          <w:p w:rsidR="00326342" w:rsidRPr="000F7084" w:rsidRDefault="004469BE"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53.00 ± 11.90</w:t>
            </w:r>
          </w:p>
          <w:p w:rsidR="004469BE" w:rsidRPr="000F7084" w:rsidRDefault="004469BE" w:rsidP="000F7084">
            <w:pPr>
              <w:bidi w:val="0"/>
              <w:jc w:val="center"/>
              <w:rPr>
                <w:rFonts w:asciiTheme="majorBidi" w:hAnsiTheme="majorBidi" w:cstheme="majorBidi"/>
                <w:b/>
                <w:bCs/>
                <w:sz w:val="24"/>
                <w:szCs w:val="24"/>
                <w:lang w:bidi="ar-IQ"/>
              </w:rPr>
            </w:pPr>
          </w:p>
          <w:p w:rsidR="004469BE" w:rsidRPr="000F7084" w:rsidRDefault="004469BE" w:rsidP="000F7084">
            <w:pPr>
              <w:bidi w:val="0"/>
              <w:jc w:val="center"/>
              <w:rPr>
                <w:rFonts w:asciiTheme="majorBidi" w:hAnsiTheme="majorBidi" w:cstheme="majorBidi"/>
                <w:b/>
                <w:bCs/>
                <w:sz w:val="24"/>
                <w:szCs w:val="24"/>
                <w:lang w:bidi="ar-IQ"/>
              </w:rPr>
            </w:pPr>
          </w:p>
        </w:tc>
      </w:tr>
      <w:tr w:rsidR="00326342" w:rsidRPr="000F7084" w:rsidTr="002A5E09">
        <w:tc>
          <w:tcPr>
            <w:tcW w:w="2130" w:type="dxa"/>
          </w:tcPr>
          <w:p w:rsidR="00326342" w:rsidRPr="000F7084" w:rsidRDefault="004469BE"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Control</w:t>
            </w:r>
          </w:p>
          <w:p w:rsidR="009472E7" w:rsidRPr="000F7084" w:rsidRDefault="009472E7"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Total (30)</w:t>
            </w:r>
          </w:p>
        </w:tc>
        <w:tc>
          <w:tcPr>
            <w:tcW w:w="2130" w:type="dxa"/>
          </w:tcPr>
          <w:p w:rsidR="00326342" w:rsidRPr="000F7084" w:rsidRDefault="004469BE"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Male</w:t>
            </w:r>
          </w:p>
          <w:p w:rsidR="004469BE" w:rsidRPr="000F7084" w:rsidRDefault="004469BE" w:rsidP="000F7084">
            <w:pPr>
              <w:bidi w:val="0"/>
              <w:jc w:val="center"/>
              <w:rPr>
                <w:rFonts w:asciiTheme="majorBidi" w:hAnsiTheme="majorBidi" w:cstheme="majorBidi"/>
                <w:b/>
                <w:bCs/>
                <w:sz w:val="24"/>
                <w:szCs w:val="24"/>
                <w:lang w:bidi="ar-IQ"/>
              </w:rPr>
            </w:pPr>
          </w:p>
          <w:p w:rsidR="004469BE" w:rsidRPr="000F7084" w:rsidRDefault="004469BE"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Female</w:t>
            </w:r>
          </w:p>
        </w:tc>
        <w:tc>
          <w:tcPr>
            <w:tcW w:w="2131" w:type="dxa"/>
          </w:tcPr>
          <w:p w:rsidR="00326342" w:rsidRPr="000F7084" w:rsidRDefault="004469BE"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15</w:t>
            </w:r>
          </w:p>
          <w:p w:rsidR="004469BE" w:rsidRPr="000F7084" w:rsidRDefault="004469BE" w:rsidP="000F7084">
            <w:pPr>
              <w:bidi w:val="0"/>
              <w:jc w:val="center"/>
              <w:rPr>
                <w:rFonts w:asciiTheme="majorBidi" w:hAnsiTheme="majorBidi" w:cstheme="majorBidi"/>
                <w:b/>
                <w:bCs/>
                <w:sz w:val="24"/>
                <w:szCs w:val="24"/>
                <w:lang w:bidi="ar-IQ"/>
              </w:rPr>
            </w:pPr>
          </w:p>
          <w:p w:rsidR="004469BE" w:rsidRPr="000F7084" w:rsidRDefault="004469BE"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15</w:t>
            </w:r>
          </w:p>
        </w:tc>
        <w:tc>
          <w:tcPr>
            <w:tcW w:w="2131" w:type="dxa"/>
          </w:tcPr>
          <w:p w:rsidR="004469BE" w:rsidRPr="000F7084" w:rsidRDefault="004469BE" w:rsidP="000F7084">
            <w:pPr>
              <w:bidi w:val="0"/>
              <w:jc w:val="center"/>
              <w:rPr>
                <w:rFonts w:asciiTheme="majorBidi" w:hAnsiTheme="majorBidi" w:cstheme="majorBidi"/>
                <w:b/>
                <w:bCs/>
                <w:sz w:val="24"/>
                <w:szCs w:val="24"/>
                <w:lang w:bidi="ar-IQ"/>
              </w:rPr>
            </w:pPr>
          </w:p>
          <w:p w:rsidR="00326342" w:rsidRPr="000F7084" w:rsidRDefault="004469BE"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52.00 ± 11.20</w:t>
            </w:r>
          </w:p>
        </w:tc>
      </w:tr>
    </w:tbl>
    <w:p w:rsidR="00326342" w:rsidRPr="000F7084" w:rsidRDefault="00326342" w:rsidP="000F7084">
      <w:pPr>
        <w:bidi w:val="0"/>
        <w:spacing w:after="0" w:line="240" w:lineRule="auto"/>
        <w:jc w:val="both"/>
        <w:rPr>
          <w:rFonts w:asciiTheme="majorBidi" w:hAnsiTheme="majorBidi" w:cstheme="majorBidi"/>
          <w:b/>
          <w:bCs/>
          <w:sz w:val="24"/>
          <w:szCs w:val="24"/>
          <w:lang w:bidi="ar-IQ"/>
        </w:rPr>
      </w:pPr>
    </w:p>
    <w:p w:rsidR="0007605C" w:rsidRDefault="002074D3" w:rsidP="009F6D94">
      <w:pPr>
        <w:bidi w:val="0"/>
        <w:spacing w:after="0" w:line="240" w:lineRule="auto"/>
        <w:jc w:val="both"/>
        <w:rPr>
          <w:rFonts w:asciiTheme="majorBidi" w:hAnsiTheme="majorBidi" w:cstheme="majorBidi"/>
          <w:sz w:val="24"/>
          <w:szCs w:val="24"/>
          <w:lang w:bidi="ar-IQ"/>
        </w:rPr>
      </w:pPr>
      <w:r w:rsidRPr="000F7084">
        <w:rPr>
          <w:rFonts w:asciiTheme="majorBidi" w:hAnsiTheme="majorBidi" w:cstheme="majorBidi"/>
          <w:b/>
          <w:bCs/>
          <w:sz w:val="24"/>
          <w:szCs w:val="24"/>
          <w:u w:val="single"/>
          <w:lang w:bidi="ar-IQ"/>
        </w:rPr>
        <w:t xml:space="preserve">Table </w:t>
      </w:r>
      <w:r w:rsidR="00091ECE" w:rsidRPr="000F7084">
        <w:rPr>
          <w:rFonts w:asciiTheme="majorBidi" w:hAnsiTheme="majorBidi" w:cstheme="majorBidi"/>
          <w:b/>
          <w:bCs/>
          <w:sz w:val="24"/>
          <w:szCs w:val="24"/>
          <w:u w:val="single"/>
          <w:lang w:bidi="ar-IQ"/>
        </w:rPr>
        <w:t>3</w:t>
      </w:r>
      <w:r w:rsidR="00091ECE" w:rsidRPr="000F7084">
        <w:rPr>
          <w:rFonts w:asciiTheme="majorBidi" w:hAnsiTheme="majorBidi" w:cstheme="majorBidi"/>
          <w:b/>
          <w:bCs/>
          <w:sz w:val="24"/>
          <w:szCs w:val="24"/>
          <w:lang w:bidi="ar-IQ"/>
        </w:rPr>
        <w:t xml:space="preserve"> </w:t>
      </w:r>
      <w:r w:rsidR="0007605C" w:rsidRPr="000F7084">
        <w:rPr>
          <w:rFonts w:asciiTheme="majorBidi" w:hAnsiTheme="majorBidi" w:cstheme="majorBidi"/>
          <w:b/>
          <w:bCs/>
          <w:sz w:val="24"/>
          <w:szCs w:val="24"/>
          <w:lang w:bidi="ar-IQ"/>
        </w:rPr>
        <w:t xml:space="preserve"> </w:t>
      </w:r>
      <w:r w:rsidR="0007605C" w:rsidRPr="009F6D94">
        <w:rPr>
          <w:rFonts w:asciiTheme="majorBidi" w:hAnsiTheme="majorBidi" w:cstheme="majorBidi"/>
          <w:sz w:val="24"/>
          <w:szCs w:val="24"/>
          <w:lang w:bidi="ar-IQ"/>
        </w:rPr>
        <w:t>Comp</w:t>
      </w:r>
      <w:r w:rsidR="004B45A1" w:rsidRPr="009F6D94">
        <w:rPr>
          <w:rFonts w:asciiTheme="majorBidi" w:hAnsiTheme="majorBidi" w:cstheme="majorBidi"/>
          <w:sz w:val="24"/>
          <w:szCs w:val="24"/>
          <w:lang w:bidi="ar-IQ"/>
        </w:rPr>
        <w:t>arison</w:t>
      </w:r>
      <w:r w:rsidR="002118D2" w:rsidRPr="009F6D94">
        <w:rPr>
          <w:rFonts w:asciiTheme="majorBidi" w:hAnsiTheme="majorBidi" w:cstheme="majorBidi"/>
          <w:sz w:val="24"/>
          <w:szCs w:val="24"/>
          <w:lang w:bidi="ar-IQ"/>
        </w:rPr>
        <w:t xml:space="preserve"> between control and diabetic groups according to mean levels of thyroid function tests.</w:t>
      </w:r>
    </w:p>
    <w:p w:rsidR="00BC5F46" w:rsidRPr="009F6D94" w:rsidRDefault="00BC5F46" w:rsidP="00BC5F46">
      <w:pPr>
        <w:bidi w:val="0"/>
        <w:spacing w:after="0" w:line="240" w:lineRule="auto"/>
        <w:jc w:val="both"/>
        <w:rPr>
          <w:rFonts w:asciiTheme="majorBidi" w:hAnsiTheme="majorBidi" w:cstheme="majorBidi"/>
          <w:sz w:val="24"/>
          <w:szCs w:val="24"/>
          <w:lang w:bidi="ar-IQ"/>
        </w:rPr>
      </w:pPr>
    </w:p>
    <w:tbl>
      <w:tblPr>
        <w:tblStyle w:val="a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132"/>
        <w:gridCol w:w="2136"/>
        <w:gridCol w:w="2122"/>
        <w:gridCol w:w="2132"/>
      </w:tblGrid>
      <w:tr w:rsidR="0007605C" w:rsidRPr="000F7084" w:rsidTr="000F7084">
        <w:tc>
          <w:tcPr>
            <w:tcW w:w="2214" w:type="dxa"/>
            <w:vMerge w:val="restart"/>
          </w:tcPr>
          <w:p w:rsidR="0007605C" w:rsidRPr="000F7084" w:rsidRDefault="0007605C"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Group</w:t>
            </w:r>
          </w:p>
        </w:tc>
        <w:tc>
          <w:tcPr>
            <w:tcW w:w="6642" w:type="dxa"/>
            <w:gridSpan w:val="3"/>
          </w:tcPr>
          <w:p w:rsidR="0007605C" w:rsidRPr="000F7084" w:rsidRDefault="00E448F1"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Mean ± SD</w:t>
            </w:r>
          </w:p>
        </w:tc>
      </w:tr>
      <w:tr w:rsidR="0007605C" w:rsidRPr="000F7084" w:rsidTr="000F7084">
        <w:tc>
          <w:tcPr>
            <w:tcW w:w="2214" w:type="dxa"/>
            <w:vMerge/>
          </w:tcPr>
          <w:p w:rsidR="0007605C" w:rsidRPr="000F7084" w:rsidRDefault="0007605C" w:rsidP="000F7084">
            <w:pPr>
              <w:bidi w:val="0"/>
              <w:jc w:val="center"/>
              <w:rPr>
                <w:rFonts w:asciiTheme="majorBidi" w:hAnsiTheme="majorBidi" w:cstheme="majorBidi"/>
                <w:b/>
                <w:bCs/>
                <w:sz w:val="24"/>
                <w:szCs w:val="24"/>
                <w:lang w:bidi="ar-IQ"/>
              </w:rPr>
            </w:pPr>
          </w:p>
        </w:tc>
        <w:tc>
          <w:tcPr>
            <w:tcW w:w="2214" w:type="dxa"/>
          </w:tcPr>
          <w:p w:rsidR="0007605C" w:rsidRPr="000F7084" w:rsidRDefault="0007605C"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T3</w:t>
            </w:r>
            <w:r w:rsidR="00291250" w:rsidRPr="000F7084">
              <w:rPr>
                <w:rFonts w:asciiTheme="majorBidi" w:eastAsia="Times New Roman" w:hAnsiTheme="majorBidi" w:cstheme="majorBidi"/>
                <w:b/>
                <w:bCs/>
                <w:sz w:val="24"/>
                <w:szCs w:val="24"/>
              </w:rPr>
              <w:t>ng/ml</w:t>
            </w:r>
          </w:p>
        </w:tc>
        <w:tc>
          <w:tcPr>
            <w:tcW w:w="2214" w:type="dxa"/>
          </w:tcPr>
          <w:p w:rsidR="0007605C" w:rsidRPr="000F7084" w:rsidRDefault="0007605C"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T4</w:t>
            </w:r>
            <w:r w:rsidR="0088477A" w:rsidRPr="000F7084">
              <w:rPr>
                <w:rFonts w:asciiTheme="majorBidi" w:eastAsia="Times New Roman" w:hAnsiTheme="majorBidi" w:cstheme="majorBidi"/>
                <w:b/>
                <w:bCs/>
                <w:sz w:val="24"/>
                <w:szCs w:val="24"/>
              </w:rPr>
              <w:t xml:space="preserve"> µ</w:t>
            </w:r>
            <w:r w:rsidR="00291250" w:rsidRPr="000F7084">
              <w:rPr>
                <w:rFonts w:asciiTheme="majorBidi" w:eastAsia="Times New Roman" w:hAnsiTheme="majorBidi" w:cstheme="majorBidi"/>
                <w:b/>
                <w:bCs/>
                <w:sz w:val="24"/>
                <w:szCs w:val="24"/>
              </w:rPr>
              <w:t>g/dl</w:t>
            </w:r>
          </w:p>
        </w:tc>
        <w:tc>
          <w:tcPr>
            <w:tcW w:w="2214" w:type="dxa"/>
          </w:tcPr>
          <w:p w:rsidR="0007605C" w:rsidRPr="000F7084" w:rsidRDefault="0007605C"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TSH</w:t>
            </w:r>
            <w:r w:rsidR="00091ECE" w:rsidRPr="000F7084">
              <w:rPr>
                <w:rFonts w:asciiTheme="majorBidi" w:hAnsiTheme="majorBidi" w:cstheme="majorBidi"/>
                <w:b/>
                <w:bCs/>
                <w:sz w:val="24"/>
                <w:szCs w:val="24"/>
                <w:lang w:bidi="ar-IQ"/>
              </w:rPr>
              <w:t xml:space="preserve"> </w:t>
            </w:r>
            <w:proofErr w:type="spellStart"/>
            <w:r w:rsidR="00B04A5A" w:rsidRPr="000F7084">
              <w:rPr>
                <w:rFonts w:asciiTheme="majorBidi" w:hAnsiTheme="majorBidi" w:cstheme="majorBidi"/>
                <w:b/>
                <w:bCs/>
                <w:sz w:val="24"/>
                <w:szCs w:val="24"/>
                <w:lang w:bidi="ar-IQ"/>
              </w:rPr>
              <w:t>mIU</w:t>
            </w:r>
            <w:proofErr w:type="spellEnd"/>
            <w:r w:rsidR="00B04A5A" w:rsidRPr="000F7084">
              <w:rPr>
                <w:rFonts w:asciiTheme="majorBidi" w:hAnsiTheme="majorBidi" w:cstheme="majorBidi"/>
                <w:b/>
                <w:bCs/>
                <w:sz w:val="24"/>
                <w:szCs w:val="24"/>
                <w:lang w:bidi="ar-IQ"/>
              </w:rPr>
              <w:t>/ml</w:t>
            </w:r>
          </w:p>
        </w:tc>
      </w:tr>
      <w:tr w:rsidR="0007605C" w:rsidRPr="000F7084" w:rsidTr="000F7084">
        <w:tc>
          <w:tcPr>
            <w:tcW w:w="2214" w:type="dxa"/>
          </w:tcPr>
          <w:p w:rsidR="0007605C" w:rsidRPr="000F7084" w:rsidRDefault="00E827E6" w:rsidP="000F7084">
            <w:pPr>
              <w:bidi w:val="0"/>
              <w:jc w:val="center"/>
              <w:rPr>
                <w:rFonts w:asciiTheme="majorBidi" w:hAnsiTheme="majorBidi" w:cstheme="majorBidi"/>
                <w:b/>
                <w:bCs/>
                <w:sz w:val="24"/>
                <w:szCs w:val="24"/>
                <w:lang w:bidi="ar-IQ"/>
              </w:rPr>
            </w:pPr>
            <w:bookmarkStart w:id="1" w:name="_Hlk511048761"/>
            <w:r w:rsidRPr="000F7084">
              <w:rPr>
                <w:rFonts w:asciiTheme="majorBidi" w:hAnsiTheme="majorBidi" w:cstheme="majorBidi"/>
                <w:b/>
                <w:bCs/>
                <w:sz w:val="24"/>
                <w:szCs w:val="24"/>
                <w:lang w:bidi="ar-IQ"/>
              </w:rPr>
              <w:t>control</w:t>
            </w:r>
          </w:p>
        </w:tc>
        <w:tc>
          <w:tcPr>
            <w:tcW w:w="2214" w:type="dxa"/>
          </w:tcPr>
          <w:p w:rsidR="0007605C" w:rsidRPr="000F7084" w:rsidRDefault="00EC0286"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1.0434 ± 0.157</w:t>
            </w:r>
          </w:p>
        </w:tc>
        <w:tc>
          <w:tcPr>
            <w:tcW w:w="2214" w:type="dxa"/>
          </w:tcPr>
          <w:p w:rsidR="0007605C" w:rsidRPr="000F7084" w:rsidRDefault="0007605C"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7.260 ± 1.336</w:t>
            </w:r>
          </w:p>
        </w:tc>
        <w:tc>
          <w:tcPr>
            <w:tcW w:w="2214" w:type="dxa"/>
          </w:tcPr>
          <w:p w:rsidR="0007605C" w:rsidRPr="000F7084" w:rsidRDefault="0007605C"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1.384 ± 0.994</w:t>
            </w:r>
          </w:p>
        </w:tc>
      </w:tr>
      <w:tr w:rsidR="0007605C" w:rsidRPr="000F7084" w:rsidTr="000F7084">
        <w:tc>
          <w:tcPr>
            <w:tcW w:w="2214" w:type="dxa"/>
          </w:tcPr>
          <w:p w:rsidR="0007605C" w:rsidRPr="000F7084" w:rsidRDefault="00E827E6"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diabetic</w:t>
            </w:r>
          </w:p>
        </w:tc>
        <w:tc>
          <w:tcPr>
            <w:tcW w:w="2214" w:type="dxa"/>
          </w:tcPr>
          <w:p w:rsidR="0007605C" w:rsidRPr="000F7084" w:rsidRDefault="00EC0286"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1.090 ± 0.399</w:t>
            </w:r>
          </w:p>
        </w:tc>
        <w:tc>
          <w:tcPr>
            <w:tcW w:w="2214" w:type="dxa"/>
          </w:tcPr>
          <w:p w:rsidR="0007605C" w:rsidRPr="000F7084" w:rsidRDefault="0007605C"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7.033 ± 0.970</w:t>
            </w:r>
          </w:p>
        </w:tc>
        <w:tc>
          <w:tcPr>
            <w:tcW w:w="2214" w:type="dxa"/>
          </w:tcPr>
          <w:p w:rsidR="0007605C" w:rsidRPr="000F7084" w:rsidRDefault="0007605C"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1.737 ± 1.274</w:t>
            </w:r>
          </w:p>
        </w:tc>
      </w:tr>
      <w:bookmarkEnd w:id="1"/>
      <w:tr w:rsidR="0007605C" w:rsidRPr="000F7084" w:rsidTr="000F7084">
        <w:tc>
          <w:tcPr>
            <w:tcW w:w="2214" w:type="dxa"/>
          </w:tcPr>
          <w:p w:rsidR="0007605C" w:rsidRPr="000F7084" w:rsidRDefault="0007605C"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LSD Value</w:t>
            </w:r>
          </w:p>
          <w:p w:rsidR="0007605C" w:rsidRPr="000F7084" w:rsidRDefault="0007605C"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P-value</w:t>
            </w:r>
          </w:p>
        </w:tc>
        <w:tc>
          <w:tcPr>
            <w:tcW w:w="2214" w:type="dxa"/>
          </w:tcPr>
          <w:p w:rsidR="0007605C" w:rsidRPr="000F7084" w:rsidRDefault="0007605C"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0.083 NS</w:t>
            </w:r>
          </w:p>
          <w:p w:rsidR="0007605C" w:rsidRPr="000F7084" w:rsidRDefault="0007605C"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0.736</w:t>
            </w:r>
          </w:p>
        </w:tc>
        <w:tc>
          <w:tcPr>
            <w:tcW w:w="2214" w:type="dxa"/>
          </w:tcPr>
          <w:p w:rsidR="0007605C" w:rsidRPr="000F7084" w:rsidRDefault="0007605C"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0.0454 *</w:t>
            </w:r>
          </w:p>
          <w:p w:rsidR="0007605C" w:rsidRPr="000F7084" w:rsidRDefault="0007605C"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0.036</w:t>
            </w:r>
          </w:p>
        </w:tc>
        <w:tc>
          <w:tcPr>
            <w:tcW w:w="2214" w:type="dxa"/>
          </w:tcPr>
          <w:p w:rsidR="0007605C" w:rsidRPr="000F7084" w:rsidRDefault="0007605C"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0.187 *</w:t>
            </w:r>
          </w:p>
          <w:p w:rsidR="0007605C" w:rsidRPr="000F7084" w:rsidRDefault="0007605C"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0.0218</w:t>
            </w:r>
          </w:p>
        </w:tc>
      </w:tr>
      <w:tr w:rsidR="0007605C" w:rsidRPr="000F7084" w:rsidTr="000F7084">
        <w:tc>
          <w:tcPr>
            <w:tcW w:w="8856" w:type="dxa"/>
            <w:gridSpan w:val="4"/>
          </w:tcPr>
          <w:p w:rsidR="0007605C" w:rsidRPr="000F7084" w:rsidRDefault="00E827E6"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 (P&lt;0.05),</w:t>
            </w:r>
            <w:r w:rsidR="0007605C" w:rsidRPr="000F7084">
              <w:rPr>
                <w:rFonts w:asciiTheme="majorBidi" w:hAnsiTheme="majorBidi" w:cstheme="majorBidi"/>
                <w:b/>
                <w:bCs/>
                <w:sz w:val="24"/>
                <w:szCs w:val="24"/>
                <w:lang w:bidi="ar-IQ"/>
              </w:rPr>
              <w:t xml:space="preserve"> NS: Non-significant.</w:t>
            </w:r>
          </w:p>
        </w:tc>
      </w:tr>
    </w:tbl>
    <w:p w:rsidR="009F6D94" w:rsidRDefault="009F6D94" w:rsidP="000F7084">
      <w:pPr>
        <w:bidi w:val="0"/>
        <w:spacing w:after="0" w:line="240" w:lineRule="auto"/>
        <w:ind w:left="1080" w:hanging="1080"/>
        <w:jc w:val="both"/>
        <w:rPr>
          <w:rFonts w:asciiTheme="majorBidi" w:hAnsiTheme="majorBidi" w:cstheme="majorBidi"/>
          <w:b/>
          <w:bCs/>
          <w:sz w:val="24"/>
          <w:szCs w:val="24"/>
          <w:u w:val="single"/>
          <w:lang w:bidi="ar-IQ"/>
        </w:rPr>
      </w:pPr>
    </w:p>
    <w:p w:rsidR="00BC5F46" w:rsidRDefault="00091ECE" w:rsidP="009F6D94">
      <w:pPr>
        <w:bidi w:val="0"/>
        <w:spacing w:after="0" w:line="240" w:lineRule="auto"/>
        <w:jc w:val="both"/>
        <w:rPr>
          <w:rFonts w:asciiTheme="majorBidi" w:hAnsiTheme="majorBidi" w:cstheme="majorBidi"/>
          <w:sz w:val="24"/>
          <w:szCs w:val="24"/>
          <w:lang w:bidi="ar-IQ"/>
        </w:rPr>
      </w:pPr>
      <w:r w:rsidRPr="000F7084">
        <w:rPr>
          <w:rFonts w:asciiTheme="majorBidi" w:hAnsiTheme="majorBidi" w:cstheme="majorBidi"/>
          <w:b/>
          <w:bCs/>
          <w:sz w:val="24"/>
          <w:szCs w:val="24"/>
          <w:u w:val="single"/>
          <w:lang w:bidi="ar-IQ"/>
        </w:rPr>
        <w:t>Table 4</w:t>
      </w:r>
      <w:r w:rsidRPr="000F7084">
        <w:rPr>
          <w:rFonts w:asciiTheme="majorBidi" w:hAnsiTheme="majorBidi" w:cstheme="majorBidi"/>
          <w:b/>
          <w:bCs/>
          <w:sz w:val="24"/>
          <w:szCs w:val="24"/>
          <w:lang w:bidi="ar-IQ"/>
        </w:rPr>
        <w:t xml:space="preserve">  </w:t>
      </w:r>
      <w:r w:rsidR="00ED72E9" w:rsidRPr="000F7084">
        <w:rPr>
          <w:rFonts w:asciiTheme="majorBidi" w:hAnsiTheme="majorBidi" w:cstheme="majorBidi"/>
          <w:b/>
          <w:bCs/>
          <w:sz w:val="24"/>
          <w:szCs w:val="24"/>
          <w:lang w:bidi="ar-IQ"/>
        </w:rPr>
        <w:t xml:space="preserve"> </w:t>
      </w:r>
      <w:r w:rsidR="00ED72E9" w:rsidRPr="009F6D94">
        <w:rPr>
          <w:rFonts w:asciiTheme="majorBidi" w:hAnsiTheme="majorBidi" w:cstheme="majorBidi"/>
          <w:sz w:val="24"/>
          <w:szCs w:val="24"/>
          <w:lang w:bidi="ar-IQ"/>
        </w:rPr>
        <w:t>Number and percentage of those with</w:t>
      </w:r>
      <w:r w:rsidR="00BC03DC" w:rsidRPr="009F6D94">
        <w:rPr>
          <w:rFonts w:asciiTheme="majorBidi" w:hAnsiTheme="majorBidi" w:cstheme="majorBidi"/>
          <w:sz w:val="24"/>
          <w:szCs w:val="24"/>
          <w:lang w:bidi="ar-IQ"/>
        </w:rPr>
        <w:t xml:space="preserve"> abnormal</w:t>
      </w:r>
      <w:r w:rsidR="00ED72E9" w:rsidRPr="009F6D94">
        <w:rPr>
          <w:rFonts w:asciiTheme="majorBidi" w:hAnsiTheme="majorBidi" w:cstheme="majorBidi"/>
          <w:sz w:val="24"/>
          <w:szCs w:val="24"/>
          <w:lang w:bidi="ar-IQ"/>
        </w:rPr>
        <w:t xml:space="preserve"> thyroid function tests in both groups.</w:t>
      </w:r>
    </w:p>
    <w:p w:rsidR="002118D2" w:rsidRPr="000F7084" w:rsidRDefault="00ED72E9" w:rsidP="00BC5F46">
      <w:pPr>
        <w:bidi w:val="0"/>
        <w:spacing w:after="0" w:line="240" w:lineRule="auto"/>
        <w:jc w:val="both"/>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 xml:space="preserve"> </w:t>
      </w:r>
    </w:p>
    <w:tbl>
      <w:tblPr>
        <w:tblStyle w:val="a4"/>
        <w:tblW w:w="9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719"/>
        <w:gridCol w:w="1342"/>
        <w:gridCol w:w="1544"/>
        <w:gridCol w:w="1625"/>
        <w:gridCol w:w="1206"/>
        <w:gridCol w:w="1672"/>
      </w:tblGrid>
      <w:tr w:rsidR="002118D2" w:rsidRPr="000F7084" w:rsidTr="000F7084">
        <w:tc>
          <w:tcPr>
            <w:tcW w:w="3061" w:type="dxa"/>
            <w:gridSpan w:val="2"/>
          </w:tcPr>
          <w:p w:rsidR="002118D2" w:rsidRPr="000F7084" w:rsidRDefault="002118D2"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Group</w:t>
            </w:r>
          </w:p>
        </w:tc>
        <w:tc>
          <w:tcPr>
            <w:tcW w:w="1544" w:type="dxa"/>
          </w:tcPr>
          <w:p w:rsidR="002118D2" w:rsidRPr="000F7084" w:rsidRDefault="002118D2"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Normal thyroid function</w:t>
            </w:r>
            <w:r w:rsidR="007B2582" w:rsidRPr="000F7084">
              <w:rPr>
                <w:rFonts w:asciiTheme="majorBidi" w:hAnsiTheme="majorBidi" w:cstheme="majorBidi"/>
                <w:b/>
                <w:bCs/>
                <w:sz w:val="24"/>
                <w:szCs w:val="24"/>
                <w:lang w:bidi="ar-IQ"/>
              </w:rPr>
              <w:t xml:space="preserve"> tests</w:t>
            </w:r>
          </w:p>
        </w:tc>
        <w:tc>
          <w:tcPr>
            <w:tcW w:w="1625" w:type="dxa"/>
          </w:tcPr>
          <w:p w:rsidR="002118D2" w:rsidRPr="000F7084" w:rsidRDefault="002118D2"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Abnormal thyroid</w:t>
            </w:r>
          </w:p>
          <w:p w:rsidR="007B2582" w:rsidRPr="000F7084" w:rsidRDefault="007B2582"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Function tests</w:t>
            </w:r>
          </w:p>
        </w:tc>
        <w:tc>
          <w:tcPr>
            <w:tcW w:w="1206" w:type="dxa"/>
          </w:tcPr>
          <w:p w:rsidR="002118D2" w:rsidRPr="000F7084" w:rsidRDefault="002118D2"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Total No.</w:t>
            </w:r>
          </w:p>
        </w:tc>
        <w:tc>
          <w:tcPr>
            <w:tcW w:w="1672" w:type="dxa"/>
          </w:tcPr>
          <w:p w:rsidR="002118D2" w:rsidRPr="000F7084" w:rsidRDefault="002118D2"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Chi-square value</w:t>
            </w:r>
          </w:p>
        </w:tc>
      </w:tr>
      <w:tr w:rsidR="002118D2" w:rsidRPr="000F7084" w:rsidTr="000F7084">
        <w:tc>
          <w:tcPr>
            <w:tcW w:w="1719" w:type="dxa"/>
            <w:vMerge w:val="restart"/>
          </w:tcPr>
          <w:p w:rsidR="002118D2" w:rsidRPr="000F7084" w:rsidRDefault="002118D2" w:rsidP="000F7084">
            <w:pPr>
              <w:bidi w:val="0"/>
              <w:jc w:val="center"/>
              <w:rPr>
                <w:rFonts w:asciiTheme="majorBidi" w:hAnsiTheme="majorBidi" w:cstheme="majorBidi"/>
                <w:b/>
                <w:bCs/>
                <w:sz w:val="24"/>
                <w:szCs w:val="24"/>
                <w:lang w:bidi="ar-IQ"/>
              </w:rPr>
            </w:pPr>
            <w:bookmarkStart w:id="2" w:name="_Hlk511049023"/>
            <w:r w:rsidRPr="000F7084">
              <w:rPr>
                <w:rFonts w:asciiTheme="majorBidi" w:hAnsiTheme="majorBidi" w:cstheme="majorBidi"/>
                <w:b/>
                <w:bCs/>
                <w:sz w:val="24"/>
                <w:szCs w:val="24"/>
                <w:lang w:bidi="ar-IQ"/>
              </w:rPr>
              <w:t>Diabetes</w:t>
            </w:r>
          </w:p>
        </w:tc>
        <w:tc>
          <w:tcPr>
            <w:tcW w:w="1342" w:type="dxa"/>
          </w:tcPr>
          <w:p w:rsidR="002118D2" w:rsidRPr="000F7084" w:rsidRDefault="002118D2"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No.</w:t>
            </w:r>
          </w:p>
        </w:tc>
        <w:tc>
          <w:tcPr>
            <w:tcW w:w="1544" w:type="dxa"/>
          </w:tcPr>
          <w:p w:rsidR="002118D2" w:rsidRPr="000F7084" w:rsidRDefault="002118D2"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24</w:t>
            </w:r>
          </w:p>
        </w:tc>
        <w:tc>
          <w:tcPr>
            <w:tcW w:w="1625" w:type="dxa"/>
          </w:tcPr>
          <w:p w:rsidR="002118D2" w:rsidRPr="000F7084" w:rsidRDefault="002118D2"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6</w:t>
            </w:r>
          </w:p>
        </w:tc>
        <w:tc>
          <w:tcPr>
            <w:tcW w:w="1206" w:type="dxa"/>
          </w:tcPr>
          <w:p w:rsidR="002118D2" w:rsidRPr="000F7084" w:rsidRDefault="002118D2"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30</w:t>
            </w:r>
          </w:p>
        </w:tc>
        <w:tc>
          <w:tcPr>
            <w:tcW w:w="1672" w:type="dxa"/>
            <w:vMerge w:val="restart"/>
          </w:tcPr>
          <w:p w:rsidR="002118D2" w:rsidRPr="000F7084" w:rsidRDefault="002118D2" w:rsidP="000F7084">
            <w:pPr>
              <w:bidi w:val="0"/>
              <w:jc w:val="center"/>
              <w:rPr>
                <w:rFonts w:asciiTheme="majorBidi" w:hAnsiTheme="majorBidi" w:cstheme="majorBidi"/>
                <w:b/>
                <w:bCs/>
                <w:sz w:val="24"/>
                <w:szCs w:val="24"/>
                <w:lang w:bidi="ar-IQ"/>
              </w:rPr>
            </w:pPr>
          </w:p>
          <w:p w:rsidR="002118D2" w:rsidRPr="000F7084" w:rsidRDefault="002118D2"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10.25 **</w:t>
            </w:r>
          </w:p>
        </w:tc>
      </w:tr>
      <w:tr w:rsidR="002118D2" w:rsidRPr="000F7084" w:rsidTr="000F7084">
        <w:tc>
          <w:tcPr>
            <w:tcW w:w="1719" w:type="dxa"/>
            <w:vMerge/>
          </w:tcPr>
          <w:p w:rsidR="002118D2" w:rsidRPr="000F7084" w:rsidRDefault="002118D2" w:rsidP="000F7084">
            <w:pPr>
              <w:bidi w:val="0"/>
              <w:jc w:val="center"/>
              <w:rPr>
                <w:rFonts w:asciiTheme="majorBidi" w:hAnsiTheme="majorBidi" w:cstheme="majorBidi"/>
                <w:b/>
                <w:bCs/>
                <w:sz w:val="24"/>
                <w:szCs w:val="24"/>
                <w:lang w:bidi="ar-IQ"/>
              </w:rPr>
            </w:pPr>
          </w:p>
        </w:tc>
        <w:tc>
          <w:tcPr>
            <w:tcW w:w="1342" w:type="dxa"/>
          </w:tcPr>
          <w:p w:rsidR="002118D2" w:rsidRPr="000F7084" w:rsidRDefault="002118D2"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w:t>
            </w:r>
          </w:p>
        </w:tc>
        <w:tc>
          <w:tcPr>
            <w:tcW w:w="1544" w:type="dxa"/>
          </w:tcPr>
          <w:p w:rsidR="002118D2" w:rsidRPr="000F7084" w:rsidRDefault="002118D2"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80.00</w:t>
            </w:r>
          </w:p>
        </w:tc>
        <w:tc>
          <w:tcPr>
            <w:tcW w:w="1625" w:type="dxa"/>
          </w:tcPr>
          <w:p w:rsidR="002118D2" w:rsidRPr="000F7084" w:rsidRDefault="002118D2"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20.00</w:t>
            </w:r>
          </w:p>
        </w:tc>
        <w:tc>
          <w:tcPr>
            <w:tcW w:w="1206" w:type="dxa"/>
          </w:tcPr>
          <w:p w:rsidR="002118D2" w:rsidRPr="000F7084" w:rsidRDefault="002118D2"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100 %</w:t>
            </w:r>
          </w:p>
        </w:tc>
        <w:tc>
          <w:tcPr>
            <w:tcW w:w="1672" w:type="dxa"/>
            <w:vMerge/>
          </w:tcPr>
          <w:p w:rsidR="002118D2" w:rsidRPr="000F7084" w:rsidRDefault="002118D2" w:rsidP="000F7084">
            <w:pPr>
              <w:bidi w:val="0"/>
              <w:jc w:val="center"/>
              <w:rPr>
                <w:rFonts w:asciiTheme="majorBidi" w:hAnsiTheme="majorBidi" w:cstheme="majorBidi"/>
                <w:b/>
                <w:bCs/>
                <w:sz w:val="24"/>
                <w:szCs w:val="24"/>
                <w:lang w:bidi="ar-IQ"/>
              </w:rPr>
            </w:pPr>
          </w:p>
        </w:tc>
      </w:tr>
      <w:tr w:rsidR="002118D2" w:rsidRPr="000F7084" w:rsidTr="000F7084">
        <w:tc>
          <w:tcPr>
            <w:tcW w:w="1719" w:type="dxa"/>
            <w:vMerge w:val="restart"/>
          </w:tcPr>
          <w:p w:rsidR="002118D2" w:rsidRPr="000F7084" w:rsidRDefault="002118D2"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Control</w:t>
            </w:r>
          </w:p>
        </w:tc>
        <w:tc>
          <w:tcPr>
            <w:tcW w:w="1342" w:type="dxa"/>
          </w:tcPr>
          <w:p w:rsidR="002118D2" w:rsidRPr="000F7084" w:rsidRDefault="002118D2"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No.</w:t>
            </w:r>
          </w:p>
        </w:tc>
        <w:tc>
          <w:tcPr>
            <w:tcW w:w="1544" w:type="dxa"/>
          </w:tcPr>
          <w:p w:rsidR="002118D2" w:rsidRPr="000F7084" w:rsidRDefault="002118D2"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29</w:t>
            </w:r>
          </w:p>
        </w:tc>
        <w:tc>
          <w:tcPr>
            <w:tcW w:w="1625" w:type="dxa"/>
          </w:tcPr>
          <w:p w:rsidR="002118D2" w:rsidRPr="000F7084" w:rsidRDefault="002118D2"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1</w:t>
            </w:r>
          </w:p>
        </w:tc>
        <w:tc>
          <w:tcPr>
            <w:tcW w:w="1206" w:type="dxa"/>
          </w:tcPr>
          <w:p w:rsidR="002118D2" w:rsidRPr="000F7084" w:rsidRDefault="002118D2"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30</w:t>
            </w:r>
          </w:p>
        </w:tc>
        <w:tc>
          <w:tcPr>
            <w:tcW w:w="1672" w:type="dxa"/>
            <w:vMerge w:val="restart"/>
          </w:tcPr>
          <w:p w:rsidR="002118D2" w:rsidRPr="000F7084" w:rsidRDefault="002118D2" w:rsidP="000F7084">
            <w:pPr>
              <w:bidi w:val="0"/>
              <w:jc w:val="center"/>
              <w:rPr>
                <w:rFonts w:asciiTheme="majorBidi" w:hAnsiTheme="majorBidi" w:cstheme="majorBidi"/>
                <w:b/>
                <w:bCs/>
                <w:sz w:val="24"/>
                <w:szCs w:val="24"/>
                <w:lang w:bidi="ar-IQ"/>
              </w:rPr>
            </w:pPr>
          </w:p>
          <w:p w:rsidR="002118D2" w:rsidRPr="000F7084" w:rsidRDefault="002118D2"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12.04 **</w:t>
            </w:r>
          </w:p>
        </w:tc>
      </w:tr>
      <w:bookmarkEnd w:id="2"/>
      <w:tr w:rsidR="002118D2" w:rsidRPr="000F7084" w:rsidTr="000F7084">
        <w:tc>
          <w:tcPr>
            <w:tcW w:w="1719" w:type="dxa"/>
            <w:vMerge/>
          </w:tcPr>
          <w:p w:rsidR="002118D2" w:rsidRPr="000F7084" w:rsidRDefault="002118D2" w:rsidP="000F7084">
            <w:pPr>
              <w:bidi w:val="0"/>
              <w:jc w:val="center"/>
              <w:rPr>
                <w:rFonts w:asciiTheme="majorBidi" w:hAnsiTheme="majorBidi" w:cstheme="majorBidi"/>
                <w:b/>
                <w:bCs/>
                <w:sz w:val="24"/>
                <w:szCs w:val="24"/>
                <w:lang w:bidi="ar-IQ"/>
              </w:rPr>
            </w:pPr>
          </w:p>
        </w:tc>
        <w:tc>
          <w:tcPr>
            <w:tcW w:w="1342" w:type="dxa"/>
          </w:tcPr>
          <w:p w:rsidR="002118D2" w:rsidRPr="000F7084" w:rsidRDefault="002118D2"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w:t>
            </w:r>
          </w:p>
        </w:tc>
        <w:tc>
          <w:tcPr>
            <w:tcW w:w="1544" w:type="dxa"/>
          </w:tcPr>
          <w:p w:rsidR="002118D2" w:rsidRPr="000F7084" w:rsidRDefault="002118D2"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96.67</w:t>
            </w:r>
          </w:p>
        </w:tc>
        <w:tc>
          <w:tcPr>
            <w:tcW w:w="1625" w:type="dxa"/>
          </w:tcPr>
          <w:p w:rsidR="002118D2" w:rsidRPr="000F7084" w:rsidRDefault="002118D2"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3.33</w:t>
            </w:r>
          </w:p>
        </w:tc>
        <w:tc>
          <w:tcPr>
            <w:tcW w:w="1206" w:type="dxa"/>
          </w:tcPr>
          <w:p w:rsidR="002118D2" w:rsidRPr="000F7084" w:rsidRDefault="002118D2"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100 %</w:t>
            </w:r>
          </w:p>
        </w:tc>
        <w:tc>
          <w:tcPr>
            <w:tcW w:w="1672" w:type="dxa"/>
            <w:vMerge/>
          </w:tcPr>
          <w:p w:rsidR="002118D2" w:rsidRPr="000F7084" w:rsidRDefault="002118D2" w:rsidP="000F7084">
            <w:pPr>
              <w:bidi w:val="0"/>
              <w:jc w:val="center"/>
              <w:rPr>
                <w:rFonts w:asciiTheme="majorBidi" w:hAnsiTheme="majorBidi" w:cstheme="majorBidi"/>
                <w:b/>
                <w:bCs/>
                <w:sz w:val="24"/>
                <w:szCs w:val="24"/>
                <w:lang w:bidi="ar-IQ"/>
              </w:rPr>
            </w:pPr>
          </w:p>
        </w:tc>
      </w:tr>
      <w:tr w:rsidR="002118D2" w:rsidRPr="000F7084" w:rsidTr="000F7084">
        <w:tc>
          <w:tcPr>
            <w:tcW w:w="9108" w:type="dxa"/>
            <w:gridSpan w:val="6"/>
          </w:tcPr>
          <w:p w:rsidR="002118D2" w:rsidRPr="000F7084" w:rsidRDefault="002118D2" w:rsidP="000F7084">
            <w:pPr>
              <w:bidi w:val="0"/>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 (P&lt;0.01).</w:t>
            </w:r>
          </w:p>
        </w:tc>
      </w:tr>
    </w:tbl>
    <w:p w:rsidR="0007605C" w:rsidRPr="000F7084" w:rsidRDefault="0007605C" w:rsidP="000F7084">
      <w:pPr>
        <w:bidi w:val="0"/>
        <w:spacing w:after="0" w:line="240" w:lineRule="auto"/>
        <w:jc w:val="both"/>
        <w:rPr>
          <w:rFonts w:asciiTheme="majorBidi" w:hAnsiTheme="majorBidi" w:cstheme="majorBidi"/>
          <w:b/>
          <w:bCs/>
          <w:sz w:val="24"/>
          <w:szCs w:val="24"/>
          <w:lang w:bidi="ar-IQ"/>
        </w:rPr>
      </w:pPr>
    </w:p>
    <w:p w:rsidR="00BC5F46" w:rsidRDefault="00BC5F46" w:rsidP="000F7084">
      <w:pPr>
        <w:bidi w:val="0"/>
        <w:spacing w:after="0" w:line="240" w:lineRule="auto"/>
        <w:jc w:val="both"/>
        <w:rPr>
          <w:rFonts w:asciiTheme="majorBidi" w:hAnsiTheme="majorBidi" w:cstheme="majorBidi"/>
          <w:b/>
          <w:bCs/>
          <w:sz w:val="24"/>
          <w:szCs w:val="24"/>
          <w:u w:val="single"/>
          <w:lang w:bidi="ar-IQ"/>
        </w:rPr>
      </w:pPr>
    </w:p>
    <w:p w:rsidR="00BC5F46" w:rsidRDefault="00BC5F46" w:rsidP="00BC5F46">
      <w:pPr>
        <w:bidi w:val="0"/>
        <w:spacing w:after="0" w:line="240" w:lineRule="auto"/>
        <w:jc w:val="both"/>
        <w:rPr>
          <w:rFonts w:asciiTheme="majorBidi" w:hAnsiTheme="majorBidi" w:cstheme="majorBidi"/>
          <w:b/>
          <w:bCs/>
          <w:sz w:val="24"/>
          <w:szCs w:val="24"/>
          <w:u w:val="single"/>
          <w:lang w:bidi="ar-IQ"/>
        </w:rPr>
      </w:pPr>
    </w:p>
    <w:p w:rsidR="00BC5F46" w:rsidRDefault="00BC5F46" w:rsidP="00BC5F46">
      <w:pPr>
        <w:bidi w:val="0"/>
        <w:spacing w:after="0" w:line="240" w:lineRule="auto"/>
        <w:jc w:val="both"/>
        <w:rPr>
          <w:rFonts w:asciiTheme="majorBidi" w:hAnsiTheme="majorBidi" w:cstheme="majorBidi"/>
          <w:b/>
          <w:bCs/>
          <w:sz w:val="24"/>
          <w:szCs w:val="24"/>
          <w:u w:val="single"/>
          <w:lang w:bidi="ar-IQ"/>
        </w:rPr>
      </w:pPr>
    </w:p>
    <w:p w:rsidR="00BC5F46" w:rsidRDefault="00BC5F46" w:rsidP="00BC5F46">
      <w:pPr>
        <w:bidi w:val="0"/>
        <w:spacing w:after="0" w:line="240" w:lineRule="auto"/>
        <w:jc w:val="both"/>
        <w:rPr>
          <w:rFonts w:asciiTheme="majorBidi" w:hAnsiTheme="majorBidi" w:cstheme="majorBidi"/>
          <w:b/>
          <w:bCs/>
          <w:sz w:val="24"/>
          <w:szCs w:val="24"/>
          <w:u w:val="single"/>
          <w:lang w:bidi="ar-IQ"/>
        </w:rPr>
      </w:pPr>
    </w:p>
    <w:p w:rsidR="00ED72E9" w:rsidRDefault="00ED72E9" w:rsidP="00BC5F46">
      <w:pPr>
        <w:bidi w:val="0"/>
        <w:spacing w:after="0" w:line="240" w:lineRule="auto"/>
        <w:jc w:val="both"/>
        <w:rPr>
          <w:rFonts w:asciiTheme="majorBidi" w:hAnsiTheme="majorBidi" w:cstheme="majorBidi"/>
          <w:sz w:val="24"/>
          <w:szCs w:val="24"/>
          <w:lang w:bidi="ar-IQ"/>
        </w:rPr>
      </w:pPr>
      <w:r w:rsidRPr="000F7084">
        <w:rPr>
          <w:rFonts w:asciiTheme="majorBidi" w:hAnsiTheme="majorBidi" w:cstheme="majorBidi"/>
          <w:b/>
          <w:bCs/>
          <w:sz w:val="24"/>
          <w:szCs w:val="24"/>
          <w:u w:val="single"/>
          <w:lang w:bidi="ar-IQ"/>
        </w:rPr>
        <w:lastRenderedPageBreak/>
        <w:t xml:space="preserve">Table </w:t>
      </w:r>
      <w:r w:rsidR="00091ECE" w:rsidRPr="000F7084">
        <w:rPr>
          <w:rFonts w:asciiTheme="majorBidi" w:hAnsiTheme="majorBidi" w:cstheme="majorBidi"/>
          <w:b/>
          <w:bCs/>
          <w:sz w:val="24"/>
          <w:szCs w:val="24"/>
          <w:u w:val="single"/>
          <w:lang w:bidi="ar-IQ"/>
        </w:rPr>
        <w:t>5</w:t>
      </w:r>
      <w:r w:rsidR="00091ECE" w:rsidRPr="000F7084">
        <w:rPr>
          <w:rFonts w:asciiTheme="majorBidi" w:hAnsiTheme="majorBidi" w:cstheme="majorBidi"/>
          <w:b/>
          <w:bCs/>
          <w:sz w:val="24"/>
          <w:szCs w:val="24"/>
          <w:lang w:bidi="ar-IQ"/>
        </w:rPr>
        <w:t xml:space="preserve">  </w:t>
      </w:r>
      <w:r w:rsidR="00E448F1" w:rsidRPr="009F6D94">
        <w:rPr>
          <w:rFonts w:asciiTheme="majorBidi" w:hAnsiTheme="majorBidi" w:cstheme="majorBidi"/>
          <w:sz w:val="24"/>
          <w:szCs w:val="24"/>
          <w:lang w:bidi="ar-IQ"/>
        </w:rPr>
        <w:t>p</w:t>
      </w:r>
      <w:r w:rsidR="00640D44" w:rsidRPr="009F6D94">
        <w:rPr>
          <w:rFonts w:asciiTheme="majorBidi" w:hAnsiTheme="majorBidi" w:cstheme="majorBidi"/>
          <w:sz w:val="24"/>
          <w:szCs w:val="24"/>
          <w:lang w:bidi="ar-IQ"/>
        </w:rPr>
        <w:t>attern of thyroid function tests</w:t>
      </w:r>
      <w:r w:rsidRPr="009F6D94">
        <w:rPr>
          <w:rFonts w:asciiTheme="majorBidi" w:hAnsiTheme="majorBidi" w:cstheme="majorBidi"/>
          <w:sz w:val="24"/>
          <w:szCs w:val="24"/>
          <w:lang w:bidi="ar-IQ"/>
        </w:rPr>
        <w:t xml:space="preserve"> in the diabetic group</w:t>
      </w:r>
      <w:r w:rsidR="00640D44" w:rsidRPr="009F6D94">
        <w:rPr>
          <w:rFonts w:asciiTheme="majorBidi" w:hAnsiTheme="majorBidi" w:cstheme="majorBidi"/>
          <w:sz w:val="24"/>
          <w:szCs w:val="24"/>
          <w:lang w:bidi="ar-IQ"/>
        </w:rPr>
        <w:t>.</w:t>
      </w:r>
    </w:p>
    <w:p w:rsidR="00BC5F46" w:rsidRPr="009F6D94" w:rsidRDefault="00BC5F46" w:rsidP="00BC5F46">
      <w:pPr>
        <w:bidi w:val="0"/>
        <w:spacing w:after="0" w:line="240" w:lineRule="auto"/>
        <w:jc w:val="both"/>
        <w:rPr>
          <w:rFonts w:asciiTheme="majorBidi" w:hAnsiTheme="majorBidi" w:cstheme="majorBidi"/>
          <w:sz w:val="24"/>
          <w:szCs w:val="24"/>
          <w:lang w:bidi="ar-IQ"/>
        </w:rPr>
      </w:pPr>
    </w:p>
    <w:tbl>
      <w:tblPr>
        <w:bidiVisual/>
        <w:tblW w:w="4945" w:type="dxa"/>
        <w:jc w:val="center"/>
        <w:tblInd w:w="356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336"/>
        <w:gridCol w:w="1030"/>
        <w:gridCol w:w="2579"/>
      </w:tblGrid>
      <w:tr w:rsidR="002A2786" w:rsidRPr="000F7084" w:rsidTr="00B83691">
        <w:trPr>
          <w:trHeight w:val="344"/>
          <w:jc w:val="center"/>
        </w:trPr>
        <w:tc>
          <w:tcPr>
            <w:tcW w:w="1332" w:type="dxa"/>
            <w:shd w:val="clear" w:color="auto" w:fill="auto"/>
          </w:tcPr>
          <w:p w:rsidR="002A2786" w:rsidRPr="000F7084" w:rsidRDefault="002A2786" w:rsidP="000F7084">
            <w:pPr>
              <w:bidi w:val="0"/>
              <w:spacing w:after="0" w:line="240" w:lineRule="auto"/>
              <w:jc w:val="both"/>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percentage</w:t>
            </w:r>
          </w:p>
        </w:tc>
        <w:tc>
          <w:tcPr>
            <w:tcW w:w="1027" w:type="dxa"/>
            <w:shd w:val="clear" w:color="auto" w:fill="auto"/>
          </w:tcPr>
          <w:p w:rsidR="002A2786" w:rsidRPr="000F7084" w:rsidRDefault="002A2786" w:rsidP="000F7084">
            <w:pPr>
              <w:bidi w:val="0"/>
              <w:spacing w:after="0" w:line="240" w:lineRule="auto"/>
              <w:jc w:val="both"/>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number</w:t>
            </w:r>
          </w:p>
        </w:tc>
        <w:tc>
          <w:tcPr>
            <w:tcW w:w="2586" w:type="dxa"/>
          </w:tcPr>
          <w:p w:rsidR="002A2786" w:rsidRPr="000F7084" w:rsidRDefault="002A2786" w:rsidP="000F7084">
            <w:pPr>
              <w:bidi w:val="0"/>
              <w:spacing w:after="0" w:line="240" w:lineRule="auto"/>
              <w:jc w:val="both"/>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Th</w:t>
            </w:r>
            <w:r w:rsidR="0039492C" w:rsidRPr="000F7084">
              <w:rPr>
                <w:rFonts w:asciiTheme="majorBidi" w:hAnsiTheme="majorBidi" w:cstheme="majorBidi"/>
                <w:b/>
                <w:bCs/>
                <w:sz w:val="24"/>
                <w:szCs w:val="24"/>
                <w:lang w:bidi="ar-IQ"/>
              </w:rPr>
              <w:t xml:space="preserve">yroid </w:t>
            </w:r>
            <w:r w:rsidRPr="000F7084">
              <w:rPr>
                <w:rFonts w:asciiTheme="majorBidi" w:hAnsiTheme="majorBidi" w:cstheme="majorBidi"/>
                <w:b/>
                <w:bCs/>
                <w:sz w:val="24"/>
                <w:szCs w:val="24"/>
                <w:lang w:bidi="ar-IQ"/>
              </w:rPr>
              <w:t>function tests</w:t>
            </w:r>
          </w:p>
        </w:tc>
      </w:tr>
      <w:tr w:rsidR="002A2786" w:rsidRPr="000F7084" w:rsidTr="00B83691">
        <w:trPr>
          <w:trHeight w:val="344"/>
          <w:jc w:val="center"/>
        </w:trPr>
        <w:tc>
          <w:tcPr>
            <w:tcW w:w="1332" w:type="dxa"/>
            <w:shd w:val="clear" w:color="auto" w:fill="auto"/>
          </w:tcPr>
          <w:p w:rsidR="002A2786" w:rsidRPr="000F7084" w:rsidRDefault="002A2786" w:rsidP="000F7084">
            <w:pPr>
              <w:bidi w:val="0"/>
              <w:spacing w:after="0" w:line="240" w:lineRule="auto"/>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80%</w:t>
            </w:r>
          </w:p>
        </w:tc>
        <w:tc>
          <w:tcPr>
            <w:tcW w:w="1027" w:type="dxa"/>
            <w:shd w:val="clear" w:color="auto" w:fill="auto"/>
          </w:tcPr>
          <w:p w:rsidR="002A2786" w:rsidRPr="000F7084" w:rsidRDefault="002A2786" w:rsidP="000F7084">
            <w:pPr>
              <w:bidi w:val="0"/>
              <w:spacing w:after="0" w:line="240" w:lineRule="auto"/>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24</w:t>
            </w:r>
          </w:p>
        </w:tc>
        <w:tc>
          <w:tcPr>
            <w:tcW w:w="2586" w:type="dxa"/>
          </w:tcPr>
          <w:p w:rsidR="002A2786" w:rsidRPr="000F7084" w:rsidRDefault="002A2786" w:rsidP="000F7084">
            <w:pPr>
              <w:bidi w:val="0"/>
              <w:spacing w:after="0" w:line="240" w:lineRule="auto"/>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Normal</w:t>
            </w:r>
          </w:p>
        </w:tc>
      </w:tr>
      <w:tr w:rsidR="002A2786" w:rsidRPr="000F7084" w:rsidTr="00B83691">
        <w:trPr>
          <w:trHeight w:val="353"/>
          <w:jc w:val="center"/>
        </w:trPr>
        <w:tc>
          <w:tcPr>
            <w:tcW w:w="1332" w:type="dxa"/>
            <w:shd w:val="clear" w:color="auto" w:fill="auto"/>
          </w:tcPr>
          <w:p w:rsidR="002A2786" w:rsidRPr="000F7084" w:rsidRDefault="002A2786" w:rsidP="000F7084">
            <w:pPr>
              <w:bidi w:val="0"/>
              <w:spacing w:after="0" w:line="240" w:lineRule="auto"/>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3.33%</w:t>
            </w:r>
          </w:p>
        </w:tc>
        <w:tc>
          <w:tcPr>
            <w:tcW w:w="1027" w:type="dxa"/>
            <w:shd w:val="clear" w:color="auto" w:fill="auto"/>
          </w:tcPr>
          <w:p w:rsidR="002A2786" w:rsidRPr="000F7084" w:rsidRDefault="002A2786" w:rsidP="000F7084">
            <w:pPr>
              <w:bidi w:val="0"/>
              <w:spacing w:after="0" w:line="240" w:lineRule="auto"/>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1</w:t>
            </w:r>
          </w:p>
        </w:tc>
        <w:tc>
          <w:tcPr>
            <w:tcW w:w="2586" w:type="dxa"/>
          </w:tcPr>
          <w:p w:rsidR="002A2786" w:rsidRPr="000F7084" w:rsidRDefault="002A2786" w:rsidP="000F7084">
            <w:pPr>
              <w:bidi w:val="0"/>
              <w:spacing w:after="0" w:line="240" w:lineRule="auto"/>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Clinical hypothyroidism</w:t>
            </w:r>
          </w:p>
        </w:tc>
      </w:tr>
      <w:tr w:rsidR="002A2786" w:rsidRPr="000F7084" w:rsidTr="00B83691">
        <w:trPr>
          <w:trHeight w:val="362"/>
          <w:jc w:val="center"/>
        </w:trPr>
        <w:tc>
          <w:tcPr>
            <w:tcW w:w="1332" w:type="dxa"/>
            <w:shd w:val="clear" w:color="auto" w:fill="auto"/>
          </w:tcPr>
          <w:p w:rsidR="002A2786" w:rsidRPr="000F7084" w:rsidRDefault="002A2786" w:rsidP="000F7084">
            <w:pPr>
              <w:bidi w:val="0"/>
              <w:spacing w:after="0" w:line="240" w:lineRule="auto"/>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6.66%</w:t>
            </w:r>
          </w:p>
        </w:tc>
        <w:tc>
          <w:tcPr>
            <w:tcW w:w="1027" w:type="dxa"/>
            <w:shd w:val="clear" w:color="auto" w:fill="auto"/>
          </w:tcPr>
          <w:p w:rsidR="002A2786" w:rsidRPr="000F7084" w:rsidRDefault="002A2786" w:rsidP="000F7084">
            <w:pPr>
              <w:bidi w:val="0"/>
              <w:spacing w:after="0" w:line="240" w:lineRule="auto"/>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2</w:t>
            </w:r>
          </w:p>
        </w:tc>
        <w:tc>
          <w:tcPr>
            <w:tcW w:w="2586" w:type="dxa"/>
          </w:tcPr>
          <w:p w:rsidR="002A2786" w:rsidRPr="000F7084" w:rsidRDefault="002A2786" w:rsidP="000F7084">
            <w:pPr>
              <w:bidi w:val="0"/>
              <w:spacing w:after="0" w:line="240" w:lineRule="auto"/>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Subclinical hypothyroidism</w:t>
            </w:r>
          </w:p>
        </w:tc>
      </w:tr>
      <w:tr w:rsidR="002A2786" w:rsidRPr="000F7084" w:rsidTr="00B83691">
        <w:trPr>
          <w:trHeight w:val="389"/>
          <w:jc w:val="center"/>
        </w:trPr>
        <w:tc>
          <w:tcPr>
            <w:tcW w:w="1332" w:type="dxa"/>
            <w:shd w:val="clear" w:color="auto" w:fill="auto"/>
          </w:tcPr>
          <w:p w:rsidR="002A2786" w:rsidRPr="000F7084" w:rsidRDefault="002A2786" w:rsidP="000F7084">
            <w:pPr>
              <w:bidi w:val="0"/>
              <w:spacing w:after="0" w:line="240" w:lineRule="auto"/>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6.66%</w:t>
            </w:r>
          </w:p>
        </w:tc>
        <w:tc>
          <w:tcPr>
            <w:tcW w:w="1027" w:type="dxa"/>
            <w:shd w:val="clear" w:color="auto" w:fill="auto"/>
          </w:tcPr>
          <w:p w:rsidR="002A2786" w:rsidRPr="000F7084" w:rsidRDefault="002A2786" w:rsidP="000F7084">
            <w:pPr>
              <w:bidi w:val="0"/>
              <w:spacing w:after="0" w:line="240" w:lineRule="auto"/>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2</w:t>
            </w:r>
          </w:p>
        </w:tc>
        <w:tc>
          <w:tcPr>
            <w:tcW w:w="2586" w:type="dxa"/>
          </w:tcPr>
          <w:p w:rsidR="002A2786" w:rsidRPr="000F7084" w:rsidRDefault="002A2786" w:rsidP="000F7084">
            <w:pPr>
              <w:bidi w:val="0"/>
              <w:spacing w:after="0" w:line="240" w:lineRule="auto"/>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Low T3 syndrome</w:t>
            </w:r>
          </w:p>
        </w:tc>
      </w:tr>
      <w:tr w:rsidR="002A2786" w:rsidRPr="000F7084" w:rsidTr="00B83691">
        <w:trPr>
          <w:trHeight w:val="425"/>
          <w:jc w:val="center"/>
        </w:trPr>
        <w:tc>
          <w:tcPr>
            <w:tcW w:w="1332" w:type="dxa"/>
            <w:shd w:val="clear" w:color="auto" w:fill="auto"/>
          </w:tcPr>
          <w:p w:rsidR="002A2786" w:rsidRPr="000F7084" w:rsidRDefault="002A2786" w:rsidP="000F7084">
            <w:pPr>
              <w:bidi w:val="0"/>
              <w:spacing w:after="0" w:line="240" w:lineRule="auto"/>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3.33%</w:t>
            </w:r>
          </w:p>
        </w:tc>
        <w:tc>
          <w:tcPr>
            <w:tcW w:w="1027" w:type="dxa"/>
            <w:shd w:val="clear" w:color="auto" w:fill="auto"/>
          </w:tcPr>
          <w:p w:rsidR="002A2786" w:rsidRPr="000F7084" w:rsidRDefault="002A2786" w:rsidP="000F7084">
            <w:pPr>
              <w:bidi w:val="0"/>
              <w:spacing w:after="0" w:line="240" w:lineRule="auto"/>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1</w:t>
            </w:r>
          </w:p>
        </w:tc>
        <w:tc>
          <w:tcPr>
            <w:tcW w:w="2586" w:type="dxa"/>
          </w:tcPr>
          <w:p w:rsidR="002A2786" w:rsidRPr="000F7084" w:rsidRDefault="002A2786" w:rsidP="000F7084">
            <w:pPr>
              <w:bidi w:val="0"/>
              <w:spacing w:after="0" w:line="240" w:lineRule="auto"/>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Subclinical hyperthyroidism</w:t>
            </w:r>
          </w:p>
        </w:tc>
      </w:tr>
      <w:tr w:rsidR="002A2786" w:rsidRPr="000F7084" w:rsidTr="00B83691">
        <w:trPr>
          <w:trHeight w:val="407"/>
          <w:jc w:val="center"/>
        </w:trPr>
        <w:tc>
          <w:tcPr>
            <w:tcW w:w="1332" w:type="dxa"/>
            <w:shd w:val="clear" w:color="auto" w:fill="auto"/>
          </w:tcPr>
          <w:p w:rsidR="002A2786" w:rsidRPr="000F7084" w:rsidRDefault="002A2786" w:rsidP="000F7084">
            <w:pPr>
              <w:bidi w:val="0"/>
              <w:spacing w:after="0" w:line="240" w:lineRule="auto"/>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100%</w:t>
            </w:r>
          </w:p>
        </w:tc>
        <w:tc>
          <w:tcPr>
            <w:tcW w:w="1027" w:type="dxa"/>
          </w:tcPr>
          <w:p w:rsidR="002A2786" w:rsidRPr="000F7084" w:rsidRDefault="002A2786" w:rsidP="000F7084">
            <w:pPr>
              <w:bidi w:val="0"/>
              <w:spacing w:after="0" w:line="240" w:lineRule="auto"/>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30</w:t>
            </w:r>
          </w:p>
        </w:tc>
        <w:tc>
          <w:tcPr>
            <w:tcW w:w="2586" w:type="dxa"/>
            <w:shd w:val="clear" w:color="auto" w:fill="auto"/>
          </w:tcPr>
          <w:p w:rsidR="002A2786" w:rsidRPr="000F7084" w:rsidRDefault="002A2786" w:rsidP="000F7084">
            <w:pPr>
              <w:bidi w:val="0"/>
              <w:spacing w:after="0" w:line="240" w:lineRule="auto"/>
              <w:jc w:val="center"/>
              <w:rPr>
                <w:rFonts w:asciiTheme="majorBidi" w:hAnsiTheme="majorBidi" w:cstheme="majorBidi"/>
                <w:b/>
                <w:bCs/>
                <w:sz w:val="24"/>
                <w:szCs w:val="24"/>
                <w:lang w:bidi="ar-IQ"/>
              </w:rPr>
            </w:pPr>
            <w:r w:rsidRPr="000F7084">
              <w:rPr>
                <w:rFonts w:asciiTheme="majorBidi" w:hAnsiTheme="majorBidi" w:cstheme="majorBidi"/>
                <w:b/>
                <w:bCs/>
                <w:sz w:val="24"/>
                <w:szCs w:val="24"/>
                <w:lang w:bidi="ar-IQ"/>
              </w:rPr>
              <w:t>total</w:t>
            </w:r>
          </w:p>
        </w:tc>
      </w:tr>
    </w:tbl>
    <w:p w:rsidR="00640D44" w:rsidRPr="000F7084" w:rsidRDefault="00640D44" w:rsidP="000F7084">
      <w:pPr>
        <w:bidi w:val="0"/>
        <w:spacing w:after="0" w:line="240" w:lineRule="auto"/>
        <w:jc w:val="both"/>
        <w:rPr>
          <w:rFonts w:asciiTheme="majorBidi" w:hAnsiTheme="majorBidi" w:cstheme="majorBidi"/>
          <w:b/>
          <w:bCs/>
          <w:sz w:val="24"/>
          <w:szCs w:val="24"/>
          <w:lang w:bidi="ar-IQ"/>
        </w:rPr>
      </w:pPr>
    </w:p>
    <w:p w:rsidR="00B83691" w:rsidRDefault="00B83691" w:rsidP="000F7084">
      <w:pPr>
        <w:bidi w:val="0"/>
        <w:spacing w:after="0" w:line="240" w:lineRule="auto"/>
        <w:jc w:val="both"/>
        <w:rPr>
          <w:rFonts w:asciiTheme="majorBidi" w:hAnsiTheme="majorBidi" w:cstheme="majorBidi"/>
          <w:b/>
          <w:bCs/>
          <w:sz w:val="24"/>
          <w:szCs w:val="24"/>
          <w:u w:val="single"/>
          <w:lang w:bidi="ar-IQ"/>
        </w:rPr>
        <w:sectPr w:rsidR="00B83691" w:rsidSect="009F6D94">
          <w:type w:val="continuous"/>
          <w:pgSz w:w="11906" w:h="16838"/>
          <w:pgMar w:top="1440" w:right="1800" w:bottom="1440" w:left="1800" w:header="708" w:footer="708" w:gutter="0"/>
          <w:cols w:space="708"/>
          <w:docGrid w:linePitch="360"/>
        </w:sectPr>
      </w:pPr>
    </w:p>
    <w:p w:rsidR="00B91000" w:rsidRPr="009F6D94" w:rsidRDefault="009F6D94" w:rsidP="000F7084">
      <w:pPr>
        <w:bidi w:val="0"/>
        <w:spacing w:after="0" w:line="240" w:lineRule="auto"/>
        <w:jc w:val="both"/>
        <w:rPr>
          <w:rFonts w:asciiTheme="majorBidi" w:hAnsiTheme="majorBidi" w:cstheme="majorBidi"/>
          <w:b/>
          <w:bCs/>
          <w:sz w:val="24"/>
          <w:szCs w:val="24"/>
          <w:u w:val="single"/>
          <w:lang w:bidi="ar-IQ"/>
        </w:rPr>
      </w:pPr>
      <w:r>
        <w:rPr>
          <w:rFonts w:asciiTheme="majorBidi" w:hAnsiTheme="majorBidi" w:cstheme="majorBidi"/>
          <w:b/>
          <w:bCs/>
          <w:sz w:val="24"/>
          <w:szCs w:val="24"/>
          <w:u w:val="single"/>
          <w:lang w:bidi="ar-IQ"/>
        </w:rPr>
        <w:lastRenderedPageBreak/>
        <w:t>Discussion</w:t>
      </w:r>
    </w:p>
    <w:p w:rsidR="00905923" w:rsidRPr="009F6D94" w:rsidRDefault="00B857BA" w:rsidP="00B83691">
      <w:pPr>
        <w:bidi w:val="0"/>
        <w:spacing w:after="0" w:line="240" w:lineRule="auto"/>
        <w:jc w:val="both"/>
        <w:rPr>
          <w:rFonts w:asciiTheme="majorBidi" w:hAnsiTheme="majorBidi" w:cstheme="majorBidi"/>
          <w:sz w:val="24"/>
          <w:szCs w:val="24"/>
          <w:lang w:bidi="ar-IQ"/>
        </w:rPr>
      </w:pPr>
      <w:r w:rsidRPr="000F7084">
        <w:rPr>
          <w:rFonts w:asciiTheme="majorBidi" w:hAnsiTheme="majorBidi" w:cstheme="majorBidi"/>
          <w:b/>
          <w:bCs/>
          <w:sz w:val="24"/>
          <w:szCs w:val="24"/>
          <w:lang w:bidi="ar-IQ"/>
        </w:rPr>
        <w:t xml:space="preserve">   </w:t>
      </w:r>
      <w:r w:rsidRPr="009F6D94">
        <w:rPr>
          <w:rFonts w:asciiTheme="majorBidi" w:hAnsiTheme="majorBidi" w:cstheme="majorBidi"/>
          <w:sz w:val="24"/>
          <w:szCs w:val="24"/>
          <w:lang w:bidi="ar-IQ"/>
        </w:rPr>
        <w:t>I</w:t>
      </w:r>
      <w:r w:rsidR="00905923" w:rsidRPr="009F6D94">
        <w:rPr>
          <w:rFonts w:asciiTheme="majorBidi" w:hAnsiTheme="majorBidi" w:cstheme="majorBidi"/>
          <w:sz w:val="24"/>
          <w:szCs w:val="24"/>
          <w:lang w:bidi="ar-IQ"/>
        </w:rPr>
        <w:t>n this case</w:t>
      </w:r>
      <w:r w:rsidR="00B83691">
        <w:rPr>
          <w:rFonts w:asciiTheme="majorBidi" w:hAnsiTheme="majorBidi" w:cstheme="majorBidi"/>
          <w:sz w:val="24"/>
          <w:szCs w:val="24"/>
          <w:lang w:bidi="ar-IQ"/>
        </w:rPr>
        <w:t>-control study</w:t>
      </w:r>
      <w:r w:rsidR="00905923" w:rsidRPr="009F6D94">
        <w:rPr>
          <w:rFonts w:asciiTheme="majorBidi" w:hAnsiTheme="majorBidi" w:cstheme="majorBidi"/>
          <w:sz w:val="24"/>
          <w:szCs w:val="24"/>
          <w:lang w:bidi="ar-IQ"/>
        </w:rPr>
        <w:t>,</w:t>
      </w:r>
      <w:r w:rsidRPr="009F6D94">
        <w:rPr>
          <w:rFonts w:asciiTheme="majorBidi" w:hAnsiTheme="majorBidi" w:cstheme="majorBidi"/>
          <w:sz w:val="24"/>
          <w:szCs w:val="24"/>
          <w:lang w:bidi="ar-IQ"/>
        </w:rPr>
        <w:t xml:space="preserve"> both the diab</w:t>
      </w:r>
      <w:r w:rsidR="0039492C" w:rsidRPr="009F6D94">
        <w:rPr>
          <w:rFonts w:asciiTheme="majorBidi" w:hAnsiTheme="majorBidi" w:cstheme="majorBidi"/>
          <w:sz w:val="24"/>
          <w:szCs w:val="24"/>
          <w:lang w:bidi="ar-IQ"/>
        </w:rPr>
        <w:t>etic type</w:t>
      </w:r>
      <w:r w:rsidR="0049709C" w:rsidRPr="009F6D94">
        <w:rPr>
          <w:rFonts w:asciiTheme="majorBidi" w:hAnsiTheme="majorBidi" w:cstheme="majorBidi"/>
          <w:sz w:val="24"/>
          <w:szCs w:val="24"/>
          <w:lang w:bidi="ar-IQ"/>
        </w:rPr>
        <w:t xml:space="preserve"> </w:t>
      </w:r>
      <w:r w:rsidR="0039492C" w:rsidRPr="009F6D94">
        <w:rPr>
          <w:rFonts w:asciiTheme="majorBidi" w:hAnsiTheme="majorBidi" w:cstheme="majorBidi"/>
          <w:sz w:val="24"/>
          <w:szCs w:val="24"/>
          <w:lang w:bidi="ar-IQ"/>
        </w:rPr>
        <w:t>2 patients and control</w:t>
      </w:r>
      <w:r w:rsidR="000A741E" w:rsidRPr="009F6D94">
        <w:rPr>
          <w:rFonts w:asciiTheme="majorBidi" w:hAnsiTheme="majorBidi" w:cstheme="majorBidi"/>
          <w:sz w:val="24"/>
          <w:szCs w:val="24"/>
          <w:lang w:bidi="ar-IQ"/>
        </w:rPr>
        <w:t xml:space="preserve"> groups we</w:t>
      </w:r>
      <w:r w:rsidRPr="009F6D94">
        <w:rPr>
          <w:rFonts w:asciiTheme="majorBidi" w:hAnsiTheme="majorBidi" w:cstheme="majorBidi"/>
          <w:sz w:val="24"/>
          <w:szCs w:val="24"/>
          <w:lang w:bidi="ar-IQ"/>
        </w:rPr>
        <w:t>re matched in age an</w:t>
      </w:r>
      <w:r w:rsidR="000C56C7" w:rsidRPr="009F6D94">
        <w:rPr>
          <w:rFonts w:asciiTheme="majorBidi" w:hAnsiTheme="majorBidi" w:cstheme="majorBidi"/>
          <w:sz w:val="24"/>
          <w:szCs w:val="24"/>
          <w:lang w:bidi="ar-IQ"/>
        </w:rPr>
        <w:t>d gender</w:t>
      </w:r>
      <w:r w:rsidR="0049709C" w:rsidRPr="009F6D94">
        <w:rPr>
          <w:rFonts w:asciiTheme="majorBidi" w:hAnsiTheme="majorBidi" w:cstheme="majorBidi"/>
          <w:sz w:val="24"/>
          <w:szCs w:val="24"/>
          <w:lang w:bidi="ar-IQ"/>
        </w:rPr>
        <w:t xml:space="preserve"> </w:t>
      </w:r>
      <w:r w:rsidR="000C56C7" w:rsidRPr="009F6D94">
        <w:rPr>
          <w:rFonts w:asciiTheme="majorBidi" w:hAnsiTheme="majorBidi" w:cstheme="majorBidi"/>
          <w:sz w:val="24"/>
          <w:szCs w:val="24"/>
          <w:lang w:bidi="ar-IQ"/>
        </w:rPr>
        <w:t>(</w:t>
      </w:r>
      <w:r w:rsidR="000A741E" w:rsidRPr="009F6D94">
        <w:rPr>
          <w:rFonts w:asciiTheme="majorBidi" w:hAnsiTheme="majorBidi" w:cstheme="majorBidi"/>
          <w:sz w:val="24"/>
          <w:szCs w:val="24"/>
          <w:lang w:bidi="ar-IQ"/>
        </w:rPr>
        <w:t xml:space="preserve"> </w:t>
      </w:r>
      <w:r w:rsidR="000C56C7" w:rsidRPr="009F6D94">
        <w:rPr>
          <w:rFonts w:asciiTheme="majorBidi" w:hAnsiTheme="majorBidi" w:cstheme="majorBidi"/>
          <w:sz w:val="24"/>
          <w:szCs w:val="24"/>
          <w:lang w:bidi="ar-IQ"/>
        </w:rPr>
        <w:t>as</w:t>
      </w:r>
      <w:r w:rsidR="000A741E" w:rsidRPr="009F6D94">
        <w:rPr>
          <w:rFonts w:asciiTheme="majorBidi" w:hAnsiTheme="majorBidi" w:cstheme="majorBidi"/>
          <w:sz w:val="24"/>
          <w:szCs w:val="24"/>
          <w:lang w:bidi="ar-IQ"/>
        </w:rPr>
        <w:t xml:space="preserve"> it is shown in table 2</w:t>
      </w:r>
      <w:r w:rsidR="000C56C7" w:rsidRPr="009F6D94">
        <w:rPr>
          <w:rFonts w:asciiTheme="majorBidi" w:hAnsiTheme="majorBidi" w:cstheme="majorBidi"/>
          <w:sz w:val="24"/>
          <w:szCs w:val="24"/>
          <w:lang w:bidi="ar-IQ"/>
        </w:rPr>
        <w:t>).</w:t>
      </w:r>
      <w:r w:rsidR="0049709C" w:rsidRPr="009F6D94">
        <w:rPr>
          <w:rFonts w:asciiTheme="majorBidi" w:hAnsiTheme="majorBidi" w:cstheme="majorBidi"/>
          <w:sz w:val="24"/>
          <w:szCs w:val="24"/>
          <w:lang w:bidi="ar-IQ"/>
        </w:rPr>
        <w:t xml:space="preserve"> </w:t>
      </w:r>
      <w:r w:rsidR="000C56C7" w:rsidRPr="009F6D94">
        <w:rPr>
          <w:rFonts w:asciiTheme="majorBidi" w:hAnsiTheme="majorBidi" w:cstheme="majorBidi"/>
          <w:sz w:val="24"/>
          <w:szCs w:val="24"/>
          <w:lang w:bidi="ar-IQ"/>
        </w:rPr>
        <w:t>Table</w:t>
      </w:r>
      <w:r w:rsidR="0049709C" w:rsidRPr="009F6D94">
        <w:rPr>
          <w:rFonts w:asciiTheme="majorBidi" w:hAnsiTheme="majorBidi" w:cstheme="majorBidi"/>
          <w:sz w:val="24"/>
          <w:szCs w:val="24"/>
          <w:lang w:bidi="ar-IQ"/>
        </w:rPr>
        <w:t xml:space="preserve"> (</w:t>
      </w:r>
      <w:r w:rsidR="000A741E" w:rsidRPr="009F6D94">
        <w:rPr>
          <w:rFonts w:asciiTheme="majorBidi" w:hAnsiTheme="majorBidi" w:cstheme="majorBidi"/>
          <w:sz w:val="24"/>
          <w:szCs w:val="24"/>
          <w:lang w:bidi="ar-IQ"/>
        </w:rPr>
        <w:t>3</w:t>
      </w:r>
      <w:r w:rsidR="00705319" w:rsidRPr="009F6D94">
        <w:rPr>
          <w:rFonts w:asciiTheme="majorBidi" w:hAnsiTheme="majorBidi" w:cstheme="majorBidi"/>
          <w:sz w:val="24"/>
          <w:szCs w:val="24"/>
          <w:lang w:bidi="ar-IQ"/>
        </w:rPr>
        <w:t>)</w:t>
      </w:r>
      <w:r w:rsidR="000C56C7" w:rsidRPr="009F6D94">
        <w:rPr>
          <w:rFonts w:asciiTheme="majorBidi" w:hAnsiTheme="majorBidi" w:cstheme="majorBidi"/>
          <w:sz w:val="24"/>
          <w:szCs w:val="24"/>
          <w:lang w:bidi="ar-IQ"/>
        </w:rPr>
        <w:t xml:space="preserve"> shows the means</w:t>
      </w:r>
      <w:r w:rsidR="00905923" w:rsidRPr="009F6D94">
        <w:rPr>
          <w:rFonts w:asciiTheme="majorBidi" w:hAnsiTheme="majorBidi" w:cstheme="majorBidi"/>
          <w:sz w:val="24"/>
          <w:szCs w:val="24"/>
          <w:lang w:bidi="ar-IQ"/>
        </w:rPr>
        <w:t xml:space="preserve"> with standard deviations of T3,</w:t>
      </w:r>
      <w:r w:rsidR="002E7142" w:rsidRPr="009F6D94">
        <w:rPr>
          <w:rFonts w:asciiTheme="majorBidi" w:hAnsiTheme="majorBidi" w:cstheme="majorBidi"/>
          <w:sz w:val="24"/>
          <w:szCs w:val="24"/>
          <w:lang w:bidi="ar-IQ"/>
        </w:rPr>
        <w:t xml:space="preserve"> </w:t>
      </w:r>
      <w:r w:rsidR="00905923" w:rsidRPr="009F6D94">
        <w:rPr>
          <w:rFonts w:asciiTheme="majorBidi" w:hAnsiTheme="majorBidi" w:cstheme="majorBidi"/>
          <w:sz w:val="24"/>
          <w:szCs w:val="24"/>
          <w:lang w:bidi="ar-IQ"/>
        </w:rPr>
        <w:t>T4,</w:t>
      </w:r>
      <w:r w:rsidR="002E7142" w:rsidRPr="009F6D94">
        <w:rPr>
          <w:rFonts w:asciiTheme="majorBidi" w:hAnsiTheme="majorBidi" w:cstheme="majorBidi"/>
          <w:sz w:val="24"/>
          <w:szCs w:val="24"/>
          <w:lang w:bidi="ar-IQ"/>
        </w:rPr>
        <w:t xml:space="preserve"> </w:t>
      </w:r>
      <w:r w:rsidR="00905923" w:rsidRPr="009F6D94">
        <w:rPr>
          <w:rFonts w:asciiTheme="majorBidi" w:hAnsiTheme="majorBidi" w:cstheme="majorBidi"/>
          <w:sz w:val="24"/>
          <w:szCs w:val="24"/>
          <w:lang w:bidi="ar-IQ"/>
        </w:rPr>
        <w:t>and TSH</w:t>
      </w:r>
      <w:r w:rsidR="00BC03DC" w:rsidRPr="009F6D94">
        <w:rPr>
          <w:rFonts w:asciiTheme="majorBidi" w:hAnsiTheme="majorBidi" w:cstheme="majorBidi"/>
          <w:sz w:val="24"/>
          <w:szCs w:val="24"/>
          <w:lang w:bidi="ar-IQ"/>
        </w:rPr>
        <w:t xml:space="preserve"> in both groups</w:t>
      </w:r>
      <w:r w:rsidR="00905923" w:rsidRPr="009F6D94">
        <w:rPr>
          <w:rFonts w:asciiTheme="majorBidi" w:hAnsiTheme="majorBidi" w:cstheme="majorBidi"/>
          <w:sz w:val="24"/>
          <w:szCs w:val="24"/>
          <w:lang w:bidi="ar-IQ"/>
        </w:rPr>
        <w:t>.</w:t>
      </w:r>
      <w:r w:rsidR="0049709C" w:rsidRPr="009F6D94">
        <w:rPr>
          <w:rFonts w:asciiTheme="majorBidi" w:hAnsiTheme="majorBidi" w:cstheme="majorBidi"/>
          <w:sz w:val="24"/>
          <w:szCs w:val="24"/>
          <w:lang w:bidi="ar-IQ"/>
        </w:rPr>
        <w:t xml:space="preserve"> </w:t>
      </w:r>
      <w:r w:rsidR="00BC03DC" w:rsidRPr="009F6D94">
        <w:rPr>
          <w:rFonts w:asciiTheme="majorBidi" w:hAnsiTheme="majorBidi" w:cstheme="majorBidi"/>
          <w:sz w:val="24"/>
          <w:szCs w:val="24"/>
          <w:lang w:bidi="ar-IQ"/>
        </w:rPr>
        <w:t>The mean level of T4 is lower in the diabetic group, while that of TSH is higher in the diabetic than control group.</w:t>
      </w:r>
    </w:p>
    <w:p w:rsidR="00B91000" w:rsidRPr="009F6D94" w:rsidRDefault="00905923" w:rsidP="00B83691">
      <w:pPr>
        <w:bidi w:val="0"/>
        <w:spacing w:after="0" w:line="240" w:lineRule="auto"/>
        <w:jc w:val="both"/>
        <w:rPr>
          <w:rFonts w:asciiTheme="majorBidi" w:hAnsiTheme="majorBidi" w:cstheme="majorBidi"/>
          <w:sz w:val="24"/>
          <w:szCs w:val="24"/>
          <w:lang w:bidi="ar-IQ"/>
        </w:rPr>
      </w:pPr>
      <w:r w:rsidRPr="009F6D94">
        <w:rPr>
          <w:rFonts w:asciiTheme="majorBidi" w:hAnsiTheme="majorBidi" w:cstheme="majorBidi"/>
          <w:sz w:val="24"/>
          <w:szCs w:val="24"/>
          <w:lang w:bidi="ar-IQ"/>
        </w:rPr>
        <w:t xml:space="preserve">    C</w:t>
      </w:r>
      <w:r w:rsidR="00635B88" w:rsidRPr="009F6D94">
        <w:rPr>
          <w:rFonts w:asciiTheme="majorBidi" w:hAnsiTheme="majorBidi" w:cstheme="majorBidi"/>
          <w:sz w:val="24"/>
          <w:szCs w:val="24"/>
          <w:lang w:bidi="ar-IQ"/>
        </w:rPr>
        <w:t>onsidering the number and percentage of those who have abnormal thyroid function tests in both group</w:t>
      </w:r>
      <w:r w:rsidR="00A56D12" w:rsidRPr="009F6D94">
        <w:rPr>
          <w:rFonts w:asciiTheme="majorBidi" w:hAnsiTheme="majorBidi" w:cstheme="majorBidi"/>
          <w:sz w:val="24"/>
          <w:szCs w:val="24"/>
          <w:lang w:bidi="ar-IQ"/>
        </w:rPr>
        <w:t>s</w:t>
      </w:r>
      <w:r w:rsidR="002E7142" w:rsidRPr="009F6D94">
        <w:rPr>
          <w:rFonts w:asciiTheme="majorBidi" w:hAnsiTheme="majorBidi" w:cstheme="majorBidi"/>
          <w:sz w:val="24"/>
          <w:szCs w:val="24"/>
          <w:lang w:bidi="ar-IQ"/>
        </w:rPr>
        <w:t xml:space="preserve"> (</w:t>
      </w:r>
      <w:r w:rsidR="0049709C" w:rsidRPr="009F6D94">
        <w:rPr>
          <w:rFonts w:asciiTheme="majorBidi" w:hAnsiTheme="majorBidi" w:cstheme="majorBidi"/>
          <w:sz w:val="24"/>
          <w:szCs w:val="24"/>
          <w:lang w:bidi="ar-IQ"/>
        </w:rPr>
        <w:t xml:space="preserve"> </w:t>
      </w:r>
      <w:r w:rsidR="004B45A1" w:rsidRPr="009F6D94">
        <w:rPr>
          <w:rFonts w:asciiTheme="majorBidi" w:hAnsiTheme="majorBidi" w:cstheme="majorBidi"/>
          <w:sz w:val="24"/>
          <w:szCs w:val="24"/>
          <w:lang w:bidi="ar-IQ"/>
        </w:rPr>
        <w:t>table</w:t>
      </w:r>
      <w:r w:rsidR="002E7142" w:rsidRPr="009F6D94">
        <w:rPr>
          <w:rFonts w:asciiTheme="majorBidi" w:hAnsiTheme="majorBidi" w:cstheme="majorBidi"/>
          <w:sz w:val="24"/>
          <w:szCs w:val="24"/>
          <w:lang w:bidi="ar-IQ"/>
        </w:rPr>
        <w:t xml:space="preserve"> </w:t>
      </w:r>
      <w:r w:rsidR="000A741E" w:rsidRPr="009F6D94">
        <w:rPr>
          <w:rFonts w:asciiTheme="majorBidi" w:hAnsiTheme="majorBidi" w:cstheme="majorBidi"/>
          <w:sz w:val="24"/>
          <w:szCs w:val="24"/>
          <w:lang w:bidi="ar-IQ"/>
        </w:rPr>
        <w:t>4</w:t>
      </w:r>
      <w:r w:rsidR="004B45A1" w:rsidRPr="009F6D94">
        <w:rPr>
          <w:rFonts w:asciiTheme="majorBidi" w:hAnsiTheme="majorBidi" w:cstheme="majorBidi"/>
          <w:sz w:val="24"/>
          <w:szCs w:val="24"/>
          <w:lang w:bidi="ar-IQ"/>
        </w:rPr>
        <w:t>)</w:t>
      </w:r>
      <w:r w:rsidR="00635B88" w:rsidRPr="009F6D94">
        <w:rPr>
          <w:rFonts w:asciiTheme="majorBidi" w:hAnsiTheme="majorBidi" w:cstheme="majorBidi"/>
          <w:sz w:val="24"/>
          <w:szCs w:val="24"/>
          <w:lang w:bidi="ar-IQ"/>
        </w:rPr>
        <w:t>,</w:t>
      </w:r>
      <w:r w:rsidR="0049709C" w:rsidRPr="009F6D94">
        <w:rPr>
          <w:rFonts w:asciiTheme="majorBidi" w:hAnsiTheme="majorBidi" w:cstheme="majorBidi"/>
          <w:sz w:val="24"/>
          <w:szCs w:val="24"/>
          <w:lang w:bidi="ar-IQ"/>
        </w:rPr>
        <w:t xml:space="preserve"> </w:t>
      </w:r>
      <w:r w:rsidR="00635B88" w:rsidRPr="009F6D94">
        <w:rPr>
          <w:rFonts w:asciiTheme="majorBidi" w:hAnsiTheme="majorBidi" w:cstheme="majorBidi"/>
          <w:sz w:val="24"/>
          <w:szCs w:val="24"/>
          <w:lang w:bidi="ar-IQ"/>
        </w:rPr>
        <w:t>there is a statistically significant difference,</w:t>
      </w:r>
      <w:r w:rsidR="0049709C" w:rsidRPr="009F6D94">
        <w:rPr>
          <w:rFonts w:asciiTheme="majorBidi" w:hAnsiTheme="majorBidi" w:cstheme="majorBidi"/>
          <w:sz w:val="24"/>
          <w:szCs w:val="24"/>
          <w:lang w:bidi="ar-IQ"/>
        </w:rPr>
        <w:t xml:space="preserve"> </w:t>
      </w:r>
      <w:r w:rsidR="00FC3419" w:rsidRPr="009F6D94">
        <w:rPr>
          <w:rFonts w:asciiTheme="majorBidi" w:hAnsiTheme="majorBidi" w:cstheme="majorBidi"/>
          <w:sz w:val="24"/>
          <w:szCs w:val="24"/>
          <w:lang w:bidi="ar-IQ"/>
        </w:rPr>
        <w:t>as 6 of the 30 diabetic patients</w:t>
      </w:r>
      <w:r w:rsidR="0049709C" w:rsidRPr="009F6D94">
        <w:rPr>
          <w:rFonts w:asciiTheme="majorBidi" w:hAnsiTheme="majorBidi" w:cstheme="majorBidi"/>
          <w:sz w:val="24"/>
          <w:szCs w:val="24"/>
          <w:lang w:bidi="ar-IQ"/>
        </w:rPr>
        <w:t xml:space="preserve"> </w:t>
      </w:r>
      <w:proofErr w:type="spellStart"/>
      <w:r w:rsidR="00635B88" w:rsidRPr="009F6D94">
        <w:rPr>
          <w:rFonts w:asciiTheme="majorBidi" w:hAnsiTheme="majorBidi" w:cstheme="majorBidi"/>
          <w:sz w:val="24"/>
          <w:szCs w:val="24"/>
          <w:lang w:bidi="ar-IQ"/>
        </w:rPr>
        <w:t>i.e</w:t>
      </w:r>
      <w:proofErr w:type="spellEnd"/>
      <w:r w:rsidR="0049709C" w:rsidRPr="009F6D94">
        <w:rPr>
          <w:rFonts w:asciiTheme="majorBidi" w:hAnsiTheme="majorBidi" w:cstheme="majorBidi"/>
          <w:sz w:val="24"/>
          <w:szCs w:val="24"/>
          <w:lang w:bidi="ar-IQ"/>
        </w:rPr>
        <w:t xml:space="preserve"> </w:t>
      </w:r>
      <w:r w:rsidR="00635B88" w:rsidRPr="009F6D94">
        <w:rPr>
          <w:rFonts w:asciiTheme="majorBidi" w:hAnsiTheme="majorBidi" w:cstheme="majorBidi"/>
          <w:sz w:val="24"/>
          <w:szCs w:val="24"/>
          <w:lang w:bidi="ar-IQ"/>
        </w:rPr>
        <w:t xml:space="preserve">(20%) have abnormal thyroid function tests versus one </w:t>
      </w:r>
      <w:r w:rsidR="004B45A1" w:rsidRPr="009F6D94">
        <w:rPr>
          <w:rFonts w:asciiTheme="majorBidi" w:hAnsiTheme="majorBidi" w:cstheme="majorBidi"/>
          <w:sz w:val="24"/>
          <w:szCs w:val="24"/>
          <w:lang w:bidi="ar-IQ"/>
        </w:rPr>
        <w:t>in the 30 control group</w:t>
      </w:r>
      <w:r w:rsidR="0049709C" w:rsidRPr="009F6D94">
        <w:rPr>
          <w:rFonts w:asciiTheme="majorBidi" w:hAnsiTheme="majorBidi" w:cstheme="majorBidi"/>
          <w:sz w:val="24"/>
          <w:szCs w:val="24"/>
          <w:lang w:bidi="ar-IQ"/>
        </w:rPr>
        <w:t xml:space="preserve"> </w:t>
      </w:r>
      <w:r w:rsidR="004B45A1" w:rsidRPr="009F6D94">
        <w:rPr>
          <w:rFonts w:asciiTheme="majorBidi" w:hAnsiTheme="majorBidi" w:cstheme="majorBidi"/>
          <w:sz w:val="24"/>
          <w:szCs w:val="24"/>
          <w:lang w:bidi="ar-IQ"/>
        </w:rPr>
        <w:t>(3.33%)</w:t>
      </w:r>
      <w:r w:rsidR="0049709C" w:rsidRPr="009F6D94">
        <w:rPr>
          <w:rFonts w:asciiTheme="majorBidi" w:hAnsiTheme="majorBidi" w:cstheme="majorBidi"/>
          <w:sz w:val="24"/>
          <w:szCs w:val="24"/>
          <w:lang w:bidi="ar-IQ"/>
        </w:rPr>
        <w:t xml:space="preserve"> </w:t>
      </w:r>
      <w:r w:rsidR="004B45A1" w:rsidRPr="009F6D94">
        <w:rPr>
          <w:rFonts w:asciiTheme="majorBidi" w:hAnsiTheme="majorBidi" w:cstheme="majorBidi"/>
          <w:sz w:val="24"/>
          <w:szCs w:val="24"/>
          <w:lang w:bidi="ar-IQ"/>
        </w:rPr>
        <w:t>.</w:t>
      </w:r>
      <w:r w:rsidR="0049709C" w:rsidRPr="009F6D94">
        <w:rPr>
          <w:rFonts w:asciiTheme="majorBidi" w:hAnsiTheme="majorBidi" w:cstheme="majorBidi"/>
          <w:sz w:val="24"/>
          <w:szCs w:val="24"/>
          <w:lang w:bidi="ar-IQ"/>
        </w:rPr>
        <w:t xml:space="preserve"> </w:t>
      </w:r>
      <w:r w:rsidR="004B45A1" w:rsidRPr="009F6D94">
        <w:rPr>
          <w:rFonts w:asciiTheme="majorBidi" w:hAnsiTheme="majorBidi" w:cstheme="majorBidi"/>
          <w:sz w:val="24"/>
          <w:szCs w:val="24"/>
          <w:lang w:bidi="ar-IQ"/>
        </w:rPr>
        <w:t>B</w:t>
      </w:r>
      <w:r w:rsidR="00635B88" w:rsidRPr="009F6D94">
        <w:rPr>
          <w:rFonts w:asciiTheme="majorBidi" w:hAnsiTheme="majorBidi" w:cstheme="majorBidi"/>
          <w:sz w:val="24"/>
          <w:szCs w:val="24"/>
          <w:lang w:bidi="ar-IQ"/>
        </w:rPr>
        <w:t>y this we agree with</w:t>
      </w:r>
      <w:r w:rsidR="000A741E" w:rsidRPr="009F6D94">
        <w:rPr>
          <w:rFonts w:asciiTheme="majorBidi" w:hAnsiTheme="majorBidi" w:cstheme="majorBidi"/>
          <w:sz w:val="24"/>
          <w:szCs w:val="24"/>
          <w:lang w:bidi="ar-IQ"/>
        </w:rPr>
        <w:t xml:space="preserve"> </w:t>
      </w:r>
      <w:r w:rsidR="00635B88" w:rsidRPr="009F6D94">
        <w:rPr>
          <w:rFonts w:asciiTheme="majorBidi" w:hAnsiTheme="majorBidi" w:cstheme="majorBidi"/>
          <w:sz w:val="24"/>
          <w:szCs w:val="24"/>
          <w:lang w:bidi="ar-IQ"/>
        </w:rPr>
        <w:t>several other studies which revealed higher incidence of thyroid dysfunction</w:t>
      </w:r>
      <w:r w:rsidR="0079734D" w:rsidRPr="009F6D94">
        <w:rPr>
          <w:rFonts w:asciiTheme="majorBidi" w:hAnsiTheme="majorBidi" w:cstheme="majorBidi"/>
          <w:sz w:val="24"/>
          <w:szCs w:val="24"/>
          <w:lang w:bidi="ar-IQ"/>
        </w:rPr>
        <w:t xml:space="preserve"> in diabetic type 2 patients </w:t>
      </w:r>
      <w:r w:rsidR="00635B88" w:rsidRPr="009F6D94">
        <w:rPr>
          <w:rFonts w:asciiTheme="majorBidi" w:hAnsiTheme="majorBidi" w:cstheme="majorBidi"/>
          <w:sz w:val="24"/>
          <w:szCs w:val="24"/>
          <w:lang w:bidi="ar-IQ"/>
        </w:rPr>
        <w:t>comp</w:t>
      </w:r>
      <w:r w:rsidR="0083475C" w:rsidRPr="009F6D94">
        <w:rPr>
          <w:rFonts w:asciiTheme="majorBidi" w:hAnsiTheme="majorBidi" w:cstheme="majorBidi"/>
          <w:sz w:val="24"/>
          <w:szCs w:val="24"/>
          <w:lang w:bidi="ar-IQ"/>
        </w:rPr>
        <w:t>aring to general population</w:t>
      </w:r>
      <w:r w:rsidR="0049709C" w:rsidRPr="009F6D94">
        <w:rPr>
          <w:rFonts w:asciiTheme="majorBidi" w:hAnsiTheme="majorBidi" w:cstheme="majorBidi"/>
          <w:sz w:val="24"/>
          <w:szCs w:val="24"/>
          <w:lang w:bidi="ar-IQ"/>
        </w:rPr>
        <w:t xml:space="preserve"> </w:t>
      </w:r>
      <w:r w:rsidR="0083475C" w:rsidRPr="009F6D94">
        <w:rPr>
          <w:rFonts w:asciiTheme="majorBidi" w:hAnsiTheme="majorBidi" w:cstheme="majorBidi"/>
          <w:sz w:val="24"/>
          <w:szCs w:val="24"/>
          <w:lang w:bidi="ar-IQ"/>
        </w:rPr>
        <w:t>.</w:t>
      </w:r>
      <w:r w:rsidR="0049709C" w:rsidRPr="009F6D94">
        <w:rPr>
          <w:rFonts w:asciiTheme="majorBidi" w:hAnsiTheme="majorBidi" w:cstheme="majorBidi"/>
          <w:sz w:val="24"/>
          <w:szCs w:val="24"/>
          <w:lang w:bidi="ar-IQ"/>
        </w:rPr>
        <w:t xml:space="preserve"> </w:t>
      </w:r>
      <w:r w:rsidR="0083475C" w:rsidRPr="009F6D94">
        <w:rPr>
          <w:rFonts w:asciiTheme="majorBidi" w:hAnsiTheme="majorBidi" w:cstheme="majorBidi"/>
          <w:sz w:val="24"/>
          <w:szCs w:val="24"/>
          <w:lang w:bidi="ar-IQ"/>
        </w:rPr>
        <w:t>A prevalence of 12.3% was reported among Greek diabetic</w:t>
      </w:r>
      <w:r w:rsidR="0049709C" w:rsidRPr="009F6D94">
        <w:rPr>
          <w:rFonts w:asciiTheme="majorBidi" w:hAnsiTheme="majorBidi" w:cstheme="majorBidi"/>
          <w:sz w:val="24"/>
          <w:szCs w:val="24"/>
          <w:lang w:bidi="ar-IQ"/>
        </w:rPr>
        <w:t xml:space="preserve"> type 2 </w:t>
      </w:r>
      <w:r w:rsidR="0083475C" w:rsidRPr="009F6D94">
        <w:rPr>
          <w:rFonts w:asciiTheme="majorBidi" w:hAnsiTheme="majorBidi" w:cstheme="majorBidi"/>
          <w:sz w:val="24"/>
          <w:szCs w:val="24"/>
          <w:lang w:bidi="ar-IQ"/>
        </w:rPr>
        <w:t xml:space="preserve"> patients [26] and 16% of Saudi patients with type 2 diabetes were found to have thyroid dysfunction [27]. In Jordan, a study reported that thyroid dysfunction was present in 12.5% of type 2 diabetic patients [28]</w:t>
      </w:r>
      <w:r w:rsidR="0049709C" w:rsidRPr="009F6D94">
        <w:rPr>
          <w:rFonts w:asciiTheme="majorBidi" w:hAnsiTheme="majorBidi" w:cstheme="majorBidi"/>
          <w:sz w:val="24"/>
          <w:szCs w:val="24"/>
          <w:lang w:bidi="ar-IQ"/>
        </w:rPr>
        <w:t xml:space="preserve"> </w:t>
      </w:r>
      <w:r w:rsidR="00D40D42" w:rsidRPr="009F6D94">
        <w:rPr>
          <w:rFonts w:asciiTheme="majorBidi" w:hAnsiTheme="majorBidi" w:cstheme="majorBidi"/>
          <w:sz w:val="24"/>
          <w:szCs w:val="24"/>
          <w:lang w:bidi="ar-IQ"/>
        </w:rPr>
        <w:t>,</w:t>
      </w:r>
      <w:r w:rsidR="0049709C" w:rsidRPr="009F6D94">
        <w:rPr>
          <w:rFonts w:asciiTheme="majorBidi" w:hAnsiTheme="majorBidi" w:cstheme="majorBidi"/>
          <w:sz w:val="24"/>
          <w:szCs w:val="24"/>
          <w:lang w:bidi="ar-IQ"/>
        </w:rPr>
        <w:t xml:space="preserve"> </w:t>
      </w:r>
      <w:r w:rsidR="00D40D42" w:rsidRPr="009F6D94">
        <w:rPr>
          <w:rFonts w:asciiTheme="majorBidi" w:hAnsiTheme="majorBidi" w:cstheme="majorBidi"/>
          <w:sz w:val="24"/>
          <w:szCs w:val="24"/>
          <w:lang w:bidi="ar-IQ"/>
        </w:rPr>
        <w:t xml:space="preserve">and an Indian study showed 28.75% of abnormal thyroid function tests among </w:t>
      </w:r>
      <w:r w:rsidR="004B45A1" w:rsidRPr="009F6D94">
        <w:rPr>
          <w:rFonts w:asciiTheme="majorBidi" w:hAnsiTheme="majorBidi" w:cstheme="majorBidi"/>
          <w:sz w:val="24"/>
          <w:szCs w:val="24"/>
          <w:lang w:bidi="ar-IQ"/>
        </w:rPr>
        <w:t>type</w:t>
      </w:r>
      <w:r w:rsidR="000A741E" w:rsidRPr="009F6D94">
        <w:rPr>
          <w:rFonts w:asciiTheme="majorBidi" w:hAnsiTheme="majorBidi" w:cstheme="majorBidi"/>
          <w:sz w:val="24"/>
          <w:szCs w:val="24"/>
          <w:lang w:bidi="ar-IQ"/>
        </w:rPr>
        <w:t xml:space="preserve"> </w:t>
      </w:r>
      <w:r w:rsidR="004B45A1" w:rsidRPr="009F6D94">
        <w:rPr>
          <w:rFonts w:asciiTheme="majorBidi" w:hAnsiTheme="majorBidi" w:cstheme="majorBidi"/>
          <w:sz w:val="24"/>
          <w:szCs w:val="24"/>
          <w:lang w:bidi="ar-IQ"/>
        </w:rPr>
        <w:t>2 diabetic patients [29]</w:t>
      </w:r>
      <w:r w:rsidR="00D40D42" w:rsidRPr="009F6D94">
        <w:rPr>
          <w:rFonts w:asciiTheme="majorBidi" w:hAnsiTheme="majorBidi" w:cstheme="majorBidi"/>
          <w:sz w:val="24"/>
          <w:szCs w:val="24"/>
          <w:lang w:bidi="ar-IQ"/>
        </w:rPr>
        <w:t>.</w:t>
      </w:r>
      <w:r w:rsidR="0049709C" w:rsidRPr="009F6D94">
        <w:rPr>
          <w:rFonts w:asciiTheme="majorBidi" w:hAnsiTheme="majorBidi" w:cstheme="majorBidi"/>
          <w:sz w:val="24"/>
          <w:szCs w:val="24"/>
          <w:lang w:bidi="ar-IQ"/>
        </w:rPr>
        <w:t xml:space="preserve"> </w:t>
      </w:r>
      <w:r w:rsidR="00AB3B1C" w:rsidRPr="009F6D94">
        <w:rPr>
          <w:rFonts w:asciiTheme="majorBidi" w:hAnsiTheme="majorBidi" w:cstheme="majorBidi"/>
          <w:sz w:val="24"/>
          <w:szCs w:val="24"/>
          <w:lang w:bidi="ar-IQ"/>
        </w:rPr>
        <w:t xml:space="preserve">The </w:t>
      </w:r>
      <w:r w:rsidR="00AB3B1C" w:rsidRPr="009F6D94">
        <w:rPr>
          <w:rFonts w:asciiTheme="majorBidi" w:hAnsiTheme="majorBidi" w:cstheme="majorBidi"/>
          <w:sz w:val="24"/>
          <w:szCs w:val="24"/>
          <w:lang w:bidi="ar-IQ"/>
        </w:rPr>
        <w:lastRenderedPageBreak/>
        <w:t>prevalence was</w:t>
      </w:r>
      <w:r w:rsidR="00E0586E" w:rsidRPr="009F6D94">
        <w:rPr>
          <w:rFonts w:asciiTheme="majorBidi" w:hAnsiTheme="majorBidi" w:cstheme="majorBidi"/>
          <w:sz w:val="24"/>
          <w:szCs w:val="24"/>
          <w:lang w:bidi="ar-IQ"/>
        </w:rPr>
        <w:t xml:space="preserve"> 12.9%</w:t>
      </w:r>
      <w:r w:rsidR="00AB3B1C" w:rsidRPr="009F6D94">
        <w:rPr>
          <w:rFonts w:asciiTheme="majorBidi" w:hAnsiTheme="majorBidi" w:cstheme="majorBidi"/>
          <w:sz w:val="24"/>
          <w:szCs w:val="24"/>
          <w:lang w:bidi="ar-IQ"/>
        </w:rPr>
        <w:t xml:space="preserve"> in a </w:t>
      </w:r>
      <w:r w:rsidR="00B83691">
        <w:rPr>
          <w:rFonts w:asciiTheme="majorBidi" w:hAnsiTheme="majorBidi" w:cstheme="majorBidi"/>
          <w:sz w:val="24"/>
          <w:szCs w:val="24"/>
          <w:lang w:bidi="ar-IQ"/>
        </w:rPr>
        <w:t>Kuwaiti</w:t>
      </w:r>
      <w:r w:rsidR="004B45A1" w:rsidRPr="009F6D94">
        <w:rPr>
          <w:rFonts w:asciiTheme="majorBidi" w:hAnsiTheme="majorBidi" w:cstheme="majorBidi"/>
          <w:sz w:val="24"/>
          <w:szCs w:val="24"/>
          <w:lang w:bidi="ar-IQ"/>
        </w:rPr>
        <w:t xml:space="preserve"> study[30]</w:t>
      </w:r>
      <w:r w:rsidR="0049709C" w:rsidRPr="009F6D94">
        <w:rPr>
          <w:rFonts w:asciiTheme="majorBidi" w:hAnsiTheme="majorBidi" w:cstheme="majorBidi"/>
          <w:sz w:val="24"/>
          <w:szCs w:val="24"/>
          <w:lang w:bidi="ar-IQ"/>
        </w:rPr>
        <w:t xml:space="preserve"> </w:t>
      </w:r>
      <w:r w:rsidR="00B019D2" w:rsidRPr="009F6D94">
        <w:rPr>
          <w:rFonts w:asciiTheme="majorBidi" w:hAnsiTheme="majorBidi" w:cstheme="majorBidi"/>
          <w:sz w:val="24"/>
          <w:szCs w:val="24"/>
          <w:lang w:bidi="ar-IQ"/>
        </w:rPr>
        <w:t>.</w:t>
      </w:r>
    </w:p>
    <w:p w:rsidR="00B019D2" w:rsidRPr="009F6D94" w:rsidRDefault="00705319" w:rsidP="000F7084">
      <w:pPr>
        <w:bidi w:val="0"/>
        <w:spacing w:after="0" w:line="240" w:lineRule="auto"/>
        <w:jc w:val="both"/>
        <w:rPr>
          <w:rFonts w:asciiTheme="majorBidi" w:hAnsiTheme="majorBidi" w:cstheme="majorBidi"/>
          <w:sz w:val="24"/>
          <w:szCs w:val="24"/>
          <w:lang w:bidi="ar-IQ"/>
        </w:rPr>
      </w:pPr>
      <w:r w:rsidRPr="009F6D94">
        <w:rPr>
          <w:rFonts w:asciiTheme="majorBidi" w:hAnsiTheme="majorBidi" w:cstheme="majorBidi"/>
          <w:sz w:val="24"/>
          <w:szCs w:val="24"/>
          <w:lang w:bidi="ar-IQ"/>
        </w:rPr>
        <w:t xml:space="preserve">   Several studies [7</w:t>
      </w:r>
      <w:r w:rsidR="0049709C" w:rsidRPr="009F6D94">
        <w:rPr>
          <w:rFonts w:asciiTheme="majorBidi" w:hAnsiTheme="majorBidi" w:cstheme="majorBidi"/>
          <w:sz w:val="24"/>
          <w:szCs w:val="24"/>
          <w:lang w:bidi="ar-IQ"/>
        </w:rPr>
        <w:t xml:space="preserve"> </w:t>
      </w:r>
      <w:r w:rsidRPr="009F6D94">
        <w:rPr>
          <w:rFonts w:asciiTheme="majorBidi" w:hAnsiTheme="majorBidi" w:cstheme="majorBidi"/>
          <w:sz w:val="24"/>
          <w:szCs w:val="24"/>
          <w:lang w:bidi="ar-IQ"/>
        </w:rPr>
        <w:t>,</w:t>
      </w:r>
      <w:r w:rsidR="0049709C" w:rsidRPr="009F6D94">
        <w:rPr>
          <w:rFonts w:asciiTheme="majorBidi" w:hAnsiTheme="majorBidi" w:cstheme="majorBidi"/>
          <w:sz w:val="24"/>
          <w:szCs w:val="24"/>
          <w:lang w:bidi="ar-IQ"/>
        </w:rPr>
        <w:t xml:space="preserve"> </w:t>
      </w:r>
      <w:r w:rsidRPr="009F6D94">
        <w:rPr>
          <w:rFonts w:asciiTheme="majorBidi" w:hAnsiTheme="majorBidi" w:cstheme="majorBidi"/>
          <w:sz w:val="24"/>
          <w:szCs w:val="24"/>
          <w:lang w:bidi="ar-IQ"/>
        </w:rPr>
        <w:t>26</w:t>
      </w:r>
      <w:r w:rsidR="0049709C" w:rsidRPr="009F6D94">
        <w:rPr>
          <w:rFonts w:asciiTheme="majorBidi" w:hAnsiTheme="majorBidi" w:cstheme="majorBidi"/>
          <w:sz w:val="24"/>
          <w:szCs w:val="24"/>
          <w:lang w:bidi="ar-IQ"/>
        </w:rPr>
        <w:t xml:space="preserve"> </w:t>
      </w:r>
      <w:r w:rsidRPr="009F6D94">
        <w:rPr>
          <w:rFonts w:asciiTheme="majorBidi" w:hAnsiTheme="majorBidi" w:cstheme="majorBidi"/>
          <w:sz w:val="24"/>
          <w:szCs w:val="24"/>
          <w:lang w:bidi="ar-IQ"/>
        </w:rPr>
        <w:t>,</w:t>
      </w:r>
      <w:r w:rsidR="0049709C" w:rsidRPr="009F6D94">
        <w:rPr>
          <w:rFonts w:asciiTheme="majorBidi" w:hAnsiTheme="majorBidi" w:cstheme="majorBidi"/>
          <w:sz w:val="24"/>
          <w:szCs w:val="24"/>
          <w:lang w:bidi="ar-IQ"/>
        </w:rPr>
        <w:t xml:space="preserve"> </w:t>
      </w:r>
      <w:r w:rsidRPr="009F6D94">
        <w:rPr>
          <w:rFonts w:asciiTheme="majorBidi" w:hAnsiTheme="majorBidi" w:cstheme="majorBidi"/>
          <w:sz w:val="24"/>
          <w:szCs w:val="24"/>
          <w:lang w:bidi="ar-IQ"/>
        </w:rPr>
        <w:t>and</w:t>
      </w:r>
      <w:r w:rsidR="0049709C" w:rsidRPr="009F6D94">
        <w:rPr>
          <w:rFonts w:asciiTheme="majorBidi" w:hAnsiTheme="majorBidi" w:cstheme="majorBidi"/>
          <w:sz w:val="24"/>
          <w:szCs w:val="24"/>
          <w:lang w:bidi="ar-IQ"/>
        </w:rPr>
        <w:t xml:space="preserve"> </w:t>
      </w:r>
      <w:r w:rsidRPr="009F6D94">
        <w:rPr>
          <w:rFonts w:asciiTheme="majorBidi" w:hAnsiTheme="majorBidi" w:cstheme="majorBidi"/>
          <w:sz w:val="24"/>
          <w:szCs w:val="24"/>
          <w:lang w:bidi="ar-IQ"/>
        </w:rPr>
        <w:t>30</w:t>
      </w:r>
      <w:r w:rsidR="0049709C" w:rsidRPr="009F6D94">
        <w:rPr>
          <w:rFonts w:asciiTheme="majorBidi" w:hAnsiTheme="majorBidi" w:cstheme="majorBidi"/>
          <w:sz w:val="24"/>
          <w:szCs w:val="24"/>
          <w:lang w:bidi="ar-IQ"/>
        </w:rPr>
        <w:t xml:space="preserve"> </w:t>
      </w:r>
      <w:r w:rsidRPr="009F6D94">
        <w:rPr>
          <w:rFonts w:asciiTheme="majorBidi" w:hAnsiTheme="majorBidi" w:cstheme="majorBidi"/>
          <w:sz w:val="24"/>
          <w:szCs w:val="24"/>
          <w:lang w:bidi="ar-IQ"/>
        </w:rPr>
        <w:t>]</w:t>
      </w:r>
      <w:r w:rsidR="00B019D2" w:rsidRPr="009F6D94">
        <w:rPr>
          <w:rFonts w:asciiTheme="majorBidi" w:hAnsiTheme="majorBidi" w:cstheme="majorBidi"/>
          <w:sz w:val="24"/>
          <w:szCs w:val="24"/>
          <w:lang w:bidi="ar-IQ"/>
        </w:rPr>
        <w:t xml:space="preserve"> have shown  female gender as a predictive factor for development of  abnormal thyroid function tests in diabetic type 2 patients,</w:t>
      </w:r>
      <w:r w:rsidR="000A741E" w:rsidRPr="009F6D94">
        <w:rPr>
          <w:rFonts w:asciiTheme="majorBidi" w:hAnsiTheme="majorBidi" w:cstheme="majorBidi"/>
          <w:sz w:val="24"/>
          <w:szCs w:val="24"/>
          <w:lang w:bidi="ar-IQ"/>
        </w:rPr>
        <w:t xml:space="preserve"> </w:t>
      </w:r>
      <w:r w:rsidR="00B019D2" w:rsidRPr="009F6D94">
        <w:rPr>
          <w:rFonts w:asciiTheme="majorBidi" w:hAnsiTheme="majorBidi" w:cstheme="majorBidi"/>
          <w:sz w:val="24"/>
          <w:szCs w:val="24"/>
          <w:lang w:bidi="ar-IQ"/>
        </w:rPr>
        <w:t>however we have not found this result,</w:t>
      </w:r>
      <w:r w:rsidR="000A741E" w:rsidRPr="009F6D94">
        <w:rPr>
          <w:rFonts w:asciiTheme="majorBidi" w:hAnsiTheme="majorBidi" w:cstheme="majorBidi"/>
          <w:sz w:val="24"/>
          <w:szCs w:val="24"/>
          <w:lang w:bidi="ar-IQ"/>
        </w:rPr>
        <w:t xml:space="preserve"> </w:t>
      </w:r>
      <w:r w:rsidR="00B019D2" w:rsidRPr="009F6D94">
        <w:rPr>
          <w:rFonts w:asciiTheme="majorBidi" w:hAnsiTheme="majorBidi" w:cstheme="majorBidi"/>
          <w:sz w:val="24"/>
          <w:szCs w:val="24"/>
          <w:lang w:bidi="ar-IQ"/>
        </w:rPr>
        <w:t xml:space="preserve">probably because of the smaller size of the number of patients. </w:t>
      </w:r>
    </w:p>
    <w:p w:rsidR="00AB7F6F" w:rsidRPr="009F6D94" w:rsidRDefault="004B45A1" w:rsidP="000F7084">
      <w:pPr>
        <w:bidi w:val="0"/>
        <w:spacing w:after="0" w:line="240" w:lineRule="auto"/>
        <w:jc w:val="both"/>
        <w:rPr>
          <w:rFonts w:asciiTheme="majorBidi" w:hAnsiTheme="majorBidi" w:cstheme="majorBidi"/>
          <w:sz w:val="24"/>
          <w:szCs w:val="24"/>
          <w:lang w:bidi="ar-IQ"/>
        </w:rPr>
      </w:pPr>
      <w:r w:rsidRPr="009F6D94">
        <w:rPr>
          <w:rFonts w:asciiTheme="majorBidi" w:hAnsiTheme="majorBidi" w:cstheme="majorBidi"/>
          <w:sz w:val="24"/>
          <w:szCs w:val="24"/>
          <w:lang w:bidi="ar-IQ"/>
        </w:rPr>
        <w:t xml:space="preserve">   Regarding the pattern of thy</w:t>
      </w:r>
      <w:r w:rsidR="00B019D2" w:rsidRPr="009F6D94">
        <w:rPr>
          <w:rFonts w:asciiTheme="majorBidi" w:hAnsiTheme="majorBidi" w:cstheme="majorBidi"/>
          <w:sz w:val="24"/>
          <w:szCs w:val="24"/>
          <w:lang w:bidi="ar-IQ"/>
        </w:rPr>
        <w:t>roid dysfunction</w:t>
      </w:r>
      <w:r w:rsidR="002E7142" w:rsidRPr="009F6D94">
        <w:rPr>
          <w:rFonts w:asciiTheme="majorBidi" w:hAnsiTheme="majorBidi" w:cstheme="majorBidi"/>
          <w:sz w:val="24"/>
          <w:szCs w:val="24"/>
          <w:lang w:bidi="ar-IQ"/>
        </w:rPr>
        <w:t xml:space="preserve"> (</w:t>
      </w:r>
      <w:r w:rsidR="00B019D2" w:rsidRPr="009F6D94">
        <w:rPr>
          <w:rFonts w:asciiTheme="majorBidi" w:hAnsiTheme="majorBidi" w:cstheme="majorBidi"/>
          <w:sz w:val="24"/>
          <w:szCs w:val="24"/>
          <w:lang w:bidi="ar-IQ"/>
        </w:rPr>
        <w:t xml:space="preserve"> table</w:t>
      </w:r>
      <w:r w:rsidR="0049709C" w:rsidRPr="009F6D94">
        <w:rPr>
          <w:rFonts w:asciiTheme="majorBidi" w:hAnsiTheme="majorBidi" w:cstheme="majorBidi"/>
          <w:sz w:val="24"/>
          <w:szCs w:val="24"/>
          <w:lang w:bidi="ar-IQ"/>
        </w:rPr>
        <w:t xml:space="preserve"> </w:t>
      </w:r>
      <w:r w:rsidR="000A741E" w:rsidRPr="009F6D94">
        <w:rPr>
          <w:rFonts w:asciiTheme="majorBidi" w:hAnsiTheme="majorBidi" w:cstheme="majorBidi"/>
          <w:sz w:val="24"/>
          <w:szCs w:val="24"/>
          <w:lang w:bidi="ar-IQ"/>
        </w:rPr>
        <w:t>5</w:t>
      </w:r>
      <w:r w:rsidR="006462C0" w:rsidRPr="009F6D94">
        <w:rPr>
          <w:rFonts w:asciiTheme="majorBidi" w:hAnsiTheme="majorBidi" w:cstheme="majorBidi"/>
          <w:sz w:val="24"/>
          <w:szCs w:val="24"/>
          <w:lang w:bidi="ar-IQ"/>
        </w:rPr>
        <w:t>)</w:t>
      </w:r>
      <w:r w:rsidR="0049709C" w:rsidRPr="009F6D94">
        <w:rPr>
          <w:rFonts w:asciiTheme="majorBidi" w:hAnsiTheme="majorBidi" w:cstheme="majorBidi"/>
          <w:sz w:val="24"/>
          <w:szCs w:val="24"/>
          <w:lang w:bidi="ar-IQ"/>
        </w:rPr>
        <w:t xml:space="preserve"> </w:t>
      </w:r>
      <w:r w:rsidR="00705319" w:rsidRPr="009F6D94">
        <w:rPr>
          <w:rFonts w:asciiTheme="majorBidi" w:hAnsiTheme="majorBidi" w:cstheme="majorBidi"/>
          <w:sz w:val="24"/>
          <w:szCs w:val="24"/>
          <w:lang w:bidi="ar-IQ"/>
        </w:rPr>
        <w:t>,</w:t>
      </w:r>
      <w:r w:rsidR="006462C0" w:rsidRPr="009F6D94">
        <w:rPr>
          <w:rFonts w:asciiTheme="majorBidi" w:hAnsiTheme="majorBidi" w:cstheme="majorBidi"/>
          <w:sz w:val="24"/>
          <w:szCs w:val="24"/>
          <w:lang w:bidi="ar-IQ"/>
        </w:rPr>
        <w:t xml:space="preserve"> from the total of six patients who have thyroid dy</w:t>
      </w:r>
      <w:r w:rsidR="00B83691">
        <w:rPr>
          <w:rFonts w:asciiTheme="majorBidi" w:hAnsiTheme="majorBidi" w:cstheme="majorBidi"/>
          <w:sz w:val="24"/>
          <w:szCs w:val="24"/>
          <w:lang w:bidi="ar-IQ"/>
        </w:rPr>
        <w:t>sfunction in the diabetic group</w:t>
      </w:r>
      <w:r w:rsidR="00705319" w:rsidRPr="009F6D94">
        <w:rPr>
          <w:rFonts w:asciiTheme="majorBidi" w:hAnsiTheme="majorBidi" w:cstheme="majorBidi"/>
          <w:sz w:val="24"/>
          <w:szCs w:val="24"/>
          <w:lang w:bidi="ar-IQ"/>
        </w:rPr>
        <w:t>,</w:t>
      </w:r>
      <w:r w:rsidR="0049709C" w:rsidRPr="009F6D94">
        <w:rPr>
          <w:rFonts w:asciiTheme="majorBidi" w:hAnsiTheme="majorBidi" w:cstheme="majorBidi"/>
          <w:sz w:val="24"/>
          <w:szCs w:val="24"/>
          <w:lang w:bidi="ar-IQ"/>
        </w:rPr>
        <w:t xml:space="preserve"> </w:t>
      </w:r>
      <w:r w:rsidR="0072007A" w:rsidRPr="009F6D94">
        <w:rPr>
          <w:rFonts w:asciiTheme="majorBidi" w:hAnsiTheme="majorBidi" w:cstheme="majorBidi"/>
          <w:sz w:val="24"/>
          <w:szCs w:val="24"/>
          <w:lang w:bidi="ar-IQ"/>
        </w:rPr>
        <w:t xml:space="preserve">( </w:t>
      </w:r>
      <w:r w:rsidR="006462C0" w:rsidRPr="009F6D94">
        <w:rPr>
          <w:rFonts w:asciiTheme="majorBidi" w:hAnsiTheme="majorBidi" w:cstheme="majorBidi"/>
          <w:sz w:val="24"/>
          <w:szCs w:val="24"/>
          <w:lang w:bidi="ar-IQ"/>
        </w:rPr>
        <w:t>2</w:t>
      </w:r>
      <w:r w:rsidR="0072007A" w:rsidRPr="009F6D94">
        <w:rPr>
          <w:rFonts w:asciiTheme="majorBidi" w:hAnsiTheme="majorBidi" w:cstheme="majorBidi"/>
          <w:sz w:val="24"/>
          <w:szCs w:val="24"/>
          <w:lang w:bidi="ar-IQ"/>
        </w:rPr>
        <w:t xml:space="preserve"> patients)</w:t>
      </w:r>
      <w:r w:rsidR="006462C0" w:rsidRPr="009F6D94">
        <w:rPr>
          <w:rFonts w:asciiTheme="majorBidi" w:hAnsiTheme="majorBidi" w:cstheme="majorBidi"/>
          <w:sz w:val="24"/>
          <w:szCs w:val="24"/>
          <w:lang w:bidi="ar-IQ"/>
        </w:rPr>
        <w:t xml:space="preserve"> have </w:t>
      </w:r>
      <w:r w:rsidR="0072007A" w:rsidRPr="009F6D94">
        <w:rPr>
          <w:rFonts w:asciiTheme="majorBidi" w:hAnsiTheme="majorBidi" w:cstheme="majorBidi"/>
          <w:sz w:val="24"/>
          <w:szCs w:val="24"/>
          <w:lang w:bidi="ar-IQ"/>
        </w:rPr>
        <w:t xml:space="preserve">subclinical </w:t>
      </w:r>
      <w:r w:rsidR="006462C0" w:rsidRPr="009F6D94">
        <w:rPr>
          <w:rFonts w:asciiTheme="majorBidi" w:hAnsiTheme="majorBidi" w:cstheme="majorBidi"/>
          <w:sz w:val="24"/>
          <w:szCs w:val="24"/>
          <w:lang w:bidi="ar-IQ"/>
        </w:rPr>
        <w:t xml:space="preserve"> hypothyroidism,</w:t>
      </w:r>
      <w:r w:rsidR="0049709C" w:rsidRPr="009F6D94">
        <w:rPr>
          <w:rFonts w:asciiTheme="majorBidi" w:hAnsiTheme="majorBidi" w:cstheme="majorBidi"/>
          <w:sz w:val="24"/>
          <w:szCs w:val="24"/>
          <w:lang w:bidi="ar-IQ"/>
        </w:rPr>
        <w:t xml:space="preserve"> </w:t>
      </w:r>
      <w:r w:rsidR="00BC5F46">
        <w:rPr>
          <w:rFonts w:asciiTheme="majorBidi" w:hAnsiTheme="majorBidi" w:cstheme="majorBidi"/>
          <w:sz w:val="24"/>
          <w:szCs w:val="24"/>
          <w:lang w:bidi="ar-IQ"/>
        </w:rPr>
        <w:t>(</w:t>
      </w:r>
      <w:r w:rsidR="006462C0" w:rsidRPr="009F6D94">
        <w:rPr>
          <w:rFonts w:asciiTheme="majorBidi" w:hAnsiTheme="majorBidi" w:cstheme="majorBidi"/>
          <w:sz w:val="24"/>
          <w:szCs w:val="24"/>
          <w:lang w:bidi="ar-IQ"/>
        </w:rPr>
        <w:t>1</w:t>
      </w:r>
      <w:r w:rsidR="00BC5F46">
        <w:rPr>
          <w:rFonts w:asciiTheme="majorBidi" w:hAnsiTheme="majorBidi" w:cstheme="majorBidi"/>
          <w:sz w:val="24"/>
          <w:szCs w:val="24"/>
          <w:lang w:bidi="ar-IQ"/>
        </w:rPr>
        <w:t xml:space="preserve"> patient</w:t>
      </w:r>
      <w:r w:rsidR="0072007A" w:rsidRPr="009F6D94">
        <w:rPr>
          <w:rFonts w:asciiTheme="majorBidi" w:hAnsiTheme="majorBidi" w:cstheme="majorBidi"/>
          <w:sz w:val="24"/>
          <w:szCs w:val="24"/>
          <w:lang w:bidi="ar-IQ"/>
        </w:rPr>
        <w:t>) has</w:t>
      </w:r>
      <w:r w:rsidR="00705319" w:rsidRPr="009F6D94">
        <w:rPr>
          <w:rFonts w:asciiTheme="majorBidi" w:hAnsiTheme="majorBidi" w:cstheme="majorBidi"/>
          <w:sz w:val="24"/>
          <w:szCs w:val="24"/>
          <w:lang w:bidi="ar-IQ"/>
        </w:rPr>
        <w:t xml:space="preserve"> clinical hypothyroidism</w:t>
      </w:r>
      <w:r w:rsidR="0049709C" w:rsidRPr="009F6D94">
        <w:rPr>
          <w:rFonts w:asciiTheme="majorBidi" w:hAnsiTheme="majorBidi" w:cstheme="majorBidi"/>
          <w:sz w:val="24"/>
          <w:szCs w:val="24"/>
          <w:lang w:bidi="ar-IQ"/>
        </w:rPr>
        <w:t xml:space="preserve"> </w:t>
      </w:r>
      <w:r w:rsidR="00705319" w:rsidRPr="009F6D94">
        <w:rPr>
          <w:rFonts w:asciiTheme="majorBidi" w:hAnsiTheme="majorBidi" w:cstheme="majorBidi"/>
          <w:sz w:val="24"/>
          <w:szCs w:val="24"/>
          <w:lang w:bidi="ar-IQ"/>
        </w:rPr>
        <w:t>,</w:t>
      </w:r>
      <w:r w:rsidR="0049709C" w:rsidRPr="009F6D94">
        <w:rPr>
          <w:rFonts w:asciiTheme="majorBidi" w:hAnsiTheme="majorBidi" w:cstheme="majorBidi"/>
          <w:sz w:val="24"/>
          <w:szCs w:val="24"/>
          <w:lang w:bidi="ar-IQ"/>
        </w:rPr>
        <w:t xml:space="preserve"> </w:t>
      </w:r>
      <w:r w:rsidR="00BC5F46">
        <w:rPr>
          <w:rFonts w:asciiTheme="majorBidi" w:hAnsiTheme="majorBidi" w:cstheme="majorBidi"/>
          <w:sz w:val="24"/>
          <w:szCs w:val="24"/>
          <w:lang w:bidi="ar-IQ"/>
        </w:rPr>
        <w:t>(</w:t>
      </w:r>
      <w:r w:rsidR="00705319" w:rsidRPr="009F6D94">
        <w:rPr>
          <w:rFonts w:asciiTheme="majorBidi" w:hAnsiTheme="majorBidi" w:cstheme="majorBidi"/>
          <w:sz w:val="24"/>
          <w:szCs w:val="24"/>
          <w:lang w:bidi="ar-IQ"/>
        </w:rPr>
        <w:t>2</w:t>
      </w:r>
      <w:r w:rsidR="0072007A" w:rsidRPr="009F6D94">
        <w:rPr>
          <w:rFonts w:asciiTheme="majorBidi" w:hAnsiTheme="majorBidi" w:cstheme="majorBidi"/>
          <w:sz w:val="24"/>
          <w:szCs w:val="24"/>
          <w:lang w:bidi="ar-IQ"/>
        </w:rPr>
        <w:t xml:space="preserve"> patient</w:t>
      </w:r>
      <w:r w:rsidR="00BC5F46">
        <w:rPr>
          <w:rFonts w:asciiTheme="majorBidi" w:hAnsiTheme="majorBidi" w:cstheme="majorBidi"/>
          <w:sz w:val="24"/>
          <w:szCs w:val="24"/>
          <w:lang w:bidi="ar-IQ"/>
        </w:rPr>
        <w:t>s</w:t>
      </w:r>
      <w:r w:rsidR="0072007A" w:rsidRPr="009F6D94">
        <w:rPr>
          <w:rFonts w:asciiTheme="majorBidi" w:hAnsiTheme="majorBidi" w:cstheme="majorBidi"/>
          <w:sz w:val="24"/>
          <w:szCs w:val="24"/>
          <w:lang w:bidi="ar-IQ"/>
        </w:rPr>
        <w:t>) have</w:t>
      </w:r>
      <w:r w:rsidR="00705319" w:rsidRPr="009F6D94">
        <w:rPr>
          <w:rFonts w:asciiTheme="majorBidi" w:hAnsiTheme="majorBidi" w:cstheme="majorBidi"/>
          <w:sz w:val="24"/>
          <w:szCs w:val="24"/>
          <w:lang w:bidi="ar-IQ"/>
        </w:rPr>
        <w:t xml:space="preserve"> low T</w:t>
      </w:r>
      <w:r w:rsidR="006462C0" w:rsidRPr="009F6D94">
        <w:rPr>
          <w:rFonts w:asciiTheme="majorBidi" w:hAnsiTheme="majorBidi" w:cstheme="majorBidi"/>
          <w:sz w:val="24"/>
          <w:szCs w:val="24"/>
          <w:lang w:bidi="ar-IQ"/>
        </w:rPr>
        <w:t>3 syndrome,</w:t>
      </w:r>
      <w:r w:rsidR="0049709C" w:rsidRPr="009F6D94">
        <w:rPr>
          <w:rFonts w:asciiTheme="majorBidi" w:hAnsiTheme="majorBidi" w:cstheme="majorBidi"/>
          <w:sz w:val="24"/>
          <w:szCs w:val="24"/>
          <w:lang w:bidi="ar-IQ"/>
        </w:rPr>
        <w:t xml:space="preserve"> </w:t>
      </w:r>
      <w:r w:rsidR="006462C0" w:rsidRPr="009F6D94">
        <w:rPr>
          <w:rFonts w:asciiTheme="majorBidi" w:hAnsiTheme="majorBidi" w:cstheme="majorBidi"/>
          <w:sz w:val="24"/>
          <w:szCs w:val="24"/>
          <w:lang w:bidi="ar-IQ"/>
        </w:rPr>
        <w:t xml:space="preserve">and </w:t>
      </w:r>
      <w:r w:rsidR="00BC5F46">
        <w:rPr>
          <w:rFonts w:asciiTheme="majorBidi" w:hAnsiTheme="majorBidi" w:cstheme="majorBidi"/>
          <w:sz w:val="24"/>
          <w:szCs w:val="24"/>
          <w:lang w:bidi="ar-IQ"/>
        </w:rPr>
        <w:t>(</w:t>
      </w:r>
      <w:r w:rsidR="006462C0" w:rsidRPr="009F6D94">
        <w:rPr>
          <w:rFonts w:asciiTheme="majorBidi" w:hAnsiTheme="majorBidi" w:cstheme="majorBidi"/>
          <w:sz w:val="24"/>
          <w:szCs w:val="24"/>
          <w:lang w:bidi="ar-IQ"/>
        </w:rPr>
        <w:t>1</w:t>
      </w:r>
      <w:r w:rsidR="00BC5F46">
        <w:rPr>
          <w:rFonts w:asciiTheme="majorBidi" w:hAnsiTheme="majorBidi" w:cstheme="majorBidi"/>
          <w:sz w:val="24"/>
          <w:szCs w:val="24"/>
          <w:lang w:bidi="ar-IQ"/>
        </w:rPr>
        <w:t xml:space="preserve"> patient</w:t>
      </w:r>
      <w:r w:rsidR="0072007A" w:rsidRPr="009F6D94">
        <w:rPr>
          <w:rFonts w:asciiTheme="majorBidi" w:hAnsiTheme="majorBidi" w:cstheme="majorBidi"/>
          <w:sz w:val="24"/>
          <w:szCs w:val="24"/>
          <w:lang w:bidi="ar-IQ"/>
        </w:rPr>
        <w:t>) has</w:t>
      </w:r>
      <w:r w:rsidR="006462C0" w:rsidRPr="009F6D94">
        <w:rPr>
          <w:rFonts w:asciiTheme="majorBidi" w:hAnsiTheme="majorBidi" w:cstheme="majorBidi"/>
          <w:sz w:val="24"/>
          <w:szCs w:val="24"/>
          <w:lang w:bidi="ar-IQ"/>
        </w:rPr>
        <w:t xml:space="preserve"> subclinical hyperthyroidism,</w:t>
      </w:r>
      <w:r w:rsidR="0049709C" w:rsidRPr="009F6D94">
        <w:rPr>
          <w:rFonts w:asciiTheme="majorBidi" w:hAnsiTheme="majorBidi" w:cstheme="majorBidi"/>
          <w:sz w:val="24"/>
          <w:szCs w:val="24"/>
          <w:lang w:bidi="ar-IQ"/>
        </w:rPr>
        <w:t xml:space="preserve"> </w:t>
      </w:r>
      <w:r w:rsidR="006462C0" w:rsidRPr="009F6D94">
        <w:rPr>
          <w:rFonts w:asciiTheme="majorBidi" w:hAnsiTheme="majorBidi" w:cstheme="majorBidi"/>
          <w:sz w:val="24"/>
          <w:szCs w:val="24"/>
          <w:lang w:bidi="ar-IQ"/>
        </w:rPr>
        <w:t>so the pattern of dysfunction is toward hypothyroidism rather than hyperthyroidism.</w:t>
      </w:r>
      <w:r w:rsidR="000A741E" w:rsidRPr="009F6D94">
        <w:rPr>
          <w:rFonts w:asciiTheme="majorBidi" w:hAnsiTheme="majorBidi" w:cstheme="majorBidi"/>
          <w:sz w:val="24"/>
          <w:szCs w:val="24"/>
          <w:lang w:bidi="ar-IQ"/>
        </w:rPr>
        <w:t xml:space="preserve"> </w:t>
      </w:r>
      <w:r w:rsidR="006462C0" w:rsidRPr="009F6D94">
        <w:rPr>
          <w:rFonts w:asciiTheme="majorBidi" w:hAnsiTheme="majorBidi" w:cstheme="majorBidi"/>
          <w:sz w:val="24"/>
          <w:szCs w:val="24"/>
          <w:lang w:bidi="ar-IQ"/>
        </w:rPr>
        <w:t>Thi</w:t>
      </w:r>
      <w:r w:rsidR="00705319" w:rsidRPr="009F6D94">
        <w:rPr>
          <w:rFonts w:asciiTheme="majorBidi" w:hAnsiTheme="majorBidi" w:cstheme="majorBidi"/>
          <w:sz w:val="24"/>
          <w:szCs w:val="24"/>
          <w:lang w:bidi="ar-IQ"/>
        </w:rPr>
        <w:t xml:space="preserve">s </w:t>
      </w:r>
      <w:r w:rsidR="006462C0" w:rsidRPr="009F6D94">
        <w:rPr>
          <w:rFonts w:asciiTheme="majorBidi" w:hAnsiTheme="majorBidi" w:cstheme="majorBidi"/>
          <w:sz w:val="24"/>
          <w:szCs w:val="24"/>
          <w:lang w:bidi="ar-IQ"/>
        </w:rPr>
        <w:t xml:space="preserve"> come</w:t>
      </w:r>
      <w:r w:rsidR="00705319" w:rsidRPr="009F6D94">
        <w:rPr>
          <w:rFonts w:asciiTheme="majorBidi" w:hAnsiTheme="majorBidi" w:cstheme="majorBidi"/>
          <w:sz w:val="24"/>
          <w:szCs w:val="24"/>
          <w:lang w:bidi="ar-IQ"/>
        </w:rPr>
        <w:t>s</w:t>
      </w:r>
      <w:r w:rsidR="006462C0" w:rsidRPr="009F6D94">
        <w:rPr>
          <w:rFonts w:asciiTheme="majorBidi" w:hAnsiTheme="majorBidi" w:cstheme="majorBidi"/>
          <w:sz w:val="24"/>
          <w:szCs w:val="24"/>
          <w:lang w:bidi="ar-IQ"/>
        </w:rPr>
        <w:t xml:space="preserve"> in accordance with other studies</w:t>
      </w:r>
      <w:r w:rsidR="00FF7C59" w:rsidRPr="009F6D94">
        <w:rPr>
          <w:rFonts w:asciiTheme="majorBidi" w:hAnsiTheme="majorBidi" w:cstheme="majorBidi"/>
          <w:sz w:val="24"/>
          <w:szCs w:val="24"/>
          <w:lang w:bidi="ar-IQ"/>
        </w:rPr>
        <w:t xml:space="preserve"> like </w:t>
      </w:r>
      <w:proofErr w:type="spellStart"/>
      <w:r w:rsidR="00FF7C59" w:rsidRPr="009F6D94">
        <w:rPr>
          <w:rFonts w:asciiTheme="majorBidi" w:hAnsiTheme="majorBidi" w:cstheme="majorBidi"/>
          <w:sz w:val="24"/>
          <w:szCs w:val="24"/>
          <w:lang w:bidi="ar-IQ"/>
        </w:rPr>
        <w:t>perros</w:t>
      </w:r>
      <w:proofErr w:type="spellEnd"/>
      <w:r w:rsidR="00FF7C59" w:rsidRPr="009F6D94">
        <w:rPr>
          <w:rFonts w:asciiTheme="majorBidi" w:hAnsiTheme="majorBidi" w:cstheme="majorBidi"/>
          <w:sz w:val="24"/>
          <w:szCs w:val="24"/>
          <w:lang w:bidi="ar-IQ"/>
        </w:rPr>
        <w:t xml:space="preserve"> </w:t>
      </w:r>
      <w:r w:rsidR="00FF7C59" w:rsidRPr="009F6D94">
        <w:rPr>
          <w:rFonts w:asciiTheme="majorBidi" w:hAnsiTheme="majorBidi" w:cstheme="majorBidi"/>
          <w:i/>
          <w:iCs/>
          <w:sz w:val="24"/>
          <w:szCs w:val="24"/>
          <w:lang w:bidi="ar-IQ"/>
        </w:rPr>
        <w:t>et al</w:t>
      </w:r>
      <w:r w:rsidR="0049709C" w:rsidRPr="009F6D94">
        <w:rPr>
          <w:rFonts w:asciiTheme="majorBidi" w:hAnsiTheme="majorBidi" w:cstheme="majorBidi"/>
          <w:sz w:val="24"/>
          <w:szCs w:val="24"/>
          <w:lang w:bidi="ar-IQ"/>
        </w:rPr>
        <w:t xml:space="preserve"> </w:t>
      </w:r>
      <w:r w:rsidR="00705319" w:rsidRPr="009F6D94">
        <w:rPr>
          <w:rFonts w:asciiTheme="majorBidi" w:hAnsiTheme="majorBidi" w:cstheme="majorBidi"/>
          <w:sz w:val="24"/>
          <w:szCs w:val="24"/>
          <w:lang w:bidi="ar-IQ"/>
        </w:rPr>
        <w:t>[7]</w:t>
      </w:r>
      <w:r w:rsidR="0049709C" w:rsidRPr="009F6D94">
        <w:rPr>
          <w:rFonts w:asciiTheme="majorBidi" w:hAnsiTheme="majorBidi" w:cstheme="majorBidi"/>
          <w:sz w:val="24"/>
          <w:szCs w:val="24"/>
          <w:lang w:bidi="ar-IQ"/>
        </w:rPr>
        <w:t xml:space="preserve"> </w:t>
      </w:r>
      <w:r w:rsidR="00FF7C59" w:rsidRPr="009F6D94">
        <w:rPr>
          <w:rFonts w:asciiTheme="majorBidi" w:hAnsiTheme="majorBidi" w:cstheme="majorBidi"/>
          <w:sz w:val="24"/>
          <w:szCs w:val="24"/>
          <w:lang w:bidi="ar-IQ"/>
        </w:rPr>
        <w:t>,</w:t>
      </w:r>
      <w:r w:rsidR="0049709C" w:rsidRPr="009F6D94">
        <w:rPr>
          <w:rFonts w:asciiTheme="majorBidi" w:hAnsiTheme="majorBidi" w:cstheme="majorBidi"/>
          <w:sz w:val="24"/>
          <w:szCs w:val="24"/>
          <w:lang w:bidi="ar-IQ"/>
        </w:rPr>
        <w:t xml:space="preserve"> and </w:t>
      </w:r>
      <w:r w:rsidR="00FF7C59" w:rsidRPr="009F6D94">
        <w:rPr>
          <w:rFonts w:asciiTheme="majorBidi" w:hAnsiTheme="majorBidi" w:cstheme="majorBidi"/>
          <w:sz w:val="24"/>
          <w:szCs w:val="24"/>
          <w:lang w:bidi="ar-IQ"/>
        </w:rPr>
        <w:t xml:space="preserve">AL </w:t>
      </w:r>
      <w:proofErr w:type="spellStart"/>
      <w:r w:rsidR="00FF7C59" w:rsidRPr="009F6D94">
        <w:rPr>
          <w:rFonts w:asciiTheme="majorBidi" w:hAnsiTheme="majorBidi" w:cstheme="majorBidi"/>
          <w:sz w:val="24"/>
          <w:szCs w:val="24"/>
          <w:lang w:bidi="ar-IQ"/>
        </w:rPr>
        <w:t>Wazzan</w:t>
      </w:r>
      <w:proofErr w:type="spellEnd"/>
      <w:r w:rsidR="00FF7C59" w:rsidRPr="009F6D94">
        <w:rPr>
          <w:rFonts w:asciiTheme="majorBidi" w:hAnsiTheme="majorBidi" w:cstheme="majorBidi"/>
          <w:sz w:val="24"/>
          <w:szCs w:val="24"/>
          <w:lang w:bidi="ar-IQ"/>
        </w:rPr>
        <w:t xml:space="preserve"> HT </w:t>
      </w:r>
      <w:r w:rsidR="00FF7C59" w:rsidRPr="009F6D94">
        <w:rPr>
          <w:rFonts w:asciiTheme="majorBidi" w:hAnsiTheme="majorBidi" w:cstheme="majorBidi"/>
          <w:i/>
          <w:iCs/>
          <w:sz w:val="24"/>
          <w:szCs w:val="24"/>
          <w:lang w:bidi="ar-IQ"/>
        </w:rPr>
        <w:t>et al</w:t>
      </w:r>
      <w:r w:rsidR="0049709C" w:rsidRPr="009F6D94">
        <w:rPr>
          <w:rFonts w:asciiTheme="majorBidi" w:hAnsiTheme="majorBidi" w:cstheme="majorBidi"/>
          <w:sz w:val="24"/>
          <w:szCs w:val="24"/>
          <w:lang w:bidi="ar-IQ"/>
        </w:rPr>
        <w:t xml:space="preserve"> </w:t>
      </w:r>
      <w:r w:rsidR="004354DB" w:rsidRPr="009F6D94">
        <w:rPr>
          <w:rFonts w:asciiTheme="majorBidi" w:hAnsiTheme="majorBidi" w:cstheme="majorBidi"/>
          <w:sz w:val="24"/>
          <w:szCs w:val="24"/>
          <w:lang w:bidi="ar-IQ"/>
        </w:rPr>
        <w:t>[30] stu</w:t>
      </w:r>
      <w:r w:rsidR="00705319" w:rsidRPr="009F6D94">
        <w:rPr>
          <w:rFonts w:asciiTheme="majorBidi" w:hAnsiTheme="majorBidi" w:cstheme="majorBidi"/>
          <w:sz w:val="24"/>
          <w:szCs w:val="24"/>
          <w:lang w:bidi="ar-IQ"/>
        </w:rPr>
        <w:t>dies</w:t>
      </w:r>
      <w:r w:rsidR="00FF7C59" w:rsidRPr="009F6D94">
        <w:rPr>
          <w:rFonts w:asciiTheme="majorBidi" w:hAnsiTheme="majorBidi" w:cstheme="majorBidi"/>
          <w:sz w:val="24"/>
          <w:szCs w:val="24"/>
          <w:lang w:bidi="ar-IQ"/>
        </w:rPr>
        <w:t xml:space="preserve"> which revealed higher incidence of subclinical hypothyroidism among all other pattern</w:t>
      </w:r>
      <w:r w:rsidR="00705319" w:rsidRPr="009F6D94">
        <w:rPr>
          <w:rFonts w:asciiTheme="majorBidi" w:hAnsiTheme="majorBidi" w:cstheme="majorBidi"/>
          <w:sz w:val="24"/>
          <w:szCs w:val="24"/>
          <w:lang w:bidi="ar-IQ"/>
        </w:rPr>
        <w:t>s</w:t>
      </w:r>
      <w:r w:rsidR="00FF7C59" w:rsidRPr="009F6D94">
        <w:rPr>
          <w:rFonts w:asciiTheme="majorBidi" w:hAnsiTheme="majorBidi" w:cstheme="majorBidi"/>
          <w:sz w:val="24"/>
          <w:szCs w:val="24"/>
          <w:lang w:bidi="ar-IQ"/>
        </w:rPr>
        <w:t xml:space="preserve"> of thyroid dysfunction in diabetes mellitus type</w:t>
      </w:r>
      <w:r w:rsidR="0049709C" w:rsidRPr="009F6D94">
        <w:rPr>
          <w:rFonts w:asciiTheme="majorBidi" w:hAnsiTheme="majorBidi" w:cstheme="majorBidi"/>
          <w:sz w:val="24"/>
          <w:szCs w:val="24"/>
          <w:lang w:bidi="ar-IQ"/>
        </w:rPr>
        <w:t xml:space="preserve"> </w:t>
      </w:r>
      <w:r w:rsidR="00FF7C59" w:rsidRPr="009F6D94">
        <w:rPr>
          <w:rFonts w:asciiTheme="majorBidi" w:hAnsiTheme="majorBidi" w:cstheme="majorBidi"/>
          <w:sz w:val="24"/>
          <w:szCs w:val="24"/>
          <w:lang w:bidi="ar-IQ"/>
        </w:rPr>
        <w:t>2</w:t>
      </w:r>
      <w:r w:rsidR="0049709C" w:rsidRPr="009F6D94">
        <w:rPr>
          <w:rFonts w:asciiTheme="majorBidi" w:hAnsiTheme="majorBidi" w:cstheme="majorBidi"/>
          <w:sz w:val="24"/>
          <w:szCs w:val="24"/>
          <w:lang w:bidi="ar-IQ"/>
        </w:rPr>
        <w:t xml:space="preserve"> </w:t>
      </w:r>
      <w:r w:rsidR="00FF7C59" w:rsidRPr="009F6D94">
        <w:rPr>
          <w:rFonts w:asciiTheme="majorBidi" w:hAnsiTheme="majorBidi" w:cstheme="majorBidi"/>
          <w:sz w:val="24"/>
          <w:szCs w:val="24"/>
          <w:lang w:bidi="ar-IQ"/>
        </w:rPr>
        <w:t>.</w:t>
      </w:r>
      <w:r w:rsidR="000A741E" w:rsidRPr="009F6D94">
        <w:rPr>
          <w:rFonts w:asciiTheme="majorBidi" w:hAnsiTheme="majorBidi" w:cstheme="majorBidi"/>
          <w:sz w:val="24"/>
          <w:szCs w:val="24"/>
          <w:lang w:bidi="ar-IQ"/>
        </w:rPr>
        <w:t xml:space="preserve"> </w:t>
      </w:r>
      <w:r w:rsidR="00FC3419" w:rsidRPr="009F6D94">
        <w:rPr>
          <w:rFonts w:asciiTheme="majorBidi" w:hAnsiTheme="majorBidi" w:cstheme="majorBidi"/>
          <w:sz w:val="24"/>
          <w:szCs w:val="24"/>
          <w:lang w:bidi="ar-IQ"/>
        </w:rPr>
        <w:t>T</w:t>
      </w:r>
      <w:r w:rsidR="00587EA5" w:rsidRPr="009F6D94">
        <w:rPr>
          <w:rFonts w:asciiTheme="majorBidi" w:hAnsiTheme="majorBidi" w:cstheme="majorBidi"/>
          <w:sz w:val="24"/>
          <w:szCs w:val="24"/>
          <w:lang w:bidi="ar-IQ"/>
        </w:rPr>
        <w:t>he only person in the control group who has abnormal thyroid function tests showed the pattern</w:t>
      </w:r>
      <w:r w:rsidR="00FC3419" w:rsidRPr="009F6D94">
        <w:rPr>
          <w:rFonts w:asciiTheme="majorBidi" w:hAnsiTheme="majorBidi" w:cstheme="majorBidi"/>
          <w:sz w:val="24"/>
          <w:szCs w:val="24"/>
          <w:lang w:bidi="ar-IQ"/>
        </w:rPr>
        <w:t xml:space="preserve"> of subclinical hypothyroidism</w:t>
      </w:r>
      <w:r w:rsidR="000A741E" w:rsidRPr="009F6D94">
        <w:rPr>
          <w:rFonts w:asciiTheme="majorBidi" w:hAnsiTheme="majorBidi" w:cstheme="majorBidi"/>
          <w:sz w:val="24"/>
          <w:szCs w:val="24"/>
          <w:lang w:bidi="ar-IQ"/>
        </w:rPr>
        <w:t xml:space="preserve"> </w:t>
      </w:r>
      <w:r w:rsidR="00FC3419" w:rsidRPr="009F6D94">
        <w:rPr>
          <w:rFonts w:asciiTheme="majorBidi" w:hAnsiTheme="majorBidi" w:cstheme="majorBidi"/>
          <w:sz w:val="24"/>
          <w:szCs w:val="24"/>
          <w:lang w:bidi="ar-IQ"/>
        </w:rPr>
        <w:t>.</w:t>
      </w:r>
      <w:r w:rsidR="000A741E" w:rsidRPr="009F6D94">
        <w:rPr>
          <w:rFonts w:asciiTheme="majorBidi" w:hAnsiTheme="majorBidi" w:cstheme="majorBidi"/>
          <w:sz w:val="24"/>
          <w:szCs w:val="24"/>
          <w:lang w:bidi="ar-IQ"/>
        </w:rPr>
        <w:t xml:space="preserve"> </w:t>
      </w:r>
      <w:r w:rsidR="00FC3419" w:rsidRPr="009F6D94">
        <w:rPr>
          <w:rFonts w:asciiTheme="majorBidi" w:hAnsiTheme="majorBidi" w:cstheme="majorBidi"/>
          <w:sz w:val="24"/>
          <w:szCs w:val="24"/>
          <w:lang w:bidi="ar-IQ"/>
        </w:rPr>
        <w:t>Two</w:t>
      </w:r>
      <w:r w:rsidR="00587EA5" w:rsidRPr="009F6D94">
        <w:rPr>
          <w:rFonts w:asciiTheme="majorBidi" w:hAnsiTheme="majorBidi" w:cstheme="majorBidi"/>
          <w:sz w:val="24"/>
          <w:szCs w:val="24"/>
          <w:lang w:bidi="ar-IQ"/>
        </w:rPr>
        <w:t xml:space="preserve"> of 6</w:t>
      </w:r>
      <w:r w:rsidR="0049709C" w:rsidRPr="009F6D94">
        <w:rPr>
          <w:rFonts w:asciiTheme="majorBidi" w:hAnsiTheme="majorBidi" w:cstheme="majorBidi"/>
          <w:sz w:val="24"/>
          <w:szCs w:val="24"/>
          <w:lang w:bidi="ar-IQ"/>
        </w:rPr>
        <w:t xml:space="preserve"> </w:t>
      </w:r>
      <w:r w:rsidR="00587EA5" w:rsidRPr="009F6D94">
        <w:rPr>
          <w:rFonts w:asciiTheme="majorBidi" w:hAnsiTheme="majorBidi" w:cstheme="majorBidi"/>
          <w:sz w:val="24"/>
          <w:szCs w:val="24"/>
          <w:lang w:bidi="ar-IQ"/>
        </w:rPr>
        <w:t>(33.33%)</w:t>
      </w:r>
      <w:r w:rsidR="0049709C" w:rsidRPr="009F6D94">
        <w:rPr>
          <w:rFonts w:asciiTheme="majorBidi" w:hAnsiTheme="majorBidi" w:cstheme="majorBidi"/>
          <w:sz w:val="24"/>
          <w:szCs w:val="24"/>
          <w:lang w:bidi="ar-IQ"/>
        </w:rPr>
        <w:t xml:space="preserve"> </w:t>
      </w:r>
      <w:r w:rsidR="00587EA5" w:rsidRPr="009F6D94">
        <w:rPr>
          <w:rFonts w:asciiTheme="majorBidi" w:hAnsiTheme="majorBidi" w:cstheme="majorBidi"/>
          <w:sz w:val="24"/>
          <w:szCs w:val="24"/>
          <w:lang w:bidi="ar-IQ"/>
        </w:rPr>
        <w:t>of those with abnormal thyroid function tests in diabetic group</w:t>
      </w:r>
      <w:r w:rsidR="009A503D" w:rsidRPr="009F6D94">
        <w:rPr>
          <w:rFonts w:asciiTheme="majorBidi" w:hAnsiTheme="majorBidi" w:cstheme="majorBidi"/>
          <w:sz w:val="24"/>
          <w:szCs w:val="24"/>
          <w:lang w:bidi="ar-IQ"/>
        </w:rPr>
        <w:t xml:space="preserve"> of present study</w:t>
      </w:r>
      <w:r w:rsidR="00587EA5" w:rsidRPr="009F6D94">
        <w:rPr>
          <w:rFonts w:asciiTheme="majorBidi" w:hAnsiTheme="majorBidi" w:cstheme="majorBidi"/>
          <w:sz w:val="24"/>
          <w:szCs w:val="24"/>
          <w:lang w:bidi="ar-IQ"/>
        </w:rPr>
        <w:t xml:space="preserve"> showed the pattern of </w:t>
      </w:r>
      <w:r w:rsidR="00587EA5" w:rsidRPr="009F6D94">
        <w:rPr>
          <w:rFonts w:asciiTheme="majorBidi" w:hAnsiTheme="majorBidi" w:cstheme="majorBidi"/>
          <w:sz w:val="24"/>
          <w:szCs w:val="24"/>
          <w:lang w:bidi="ar-IQ"/>
        </w:rPr>
        <w:lastRenderedPageBreak/>
        <w:t>lowT3,</w:t>
      </w:r>
      <w:r w:rsidR="0049709C" w:rsidRPr="009F6D94">
        <w:rPr>
          <w:rFonts w:asciiTheme="majorBidi" w:hAnsiTheme="majorBidi" w:cstheme="majorBidi"/>
          <w:sz w:val="24"/>
          <w:szCs w:val="24"/>
          <w:lang w:bidi="ar-IQ"/>
        </w:rPr>
        <w:t xml:space="preserve"> </w:t>
      </w:r>
      <w:r w:rsidR="00587EA5" w:rsidRPr="009F6D94">
        <w:rPr>
          <w:rFonts w:asciiTheme="majorBidi" w:hAnsiTheme="majorBidi" w:cstheme="majorBidi"/>
          <w:sz w:val="24"/>
          <w:szCs w:val="24"/>
          <w:lang w:bidi="ar-IQ"/>
        </w:rPr>
        <w:t>normal T4,</w:t>
      </w:r>
      <w:r w:rsidR="0049709C" w:rsidRPr="009F6D94">
        <w:rPr>
          <w:rFonts w:asciiTheme="majorBidi" w:hAnsiTheme="majorBidi" w:cstheme="majorBidi"/>
          <w:sz w:val="24"/>
          <w:szCs w:val="24"/>
          <w:lang w:bidi="ar-IQ"/>
        </w:rPr>
        <w:t xml:space="preserve"> </w:t>
      </w:r>
      <w:r w:rsidR="00587EA5" w:rsidRPr="009F6D94">
        <w:rPr>
          <w:rFonts w:asciiTheme="majorBidi" w:hAnsiTheme="majorBidi" w:cstheme="majorBidi"/>
          <w:sz w:val="24"/>
          <w:szCs w:val="24"/>
          <w:lang w:bidi="ar-IQ"/>
        </w:rPr>
        <w:t>and TSH.</w:t>
      </w:r>
      <w:r w:rsidR="0049709C" w:rsidRPr="009F6D94">
        <w:rPr>
          <w:rFonts w:asciiTheme="majorBidi" w:hAnsiTheme="majorBidi" w:cstheme="majorBidi"/>
          <w:sz w:val="24"/>
          <w:szCs w:val="24"/>
          <w:lang w:bidi="ar-IQ"/>
        </w:rPr>
        <w:t xml:space="preserve"> </w:t>
      </w:r>
      <w:r w:rsidR="00587EA5" w:rsidRPr="009F6D94">
        <w:rPr>
          <w:rFonts w:asciiTheme="majorBidi" w:hAnsiTheme="majorBidi" w:cstheme="majorBidi"/>
          <w:sz w:val="24"/>
          <w:szCs w:val="24"/>
          <w:lang w:bidi="ar-IQ"/>
        </w:rPr>
        <w:t>This pattern goes with low T3 syndrome.</w:t>
      </w:r>
      <w:r w:rsidR="0049709C" w:rsidRPr="009F6D94">
        <w:rPr>
          <w:rFonts w:asciiTheme="majorBidi" w:hAnsiTheme="majorBidi" w:cstheme="majorBidi"/>
          <w:sz w:val="24"/>
          <w:szCs w:val="24"/>
          <w:lang w:bidi="ar-IQ"/>
        </w:rPr>
        <w:t xml:space="preserve"> </w:t>
      </w:r>
      <w:r w:rsidR="009E2EAB" w:rsidRPr="009F6D94">
        <w:rPr>
          <w:rFonts w:asciiTheme="majorBidi" w:hAnsiTheme="majorBidi" w:cstheme="majorBidi"/>
          <w:sz w:val="24"/>
          <w:szCs w:val="24"/>
          <w:lang w:bidi="ar-IQ"/>
        </w:rPr>
        <w:t>low T3 syndro</w:t>
      </w:r>
      <w:r w:rsidR="009A503D" w:rsidRPr="009F6D94">
        <w:rPr>
          <w:rFonts w:asciiTheme="majorBidi" w:hAnsiTheme="majorBidi" w:cstheme="majorBidi"/>
          <w:sz w:val="24"/>
          <w:szCs w:val="24"/>
          <w:lang w:bidi="ar-IQ"/>
        </w:rPr>
        <w:t>me is the most common pattern among patients with</w:t>
      </w:r>
      <w:r w:rsidR="009E2EAB" w:rsidRPr="009F6D94">
        <w:rPr>
          <w:rFonts w:asciiTheme="majorBidi" w:hAnsiTheme="majorBidi" w:cstheme="majorBidi"/>
          <w:sz w:val="24"/>
          <w:szCs w:val="24"/>
          <w:lang w:bidi="ar-IQ"/>
        </w:rPr>
        <w:t xml:space="preserve">  </w:t>
      </w:r>
      <w:proofErr w:type="spellStart"/>
      <w:r w:rsidR="009E2EAB" w:rsidRPr="009F6D94">
        <w:rPr>
          <w:rFonts w:asciiTheme="majorBidi" w:hAnsiTheme="majorBidi" w:cstheme="majorBidi"/>
          <w:sz w:val="24"/>
          <w:szCs w:val="24"/>
          <w:lang w:bidi="ar-IQ"/>
        </w:rPr>
        <w:t>euthyroid</w:t>
      </w:r>
      <w:proofErr w:type="spellEnd"/>
      <w:r w:rsidR="009E2EAB" w:rsidRPr="009F6D94">
        <w:rPr>
          <w:rFonts w:asciiTheme="majorBidi" w:hAnsiTheme="majorBidi" w:cstheme="majorBidi"/>
          <w:sz w:val="24"/>
          <w:szCs w:val="24"/>
          <w:lang w:bidi="ar-IQ"/>
        </w:rPr>
        <w:t xml:space="preserve"> sick syndrome</w:t>
      </w:r>
      <w:r w:rsidR="00B8068C" w:rsidRPr="009F6D94">
        <w:rPr>
          <w:rFonts w:asciiTheme="majorBidi" w:hAnsiTheme="majorBidi" w:cstheme="majorBidi"/>
          <w:sz w:val="24"/>
          <w:szCs w:val="24"/>
          <w:lang w:bidi="ar-IQ"/>
        </w:rPr>
        <w:t xml:space="preserve"> in practice</w:t>
      </w:r>
      <w:r w:rsidR="0049709C" w:rsidRPr="009F6D94">
        <w:rPr>
          <w:rFonts w:asciiTheme="majorBidi" w:hAnsiTheme="majorBidi" w:cstheme="majorBidi"/>
          <w:sz w:val="24"/>
          <w:szCs w:val="24"/>
          <w:lang w:bidi="ar-IQ"/>
        </w:rPr>
        <w:t xml:space="preserve"> [31] </w:t>
      </w:r>
      <w:r w:rsidR="009E2EAB" w:rsidRPr="009F6D94">
        <w:rPr>
          <w:rFonts w:asciiTheme="majorBidi" w:hAnsiTheme="majorBidi" w:cstheme="majorBidi"/>
          <w:sz w:val="24"/>
          <w:szCs w:val="24"/>
          <w:lang w:bidi="ar-IQ"/>
        </w:rPr>
        <w:t>.</w:t>
      </w:r>
      <w:r w:rsidR="009A503D" w:rsidRPr="009F6D94">
        <w:rPr>
          <w:rFonts w:asciiTheme="majorBidi" w:hAnsiTheme="majorBidi" w:cstheme="majorBidi"/>
          <w:sz w:val="24"/>
          <w:szCs w:val="24"/>
          <w:lang w:bidi="ar-IQ"/>
        </w:rPr>
        <w:t xml:space="preserve"> </w:t>
      </w:r>
      <w:r w:rsidR="009E2EAB" w:rsidRPr="009F6D94">
        <w:rPr>
          <w:rFonts w:asciiTheme="majorBidi" w:hAnsiTheme="majorBidi" w:cstheme="majorBidi"/>
          <w:sz w:val="24"/>
          <w:szCs w:val="24"/>
          <w:lang w:bidi="ar-IQ"/>
        </w:rPr>
        <w:t xml:space="preserve">In Al </w:t>
      </w:r>
      <w:proofErr w:type="spellStart"/>
      <w:r w:rsidR="009E2EAB" w:rsidRPr="009F6D94">
        <w:rPr>
          <w:rFonts w:asciiTheme="majorBidi" w:hAnsiTheme="majorBidi" w:cstheme="majorBidi"/>
          <w:sz w:val="24"/>
          <w:szCs w:val="24"/>
          <w:lang w:bidi="ar-IQ"/>
        </w:rPr>
        <w:t>Wazzan</w:t>
      </w:r>
      <w:proofErr w:type="spellEnd"/>
      <w:r w:rsidR="000A741E" w:rsidRPr="009F6D94">
        <w:rPr>
          <w:rFonts w:asciiTheme="majorBidi" w:hAnsiTheme="majorBidi" w:cstheme="majorBidi"/>
          <w:sz w:val="24"/>
          <w:szCs w:val="24"/>
          <w:lang w:bidi="ar-IQ"/>
        </w:rPr>
        <w:t xml:space="preserve"> </w:t>
      </w:r>
      <w:r w:rsidR="009A503D" w:rsidRPr="009F6D94">
        <w:rPr>
          <w:rFonts w:asciiTheme="majorBidi" w:hAnsiTheme="majorBidi" w:cstheme="majorBidi"/>
          <w:i/>
          <w:iCs/>
          <w:sz w:val="24"/>
          <w:szCs w:val="24"/>
          <w:lang w:bidi="ar-IQ"/>
        </w:rPr>
        <w:t>et al</w:t>
      </w:r>
      <w:r w:rsidR="009E2EAB" w:rsidRPr="009F6D94">
        <w:rPr>
          <w:rFonts w:asciiTheme="majorBidi" w:hAnsiTheme="majorBidi" w:cstheme="majorBidi"/>
          <w:sz w:val="24"/>
          <w:szCs w:val="24"/>
          <w:lang w:bidi="ar-IQ"/>
        </w:rPr>
        <w:t xml:space="preserve"> study</w:t>
      </w:r>
      <w:r w:rsidR="009A503D" w:rsidRPr="009F6D94">
        <w:rPr>
          <w:rFonts w:asciiTheme="majorBidi" w:hAnsiTheme="majorBidi" w:cstheme="majorBidi"/>
          <w:sz w:val="24"/>
          <w:szCs w:val="24"/>
          <w:lang w:bidi="ar-IQ"/>
        </w:rPr>
        <w:t>,</w:t>
      </w:r>
      <w:r w:rsidR="009E2EAB" w:rsidRPr="009F6D94">
        <w:rPr>
          <w:rFonts w:asciiTheme="majorBidi" w:hAnsiTheme="majorBidi" w:cstheme="majorBidi"/>
          <w:sz w:val="24"/>
          <w:szCs w:val="24"/>
          <w:lang w:bidi="ar-IQ"/>
        </w:rPr>
        <w:t xml:space="preserve"> sick </w:t>
      </w:r>
      <w:proofErr w:type="spellStart"/>
      <w:r w:rsidR="009E2EAB" w:rsidRPr="009F6D94">
        <w:rPr>
          <w:rFonts w:asciiTheme="majorBidi" w:hAnsiTheme="majorBidi" w:cstheme="majorBidi"/>
          <w:sz w:val="24"/>
          <w:szCs w:val="24"/>
          <w:lang w:bidi="ar-IQ"/>
        </w:rPr>
        <w:t>euthyroid</w:t>
      </w:r>
      <w:proofErr w:type="spellEnd"/>
      <w:r w:rsidR="009E2EAB" w:rsidRPr="009F6D94">
        <w:rPr>
          <w:rFonts w:asciiTheme="majorBidi" w:hAnsiTheme="majorBidi" w:cstheme="majorBidi"/>
          <w:sz w:val="24"/>
          <w:szCs w:val="24"/>
          <w:lang w:bidi="ar-IQ"/>
        </w:rPr>
        <w:t xml:space="preserve"> syndrome constituted 15.7% of those with </w:t>
      </w:r>
      <w:r w:rsidR="005C31B8" w:rsidRPr="009F6D94">
        <w:rPr>
          <w:rFonts w:asciiTheme="majorBidi" w:hAnsiTheme="majorBidi" w:cstheme="majorBidi"/>
          <w:sz w:val="24"/>
          <w:szCs w:val="24"/>
          <w:lang w:bidi="ar-IQ"/>
        </w:rPr>
        <w:t>abnormal thyroid function in diabetic type 2 patients</w:t>
      </w:r>
      <w:r w:rsidR="0049709C" w:rsidRPr="009F6D94">
        <w:rPr>
          <w:rFonts w:asciiTheme="majorBidi" w:hAnsiTheme="majorBidi" w:cstheme="majorBidi"/>
          <w:sz w:val="24"/>
          <w:szCs w:val="24"/>
          <w:lang w:bidi="ar-IQ"/>
        </w:rPr>
        <w:t xml:space="preserve"> </w:t>
      </w:r>
      <w:r w:rsidR="005C31B8" w:rsidRPr="009F6D94">
        <w:rPr>
          <w:rFonts w:asciiTheme="majorBidi" w:hAnsiTheme="majorBidi" w:cstheme="majorBidi"/>
          <w:sz w:val="24"/>
          <w:szCs w:val="24"/>
          <w:lang w:bidi="ar-IQ"/>
        </w:rPr>
        <w:t>.</w:t>
      </w:r>
    </w:p>
    <w:p w:rsidR="005C31B8" w:rsidRPr="009F6D94" w:rsidRDefault="00D365A5" w:rsidP="000F7084">
      <w:pPr>
        <w:bidi w:val="0"/>
        <w:spacing w:after="0" w:line="240" w:lineRule="auto"/>
        <w:jc w:val="both"/>
        <w:rPr>
          <w:rFonts w:asciiTheme="majorBidi" w:hAnsiTheme="majorBidi" w:cstheme="majorBidi"/>
          <w:sz w:val="24"/>
          <w:szCs w:val="24"/>
          <w:lang w:bidi="ar-IQ"/>
        </w:rPr>
      </w:pPr>
      <w:r w:rsidRPr="009F6D94">
        <w:rPr>
          <w:rFonts w:asciiTheme="majorBidi" w:hAnsiTheme="majorBidi" w:cstheme="majorBidi"/>
          <w:sz w:val="24"/>
          <w:szCs w:val="24"/>
          <w:lang w:bidi="ar-IQ"/>
        </w:rPr>
        <w:t>In</w:t>
      </w:r>
      <w:r w:rsidR="005C31B8" w:rsidRPr="009F6D94">
        <w:rPr>
          <w:rFonts w:asciiTheme="majorBidi" w:hAnsiTheme="majorBidi" w:cstheme="majorBidi"/>
          <w:sz w:val="24"/>
          <w:szCs w:val="24"/>
          <w:lang w:bidi="ar-IQ"/>
        </w:rPr>
        <w:t xml:space="preserve"> conclusion</w:t>
      </w:r>
      <w:r w:rsidR="0049709C" w:rsidRPr="009F6D94">
        <w:rPr>
          <w:rFonts w:asciiTheme="majorBidi" w:hAnsiTheme="majorBidi" w:cstheme="majorBidi"/>
          <w:sz w:val="24"/>
          <w:szCs w:val="24"/>
          <w:lang w:bidi="ar-IQ"/>
        </w:rPr>
        <w:t xml:space="preserve"> </w:t>
      </w:r>
      <w:r w:rsidRPr="009F6D94">
        <w:rPr>
          <w:rFonts w:asciiTheme="majorBidi" w:hAnsiTheme="majorBidi" w:cstheme="majorBidi"/>
          <w:sz w:val="24"/>
          <w:szCs w:val="24"/>
          <w:lang w:bidi="ar-IQ"/>
        </w:rPr>
        <w:t>;</w:t>
      </w:r>
      <w:r w:rsidR="0049709C" w:rsidRPr="009F6D94">
        <w:rPr>
          <w:rFonts w:asciiTheme="majorBidi" w:hAnsiTheme="majorBidi" w:cstheme="majorBidi"/>
          <w:sz w:val="24"/>
          <w:szCs w:val="24"/>
          <w:lang w:bidi="ar-IQ"/>
        </w:rPr>
        <w:t xml:space="preserve"> </w:t>
      </w:r>
      <w:r w:rsidR="00060079" w:rsidRPr="009F6D94">
        <w:rPr>
          <w:rFonts w:asciiTheme="majorBidi" w:hAnsiTheme="majorBidi" w:cstheme="majorBidi"/>
          <w:sz w:val="24"/>
          <w:szCs w:val="24"/>
          <w:lang w:bidi="ar-IQ"/>
        </w:rPr>
        <w:t>the incidence of abnormal thyroid function tests in our type 2 diabetic patients is 20%</w:t>
      </w:r>
      <w:r w:rsidR="009A503D" w:rsidRPr="009F6D94">
        <w:rPr>
          <w:rFonts w:asciiTheme="majorBidi" w:hAnsiTheme="majorBidi" w:cstheme="majorBidi"/>
          <w:sz w:val="24"/>
          <w:szCs w:val="24"/>
          <w:lang w:bidi="ar-IQ"/>
        </w:rPr>
        <w:t xml:space="preserve"> </w:t>
      </w:r>
      <w:r w:rsidRPr="009F6D94">
        <w:rPr>
          <w:rFonts w:asciiTheme="majorBidi" w:hAnsiTheme="majorBidi" w:cstheme="majorBidi"/>
          <w:sz w:val="24"/>
          <w:szCs w:val="24"/>
          <w:lang w:bidi="ar-IQ"/>
        </w:rPr>
        <w:t>with hypothyroidism being the mostly encountered. Despite the absence of definite guidelines regarding screening for thyroid dysfunction in diabetic patients,</w:t>
      </w:r>
      <w:r w:rsidR="009A503D" w:rsidRPr="009F6D94">
        <w:rPr>
          <w:rFonts w:asciiTheme="majorBidi" w:hAnsiTheme="majorBidi" w:cstheme="majorBidi"/>
          <w:sz w:val="24"/>
          <w:szCs w:val="24"/>
          <w:lang w:bidi="ar-IQ"/>
        </w:rPr>
        <w:t xml:space="preserve"> </w:t>
      </w:r>
      <w:r w:rsidRPr="009F6D94">
        <w:rPr>
          <w:rFonts w:asciiTheme="majorBidi" w:hAnsiTheme="majorBidi" w:cstheme="majorBidi"/>
          <w:sz w:val="24"/>
          <w:szCs w:val="24"/>
          <w:lang w:bidi="ar-IQ"/>
        </w:rPr>
        <w:t>in the view of this incidence together</w:t>
      </w:r>
      <w:r w:rsidR="00060079" w:rsidRPr="009F6D94">
        <w:rPr>
          <w:rFonts w:asciiTheme="majorBidi" w:hAnsiTheme="majorBidi" w:cstheme="majorBidi"/>
          <w:sz w:val="24"/>
          <w:szCs w:val="24"/>
          <w:lang w:bidi="ar-IQ"/>
        </w:rPr>
        <w:t xml:space="preserve"> with</w:t>
      </w:r>
      <w:r w:rsidRPr="009F6D94">
        <w:rPr>
          <w:rFonts w:asciiTheme="majorBidi" w:hAnsiTheme="majorBidi" w:cstheme="majorBidi"/>
          <w:sz w:val="24"/>
          <w:szCs w:val="24"/>
          <w:lang w:bidi="ar-IQ"/>
        </w:rPr>
        <w:t xml:space="preserve"> the</w:t>
      </w:r>
      <w:r w:rsidR="00060079" w:rsidRPr="009F6D94">
        <w:rPr>
          <w:rFonts w:asciiTheme="majorBidi" w:hAnsiTheme="majorBidi" w:cstheme="majorBidi"/>
          <w:sz w:val="24"/>
          <w:szCs w:val="24"/>
          <w:lang w:bidi="ar-IQ"/>
        </w:rPr>
        <w:t xml:space="preserve"> mutual effect of the common two </w:t>
      </w:r>
      <w:proofErr w:type="spellStart"/>
      <w:r w:rsidR="00060079" w:rsidRPr="009F6D94">
        <w:rPr>
          <w:rFonts w:asciiTheme="majorBidi" w:hAnsiTheme="majorBidi" w:cstheme="majorBidi"/>
          <w:sz w:val="24"/>
          <w:szCs w:val="24"/>
          <w:lang w:bidi="ar-IQ"/>
        </w:rPr>
        <w:t>endocrinopathies</w:t>
      </w:r>
      <w:proofErr w:type="spellEnd"/>
      <w:r w:rsidR="00060079" w:rsidRPr="009F6D94">
        <w:rPr>
          <w:rFonts w:asciiTheme="majorBidi" w:hAnsiTheme="majorBidi" w:cstheme="majorBidi"/>
          <w:sz w:val="24"/>
          <w:szCs w:val="24"/>
          <w:lang w:bidi="ar-IQ"/>
        </w:rPr>
        <w:t xml:space="preserve"> on each other and the increased risk of complication</w:t>
      </w:r>
      <w:r w:rsidRPr="009F6D94">
        <w:rPr>
          <w:rFonts w:asciiTheme="majorBidi" w:hAnsiTheme="majorBidi" w:cstheme="majorBidi"/>
          <w:sz w:val="24"/>
          <w:szCs w:val="24"/>
          <w:lang w:bidi="ar-IQ"/>
        </w:rPr>
        <w:t>s</w:t>
      </w:r>
      <w:r w:rsidR="00060079" w:rsidRPr="009F6D94">
        <w:rPr>
          <w:rFonts w:asciiTheme="majorBidi" w:hAnsiTheme="majorBidi" w:cstheme="majorBidi"/>
          <w:sz w:val="24"/>
          <w:szCs w:val="24"/>
          <w:lang w:bidi="ar-IQ"/>
        </w:rPr>
        <w:t xml:space="preserve"> in diabetic patients in the setting of abnormal </w:t>
      </w:r>
      <w:r w:rsidR="00AB7F6F" w:rsidRPr="009F6D94">
        <w:rPr>
          <w:rFonts w:asciiTheme="majorBidi" w:hAnsiTheme="majorBidi" w:cstheme="majorBidi"/>
          <w:sz w:val="24"/>
          <w:szCs w:val="24"/>
          <w:lang w:bidi="ar-IQ"/>
        </w:rPr>
        <w:t xml:space="preserve">thyroid  </w:t>
      </w:r>
      <w:r w:rsidR="00060079" w:rsidRPr="009F6D94">
        <w:rPr>
          <w:rFonts w:asciiTheme="majorBidi" w:hAnsiTheme="majorBidi" w:cstheme="majorBidi"/>
          <w:sz w:val="24"/>
          <w:szCs w:val="24"/>
          <w:lang w:bidi="ar-IQ"/>
        </w:rPr>
        <w:t>dysfunction,</w:t>
      </w:r>
      <w:r w:rsidR="0049709C" w:rsidRPr="009F6D94">
        <w:rPr>
          <w:rFonts w:asciiTheme="majorBidi" w:hAnsiTheme="majorBidi" w:cstheme="majorBidi"/>
          <w:sz w:val="24"/>
          <w:szCs w:val="24"/>
          <w:lang w:bidi="ar-IQ"/>
        </w:rPr>
        <w:t xml:space="preserve"> </w:t>
      </w:r>
      <w:r w:rsidR="00E26544" w:rsidRPr="009F6D94">
        <w:rPr>
          <w:rFonts w:asciiTheme="majorBidi" w:hAnsiTheme="majorBidi" w:cstheme="majorBidi"/>
          <w:sz w:val="24"/>
          <w:szCs w:val="24"/>
          <w:lang w:bidi="ar-IQ"/>
        </w:rPr>
        <w:t>a systematic approach to thyroid testing in diabetic patients is favorable</w:t>
      </w:r>
      <w:r w:rsidR="0049709C" w:rsidRPr="009F6D94">
        <w:rPr>
          <w:rFonts w:asciiTheme="majorBidi" w:hAnsiTheme="majorBidi" w:cstheme="majorBidi"/>
          <w:sz w:val="24"/>
          <w:szCs w:val="24"/>
          <w:lang w:bidi="ar-IQ"/>
        </w:rPr>
        <w:t xml:space="preserve"> </w:t>
      </w:r>
      <w:r w:rsidR="00E26544" w:rsidRPr="009F6D94">
        <w:rPr>
          <w:rFonts w:asciiTheme="majorBidi" w:hAnsiTheme="majorBidi" w:cstheme="majorBidi"/>
          <w:sz w:val="24"/>
          <w:szCs w:val="24"/>
          <w:lang w:bidi="ar-IQ"/>
        </w:rPr>
        <w:t>.</w:t>
      </w:r>
    </w:p>
    <w:p w:rsidR="00ED72E9" w:rsidRPr="009F6D94" w:rsidRDefault="00ED72E9" w:rsidP="000F7084">
      <w:pPr>
        <w:bidi w:val="0"/>
        <w:spacing w:after="0" w:line="240" w:lineRule="auto"/>
        <w:jc w:val="both"/>
        <w:rPr>
          <w:rFonts w:asciiTheme="majorBidi" w:hAnsiTheme="majorBidi" w:cstheme="majorBidi"/>
          <w:sz w:val="24"/>
          <w:szCs w:val="24"/>
          <w:rtl/>
          <w:lang w:bidi="ar-IQ"/>
        </w:rPr>
      </w:pPr>
    </w:p>
    <w:p w:rsidR="001E4EDB" w:rsidRPr="009F6D94" w:rsidRDefault="009F6D94" w:rsidP="000F7084">
      <w:pPr>
        <w:bidi w:val="0"/>
        <w:spacing w:after="0" w:line="240" w:lineRule="auto"/>
        <w:rPr>
          <w:rFonts w:asciiTheme="majorBidi" w:hAnsiTheme="majorBidi" w:cstheme="majorBidi"/>
          <w:b/>
          <w:bCs/>
          <w:sz w:val="24"/>
          <w:szCs w:val="24"/>
          <w:u w:val="single"/>
          <w:lang w:bidi="ar-IQ"/>
        </w:rPr>
      </w:pPr>
      <w:r>
        <w:rPr>
          <w:rFonts w:asciiTheme="majorBidi" w:hAnsiTheme="majorBidi" w:cstheme="majorBidi"/>
          <w:b/>
          <w:bCs/>
          <w:sz w:val="24"/>
          <w:szCs w:val="24"/>
          <w:u w:val="single"/>
          <w:lang w:bidi="ar-IQ"/>
        </w:rPr>
        <w:t>References</w:t>
      </w:r>
    </w:p>
    <w:p w:rsidR="00E20A76" w:rsidRPr="009F6D94" w:rsidRDefault="008169C5" w:rsidP="000F7084">
      <w:pPr>
        <w:bidi w:val="0"/>
        <w:spacing w:after="0" w:line="240" w:lineRule="auto"/>
        <w:jc w:val="both"/>
        <w:rPr>
          <w:rFonts w:asciiTheme="majorBidi" w:hAnsiTheme="majorBidi" w:cstheme="majorBidi"/>
          <w:sz w:val="24"/>
          <w:szCs w:val="24"/>
          <w:lang w:bidi="ar-IQ"/>
        </w:rPr>
      </w:pPr>
      <w:r w:rsidRPr="009F6D94">
        <w:rPr>
          <w:rFonts w:asciiTheme="majorBidi" w:hAnsiTheme="majorBidi" w:cstheme="majorBidi"/>
          <w:sz w:val="24"/>
          <w:szCs w:val="24"/>
          <w:lang w:bidi="ar-IQ"/>
        </w:rPr>
        <w:t>1.</w:t>
      </w:r>
      <w:r w:rsidR="00674D26" w:rsidRPr="009F6D94">
        <w:rPr>
          <w:rFonts w:asciiTheme="majorBidi" w:hAnsiTheme="majorBidi" w:cstheme="majorBidi"/>
          <w:sz w:val="24"/>
          <w:szCs w:val="24"/>
          <w:lang w:bidi="ar-IQ"/>
        </w:rPr>
        <w:t xml:space="preserve"> </w:t>
      </w:r>
      <w:proofErr w:type="spellStart"/>
      <w:r w:rsidR="009A503D" w:rsidRPr="009F6D94">
        <w:rPr>
          <w:rFonts w:asciiTheme="majorBidi" w:hAnsiTheme="majorBidi" w:cstheme="majorBidi"/>
          <w:sz w:val="24"/>
          <w:szCs w:val="24"/>
          <w:lang w:bidi="ar-IQ"/>
        </w:rPr>
        <w:t>Motala</w:t>
      </w:r>
      <w:proofErr w:type="spellEnd"/>
      <w:r w:rsidR="009A503D" w:rsidRPr="009F6D94">
        <w:rPr>
          <w:rFonts w:asciiTheme="majorBidi" w:hAnsiTheme="majorBidi" w:cstheme="majorBidi"/>
          <w:sz w:val="24"/>
          <w:szCs w:val="24"/>
          <w:lang w:bidi="ar-IQ"/>
        </w:rPr>
        <w:t xml:space="preserve"> A</w:t>
      </w:r>
      <w:r w:rsidR="00E20A76" w:rsidRPr="009F6D94">
        <w:rPr>
          <w:rFonts w:asciiTheme="majorBidi" w:hAnsiTheme="majorBidi" w:cstheme="majorBidi"/>
          <w:sz w:val="24"/>
          <w:szCs w:val="24"/>
          <w:lang w:bidi="ar-IQ"/>
        </w:rPr>
        <w:t xml:space="preserve">, Pirie FJ, </w:t>
      </w:r>
      <w:proofErr w:type="spellStart"/>
      <w:r w:rsidR="00E20A76" w:rsidRPr="009F6D94">
        <w:rPr>
          <w:rFonts w:asciiTheme="majorBidi" w:hAnsiTheme="majorBidi" w:cstheme="majorBidi"/>
          <w:sz w:val="24"/>
          <w:szCs w:val="24"/>
          <w:lang w:bidi="ar-IQ"/>
        </w:rPr>
        <w:t>Rauff</w:t>
      </w:r>
      <w:proofErr w:type="spellEnd"/>
      <w:r w:rsidR="00E20A76" w:rsidRPr="009F6D94">
        <w:rPr>
          <w:rFonts w:asciiTheme="majorBidi" w:hAnsiTheme="majorBidi" w:cstheme="majorBidi"/>
          <w:sz w:val="24"/>
          <w:szCs w:val="24"/>
          <w:lang w:bidi="ar-IQ"/>
        </w:rPr>
        <w:t xml:space="preserve"> S, </w:t>
      </w:r>
      <w:proofErr w:type="spellStart"/>
      <w:r w:rsidR="00E20A76" w:rsidRPr="009F6D94">
        <w:rPr>
          <w:rFonts w:asciiTheme="majorBidi" w:hAnsiTheme="majorBidi" w:cstheme="majorBidi"/>
          <w:sz w:val="24"/>
          <w:szCs w:val="24"/>
          <w:lang w:bidi="ar-IQ"/>
        </w:rPr>
        <w:t>Bacus</w:t>
      </w:r>
      <w:proofErr w:type="spellEnd"/>
      <w:r w:rsidR="00E20A76" w:rsidRPr="009F6D94">
        <w:rPr>
          <w:rFonts w:asciiTheme="majorBidi" w:hAnsiTheme="majorBidi" w:cstheme="majorBidi"/>
          <w:sz w:val="24"/>
          <w:szCs w:val="24"/>
          <w:lang w:bidi="ar-IQ"/>
        </w:rPr>
        <w:t xml:space="preserve"> HB. Cost-effective management of diabetes mel</w:t>
      </w:r>
      <w:r w:rsidR="00D14FD3" w:rsidRPr="009F6D94">
        <w:rPr>
          <w:rFonts w:asciiTheme="majorBidi" w:hAnsiTheme="majorBidi" w:cstheme="majorBidi"/>
          <w:sz w:val="24"/>
          <w:szCs w:val="24"/>
          <w:lang w:bidi="ar-IQ"/>
        </w:rPr>
        <w:t>litus.</w:t>
      </w:r>
      <w:r w:rsidR="009A503D" w:rsidRPr="009F6D94">
        <w:rPr>
          <w:rFonts w:asciiTheme="majorBidi" w:hAnsiTheme="majorBidi" w:cstheme="majorBidi"/>
          <w:sz w:val="24"/>
          <w:szCs w:val="24"/>
          <w:lang w:bidi="ar-IQ"/>
        </w:rPr>
        <w:t xml:space="preserve"> </w:t>
      </w:r>
      <w:proofErr w:type="spellStart"/>
      <w:r w:rsidR="00D14FD3" w:rsidRPr="009F6D94">
        <w:rPr>
          <w:rFonts w:asciiTheme="majorBidi" w:hAnsiTheme="majorBidi" w:cstheme="majorBidi"/>
          <w:sz w:val="24"/>
          <w:szCs w:val="24"/>
          <w:lang w:bidi="ar-IQ"/>
        </w:rPr>
        <w:t>Ethn</w:t>
      </w:r>
      <w:proofErr w:type="spellEnd"/>
      <w:r w:rsidR="00D14FD3" w:rsidRPr="009F6D94">
        <w:rPr>
          <w:rFonts w:asciiTheme="majorBidi" w:hAnsiTheme="majorBidi" w:cstheme="majorBidi"/>
          <w:sz w:val="24"/>
          <w:szCs w:val="24"/>
          <w:lang w:bidi="ar-IQ"/>
        </w:rPr>
        <w:t xml:space="preserve"> Dis. 2006</w:t>
      </w:r>
      <w:r w:rsidR="007F502E" w:rsidRPr="009F6D94">
        <w:rPr>
          <w:rFonts w:asciiTheme="majorBidi" w:hAnsiTheme="majorBidi" w:cstheme="majorBidi"/>
          <w:sz w:val="24"/>
          <w:szCs w:val="24"/>
          <w:lang w:bidi="ar-IQ"/>
        </w:rPr>
        <w:t>;</w:t>
      </w:r>
      <w:r w:rsidR="00D14FD3" w:rsidRPr="009F6D94">
        <w:rPr>
          <w:rFonts w:asciiTheme="majorBidi" w:hAnsiTheme="majorBidi" w:cstheme="majorBidi"/>
          <w:sz w:val="24"/>
          <w:szCs w:val="24"/>
          <w:lang w:bidi="ar-IQ"/>
        </w:rPr>
        <w:t xml:space="preserve"> Spring;</w:t>
      </w:r>
      <w:r w:rsidR="009A503D" w:rsidRPr="009F6D94">
        <w:rPr>
          <w:rFonts w:asciiTheme="majorBidi" w:hAnsiTheme="majorBidi" w:cstheme="majorBidi"/>
          <w:sz w:val="24"/>
          <w:szCs w:val="24"/>
          <w:lang w:bidi="ar-IQ"/>
        </w:rPr>
        <w:t xml:space="preserve"> </w:t>
      </w:r>
      <w:r w:rsidR="00D14FD3" w:rsidRPr="009F6D94">
        <w:rPr>
          <w:rFonts w:asciiTheme="majorBidi" w:hAnsiTheme="majorBidi" w:cstheme="majorBidi"/>
          <w:sz w:val="24"/>
          <w:szCs w:val="24"/>
          <w:lang w:bidi="ar-IQ"/>
        </w:rPr>
        <w:t xml:space="preserve">16( </w:t>
      </w:r>
      <w:r w:rsidR="007F502E" w:rsidRPr="009F6D94">
        <w:rPr>
          <w:rFonts w:asciiTheme="majorBidi" w:hAnsiTheme="majorBidi" w:cstheme="majorBidi"/>
          <w:sz w:val="24"/>
          <w:szCs w:val="24"/>
          <w:lang w:bidi="ar-IQ"/>
        </w:rPr>
        <w:t xml:space="preserve">2 </w:t>
      </w:r>
      <w:proofErr w:type="spellStart"/>
      <w:r w:rsidR="00E20A76" w:rsidRPr="009F6D94">
        <w:rPr>
          <w:rFonts w:asciiTheme="majorBidi" w:hAnsiTheme="majorBidi" w:cstheme="majorBidi"/>
          <w:sz w:val="24"/>
          <w:szCs w:val="24"/>
          <w:lang w:bidi="ar-IQ"/>
        </w:rPr>
        <w:t>Suppl</w:t>
      </w:r>
      <w:proofErr w:type="spellEnd"/>
      <w:r w:rsidR="00E20A76" w:rsidRPr="009F6D94">
        <w:rPr>
          <w:rFonts w:asciiTheme="majorBidi" w:hAnsiTheme="majorBidi" w:cstheme="majorBidi"/>
          <w:sz w:val="24"/>
          <w:szCs w:val="24"/>
          <w:lang w:bidi="ar-IQ"/>
        </w:rPr>
        <w:t xml:space="preserve"> 2)</w:t>
      </w:r>
      <w:r w:rsidR="00262720" w:rsidRPr="009F6D94">
        <w:rPr>
          <w:rFonts w:asciiTheme="majorBidi" w:hAnsiTheme="majorBidi" w:cstheme="majorBidi"/>
          <w:sz w:val="24"/>
          <w:szCs w:val="24"/>
          <w:lang w:bidi="ar-IQ"/>
        </w:rPr>
        <w:t xml:space="preserve"> </w:t>
      </w:r>
      <w:r w:rsidR="00E20A76" w:rsidRPr="009F6D94">
        <w:rPr>
          <w:rFonts w:asciiTheme="majorBidi" w:hAnsiTheme="majorBidi" w:cstheme="majorBidi"/>
          <w:sz w:val="24"/>
          <w:szCs w:val="24"/>
          <w:lang w:bidi="ar-IQ"/>
        </w:rPr>
        <w:t>:</w:t>
      </w:r>
      <w:r w:rsidR="00262720" w:rsidRPr="009F6D94">
        <w:rPr>
          <w:rFonts w:asciiTheme="majorBidi" w:hAnsiTheme="majorBidi" w:cstheme="majorBidi"/>
          <w:sz w:val="24"/>
          <w:szCs w:val="24"/>
          <w:lang w:bidi="ar-IQ"/>
        </w:rPr>
        <w:t xml:space="preserve"> </w:t>
      </w:r>
      <w:r w:rsidR="00E20A76" w:rsidRPr="009F6D94">
        <w:rPr>
          <w:rFonts w:asciiTheme="majorBidi" w:hAnsiTheme="majorBidi" w:cstheme="majorBidi"/>
          <w:sz w:val="24"/>
          <w:szCs w:val="24"/>
          <w:lang w:bidi="ar-IQ"/>
        </w:rPr>
        <w:t>S2-79-84.</w:t>
      </w:r>
    </w:p>
    <w:p w:rsidR="00E0586E" w:rsidRPr="009F6D94" w:rsidRDefault="008169C5" w:rsidP="009F6D94">
      <w:pPr>
        <w:pStyle w:val="a5"/>
        <w:spacing w:before="0" w:beforeAutospacing="0" w:after="0" w:afterAutospacing="0"/>
        <w:jc w:val="both"/>
        <w:rPr>
          <w:rFonts w:asciiTheme="majorBidi" w:hAnsiTheme="majorBidi" w:cstheme="majorBidi"/>
        </w:rPr>
      </w:pPr>
      <w:r w:rsidRPr="009F6D94">
        <w:rPr>
          <w:rFonts w:asciiTheme="majorBidi" w:hAnsiTheme="majorBidi" w:cstheme="majorBidi"/>
          <w:lang w:bidi="ar-IQ"/>
        </w:rPr>
        <w:t xml:space="preserve">2. </w:t>
      </w:r>
      <w:r w:rsidR="00E20A76" w:rsidRPr="009F6D94">
        <w:rPr>
          <w:rFonts w:asciiTheme="majorBidi" w:hAnsiTheme="majorBidi" w:cstheme="majorBidi"/>
          <w:lang w:bidi="ar-IQ"/>
        </w:rPr>
        <w:t xml:space="preserve">Barbara A. </w:t>
      </w:r>
      <w:proofErr w:type="spellStart"/>
      <w:r w:rsidR="00E20A76" w:rsidRPr="009F6D94">
        <w:rPr>
          <w:rFonts w:asciiTheme="majorBidi" w:hAnsiTheme="majorBidi" w:cstheme="majorBidi"/>
          <w:lang w:bidi="ar-IQ"/>
        </w:rPr>
        <w:t>Ramlo</w:t>
      </w:r>
      <w:proofErr w:type="spellEnd"/>
      <w:r w:rsidR="00E20A76" w:rsidRPr="009F6D94">
        <w:rPr>
          <w:rFonts w:asciiTheme="majorBidi" w:hAnsiTheme="majorBidi" w:cstheme="majorBidi"/>
          <w:lang w:bidi="ar-IQ"/>
        </w:rPr>
        <w:t>-Halsted, and Steven V. Edelman.</w:t>
      </w:r>
      <w:r w:rsidR="00E20A76" w:rsidRPr="009F6D94">
        <w:rPr>
          <w:rFonts w:asciiTheme="majorBidi" w:hAnsiTheme="majorBidi" w:cstheme="majorBidi"/>
        </w:rPr>
        <w:t xml:space="preserve"> The Natural history of type 2 diabetes: Practical points to consider in deve</w:t>
      </w:r>
      <w:r w:rsidR="00262720" w:rsidRPr="009F6D94">
        <w:rPr>
          <w:rFonts w:asciiTheme="majorBidi" w:hAnsiTheme="majorBidi" w:cstheme="majorBidi"/>
        </w:rPr>
        <w:t xml:space="preserve">loping prevention and treatment </w:t>
      </w:r>
      <w:r w:rsidR="00E20A76" w:rsidRPr="009F6D94">
        <w:rPr>
          <w:rFonts w:asciiTheme="majorBidi" w:hAnsiTheme="majorBidi" w:cstheme="majorBidi"/>
        </w:rPr>
        <w:t>Strategies.</w:t>
      </w:r>
      <w:r w:rsidR="00262720" w:rsidRPr="009F6D94">
        <w:rPr>
          <w:rFonts w:asciiTheme="majorBidi" w:hAnsiTheme="majorBidi" w:cstheme="majorBidi"/>
        </w:rPr>
        <w:t xml:space="preserve"> </w:t>
      </w:r>
      <w:r w:rsidR="00FC3419" w:rsidRPr="009F6D94">
        <w:rPr>
          <w:rStyle w:val="a6"/>
          <w:rFonts w:asciiTheme="majorBidi" w:hAnsiTheme="majorBidi" w:cstheme="majorBidi"/>
          <w:b w:val="0"/>
          <w:bCs w:val="0"/>
          <w:color w:val="1C362E"/>
        </w:rPr>
        <w:t>Clinical</w:t>
      </w:r>
      <w:r w:rsidR="00262720" w:rsidRPr="009F6D94">
        <w:rPr>
          <w:rStyle w:val="a6"/>
          <w:rFonts w:asciiTheme="majorBidi" w:hAnsiTheme="majorBidi" w:cstheme="majorBidi"/>
          <w:b w:val="0"/>
          <w:bCs w:val="0"/>
          <w:color w:val="1C362E"/>
        </w:rPr>
        <w:t xml:space="preserve"> </w:t>
      </w:r>
      <w:r w:rsidR="00337972" w:rsidRPr="009F6D94">
        <w:rPr>
          <w:rStyle w:val="a6"/>
          <w:rFonts w:asciiTheme="majorBidi" w:hAnsiTheme="majorBidi" w:cstheme="majorBidi"/>
          <w:b w:val="0"/>
          <w:bCs w:val="0"/>
          <w:color w:val="1C362E"/>
        </w:rPr>
        <w:t>diabetes.</w:t>
      </w:r>
      <w:r w:rsidR="00D622FE" w:rsidRPr="009F6D94">
        <w:rPr>
          <w:rStyle w:val="a6"/>
          <w:rFonts w:asciiTheme="majorBidi" w:hAnsiTheme="majorBidi" w:cstheme="majorBidi"/>
          <w:b w:val="0"/>
          <w:bCs w:val="0"/>
          <w:color w:val="1C362E"/>
        </w:rPr>
        <w:t xml:space="preserve"> </w:t>
      </w:r>
      <w:r w:rsidR="00337972" w:rsidRPr="009F6D94">
        <w:rPr>
          <w:rStyle w:val="a6"/>
          <w:rFonts w:asciiTheme="majorBidi" w:hAnsiTheme="majorBidi" w:cstheme="majorBidi"/>
          <w:b w:val="0"/>
          <w:bCs w:val="0"/>
          <w:color w:val="1C362E"/>
        </w:rPr>
        <w:t>2000;</w:t>
      </w:r>
      <w:r w:rsidR="00D622FE" w:rsidRPr="009F6D94">
        <w:rPr>
          <w:rStyle w:val="a6"/>
          <w:rFonts w:asciiTheme="majorBidi" w:hAnsiTheme="majorBidi" w:cstheme="majorBidi"/>
          <w:b w:val="0"/>
          <w:bCs w:val="0"/>
          <w:color w:val="1C362E"/>
        </w:rPr>
        <w:t xml:space="preserve"> </w:t>
      </w:r>
      <w:r w:rsidR="00337972" w:rsidRPr="009F6D94">
        <w:rPr>
          <w:rStyle w:val="a6"/>
          <w:rFonts w:asciiTheme="majorBidi" w:hAnsiTheme="majorBidi" w:cstheme="majorBidi"/>
          <w:b w:val="0"/>
          <w:bCs w:val="0"/>
          <w:color w:val="1C362E"/>
        </w:rPr>
        <w:t>Spring</w:t>
      </w:r>
      <w:r w:rsidR="00262720" w:rsidRPr="009F6D94">
        <w:rPr>
          <w:rStyle w:val="a6"/>
          <w:rFonts w:asciiTheme="majorBidi" w:hAnsiTheme="majorBidi" w:cstheme="majorBidi"/>
          <w:b w:val="0"/>
          <w:bCs w:val="0"/>
          <w:color w:val="1C362E"/>
        </w:rPr>
        <w:t xml:space="preserve"> </w:t>
      </w:r>
      <w:r w:rsidR="00337972" w:rsidRPr="009F6D94">
        <w:rPr>
          <w:rStyle w:val="a6"/>
          <w:rFonts w:asciiTheme="majorBidi" w:hAnsiTheme="majorBidi" w:cstheme="majorBidi"/>
          <w:b w:val="0"/>
          <w:bCs w:val="0"/>
          <w:color w:val="1C362E"/>
        </w:rPr>
        <w:t>;VOL.18.NO.2</w:t>
      </w:r>
      <w:r w:rsidR="00FC3419" w:rsidRPr="009F6D94">
        <w:rPr>
          <w:rStyle w:val="a6"/>
          <w:rFonts w:asciiTheme="majorBidi" w:hAnsiTheme="majorBidi" w:cstheme="majorBidi"/>
          <w:b w:val="0"/>
          <w:bCs w:val="0"/>
          <w:color w:val="1C362E"/>
        </w:rPr>
        <w:t>.</w:t>
      </w:r>
      <w:r w:rsidR="00E20A76" w:rsidRPr="009F6D94">
        <w:rPr>
          <w:rFonts w:asciiTheme="majorBidi" w:hAnsiTheme="majorBidi" w:cstheme="majorBidi"/>
        </w:rPr>
        <w:br/>
        <w:t>3</w:t>
      </w:r>
      <w:r w:rsidRPr="009F6D94">
        <w:rPr>
          <w:rFonts w:asciiTheme="majorBidi" w:hAnsiTheme="majorBidi" w:cstheme="majorBidi"/>
        </w:rPr>
        <w:t xml:space="preserve">.  American diabetic association. Diagnosis &amp; classification of diabetes mellitus. </w:t>
      </w:r>
      <w:r w:rsidR="00D622FE" w:rsidRPr="009F6D94">
        <w:rPr>
          <w:rFonts w:asciiTheme="majorBidi" w:hAnsiTheme="majorBidi" w:cstheme="majorBidi"/>
        </w:rPr>
        <w:t xml:space="preserve">Diabetes care. 2006 </w:t>
      </w:r>
      <w:r w:rsidRPr="009F6D94">
        <w:rPr>
          <w:rFonts w:asciiTheme="majorBidi" w:hAnsiTheme="majorBidi" w:cstheme="majorBidi"/>
        </w:rPr>
        <w:t xml:space="preserve"> Jan</w:t>
      </w:r>
      <w:r w:rsidR="00D622FE" w:rsidRPr="009F6D94">
        <w:rPr>
          <w:rFonts w:asciiTheme="majorBidi" w:hAnsiTheme="majorBidi" w:cstheme="majorBidi"/>
        </w:rPr>
        <w:t>;</w:t>
      </w:r>
      <w:r w:rsidR="0089467F" w:rsidRPr="009F6D94">
        <w:rPr>
          <w:rFonts w:asciiTheme="majorBidi" w:hAnsiTheme="majorBidi" w:cstheme="majorBidi"/>
        </w:rPr>
        <w:t xml:space="preserve"> 29 (</w:t>
      </w:r>
      <w:proofErr w:type="spellStart"/>
      <w:r w:rsidR="0089467F" w:rsidRPr="009F6D94">
        <w:rPr>
          <w:rFonts w:asciiTheme="majorBidi" w:hAnsiTheme="majorBidi" w:cstheme="majorBidi"/>
        </w:rPr>
        <w:t>suppl</w:t>
      </w:r>
      <w:proofErr w:type="spellEnd"/>
      <w:r w:rsidR="0089467F" w:rsidRPr="009F6D94">
        <w:rPr>
          <w:rFonts w:asciiTheme="majorBidi" w:hAnsiTheme="majorBidi" w:cstheme="majorBidi"/>
        </w:rPr>
        <w:t xml:space="preserve"> 1): 43 – 48.</w:t>
      </w:r>
    </w:p>
    <w:p w:rsidR="000E0C3B" w:rsidRPr="009F6D94" w:rsidRDefault="008169C5" w:rsidP="000F7084">
      <w:pPr>
        <w:pStyle w:val="a5"/>
        <w:spacing w:before="0" w:beforeAutospacing="0" w:after="0" w:afterAutospacing="0"/>
        <w:jc w:val="both"/>
        <w:rPr>
          <w:rFonts w:asciiTheme="majorBidi" w:hAnsiTheme="majorBidi" w:cstheme="majorBidi"/>
        </w:rPr>
      </w:pPr>
      <w:r w:rsidRPr="009F6D94">
        <w:rPr>
          <w:rFonts w:asciiTheme="majorBidi" w:hAnsiTheme="majorBidi" w:cstheme="majorBidi"/>
        </w:rPr>
        <w:t xml:space="preserve">4. </w:t>
      </w:r>
      <w:r w:rsidR="00E0586E" w:rsidRPr="009F6D94">
        <w:rPr>
          <w:rFonts w:asciiTheme="majorBidi" w:hAnsiTheme="majorBidi" w:cstheme="majorBidi"/>
        </w:rPr>
        <w:t xml:space="preserve">W. M. G. </w:t>
      </w:r>
      <w:proofErr w:type="spellStart"/>
      <w:r w:rsidR="00E0586E" w:rsidRPr="009F6D94">
        <w:rPr>
          <w:rFonts w:asciiTheme="majorBidi" w:hAnsiTheme="majorBidi" w:cstheme="majorBidi"/>
        </w:rPr>
        <w:t>Tunbrid</w:t>
      </w:r>
      <w:r w:rsidR="00885D8E" w:rsidRPr="009F6D94">
        <w:rPr>
          <w:rFonts w:asciiTheme="majorBidi" w:hAnsiTheme="majorBidi" w:cstheme="majorBidi"/>
        </w:rPr>
        <w:t>ge</w:t>
      </w:r>
      <w:proofErr w:type="spellEnd"/>
      <w:r w:rsidR="00885D8E" w:rsidRPr="009F6D94">
        <w:rPr>
          <w:rFonts w:asciiTheme="majorBidi" w:hAnsiTheme="majorBidi" w:cstheme="majorBidi"/>
        </w:rPr>
        <w:t xml:space="preserve">, D. C. </w:t>
      </w:r>
      <w:proofErr w:type="spellStart"/>
      <w:r w:rsidR="00885D8E" w:rsidRPr="009F6D94">
        <w:rPr>
          <w:rFonts w:asciiTheme="majorBidi" w:hAnsiTheme="majorBidi" w:cstheme="majorBidi"/>
        </w:rPr>
        <w:t>Evered</w:t>
      </w:r>
      <w:proofErr w:type="spellEnd"/>
      <w:r w:rsidR="00885D8E" w:rsidRPr="009F6D94">
        <w:rPr>
          <w:rFonts w:asciiTheme="majorBidi" w:hAnsiTheme="majorBidi" w:cstheme="majorBidi"/>
        </w:rPr>
        <w:t xml:space="preserve">, and R. </w:t>
      </w:r>
      <w:proofErr w:type="spellStart"/>
      <w:r w:rsidR="00885D8E" w:rsidRPr="009F6D94">
        <w:rPr>
          <w:rFonts w:asciiTheme="majorBidi" w:hAnsiTheme="majorBidi" w:cstheme="majorBidi"/>
        </w:rPr>
        <w:t>Hall.</w:t>
      </w:r>
      <w:r w:rsidR="00E0586E" w:rsidRPr="009F6D94">
        <w:rPr>
          <w:rFonts w:asciiTheme="majorBidi" w:hAnsiTheme="majorBidi" w:cstheme="majorBidi"/>
        </w:rPr>
        <w:t>The</w:t>
      </w:r>
      <w:proofErr w:type="spellEnd"/>
      <w:r w:rsidR="00E0586E" w:rsidRPr="009F6D94">
        <w:rPr>
          <w:rFonts w:asciiTheme="majorBidi" w:hAnsiTheme="majorBidi" w:cstheme="majorBidi"/>
        </w:rPr>
        <w:t xml:space="preserve"> spectrum of thyroid disease in a c</w:t>
      </w:r>
      <w:r w:rsidR="00736FEF" w:rsidRPr="009F6D94">
        <w:rPr>
          <w:rFonts w:asciiTheme="majorBidi" w:hAnsiTheme="majorBidi" w:cstheme="majorBidi"/>
        </w:rPr>
        <w:t xml:space="preserve">ommunity: the </w:t>
      </w:r>
      <w:proofErr w:type="spellStart"/>
      <w:r w:rsidR="00736FEF" w:rsidRPr="009F6D94">
        <w:rPr>
          <w:rFonts w:asciiTheme="majorBidi" w:hAnsiTheme="majorBidi" w:cstheme="majorBidi"/>
        </w:rPr>
        <w:t>Whickham</w:t>
      </w:r>
      <w:proofErr w:type="spellEnd"/>
      <w:r w:rsidR="00B8068C" w:rsidRPr="009F6D94">
        <w:rPr>
          <w:rFonts w:asciiTheme="majorBidi" w:hAnsiTheme="majorBidi" w:cstheme="majorBidi"/>
        </w:rPr>
        <w:t xml:space="preserve"> </w:t>
      </w:r>
      <w:r w:rsidR="00736FEF" w:rsidRPr="009F6D94">
        <w:rPr>
          <w:rFonts w:asciiTheme="majorBidi" w:hAnsiTheme="majorBidi" w:cstheme="majorBidi"/>
        </w:rPr>
        <w:t>survey.</w:t>
      </w:r>
      <w:r w:rsidR="00B8068C" w:rsidRPr="009F6D94">
        <w:rPr>
          <w:rFonts w:asciiTheme="majorBidi" w:hAnsiTheme="majorBidi" w:cstheme="majorBidi"/>
        </w:rPr>
        <w:t xml:space="preserve"> </w:t>
      </w:r>
      <w:r w:rsidR="00736FEF" w:rsidRPr="009F6D94">
        <w:rPr>
          <w:rFonts w:asciiTheme="majorBidi" w:hAnsiTheme="majorBidi" w:cstheme="majorBidi"/>
        </w:rPr>
        <w:t>Clinical Endocrinology.</w:t>
      </w:r>
      <w:r w:rsidR="00D622FE" w:rsidRPr="009F6D94">
        <w:rPr>
          <w:rFonts w:asciiTheme="majorBidi" w:hAnsiTheme="majorBidi" w:cstheme="majorBidi"/>
        </w:rPr>
        <w:t xml:space="preserve"> </w:t>
      </w:r>
      <w:r w:rsidR="00736FEF" w:rsidRPr="009F6D94">
        <w:rPr>
          <w:rFonts w:asciiTheme="majorBidi" w:hAnsiTheme="majorBidi" w:cstheme="majorBidi"/>
        </w:rPr>
        <w:t>1977;7(6):481–</w:t>
      </w:r>
      <w:r w:rsidR="00B77418" w:rsidRPr="009F6D94">
        <w:rPr>
          <w:rFonts w:asciiTheme="majorBidi" w:hAnsiTheme="majorBidi" w:cstheme="majorBidi"/>
        </w:rPr>
        <w:t xml:space="preserve"> </w:t>
      </w:r>
      <w:r w:rsidR="00736FEF" w:rsidRPr="009F6D94">
        <w:rPr>
          <w:rFonts w:asciiTheme="majorBidi" w:hAnsiTheme="majorBidi" w:cstheme="majorBidi"/>
        </w:rPr>
        <w:t>493</w:t>
      </w:r>
      <w:r w:rsidR="00E0586E" w:rsidRPr="009F6D94">
        <w:rPr>
          <w:rFonts w:asciiTheme="majorBidi" w:hAnsiTheme="majorBidi" w:cstheme="majorBidi"/>
        </w:rPr>
        <w:t>.</w:t>
      </w:r>
    </w:p>
    <w:p w:rsidR="000E0C3B" w:rsidRPr="009F6D94" w:rsidRDefault="008169C5" w:rsidP="000F7084">
      <w:pPr>
        <w:bidi w:val="0"/>
        <w:spacing w:after="0" w:line="240" w:lineRule="auto"/>
        <w:jc w:val="both"/>
        <w:rPr>
          <w:rFonts w:asciiTheme="majorBidi" w:hAnsiTheme="majorBidi" w:cstheme="majorBidi"/>
          <w:sz w:val="24"/>
          <w:szCs w:val="24"/>
          <w:lang w:bidi="ar-IQ"/>
        </w:rPr>
      </w:pPr>
      <w:r w:rsidRPr="009F6D94">
        <w:rPr>
          <w:rFonts w:asciiTheme="majorBidi" w:hAnsiTheme="majorBidi" w:cstheme="majorBidi"/>
          <w:sz w:val="24"/>
          <w:szCs w:val="24"/>
          <w:lang w:bidi="ar-IQ"/>
        </w:rPr>
        <w:t xml:space="preserve">5. </w:t>
      </w:r>
      <w:r w:rsidR="000E0C3B" w:rsidRPr="009F6D94">
        <w:rPr>
          <w:rFonts w:asciiTheme="majorBidi" w:hAnsiTheme="majorBidi" w:cstheme="majorBidi"/>
          <w:sz w:val="24"/>
          <w:szCs w:val="24"/>
          <w:lang w:bidi="ar-IQ"/>
        </w:rPr>
        <w:t xml:space="preserve">G. J. </w:t>
      </w:r>
      <w:proofErr w:type="spellStart"/>
      <w:r w:rsidR="000E0C3B" w:rsidRPr="009F6D94">
        <w:rPr>
          <w:rFonts w:asciiTheme="majorBidi" w:hAnsiTheme="majorBidi" w:cstheme="majorBidi"/>
          <w:sz w:val="24"/>
          <w:szCs w:val="24"/>
          <w:lang w:bidi="ar-IQ"/>
        </w:rPr>
        <w:t>Canaris</w:t>
      </w:r>
      <w:proofErr w:type="spellEnd"/>
      <w:r w:rsidR="000E0C3B" w:rsidRPr="009F6D94">
        <w:rPr>
          <w:rFonts w:asciiTheme="majorBidi" w:hAnsiTheme="majorBidi" w:cstheme="majorBidi"/>
          <w:sz w:val="24"/>
          <w:szCs w:val="24"/>
          <w:lang w:bidi="ar-IQ"/>
        </w:rPr>
        <w:t xml:space="preserve">, N. R. </w:t>
      </w:r>
      <w:proofErr w:type="spellStart"/>
      <w:r w:rsidR="000E0C3B" w:rsidRPr="009F6D94">
        <w:rPr>
          <w:rFonts w:asciiTheme="majorBidi" w:hAnsiTheme="majorBidi" w:cstheme="majorBidi"/>
          <w:sz w:val="24"/>
          <w:szCs w:val="24"/>
          <w:lang w:bidi="ar-IQ"/>
        </w:rPr>
        <w:t>Manowitz</w:t>
      </w:r>
      <w:proofErr w:type="spellEnd"/>
      <w:r w:rsidR="007F502E" w:rsidRPr="009F6D94">
        <w:rPr>
          <w:rFonts w:asciiTheme="majorBidi" w:hAnsiTheme="majorBidi" w:cstheme="majorBidi"/>
          <w:sz w:val="24"/>
          <w:szCs w:val="24"/>
          <w:lang w:bidi="ar-IQ"/>
        </w:rPr>
        <w:t>, G. Mayor, and E. C. Ridgway.</w:t>
      </w:r>
      <w:r w:rsidR="00B77418" w:rsidRPr="009F6D94">
        <w:rPr>
          <w:rFonts w:asciiTheme="majorBidi" w:hAnsiTheme="majorBidi" w:cstheme="majorBidi"/>
          <w:sz w:val="24"/>
          <w:szCs w:val="24"/>
          <w:lang w:bidi="ar-IQ"/>
        </w:rPr>
        <w:t xml:space="preserve"> </w:t>
      </w:r>
      <w:r w:rsidR="000E0C3B" w:rsidRPr="009F6D94">
        <w:rPr>
          <w:rFonts w:asciiTheme="majorBidi" w:hAnsiTheme="majorBidi" w:cstheme="majorBidi"/>
          <w:sz w:val="24"/>
          <w:szCs w:val="24"/>
          <w:lang w:bidi="ar-IQ"/>
        </w:rPr>
        <w:t>The</w:t>
      </w:r>
      <w:r w:rsidR="00B77418" w:rsidRPr="009F6D94">
        <w:rPr>
          <w:rFonts w:asciiTheme="majorBidi" w:hAnsiTheme="majorBidi" w:cstheme="majorBidi"/>
          <w:sz w:val="24"/>
          <w:szCs w:val="24"/>
          <w:lang w:bidi="ar-IQ"/>
        </w:rPr>
        <w:t xml:space="preserve"> </w:t>
      </w:r>
      <w:proofErr w:type="spellStart"/>
      <w:r w:rsidR="000E0C3B" w:rsidRPr="009F6D94">
        <w:rPr>
          <w:rFonts w:asciiTheme="majorBidi" w:hAnsiTheme="majorBidi" w:cstheme="majorBidi"/>
          <w:sz w:val="24"/>
          <w:szCs w:val="24"/>
          <w:lang w:bidi="ar-IQ"/>
        </w:rPr>
        <w:t>colorado</w:t>
      </w:r>
      <w:proofErr w:type="spellEnd"/>
      <w:r w:rsidR="000E0C3B" w:rsidRPr="009F6D94">
        <w:rPr>
          <w:rFonts w:asciiTheme="majorBidi" w:hAnsiTheme="majorBidi" w:cstheme="majorBidi"/>
          <w:sz w:val="24"/>
          <w:szCs w:val="24"/>
          <w:lang w:bidi="ar-IQ"/>
        </w:rPr>
        <w:t xml:space="preserve"> th</w:t>
      </w:r>
      <w:r w:rsidR="00745900" w:rsidRPr="009F6D94">
        <w:rPr>
          <w:rFonts w:asciiTheme="majorBidi" w:hAnsiTheme="majorBidi" w:cstheme="majorBidi"/>
          <w:sz w:val="24"/>
          <w:szCs w:val="24"/>
          <w:lang w:bidi="ar-IQ"/>
        </w:rPr>
        <w:t xml:space="preserve">yroid disease prevalence </w:t>
      </w:r>
      <w:r w:rsidR="00745900" w:rsidRPr="009F6D94">
        <w:rPr>
          <w:rFonts w:asciiTheme="majorBidi" w:hAnsiTheme="majorBidi" w:cstheme="majorBidi"/>
          <w:sz w:val="24"/>
          <w:szCs w:val="24"/>
          <w:lang w:bidi="ar-IQ"/>
        </w:rPr>
        <w:lastRenderedPageBreak/>
        <w:t>study. Archives</w:t>
      </w:r>
      <w:r w:rsidR="00885D8E" w:rsidRPr="009F6D94">
        <w:rPr>
          <w:rFonts w:asciiTheme="majorBidi" w:hAnsiTheme="majorBidi" w:cstheme="majorBidi"/>
          <w:sz w:val="24"/>
          <w:szCs w:val="24"/>
          <w:lang w:bidi="ar-IQ"/>
        </w:rPr>
        <w:t xml:space="preserve"> of Internal Medicine.</w:t>
      </w:r>
      <w:r w:rsidR="00B77418" w:rsidRPr="009F6D94">
        <w:rPr>
          <w:rFonts w:asciiTheme="majorBidi" w:hAnsiTheme="majorBidi" w:cstheme="majorBidi"/>
          <w:sz w:val="24"/>
          <w:szCs w:val="24"/>
          <w:lang w:bidi="ar-IQ"/>
        </w:rPr>
        <w:t xml:space="preserve"> </w:t>
      </w:r>
      <w:r w:rsidR="00885D8E" w:rsidRPr="009F6D94">
        <w:rPr>
          <w:rFonts w:asciiTheme="majorBidi" w:hAnsiTheme="majorBidi" w:cstheme="majorBidi"/>
          <w:sz w:val="24"/>
          <w:szCs w:val="24"/>
          <w:lang w:bidi="ar-IQ"/>
        </w:rPr>
        <w:t>2000; 160</w:t>
      </w:r>
      <w:r w:rsidR="00745900" w:rsidRPr="009F6D94">
        <w:rPr>
          <w:rFonts w:asciiTheme="majorBidi" w:hAnsiTheme="majorBidi" w:cstheme="majorBidi"/>
          <w:sz w:val="24"/>
          <w:szCs w:val="24"/>
          <w:lang w:bidi="ar-IQ"/>
        </w:rPr>
        <w:t>( 4):</w:t>
      </w:r>
      <w:r w:rsidR="00885D8E" w:rsidRPr="009F6D94">
        <w:rPr>
          <w:rFonts w:asciiTheme="majorBidi" w:hAnsiTheme="majorBidi" w:cstheme="majorBidi"/>
          <w:sz w:val="24"/>
          <w:szCs w:val="24"/>
          <w:lang w:bidi="ar-IQ"/>
        </w:rPr>
        <w:t xml:space="preserve"> 526</w:t>
      </w:r>
      <w:r w:rsidR="00B77418" w:rsidRPr="009F6D94">
        <w:rPr>
          <w:rFonts w:asciiTheme="majorBidi" w:hAnsiTheme="majorBidi" w:cstheme="majorBidi"/>
          <w:sz w:val="24"/>
          <w:szCs w:val="24"/>
          <w:lang w:bidi="ar-IQ"/>
        </w:rPr>
        <w:t xml:space="preserve"> </w:t>
      </w:r>
      <w:r w:rsidR="00885D8E" w:rsidRPr="009F6D94">
        <w:rPr>
          <w:rFonts w:asciiTheme="majorBidi" w:hAnsiTheme="majorBidi" w:cstheme="majorBidi"/>
          <w:sz w:val="24"/>
          <w:szCs w:val="24"/>
          <w:lang w:bidi="ar-IQ"/>
        </w:rPr>
        <w:t>–534.</w:t>
      </w:r>
    </w:p>
    <w:p w:rsidR="000E0C3B" w:rsidRPr="009F6D94" w:rsidRDefault="008169C5" w:rsidP="000F7084">
      <w:pPr>
        <w:bidi w:val="0"/>
        <w:spacing w:after="0" w:line="240" w:lineRule="auto"/>
        <w:jc w:val="both"/>
        <w:rPr>
          <w:rFonts w:asciiTheme="majorBidi" w:hAnsiTheme="majorBidi" w:cstheme="majorBidi"/>
          <w:sz w:val="24"/>
          <w:szCs w:val="24"/>
          <w:lang w:bidi="ar-IQ"/>
        </w:rPr>
      </w:pPr>
      <w:r w:rsidRPr="009F6D94">
        <w:rPr>
          <w:rFonts w:asciiTheme="majorBidi" w:hAnsiTheme="majorBidi" w:cstheme="majorBidi"/>
          <w:sz w:val="24"/>
          <w:szCs w:val="24"/>
          <w:lang w:bidi="ar-IQ"/>
        </w:rPr>
        <w:t xml:space="preserve">6. </w:t>
      </w:r>
      <w:r w:rsidR="00DB1E68" w:rsidRPr="009F6D94">
        <w:rPr>
          <w:rFonts w:asciiTheme="majorBidi" w:hAnsiTheme="majorBidi" w:cstheme="majorBidi"/>
          <w:sz w:val="24"/>
          <w:szCs w:val="24"/>
          <w:lang w:bidi="ar-IQ"/>
        </w:rPr>
        <w:t>J</w:t>
      </w:r>
      <w:r w:rsidR="008837E3" w:rsidRPr="009F6D94">
        <w:rPr>
          <w:rFonts w:asciiTheme="majorBidi" w:hAnsiTheme="majorBidi" w:cstheme="majorBidi"/>
          <w:sz w:val="24"/>
          <w:szCs w:val="24"/>
          <w:lang w:bidi="ar-IQ"/>
        </w:rPr>
        <w:t>. Feely and T. E. Isles.</w:t>
      </w:r>
      <w:r w:rsidR="00B77418" w:rsidRPr="009F6D94">
        <w:rPr>
          <w:rFonts w:asciiTheme="majorBidi" w:hAnsiTheme="majorBidi" w:cstheme="majorBidi"/>
          <w:sz w:val="24"/>
          <w:szCs w:val="24"/>
          <w:lang w:bidi="ar-IQ"/>
        </w:rPr>
        <w:t xml:space="preserve"> </w:t>
      </w:r>
      <w:r w:rsidR="000E0C3B" w:rsidRPr="009F6D94">
        <w:rPr>
          <w:rFonts w:asciiTheme="majorBidi" w:hAnsiTheme="majorBidi" w:cstheme="majorBidi"/>
          <w:sz w:val="24"/>
          <w:szCs w:val="24"/>
          <w:lang w:bidi="ar-IQ"/>
        </w:rPr>
        <w:t>Screening for th</w:t>
      </w:r>
      <w:r w:rsidR="008837E3" w:rsidRPr="009F6D94">
        <w:rPr>
          <w:rFonts w:asciiTheme="majorBidi" w:hAnsiTheme="majorBidi" w:cstheme="majorBidi"/>
          <w:sz w:val="24"/>
          <w:szCs w:val="24"/>
          <w:lang w:bidi="ar-IQ"/>
        </w:rPr>
        <w:t>yroid dysfunction in diabetics. BMJ.1979</w:t>
      </w:r>
      <w:r w:rsidR="00885D8E" w:rsidRPr="009F6D94">
        <w:rPr>
          <w:rFonts w:asciiTheme="majorBidi" w:hAnsiTheme="majorBidi" w:cstheme="majorBidi"/>
          <w:sz w:val="24"/>
          <w:szCs w:val="24"/>
          <w:lang w:bidi="ar-IQ"/>
        </w:rPr>
        <w:t>;</w:t>
      </w:r>
      <w:r w:rsidR="00C41835" w:rsidRPr="009F6D94">
        <w:rPr>
          <w:rFonts w:asciiTheme="majorBidi" w:hAnsiTheme="majorBidi" w:cstheme="majorBidi"/>
          <w:sz w:val="24"/>
          <w:szCs w:val="24"/>
          <w:lang w:bidi="ar-IQ"/>
        </w:rPr>
        <w:t xml:space="preserve"> June</w:t>
      </w:r>
      <w:r w:rsidR="008837E3" w:rsidRPr="009F6D94">
        <w:rPr>
          <w:rFonts w:asciiTheme="majorBidi" w:hAnsiTheme="majorBidi" w:cstheme="majorBidi"/>
          <w:sz w:val="24"/>
          <w:szCs w:val="24"/>
          <w:lang w:bidi="ar-IQ"/>
        </w:rPr>
        <w:t>;</w:t>
      </w:r>
      <w:r w:rsidR="00430FC1" w:rsidRPr="009F6D94">
        <w:rPr>
          <w:rFonts w:asciiTheme="majorBidi" w:hAnsiTheme="majorBidi" w:cstheme="majorBidi"/>
          <w:sz w:val="24"/>
          <w:szCs w:val="24"/>
          <w:lang w:bidi="ar-IQ"/>
        </w:rPr>
        <w:t xml:space="preserve"> 1(6179):1678</w:t>
      </w:r>
      <w:r w:rsidR="008837E3" w:rsidRPr="009F6D94">
        <w:rPr>
          <w:rFonts w:asciiTheme="majorBidi" w:hAnsiTheme="majorBidi" w:cstheme="majorBidi"/>
          <w:sz w:val="24"/>
          <w:szCs w:val="24"/>
          <w:lang w:bidi="ar-IQ"/>
        </w:rPr>
        <w:t>.</w:t>
      </w:r>
    </w:p>
    <w:p w:rsidR="00445235" w:rsidRPr="009F6D94" w:rsidRDefault="008169C5" w:rsidP="009F6D94">
      <w:pPr>
        <w:bidi w:val="0"/>
        <w:spacing w:after="0" w:line="240" w:lineRule="auto"/>
        <w:jc w:val="both"/>
        <w:rPr>
          <w:rFonts w:asciiTheme="majorBidi" w:hAnsiTheme="majorBidi" w:cstheme="majorBidi"/>
          <w:sz w:val="24"/>
          <w:szCs w:val="24"/>
          <w:lang w:bidi="ar-IQ"/>
        </w:rPr>
      </w:pPr>
      <w:r w:rsidRPr="009F6D94">
        <w:rPr>
          <w:rFonts w:asciiTheme="majorBidi" w:hAnsiTheme="majorBidi" w:cstheme="majorBidi"/>
          <w:sz w:val="24"/>
          <w:szCs w:val="24"/>
          <w:lang w:bidi="ar-IQ"/>
        </w:rPr>
        <w:t>7.</w:t>
      </w:r>
      <w:r w:rsidR="000E0C3B" w:rsidRPr="009F6D94">
        <w:rPr>
          <w:rFonts w:asciiTheme="majorBidi" w:hAnsiTheme="majorBidi" w:cstheme="majorBidi"/>
          <w:sz w:val="24"/>
          <w:szCs w:val="24"/>
          <w:lang w:bidi="ar-IQ"/>
        </w:rPr>
        <w:t xml:space="preserve"> P. </w:t>
      </w:r>
      <w:proofErr w:type="spellStart"/>
      <w:r w:rsidR="000E0C3B" w:rsidRPr="009F6D94">
        <w:rPr>
          <w:rFonts w:asciiTheme="majorBidi" w:hAnsiTheme="majorBidi" w:cstheme="majorBidi"/>
          <w:sz w:val="24"/>
          <w:szCs w:val="24"/>
          <w:lang w:bidi="ar-IQ"/>
        </w:rPr>
        <w:t>Perros</w:t>
      </w:r>
      <w:proofErr w:type="spellEnd"/>
      <w:r w:rsidR="000E0C3B" w:rsidRPr="009F6D94">
        <w:rPr>
          <w:rFonts w:asciiTheme="majorBidi" w:hAnsiTheme="majorBidi" w:cstheme="majorBidi"/>
          <w:sz w:val="24"/>
          <w:szCs w:val="24"/>
          <w:lang w:bidi="ar-IQ"/>
        </w:rPr>
        <w:t xml:space="preserve">, R. J. </w:t>
      </w:r>
      <w:proofErr w:type="spellStart"/>
      <w:r w:rsidR="000E0C3B" w:rsidRPr="009F6D94">
        <w:rPr>
          <w:rFonts w:asciiTheme="majorBidi" w:hAnsiTheme="majorBidi" w:cstheme="majorBidi"/>
          <w:sz w:val="24"/>
          <w:szCs w:val="24"/>
          <w:lang w:bidi="ar-IQ"/>
        </w:rPr>
        <w:t>McCrim</w:t>
      </w:r>
      <w:r w:rsidR="007F502E" w:rsidRPr="009F6D94">
        <w:rPr>
          <w:rFonts w:asciiTheme="majorBidi" w:hAnsiTheme="majorBidi" w:cstheme="majorBidi"/>
          <w:sz w:val="24"/>
          <w:szCs w:val="24"/>
          <w:lang w:bidi="ar-IQ"/>
        </w:rPr>
        <w:t>mon</w:t>
      </w:r>
      <w:proofErr w:type="spellEnd"/>
      <w:r w:rsidR="007F502E" w:rsidRPr="009F6D94">
        <w:rPr>
          <w:rFonts w:asciiTheme="majorBidi" w:hAnsiTheme="majorBidi" w:cstheme="majorBidi"/>
          <w:sz w:val="24"/>
          <w:szCs w:val="24"/>
          <w:lang w:bidi="ar-IQ"/>
        </w:rPr>
        <w:t xml:space="preserve">, G. Shaw, and B. M. </w:t>
      </w:r>
      <w:proofErr w:type="spellStart"/>
      <w:r w:rsidR="007F502E" w:rsidRPr="009F6D94">
        <w:rPr>
          <w:rFonts w:asciiTheme="majorBidi" w:hAnsiTheme="majorBidi" w:cstheme="majorBidi"/>
          <w:sz w:val="24"/>
          <w:szCs w:val="24"/>
          <w:lang w:bidi="ar-IQ"/>
        </w:rPr>
        <w:t>Frier</w:t>
      </w:r>
      <w:proofErr w:type="spellEnd"/>
      <w:r w:rsidR="007F502E" w:rsidRPr="009F6D94">
        <w:rPr>
          <w:rFonts w:asciiTheme="majorBidi" w:hAnsiTheme="majorBidi" w:cstheme="majorBidi"/>
          <w:sz w:val="24"/>
          <w:szCs w:val="24"/>
          <w:lang w:bidi="ar-IQ"/>
        </w:rPr>
        <w:t>.</w:t>
      </w:r>
      <w:r w:rsidR="00B77418" w:rsidRPr="009F6D94">
        <w:rPr>
          <w:rFonts w:asciiTheme="majorBidi" w:hAnsiTheme="majorBidi" w:cstheme="majorBidi"/>
          <w:sz w:val="24"/>
          <w:szCs w:val="24"/>
          <w:lang w:bidi="ar-IQ"/>
        </w:rPr>
        <w:t xml:space="preserve"> </w:t>
      </w:r>
      <w:r w:rsidR="000E0C3B" w:rsidRPr="009F6D94">
        <w:rPr>
          <w:rFonts w:asciiTheme="majorBidi" w:hAnsiTheme="majorBidi" w:cstheme="majorBidi"/>
          <w:sz w:val="24"/>
          <w:szCs w:val="24"/>
          <w:lang w:bidi="ar-IQ"/>
        </w:rPr>
        <w:t>Frequency of thyroid dysfunction in diabetic patie</w:t>
      </w:r>
      <w:r w:rsidR="008837E3" w:rsidRPr="009F6D94">
        <w:rPr>
          <w:rFonts w:asciiTheme="majorBidi" w:hAnsiTheme="majorBidi" w:cstheme="majorBidi"/>
          <w:sz w:val="24"/>
          <w:szCs w:val="24"/>
          <w:lang w:bidi="ar-IQ"/>
        </w:rPr>
        <w:t>nts: value of annual screening. Diabetic Medicine.1995;</w:t>
      </w:r>
      <w:r w:rsidR="007F502E" w:rsidRPr="009F6D94">
        <w:rPr>
          <w:rFonts w:asciiTheme="majorBidi" w:hAnsiTheme="majorBidi" w:cstheme="majorBidi"/>
          <w:sz w:val="24"/>
          <w:szCs w:val="24"/>
          <w:lang w:bidi="ar-IQ"/>
        </w:rPr>
        <w:t xml:space="preserve"> 12</w:t>
      </w:r>
      <w:r w:rsidR="00C41835" w:rsidRPr="009F6D94">
        <w:rPr>
          <w:rFonts w:asciiTheme="majorBidi" w:hAnsiTheme="majorBidi" w:cstheme="majorBidi"/>
          <w:sz w:val="24"/>
          <w:szCs w:val="24"/>
          <w:lang w:bidi="ar-IQ"/>
        </w:rPr>
        <w:t>(</w:t>
      </w:r>
      <w:r w:rsidR="000E0C3B" w:rsidRPr="009F6D94">
        <w:rPr>
          <w:rFonts w:asciiTheme="majorBidi" w:hAnsiTheme="majorBidi" w:cstheme="majorBidi"/>
          <w:sz w:val="24"/>
          <w:szCs w:val="24"/>
          <w:lang w:bidi="ar-IQ"/>
        </w:rPr>
        <w:t xml:space="preserve"> 7</w:t>
      </w:r>
      <w:r w:rsidR="00C41835" w:rsidRPr="009F6D94">
        <w:rPr>
          <w:rFonts w:asciiTheme="majorBidi" w:hAnsiTheme="majorBidi" w:cstheme="majorBidi"/>
          <w:sz w:val="24"/>
          <w:szCs w:val="24"/>
          <w:lang w:bidi="ar-IQ"/>
        </w:rPr>
        <w:t>): 622–627.</w:t>
      </w:r>
    </w:p>
    <w:p w:rsidR="00445235" w:rsidRPr="009F6D94" w:rsidRDefault="000E0C3B" w:rsidP="000F7084">
      <w:pPr>
        <w:bidi w:val="0"/>
        <w:spacing w:after="0" w:line="240" w:lineRule="auto"/>
        <w:jc w:val="both"/>
        <w:rPr>
          <w:rFonts w:asciiTheme="majorBidi" w:hAnsiTheme="majorBidi" w:cstheme="majorBidi"/>
          <w:sz w:val="24"/>
          <w:szCs w:val="24"/>
          <w:rtl/>
          <w:lang w:bidi="ar-IQ"/>
        </w:rPr>
      </w:pPr>
      <w:r w:rsidRPr="009F6D94">
        <w:rPr>
          <w:rFonts w:asciiTheme="majorBidi" w:hAnsiTheme="majorBidi" w:cstheme="majorBidi"/>
          <w:sz w:val="24"/>
          <w:szCs w:val="24"/>
          <w:lang w:bidi="ar-IQ"/>
        </w:rPr>
        <w:t>8</w:t>
      </w:r>
      <w:r w:rsidR="008169C5" w:rsidRPr="009F6D94">
        <w:rPr>
          <w:rFonts w:asciiTheme="majorBidi" w:hAnsiTheme="majorBidi" w:cstheme="majorBidi"/>
          <w:sz w:val="24"/>
          <w:szCs w:val="24"/>
          <w:lang w:bidi="ar-IQ"/>
        </w:rPr>
        <w:t xml:space="preserve">. </w:t>
      </w:r>
      <w:proofErr w:type="spellStart"/>
      <w:r w:rsidR="00445235" w:rsidRPr="009F6D94">
        <w:rPr>
          <w:rFonts w:asciiTheme="majorBidi" w:hAnsiTheme="majorBidi" w:cstheme="majorBidi"/>
          <w:sz w:val="24"/>
          <w:szCs w:val="24"/>
        </w:rPr>
        <w:t>MirellaHage</w:t>
      </w:r>
      <w:proofErr w:type="spellEnd"/>
      <w:r w:rsidR="00445235" w:rsidRPr="009F6D94">
        <w:rPr>
          <w:rFonts w:asciiTheme="majorBidi" w:hAnsiTheme="majorBidi" w:cstheme="majorBidi"/>
          <w:sz w:val="24"/>
          <w:szCs w:val="24"/>
        </w:rPr>
        <w:t xml:space="preserve">, Mira S. </w:t>
      </w:r>
      <w:proofErr w:type="spellStart"/>
      <w:r w:rsidR="00445235" w:rsidRPr="009F6D94">
        <w:rPr>
          <w:rFonts w:asciiTheme="majorBidi" w:hAnsiTheme="majorBidi" w:cstheme="majorBidi"/>
          <w:sz w:val="24"/>
          <w:szCs w:val="24"/>
        </w:rPr>
        <w:t>Zantout</w:t>
      </w:r>
      <w:proofErr w:type="spellEnd"/>
      <w:r w:rsidR="00445235" w:rsidRPr="009F6D94">
        <w:rPr>
          <w:rFonts w:asciiTheme="majorBidi" w:hAnsiTheme="majorBidi" w:cstheme="majorBidi"/>
          <w:sz w:val="24"/>
          <w:szCs w:val="24"/>
        </w:rPr>
        <w:t xml:space="preserve">, and Sami T. </w:t>
      </w:r>
      <w:proofErr w:type="spellStart"/>
      <w:r w:rsidR="00445235" w:rsidRPr="009F6D94">
        <w:rPr>
          <w:rFonts w:asciiTheme="majorBidi" w:hAnsiTheme="majorBidi" w:cstheme="majorBidi"/>
          <w:sz w:val="24"/>
          <w:szCs w:val="24"/>
        </w:rPr>
        <w:t>Azar</w:t>
      </w:r>
      <w:proofErr w:type="spellEnd"/>
      <w:r w:rsidR="00B77418" w:rsidRPr="009F6D94">
        <w:rPr>
          <w:rFonts w:asciiTheme="majorBidi" w:hAnsiTheme="majorBidi" w:cstheme="majorBidi"/>
          <w:sz w:val="24"/>
          <w:szCs w:val="24"/>
        </w:rPr>
        <w:t xml:space="preserve"> </w:t>
      </w:r>
      <w:r w:rsidR="008837E3" w:rsidRPr="009F6D94">
        <w:rPr>
          <w:rFonts w:asciiTheme="majorBidi" w:hAnsiTheme="majorBidi" w:cstheme="majorBidi"/>
          <w:sz w:val="24"/>
          <w:szCs w:val="24"/>
        </w:rPr>
        <w:t>.Thyroid disorders and diabetes m</w:t>
      </w:r>
      <w:r w:rsidR="00445235" w:rsidRPr="009F6D94">
        <w:rPr>
          <w:rFonts w:asciiTheme="majorBidi" w:hAnsiTheme="majorBidi" w:cstheme="majorBidi"/>
          <w:sz w:val="24"/>
          <w:szCs w:val="24"/>
        </w:rPr>
        <w:t>ellitus</w:t>
      </w:r>
      <w:r w:rsidR="00B91000" w:rsidRPr="009F6D94">
        <w:rPr>
          <w:rFonts w:asciiTheme="majorBidi" w:hAnsiTheme="majorBidi" w:cstheme="majorBidi"/>
          <w:sz w:val="24"/>
          <w:szCs w:val="24"/>
        </w:rPr>
        <w:t>.</w:t>
      </w:r>
      <w:r w:rsidR="00B77418" w:rsidRPr="009F6D94">
        <w:rPr>
          <w:rFonts w:asciiTheme="majorBidi" w:hAnsiTheme="majorBidi" w:cstheme="majorBidi"/>
          <w:sz w:val="24"/>
          <w:szCs w:val="24"/>
        </w:rPr>
        <w:t xml:space="preserve"> </w:t>
      </w:r>
      <w:r w:rsidR="00445235" w:rsidRPr="009F6D94">
        <w:rPr>
          <w:rFonts w:asciiTheme="majorBidi" w:hAnsiTheme="majorBidi" w:cstheme="majorBidi"/>
          <w:sz w:val="24"/>
          <w:szCs w:val="24"/>
        </w:rPr>
        <w:t>Journal of T</w:t>
      </w:r>
      <w:r w:rsidR="00B81750" w:rsidRPr="009F6D94">
        <w:rPr>
          <w:rFonts w:asciiTheme="majorBidi" w:hAnsiTheme="majorBidi" w:cstheme="majorBidi"/>
          <w:sz w:val="24"/>
          <w:szCs w:val="24"/>
        </w:rPr>
        <w:t>hyroid Research.2011;doi:10.4061/2011/439463.</w:t>
      </w:r>
    </w:p>
    <w:p w:rsidR="00445235" w:rsidRPr="009F6D94" w:rsidRDefault="008169C5" w:rsidP="000F7084">
      <w:pPr>
        <w:bidi w:val="0"/>
        <w:spacing w:after="0" w:line="240" w:lineRule="auto"/>
        <w:jc w:val="both"/>
        <w:rPr>
          <w:rFonts w:asciiTheme="majorBidi" w:hAnsiTheme="majorBidi" w:cstheme="majorBidi"/>
          <w:sz w:val="24"/>
          <w:szCs w:val="24"/>
          <w:rtl/>
          <w:lang w:bidi="ar-IQ"/>
        </w:rPr>
      </w:pPr>
      <w:r w:rsidRPr="009F6D94">
        <w:rPr>
          <w:rFonts w:asciiTheme="majorBidi" w:hAnsiTheme="majorBidi" w:cstheme="majorBidi"/>
          <w:sz w:val="24"/>
          <w:szCs w:val="24"/>
        </w:rPr>
        <w:t xml:space="preserve">9. </w:t>
      </w:r>
      <w:proofErr w:type="spellStart"/>
      <w:r w:rsidR="00445235" w:rsidRPr="009F6D94">
        <w:rPr>
          <w:rFonts w:asciiTheme="majorBidi" w:hAnsiTheme="majorBidi" w:cstheme="majorBidi"/>
          <w:sz w:val="24"/>
          <w:szCs w:val="24"/>
        </w:rPr>
        <w:t>SugureD,McEvoy</w:t>
      </w:r>
      <w:proofErr w:type="spellEnd"/>
      <w:r w:rsidR="00445235" w:rsidRPr="009F6D94">
        <w:rPr>
          <w:rFonts w:asciiTheme="majorBidi" w:hAnsiTheme="majorBidi" w:cstheme="majorBidi"/>
          <w:sz w:val="24"/>
          <w:szCs w:val="24"/>
        </w:rPr>
        <w:t>,</w:t>
      </w:r>
      <w:r w:rsidR="00B77418" w:rsidRPr="009F6D94">
        <w:rPr>
          <w:rFonts w:asciiTheme="majorBidi" w:hAnsiTheme="majorBidi" w:cstheme="majorBidi"/>
          <w:sz w:val="24"/>
          <w:szCs w:val="24"/>
        </w:rPr>
        <w:t xml:space="preserve"> </w:t>
      </w:r>
      <w:r w:rsidR="00445235" w:rsidRPr="009F6D94">
        <w:rPr>
          <w:rFonts w:asciiTheme="majorBidi" w:hAnsiTheme="majorBidi" w:cstheme="majorBidi"/>
          <w:sz w:val="24"/>
          <w:szCs w:val="24"/>
        </w:rPr>
        <w:t>and Drury M.</w:t>
      </w:r>
      <w:r w:rsidR="00B77418" w:rsidRPr="009F6D94">
        <w:rPr>
          <w:rFonts w:asciiTheme="majorBidi" w:hAnsiTheme="majorBidi" w:cstheme="majorBidi"/>
          <w:sz w:val="24"/>
          <w:szCs w:val="24"/>
        </w:rPr>
        <w:t xml:space="preserve"> </w:t>
      </w:r>
      <w:r w:rsidR="00445235" w:rsidRPr="009F6D94">
        <w:rPr>
          <w:rFonts w:asciiTheme="majorBidi" w:hAnsiTheme="majorBidi" w:cstheme="majorBidi"/>
          <w:sz w:val="24"/>
          <w:szCs w:val="24"/>
        </w:rPr>
        <w:t>Thyroid disease in diabetics.</w:t>
      </w:r>
      <w:r w:rsidR="00B77418" w:rsidRPr="009F6D94">
        <w:rPr>
          <w:rFonts w:asciiTheme="majorBidi" w:hAnsiTheme="majorBidi" w:cstheme="majorBidi"/>
          <w:sz w:val="24"/>
          <w:szCs w:val="24"/>
        </w:rPr>
        <w:t xml:space="preserve"> </w:t>
      </w:r>
      <w:proofErr w:type="spellStart"/>
      <w:r w:rsidR="00445235" w:rsidRPr="009F6D94">
        <w:rPr>
          <w:rFonts w:asciiTheme="majorBidi" w:hAnsiTheme="majorBidi" w:cstheme="majorBidi"/>
          <w:sz w:val="24"/>
          <w:szCs w:val="24"/>
        </w:rPr>
        <w:t>Postgrad</w:t>
      </w:r>
      <w:proofErr w:type="spellEnd"/>
      <w:r w:rsidR="00445235" w:rsidRPr="009F6D94">
        <w:rPr>
          <w:rFonts w:asciiTheme="majorBidi" w:hAnsiTheme="majorBidi" w:cstheme="majorBidi"/>
          <w:sz w:val="24"/>
          <w:szCs w:val="24"/>
        </w:rPr>
        <w:t xml:space="preserve"> Med</w:t>
      </w:r>
      <w:r w:rsidR="00B77418" w:rsidRPr="009F6D94">
        <w:rPr>
          <w:rFonts w:asciiTheme="majorBidi" w:hAnsiTheme="majorBidi" w:cstheme="majorBidi"/>
          <w:sz w:val="24"/>
          <w:szCs w:val="24"/>
        </w:rPr>
        <w:t xml:space="preserve"> J.</w:t>
      </w:r>
      <w:r w:rsidR="004E0365" w:rsidRPr="009F6D94">
        <w:rPr>
          <w:rFonts w:asciiTheme="majorBidi" w:hAnsiTheme="majorBidi" w:cstheme="majorBidi"/>
          <w:sz w:val="24"/>
          <w:szCs w:val="24"/>
        </w:rPr>
        <w:t>1982</w:t>
      </w:r>
      <w:r w:rsidR="00B81750" w:rsidRPr="009F6D94">
        <w:rPr>
          <w:rFonts w:asciiTheme="majorBidi" w:hAnsiTheme="majorBidi" w:cstheme="majorBidi"/>
          <w:sz w:val="24"/>
          <w:szCs w:val="24"/>
        </w:rPr>
        <w:t>;</w:t>
      </w:r>
      <w:r w:rsidR="00B77418" w:rsidRPr="009F6D94">
        <w:rPr>
          <w:rFonts w:asciiTheme="majorBidi" w:hAnsiTheme="majorBidi" w:cstheme="majorBidi"/>
          <w:sz w:val="24"/>
          <w:szCs w:val="24"/>
        </w:rPr>
        <w:t xml:space="preserve"> </w:t>
      </w:r>
      <w:r w:rsidR="00B81750" w:rsidRPr="009F6D94">
        <w:rPr>
          <w:rFonts w:asciiTheme="majorBidi" w:hAnsiTheme="majorBidi" w:cstheme="majorBidi"/>
          <w:sz w:val="24"/>
          <w:szCs w:val="24"/>
        </w:rPr>
        <w:t>NOV;</w:t>
      </w:r>
      <w:r w:rsidR="004E0365" w:rsidRPr="009F6D94">
        <w:rPr>
          <w:rFonts w:asciiTheme="majorBidi" w:hAnsiTheme="majorBidi" w:cstheme="majorBidi"/>
          <w:sz w:val="24"/>
          <w:szCs w:val="24"/>
        </w:rPr>
        <w:t xml:space="preserve"> 58(685): 680–684.</w:t>
      </w:r>
    </w:p>
    <w:p w:rsidR="00D024E7" w:rsidRPr="009F6D94" w:rsidRDefault="00445235" w:rsidP="000F7084">
      <w:pPr>
        <w:bidi w:val="0"/>
        <w:spacing w:after="0" w:line="240" w:lineRule="auto"/>
        <w:jc w:val="both"/>
        <w:rPr>
          <w:rFonts w:asciiTheme="majorBidi" w:hAnsiTheme="majorBidi" w:cstheme="majorBidi"/>
          <w:sz w:val="24"/>
          <w:szCs w:val="24"/>
        </w:rPr>
      </w:pPr>
      <w:r w:rsidRPr="009F6D94">
        <w:rPr>
          <w:rFonts w:asciiTheme="majorBidi" w:hAnsiTheme="majorBidi" w:cstheme="majorBidi"/>
          <w:sz w:val="24"/>
          <w:szCs w:val="24"/>
        </w:rPr>
        <w:t>10</w:t>
      </w:r>
      <w:r w:rsidR="00B77418" w:rsidRPr="009F6D94">
        <w:rPr>
          <w:rFonts w:asciiTheme="majorBidi" w:hAnsiTheme="majorBidi" w:cstheme="majorBidi"/>
          <w:sz w:val="24"/>
          <w:szCs w:val="24"/>
        </w:rPr>
        <w:t xml:space="preserve">. </w:t>
      </w:r>
      <w:proofErr w:type="spellStart"/>
      <w:r w:rsidR="009A68C3" w:rsidRPr="009F6D94">
        <w:rPr>
          <w:rFonts w:asciiTheme="majorBidi" w:hAnsiTheme="majorBidi" w:cstheme="majorBidi"/>
          <w:sz w:val="24"/>
          <w:szCs w:val="24"/>
        </w:rPr>
        <w:t>KapadiaK,Bhatt</w:t>
      </w:r>
      <w:proofErr w:type="spellEnd"/>
      <w:r w:rsidR="009A68C3" w:rsidRPr="009F6D94">
        <w:rPr>
          <w:rFonts w:asciiTheme="majorBidi" w:hAnsiTheme="majorBidi" w:cstheme="majorBidi"/>
          <w:sz w:val="24"/>
          <w:szCs w:val="24"/>
        </w:rPr>
        <w:t xml:space="preserve"> P, and Shah J.</w:t>
      </w:r>
      <w:r w:rsidR="0089467F" w:rsidRPr="009F6D94">
        <w:rPr>
          <w:rFonts w:asciiTheme="majorBidi" w:hAnsiTheme="majorBidi" w:cstheme="majorBidi"/>
          <w:sz w:val="24"/>
          <w:szCs w:val="24"/>
        </w:rPr>
        <w:t xml:space="preserve"> </w:t>
      </w:r>
      <w:r w:rsidR="00D024E7" w:rsidRPr="009F6D94">
        <w:rPr>
          <w:rFonts w:asciiTheme="majorBidi" w:hAnsiTheme="majorBidi" w:cstheme="majorBidi"/>
          <w:sz w:val="24"/>
          <w:szCs w:val="24"/>
        </w:rPr>
        <w:t xml:space="preserve">Association between altered thyroid state and insulin resistance. J </w:t>
      </w:r>
      <w:proofErr w:type="spellStart"/>
      <w:r w:rsidR="00D024E7" w:rsidRPr="009F6D94">
        <w:rPr>
          <w:rFonts w:asciiTheme="majorBidi" w:hAnsiTheme="majorBidi" w:cstheme="majorBidi"/>
          <w:sz w:val="24"/>
          <w:szCs w:val="24"/>
        </w:rPr>
        <w:t>Pharmacol</w:t>
      </w:r>
      <w:proofErr w:type="spellEnd"/>
      <w:r w:rsidR="0089467F" w:rsidRPr="009F6D94">
        <w:rPr>
          <w:rFonts w:asciiTheme="majorBidi" w:hAnsiTheme="majorBidi" w:cstheme="majorBidi"/>
          <w:sz w:val="24"/>
          <w:szCs w:val="24"/>
        </w:rPr>
        <w:t xml:space="preserve"> </w:t>
      </w:r>
      <w:proofErr w:type="spellStart"/>
      <w:r w:rsidR="00D024E7" w:rsidRPr="009F6D94">
        <w:rPr>
          <w:rFonts w:asciiTheme="majorBidi" w:hAnsiTheme="majorBidi" w:cstheme="majorBidi"/>
          <w:sz w:val="24"/>
          <w:szCs w:val="24"/>
        </w:rPr>
        <w:t>Pharmacother</w:t>
      </w:r>
      <w:proofErr w:type="spellEnd"/>
      <w:r w:rsidR="00D024E7" w:rsidRPr="009F6D94">
        <w:rPr>
          <w:rFonts w:asciiTheme="majorBidi" w:hAnsiTheme="majorBidi" w:cstheme="majorBidi"/>
          <w:sz w:val="24"/>
          <w:szCs w:val="24"/>
        </w:rPr>
        <w:t>. 2012 Apr-Jun; 3(2): 156–160.</w:t>
      </w:r>
    </w:p>
    <w:p w:rsidR="00FC6CAB" w:rsidRPr="009F6D94" w:rsidRDefault="00B77418" w:rsidP="000F7084">
      <w:pPr>
        <w:pStyle w:val="a5"/>
        <w:spacing w:before="0" w:beforeAutospacing="0" w:after="0" w:afterAutospacing="0"/>
        <w:jc w:val="both"/>
        <w:rPr>
          <w:rFonts w:asciiTheme="majorBidi" w:hAnsiTheme="majorBidi" w:cstheme="majorBidi"/>
        </w:rPr>
      </w:pPr>
      <w:r w:rsidRPr="009F6D94">
        <w:rPr>
          <w:rFonts w:asciiTheme="majorBidi" w:hAnsiTheme="majorBidi" w:cstheme="majorBidi"/>
        </w:rPr>
        <w:t xml:space="preserve">11. </w:t>
      </w:r>
      <w:r w:rsidR="00FC6CAB" w:rsidRPr="009F6D94">
        <w:rPr>
          <w:rFonts w:asciiTheme="majorBidi" w:hAnsiTheme="majorBidi" w:cstheme="majorBidi"/>
        </w:rPr>
        <w:t xml:space="preserve">Gabriela </w:t>
      </w:r>
      <w:proofErr w:type="spellStart"/>
      <w:r w:rsidR="00FC6CAB" w:rsidRPr="009F6D94">
        <w:rPr>
          <w:rFonts w:asciiTheme="majorBidi" w:hAnsiTheme="majorBidi" w:cstheme="majorBidi"/>
        </w:rPr>
        <w:t>Brenta</w:t>
      </w:r>
      <w:proofErr w:type="spellEnd"/>
      <w:r w:rsidR="00FC6CAB" w:rsidRPr="009F6D94">
        <w:rPr>
          <w:rFonts w:asciiTheme="majorBidi" w:hAnsiTheme="majorBidi" w:cstheme="majorBidi"/>
        </w:rPr>
        <w:t xml:space="preserve"> .Diabetes and Thyroid Disorders.</w:t>
      </w:r>
      <w:r w:rsidR="0089467F" w:rsidRPr="009F6D94">
        <w:rPr>
          <w:rFonts w:asciiTheme="majorBidi" w:hAnsiTheme="majorBidi" w:cstheme="majorBidi"/>
        </w:rPr>
        <w:t xml:space="preserve"> </w:t>
      </w:r>
      <w:r w:rsidR="00FC6CAB" w:rsidRPr="009F6D94">
        <w:rPr>
          <w:rFonts w:asciiTheme="majorBidi" w:hAnsiTheme="majorBidi" w:cstheme="majorBidi"/>
        </w:rPr>
        <w:t>British Journal of Diabetes and Vascular Disease. 2010;10(4):172-177</w:t>
      </w:r>
    </w:p>
    <w:p w:rsidR="00FC6CAB" w:rsidRPr="009F6D94" w:rsidRDefault="00B77418" w:rsidP="000F7084">
      <w:pPr>
        <w:pStyle w:val="a5"/>
        <w:spacing w:before="0" w:beforeAutospacing="0" w:after="0" w:afterAutospacing="0"/>
        <w:jc w:val="both"/>
        <w:rPr>
          <w:rFonts w:asciiTheme="majorBidi" w:hAnsiTheme="majorBidi" w:cstheme="majorBidi"/>
        </w:rPr>
      </w:pPr>
      <w:r w:rsidRPr="009F6D94">
        <w:rPr>
          <w:rFonts w:asciiTheme="majorBidi" w:hAnsiTheme="majorBidi" w:cstheme="majorBidi"/>
        </w:rPr>
        <w:t xml:space="preserve">12. </w:t>
      </w:r>
      <w:r w:rsidR="00FC6CAB" w:rsidRPr="009F6D94">
        <w:rPr>
          <w:rFonts w:asciiTheme="majorBidi" w:hAnsiTheme="majorBidi" w:cstheme="majorBidi"/>
        </w:rPr>
        <w:t xml:space="preserve">R </w:t>
      </w:r>
      <w:proofErr w:type="spellStart"/>
      <w:r w:rsidR="00FC6CAB" w:rsidRPr="009F6D94">
        <w:rPr>
          <w:rFonts w:asciiTheme="majorBidi" w:hAnsiTheme="majorBidi" w:cstheme="majorBidi"/>
        </w:rPr>
        <w:t>aboudi</w:t>
      </w:r>
      <w:proofErr w:type="spellEnd"/>
      <w:r w:rsidR="00FC6CAB" w:rsidRPr="009F6D94">
        <w:rPr>
          <w:rFonts w:asciiTheme="majorBidi" w:hAnsiTheme="majorBidi" w:cstheme="majorBidi"/>
        </w:rPr>
        <w:t xml:space="preserve"> N, </w:t>
      </w:r>
      <w:proofErr w:type="spellStart"/>
      <w:r w:rsidR="00FC6CAB" w:rsidRPr="009F6D94">
        <w:rPr>
          <w:rFonts w:asciiTheme="majorBidi" w:hAnsiTheme="majorBidi" w:cstheme="majorBidi"/>
        </w:rPr>
        <w:t>Arem</w:t>
      </w:r>
      <w:proofErr w:type="spellEnd"/>
      <w:r w:rsidR="00FC6CAB" w:rsidRPr="009F6D94">
        <w:rPr>
          <w:rFonts w:asciiTheme="majorBidi" w:hAnsiTheme="majorBidi" w:cstheme="majorBidi"/>
        </w:rPr>
        <w:t xml:space="preserve"> R, Jones RH </w:t>
      </w:r>
      <w:r w:rsidR="00FC6CAB" w:rsidRPr="009F6D94">
        <w:rPr>
          <w:rStyle w:val="a7"/>
          <w:rFonts w:asciiTheme="majorBidi" w:hAnsiTheme="majorBidi" w:cstheme="majorBidi"/>
        </w:rPr>
        <w:t>et al.</w:t>
      </w:r>
      <w:r w:rsidR="00FC6CAB" w:rsidRPr="009F6D94">
        <w:rPr>
          <w:rFonts w:asciiTheme="majorBidi" w:hAnsiTheme="majorBidi" w:cstheme="majorBidi"/>
        </w:rPr>
        <w:t xml:space="preserve"> Fasting and </w:t>
      </w:r>
      <w:proofErr w:type="spellStart"/>
      <w:r w:rsidR="00FC6CAB" w:rsidRPr="009F6D94">
        <w:rPr>
          <w:rFonts w:asciiTheme="majorBidi" w:hAnsiTheme="majorBidi" w:cstheme="majorBidi"/>
        </w:rPr>
        <w:t>postabsorptive</w:t>
      </w:r>
      <w:proofErr w:type="spellEnd"/>
      <w:r w:rsidR="00FC6CAB" w:rsidRPr="009F6D94">
        <w:rPr>
          <w:rFonts w:asciiTheme="majorBidi" w:hAnsiTheme="majorBidi" w:cstheme="majorBidi"/>
        </w:rPr>
        <w:t xml:space="preserve"> hepatic glucose and insulin metabolism in hyperthyroidism. </w:t>
      </w:r>
      <w:r w:rsidR="00FC6CAB" w:rsidRPr="009F6D94">
        <w:rPr>
          <w:rStyle w:val="a7"/>
          <w:rFonts w:asciiTheme="majorBidi" w:hAnsiTheme="majorBidi" w:cstheme="majorBidi"/>
          <w:i w:val="0"/>
          <w:iCs w:val="0"/>
        </w:rPr>
        <w:t>Am J Physiol</w:t>
      </w:r>
      <w:r w:rsidR="00AC476D" w:rsidRPr="009F6D94">
        <w:rPr>
          <w:rFonts w:asciiTheme="majorBidi" w:hAnsiTheme="majorBidi" w:cstheme="majorBidi"/>
        </w:rPr>
        <w:t>.</w:t>
      </w:r>
      <w:r w:rsidR="00FC6CAB" w:rsidRPr="009F6D94">
        <w:rPr>
          <w:rFonts w:asciiTheme="majorBidi" w:hAnsiTheme="majorBidi" w:cstheme="majorBidi"/>
        </w:rPr>
        <w:t xml:space="preserve">1989;256:E159–66  </w:t>
      </w:r>
    </w:p>
    <w:p w:rsidR="00FC6CAB" w:rsidRPr="009F6D94" w:rsidRDefault="00B77418" w:rsidP="000F7084">
      <w:pPr>
        <w:pStyle w:val="a5"/>
        <w:spacing w:before="0" w:beforeAutospacing="0" w:after="0" w:afterAutospacing="0"/>
        <w:jc w:val="both"/>
        <w:rPr>
          <w:rFonts w:asciiTheme="majorBidi" w:hAnsiTheme="majorBidi" w:cstheme="majorBidi"/>
        </w:rPr>
      </w:pPr>
      <w:r w:rsidRPr="009F6D94">
        <w:rPr>
          <w:rFonts w:asciiTheme="majorBidi" w:hAnsiTheme="majorBidi" w:cstheme="majorBidi"/>
        </w:rPr>
        <w:t xml:space="preserve">13. </w:t>
      </w:r>
      <w:r w:rsidR="00FC6CAB" w:rsidRPr="009F6D94">
        <w:rPr>
          <w:rFonts w:asciiTheme="majorBidi" w:hAnsiTheme="majorBidi" w:cstheme="majorBidi"/>
        </w:rPr>
        <w:t xml:space="preserve">Clement K, </w:t>
      </w:r>
      <w:proofErr w:type="spellStart"/>
      <w:r w:rsidR="00FC6CAB" w:rsidRPr="009F6D94">
        <w:rPr>
          <w:rFonts w:asciiTheme="majorBidi" w:hAnsiTheme="majorBidi" w:cstheme="majorBidi"/>
        </w:rPr>
        <w:t>Viguerie</w:t>
      </w:r>
      <w:proofErr w:type="spellEnd"/>
      <w:r w:rsidR="00FC6CAB" w:rsidRPr="009F6D94">
        <w:rPr>
          <w:rFonts w:asciiTheme="majorBidi" w:hAnsiTheme="majorBidi" w:cstheme="majorBidi"/>
        </w:rPr>
        <w:t xml:space="preserve"> N, </w:t>
      </w:r>
      <w:proofErr w:type="spellStart"/>
      <w:r w:rsidR="00FC6CAB" w:rsidRPr="009F6D94">
        <w:rPr>
          <w:rFonts w:asciiTheme="majorBidi" w:hAnsiTheme="majorBidi" w:cstheme="majorBidi"/>
        </w:rPr>
        <w:t>Diehn</w:t>
      </w:r>
      <w:proofErr w:type="spellEnd"/>
      <w:r w:rsidR="00FC6CAB" w:rsidRPr="009F6D94">
        <w:rPr>
          <w:rFonts w:asciiTheme="majorBidi" w:hAnsiTheme="majorBidi" w:cstheme="majorBidi"/>
        </w:rPr>
        <w:t xml:space="preserve"> M </w:t>
      </w:r>
      <w:r w:rsidR="00FC6CAB" w:rsidRPr="009F6D94">
        <w:rPr>
          <w:rStyle w:val="a7"/>
          <w:rFonts w:asciiTheme="majorBidi" w:hAnsiTheme="majorBidi" w:cstheme="majorBidi"/>
        </w:rPr>
        <w:t xml:space="preserve">et </w:t>
      </w:r>
      <w:proofErr w:type="spellStart"/>
      <w:r w:rsidR="00FC6CAB" w:rsidRPr="009F6D94">
        <w:rPr>
          <w:rStyle w:val="a7"/>
          <w:rFonts w:asciiTheme="majorBidi" w:hAnsiTheme="majorBidi" w:cstheme="majorBidi"/>
        </w:rPr>
        <w:t>al.</w:t>
      </w:r>
      <w:r w:rsidR="00FC6CAB" w:rsidRPr="009F6D94">
        <w:rPr>
          <w:rFonts w:asciiTheme="majorBidi" w:hAnsiTheme="majorBidi" w:cstheme="majorBidi"/>
        </w:rPr>
        <w:t>In</w:t>
      </w:r>
      <w:proofErr w:type="spellEnd"/>
      <w:r w:rsidR="00FC6CAB" w:rsidRPr="009F6D94">
        <w:rPr>
          <w:rFonts w:asciiTheme="majorBidi" w:hAnsiTheme="majorBidi" w:cstheme="majorBidi"/>
        </w:rPr>
        <w:t xml:space="preserve"> vivo regulation of human skeletal muscle gene expression by thyroid </w:t>
      </w:r>
      <w:proofErr w:type="spellStart"/>
      <w:r w:rsidR="00FC6CAB" w:rsidRPr="009F6D94">
        <w:rPr>
          <w:rFonts w:asciiTheme="majorBidi" w:hAnsiTheme="majorBidi" w:cstheme="majorBidi"/>
        </w:rPr>
        <w:t>hormone.</w:t>
      </w:r>
      <w:r w:rsidR="00FC6CAB" w:rsidRPr="009F6D94">
        <w:rPr>
          <w:rStyle w:val="a7"/>
          <w:rFonts w:asciiTheme="majorBidi" w:hAnsiTheme="majorBidi" w:cstheme="majorBidi"/>
          <w:i w:val="0"/>
          <w:iCs w:val="0"/>
        </w:rPr>
        <w:t>Genome</w:t>
      </w:r>
      <w:proofErr w:type="spellEnd"/>
      <w:r w:rsidR="00FC6CAB" w:rsidRPr="009F6D94">
        <w:rPr>
          <w:rStyle w:val="a7"/>
          <w:rFonts w:asciiTheme="majorBidi" w:hAnsiTheme="majorBidi" w:cstheme="majorBidi"/>
          <w:i w:val="0"/>
          <w:iCs w:val="0"/>
        </w:rPr>
        <w:t xml:space="preserve"> Res</w:t>
      </w:r>
      <w:r w:rsidR="00FC6CAB" w:rsidRPr="009F6D94">
        <w:rPr>
          <w:rFonts w:asciiTheme="majorBidi" w:hAnsiTheme="majorBidi" w:cstheme="majorBidi"/>
        </w:rPr>
        <w:t xml:space="preserve"> 2002;12:281–91.</w:t>
      </w:r>
    </w:p>
    <w:p w:rsidR="00FC6CAB" w:rsidRPr="009F6D94" w:rsidRDefault="00B77418" w:rsidP="000F7084">
      <w:pPr>
        <w:pStyle w:val="a5"/>
        <w:spacing w:before="0" w:beforeAutospacing="0" w:after="0" w:afterAutospacing="0"/>
        <w:jc w:val="both"/>
        <w:rPr>
          <w:rFonts w:asciiTheme="majorBidi" w:hAnsiTheme="majorBidi" w:cstheme="majorBidi"/>
        </w:rPr>
      </w:pPr>
      <w:r w:rsidRPr="009F6D94">
        <w:rPr>
          <w:rFonts w:asciiTheme="majorBidi" w:hAnsiTheme="majorBidi" w:cstheme="majorBidi"/>
        </w:rPr>
        <w:t xml:space="preserve">14. </w:t>
      </w:r>
      <w:proofErr w:type="spellStart"/>
      <w:r w:rsidR="00FC6CAB" w:rsidRPr="009F6D94">
        <w:rPr>
          <w:rFonts w:asciiTheme="majorBidi" w:hAnsiTheme="majorBidi" w:cstheme="majorBidi"/>
        </w:rPr>
        <w:t>Gursoy</w:t>
      </w:r>
      <w:proofErr w:type="spellEnd"/>
      <w:r w:rsidR="00FC6CAB" w:rsidRPr="009F6D94">
        <w:rPr>
          <w:rFonts w:asciiTheme="majorBidi" w:hAnsiTheme="majorBidi" w:cstheme="majorBidi"/>
        </w:rPr>
        <w:t xml:space="preserve"> NT, </w:t>
      </w:r>
      <w:proofErr w:type="spellStart"/>
      <w:r w:rsidR="00FC6CAB" w:rsidRPr="009F6D94">
        <w:rPr>
          <w:rFonts w:asciiTheme="majorBidi" w:hAnsiTheme="majorBidi" w:cstheme="majorBidi"/>
        </w:rPr>
        <w:t>Tuncel</w:t>
      </w:r>
      <w:proofErr w:type="spellEnd"/>
      <w:r w:rsidR="00FC6CAB" w:rsidRPr="009F6D94">
        <w:rPr>
          <w:rFonts w:asciiTheme="majorBidi" w:hAnsiTheme="majorBidi" w:cstheme="majorBidi"/>
        </w:rPr>
        <w:t xml:space="preserve"> E. The relationship between the </w:t>
      </w:r>
      <w:proofErr w:type="spellStart"/>
      <w:r w:rsidR="00FC6CAB" w:rsidRPr="009F6D94">
        <w:rPr>
          <w:rFonts w:asciiTheme="majorBidi" w:hAnsiTheme="majorBidi" w:cstheme="majorBidi"/>
        </w:rPr>
        <w:t>glycemic</w:t>
      </w:r>
      <w:proofErr w:type="spellEnd"/>
      <w:r w:rsidR="00FC6CAB" w:rsidRPr="009F6D94">
        <w:rPr>
          <w:rFonts w:asciiTheme="majorBidi" w:hAnsiTheme="majorBidi" w:cstheme="majorBidi"/>
        </w:rPr>
        <w:t xml:space="preserve"> control and the hypothalamus-pituitary-thyroid axis in diabetic patients.</w:t>
      </w:r>
      <w:r w:rsidRPr="009F6D94">
        <w:rPr>
          <w:rFonts w:asciiTheme="majorBidi" w:hAnsiTheme="majorBidi" w:cstheme="majorBidi"/>
        </w:rPr>
        <w:t xml:space="preserve"> </w:t>
      </w:r>
      <w:r w:rsidR="00FC6CAB" w:rsidRPr="009F6D94">
        <w:rPr>
          <w:rFonts w:asciiTheme="majorBidi" w:hAnsiTheme="majorBidi" w:cstheme="majorBidi"/>
        </w:rPr>
        <w:t>Turkish Journal of Endocrinology and Metabolism.</w:t>
      </w:r>
      <w:r w:rsidRPr="009F6D94">
        <w:rPr>
          <w:rFonts w:asciiTheme="majorBidi" w:hAnsiTheme="majorBidi" w:cstheme="majorBidi"/>
        </w:rPr>
        <w:t xml:space="preserve"> </w:t>
      </w:r>
      <w:r w:rsidR="00FC6CAB" w:rsidRPr="009F6D94">
        <w:rPr>
          <w:rFonts w:asciiTheme="majorBidi" w:hAnsiTheme="majorBidi" w:cstheme="majorBidi"/>
        </w:rPr>
        <w:t>1999;(4):163–168.</w:t>
      </w:r>
    </w:p>
    <w:p w:rsidR="00FC6CAB" w:rsidRPr="009F6D94" w:rsidRDefault="00B77418" w:rsidP="000F7084">
      <w:pPr>
        <w:pStyle w:val="a5"/>
        <w:spacing w:before="0" w:beforeAutospacing="0" w:after="0" w:afterAutospacing="0"/>
        <w:jc w:val="both"/>
        <w:rPr>
          <w:rFonts w:asciiTheme="majorBidi" w:hAnsiTheme="majorBidi" w:cstheme="majorBidi"/>
        </w:rPr>
      </w:pPr>
      <w:r w:rsidRPr="009F6D94">
        <w:rPr>
          <w:rFonts w:asciiTheme="majorBidi" w:hAnsiTheme="majorBidi" w:cstheme="majorBidi"/>
        </w:rPr>
        <w:t xml:space="preserve">15. </w:t>
      </w:r>
      <w:proofErr w:type="spellStart"/>
      <w:r w:rsidR="00FC6CAB" w:rsidRPr="009F6D94">
        <w:rPr>
          <w:rFonts w:asciiTheme="majorBidi" w:hAnsiTheme="majorBidi" w:cstheme="majorBidi"/>
        </w:rPr>
        <w:t>Coiro</w:t>
      </w:r>
      <w:proofErr w:type="spellEnd"/>
      <w:r w:rsidR="00FC6CAB" w:rsidRPr="009F6D94">
        <w:rPr>
          <w:rFonts w:asciiTheme="majorBidi" w:hAnsiTheme="majorBidi" w:cstheme="majorBidi"/>
        </w:rPr>
        <w:t xml:space="preserve"> V, </w:t>
      </w:r>
      <w:proofErr w:type="spellStart"/>
      <w:r w:rsidR="00FC6CAB" w:rsidRPr="009F6D94">
        <w:rPr>
          <w:rFonts w:asciiTheme="majorBidi" w:hAnsiTheme="majorBidi" w:cstheme="majorBidi"/>
        </w:rPr>
        <w:t>Volpi</w:t>
      </w:r>
      <w:proofErr w:type="spellEnd"/>
      <w:r w:rsidR="00FC6CAB" w:rsidRPr="009F6D94">
        <w:rPr>
          <w:rFonts w:asciiTheme="majorBidi" w:hAnsiTheme="majorBidi" w:cstheme="majorBidi"/>
        </w:rPr>
        <w:t xml:space="preserve"> R, </w:t>
      </w:r>
      <w:proofErr w:type="spellStart"/>
      <w:r w:rsidR="00FC6CAB" w:rsidRPr="009F6D94">
        <w:rPr>
          <w:rFonts w:asciiTheme="majorBidi" w:hAnsiTheme="majorBidi" w:cstheme="majorBidi"/>
        </w:rPr>
        <w:t>Marchesi</w:t>
      </w:r>
      <w:proofErr w:type="spellEnd"/>
      <w:r w:rsidR="00FC6CAB" w:rsidRPr="009F6D94">
        <w:rPr>
          <w:rFonts w:asciiTheme="majorBidi" w:hAnsiTheme="majorBidi" w:cstheme="majorBidi"/>
        </w:rPr>
        <w:t xml:space="preserve"> C, et al. Influence of residual C-peptide secretion on nocturnal serum TSH peak in well-controlled diabetic </w:t>
      </w:r>
      <w:r w:rsidR="00FC6CAB" w:rsidRPr="009F6D94">
        <w:rPr>
          <w:rFonts w:asciiTheme="majorBidi" w:hAnsiTheme="majorBidi" w:cstheme="majorBidi"/>
        </w:rPr>
        <w:lastRenderedPageBreak/>
        <w:t>patients. Clinical Endocrinology. 1997;47(3):305–310.</w:t>
      </w:r>
    </w:p>
    <w:p w:rsidR="00FC6CAB" w:rsidRPr="009F6D94" w:rsidRDefault="00B77418" w:rsidP="000F7084">
      <w:pPr>
        <w:pStyle w:val="a5"/>
        <w:spacing w:before="0" w:beforeAutospacing="0" w:after="0" w:afterAutospacing="0"/>
        <w:jc w:val="both"/>
        <w:rPr>
          <w:rFonts w:asciiTheme="majorBidi" w:hAnsiTheme="majorBidi" w:cstheme="majorBidi"/>
        </w:rPr>
      </w:pPr>
      <w:r w:rsidRPr="009F6D94">
        <w:rPr>
          <w:rFonts w:asciiTheme="majorBidi" w:hAnsiTheme="majorBidi" w:cstheme="majorBidi"/>
        </w:rPr>
        <w:t xml:space="preserve">16. </w:t>
      </w:r>
      <w:proofErr w:type="spellStart"/>
      <w:r w:rsidR="00FC6CAB" w:rsidRPr="009F6D94">
        <w:rPr>
          <w:rFonts w:asciiTheme="majorBidi" w:hAnsiTheme="majorBidi" w:cstheme="majorBidi"/>
        </w:rPr>
        <w:t>Rezzonico</w:t>
      </w:r>
      <w:proofErr w:type="spellEnd"/>
      <w:r w:rsidR="00FC6CAB" w:rsidRPr="009F6D94">
        <w:rPr>
          <w:rFonts w:asciiTheme="majorBidi" w:hAnsiTheme="majorBidi" w:cstheme="majorBidi"/>
        </w:rPr>
        <w:t xml:space="preserve"> J, </w:t>
      </w:r>
      <w:proofErr w:type="spellStart"/>
      <w:r w:rsidR="00FC6CAB" w:rsidRPr="009F6D94">
        <w:rPr>
          <w:rFonts w:asciiTheme="majorBidi" w:hAnsiTheme="majorBidi" w:cstheme="majorBidi"/>
        </w:rPr>
        <w:t>Rezzonico</w:t>
      </w:r>
      <w:proofErr w:type="spellEnd"/>
      <w:r w:rsidR="00FC6CAB" w:rsidRPr="009F6D94">
        <w:rPr>
          <w:rFonts w:asciiTheme="majorBidi" w:hAnsiTheme="majorBidi" w:cstheme="majorBidi"/>
        </w:rPr>
        <w:t xml:space="preserve"> M, </w:t>
      </w:r>
      <w:proofErr w:type="spellStart"/>
      <w:r w:rsidR="00FC6CAB" w:rsidRPr="009F6D94">
        <w:rPr>
          <w:rFonts w:asciiTheme="majorBidi" w:hAnsiTheme="majorBidi" w:cstheme="majorBidi"/>
        </w:rPr>
        <w:t>Pusiol</w:t>
      </w:r>
      <w:proofErr w:type="spellEnd"/>
      <w:r w:rsidR="00FC6CAB" w:rsidRPr="009F6D94">
        <w:rPr>
          <w:rFonts w:asciiTheme="majorBidi" w:hAnsiTheme="majorBidi" w:cstheme="majorBidi"/>
        </w:rPr>
        <w:t xml:space="preserve"> E, </w:t>
      </w:r>
      <w:proofErr w:type="spellStart"/>
      <w:r w:rsidR="00FC6CAB" w:rsidRPr="009F6D94">
        <w:rPr>
          <w:rFonts w:asciiTheme="majorBidi" w:hAnsiTheme="majorBidi" w:cstheme="majorBidi"/>
        </w:rPr>
        <w:t>Pitoia</w:t>
      </w:r>
      <w:proofErr w:type="spellEnd"/>
      <w:r w:rsidR="00FC6CAB" w:rsidRPr="009F6D94">
        <w:rPr>
          <w:rFonts w:asciiTheme="majorBidi" w:hAnsiTheme="majorBidi" w:cstheme="majorBidi"/>
        </w:rPr>
        <w:t xml:space="preserve"> F, </w:t>
      </w:r>
      <w:proofErr w:type="spellStart"/>
      <w:r w:rsidR="00FC6CAB" w:rsidRPr="009F6D94">
        <w:rPr>
          <w:rFonts w:asciiTheme="majorBidi" w:hAnsiTheme="majorBidi" w:cstheme="majorBidi"/>
        </w:rPr>
        <w:t>Niepomniszcze</w:t>
      </w:r>
      <w:proofErr w:type="spellEnd"/>
      <w:r w:rsidR="00FC6CAB" w:rsidRPr="009F6D94">
        <w:rPr>
          <w:rFonts w:asciiTheme="majorBidi" w:hAnsiTheme="majorBidi" w:cstheme="majorBidi"/>
        </w:rPr>
        <w:t xml:space="preserve"> H. Introducing the thyroid gland as another victim of the insulin resistance syndrome. Thyroid. 2008;18(4):461–464</w:t>
      </w:r>
      <w:r w:rsidR="00AC476D" w:rsidRPr="009F6D94">
        <w:rPr>
          <w:rFonts w:asciiTheme="majorBidi" w:hAnsiTheme="majorBidi" w:cstheme="majorBidi"/>
        </w:rPr>
        <w:t>.</w:t>
      </w:r>
    </w:p>
    <w:p w:rsidR="00E001A9" w:rsidRPr="009F6D94" w:rsidRDefault="00B77418" w:rsidP="000F7084">
      <w:pPr>
        <w:bidi w:val="0"/>
        <w:spacing w:after="0" w:line="240" w:lineRule="auto"/>
        <w:jc w:val="both"/>
        <w:rPr>
          <w:rFonts w:asciiTheme="majorBidi" w:hAnsiTheme="majorBidi" w:cstheme="majorBidi"/>
          <w:sz w:val="24"/>
          <w:szCs w:val="24"/>
        </w:rPr>
      </w:pPr>
      <w:r w:rsidRPr="009F6D94">
        <w:rPr>
          <w:rFonts w:asciiTheme="majorBidi" w:eastAsia="Times New Roman" w:hAnsiTheme="majorBidi" w:cstheme="majorBidi"/>
          <w:sz w:val="24"/>
          <w:szCs w:val="24"/>
        </w:rPr>
        <w:t xml:space="preserve">17. </w:t>
      </w:r>
      <w:r w:rsidR="00E001A9" w:rsidRPr="009F6D94">
        <w:rPr>
          <w:rFonts w:asciiTheme="majorBidi" w:hAnsiTheme="majorBidi" w:cstheme="majorBidi"/>
          <w:sz w:val="24"/>
          <w:szCs w:val="24"/>
        </w:rPr>
        <w:t xml:space="preserve">Bakker SJ, </w:t>
      </w:r>
      <w:proofErr w:type="spellStart"/>
      <w:r w:rsidR="00E001A9" w:rsidRPr="009F6D94">
        <w:rPr>
          <w:rFonts w:asciiTheme="majorBidi" w:hAnsiTheme="majorBidi" w:cstheme="majorBidi"/>
          <w:sz w:val="24"/>
          <w:szCs w:val="24"/>
        </w:rPr>
        <w:t>terMaaten</w:t>
      </w:r>
      <w:proofErr w:type="spellEnd"/>
      <w:r w:rsidR="00E001A9" w:rsidRPr="009F6D94">
        <w:rPr>
          <w:rFonts w:asciiTheme="majorBidi" w:hAnsiTheme="majorBidi" w:cstheme="majorBidi"/>
          <w:sz w:val="24"/>
          <w:szCs w:val="24"/>
        </w:rPr>
        <w:t xml:space="preserve"> JC, Popp-</w:t>
      </w:r>
      <w:proofErr w:type="spellStart"/>
      <w:r w:rsidR="00E001A9" w:rsidRPr="009F6D94">
        <w:rPr>
          <w:rFonts w:asciiTheme="majorBidi" w:hAnsiTheme="majorBidi" w:cstheme="majorBidi"/>
          <w:sz w:val="24"/>
          <w:szCs w:val="24"/>
        </w:rPr>
        <w:t>Snijders</w:t>
      </w:r>
      <w:proofErr w:type="spellEnd"/>
      <w:r w:rsidR="00E001A9" w:rsidRPr="009F6D94">
        <w:rPr>
          <w:rFonts w:asciiTheme="majorBidi" w:hAnsiTheme="majorBidi" w:cstheme="majorBidi"/>
          <w:sz w:val="24"/>
          <w:szCs w:val="24"/>
        </w:rPr>
        <w:t xml:space="preserve"> C. The relationship between </w:t>
      </w:r>
      <w:proofErr w:type="spellStart"/>
      <w:r w:rsidR="00E001A9" w:rsidRPr="009F6D94">
        <w:rPr>
          <w:rFonts w:asciiTheme="majorBidi" w:hAnsiTheme="majorBidi" w:cstheme="majorBidi"/>
          <w:sz w:val="24"/>
          <w:szCs w:val="24"/>
        </w:rPr>
        <w:t>thyrotropin</w:t>
      </w:r>
      <w:proofErr w:type="spellEnd"/>
      <w:r w:rsidR="00E001A9" w:rsidRPr="009F6D94">
        <w:rPr>
          <w:rFonts w:asciiTheme="majorBidi" w:hAnsiTheme="majorBidi" w:cstheme="majorBidi"/>
          <w:sz w:val="24"/>
          <w:szCs w:val="24"/>
        </w:rPr>
        <w:t xml:space="preserve"> and low density lipoprotein cholesterol is modified by insulin sensitivity in healthy </w:t>
      </w:r>
      <w:proofErr w:type="spellStart"/>
      <w:r w:rsidR="00E001A9" w:rsidRPr="009F6D94">
        <w:rPr>
          <w:rFonts w:asciiTheme="majorBidi" w:hAnsiTheme="majorBidi" w:cstheme="majorBidi"/>
          <w:sz w:val="24"/>
          <w:szCs w:val="24"/>
        </w:rPr>
        <w:t>euthyroid</w:t>
      </w:r>
      <w:proofErr w:type="spellEnd"/>
      <w:r w:rsidR="00E001A9" w:rsidRPr="009F6D94">
        <w:rPr>
          <w:rFonts w:asciiTheme="majorBidi" w:hAnsiTheme="majorBidi" w:cstheme="majorBidi"/>
          <w:sz w:val="24"/>
          <w:szCs w:val="24"/>
        </w:rPr>
        <w:t xml:space="preserve"> subjects. </w:t>
      </w:r>
      <w:r w:rsidR="00E001A9" w:rsidRPr="009F6D94">
        <w:rPr>
          <w:rStyle w:val="a7"/>
          <w:rFonts w:asciiTheme="majorBidi" w:hAnsiTheme="majorBidi" w:cstheme="majorBidi"/>
          <w:i w:val="0"/>
          <w:iCs w:val="0"/>
          <w:sz w:val="24"/>
          <w:szCs w:val="24"/>
        </w:rPr>
        <w:t xml:space="preserve">J </w:t>
      </w:r>
      <w:proofErr w:type="spellStart"/>
      <w:r w:rsidR="00E001A9" w:rsidRPr="009F6D94">
        <w:rPr>
          <w:rStyle w:val="a7"/>
          <w:rFonts w:asciiTheme="majorBidi" w:hAnsiTheme="majorBidi" w:cstheme="majorBidi"/>
          <w:i w:val="0"/>
          <w:iCs w:val="0"/>
          <w:sz w:val="24"/>
          <w:szCs w:val="24"/>
        </w:rPr>
        <w:t>Clin</w:t>
      </w:r>
      <w:proofErr w:type="spellEnd"/>
      <w:r w:rsidR="00BC5F46">
        <w:rPr>
          <w:rStyle w:val="a7"/>
          <w:rFonts w:asciiTheme="majorBidi" w:hAnsiTheme="majorBidi" w:cstheme="majorBidi"/>
          <w:i w:val="0"/>
          <w:iCs w:val="0"/>
          <w:sz w:val="24"/>
          <w:szCs w:val="24"/>
        </w:rPr>
        <w:t xml:space="preserve"> </w:t>
      </w:r>
      <w:proofErr w:type="spellStart"/>
      <w:r w:rsidR="00E001A9" w:rsidRPr="009F6D94">
        <w:rPr>
          <w:rStyle w:val="a7"/>
          <w:rFonts w:asciiTheme="majorBidi" w:hAnsiTheme="majorBidi" w:cstheme="majorBidi"/>
          <w:i w:val="0"/>
          <w:iCs w:val="0"/>
          <w:sz w:val="24"/>
          <w:szCs w:val="24"/>
        </w:rPr>
        <w:t>Endocrinol</w:t>
      </w:r>
      <w:proofErr w:type="spellEnd"/>
      <w:r w:rsidR="00BC5F46">
        <w:rPr>
          <w:rStyle w:val="a7"/>
          <w:rFonts w:asciiTheme="majorBidi" w:hAnsiTheme="majorBidi" w:cstheme="majorBidi"/>
          <w:i w:val="0"/>
          <w:iCs w:val="0"/>
          <w:sz w:val="24"/>
          <w:szCs w:val="24"/>
        </w:rPr>
        <w:t xml:space="preserve"> </w:t>
      </w:r>
      <w:proofErr w:type="spellStart"/>
      <w:r w:rsidR="00E001A9" w:rsidRPr="009F6D94">
        <w:rPr>
          <w:rStyle w:val="a7"/>
          <w:rFonts w:asciiTheme="majorBidi" w:hAnsiTheme="majorBidi" w:cstheme="majorBidi"/>
          <w:i w:val="0"/>
          <w:iCs w:val="0"/>
          <w:sz w:val="24"/>
          <w:szCs w:val="24"/>
        </w:rPr>
        <w:t>Metab</w:t>
      </w:r>
      <w:proofErr w:type="spellEnd"/>
      <w:r w:rsidR="00E001A9" w:rsidRPr="009F6D94">
        <w:rPr>
          <w:rFonts w:asciiTheme="majorBidi" w:hAnsiTheme="majorBidi" w:cstheme="majorBidi"/>
          <w:sz w:val="24"/>
          <w:szCs w:val="24"/>
        </w:rPr>
        <w:t xml:space="preserve"> 2001;86:1206–11</w:t>
      </w:r>
      <w:r w:rsidR="00AC476D" w:rsidRPr="009F6D94">
        <w:rPr>
          <w:rFonts w:asciiTheme="majorBidi" w:hAnsiTheme="majorBidi" w:cstheme="majorBidi"/>
          <w:sz w:val="24"/>
          <w:szCs w:val="24"/>
        </w:rPr>
        <w:t>.</w:t>
      </w:r>
    </w:p>
    <w:p w:rsidR="00E001A9" w:rsidRPr="009F6D94" w:rsidRDefault="00B77418" w:rsidP="000F7084">
      <w:pPr>
        <w:bidi w:val="0"/>
        <w:spacing w:after="0" w:line="240" w:lineRule="auto"/>
        <w:jc w:val="both"/>
        <w:rPr>
          <w:rFonts w:asciiTheme="majorBidi" w:eastAsia="Times New Roman" w:hAnsiTheme="majorBidi" w:cstheme="majorBidi"/>
          <w:sz w:val="24"/>
          <w:szCs w:val="24"/>
        </w:rPr>
      </w:pPr>
      <w:r w:rsidRPr="009F6D94">
        <w:rPr>
          <w:rFonts w:asciiTheme="majorBidi" w:eastAsia="Times New Roman" w:hAnsiTheme="majorBidi" w:cstheme="majorBidi"/>
          <w:sz w:val="24"/>
          <w:szCs w:val="24"/>
        </w:rPr>
        <w:t xml:space="preserve">18. </w:t>
      </w:r>
      <w:r w:rsidR="00E001A9" w:rsidRPr="009F6D94">
        <w:rPr>
          <w:rFonts w:asciiTheme="majorBidi" w:hAnsiTheme="majorBidi" w:cstheme="majorBidi"/>
          <w:sz w:val="24"/>
          <w:szCs w:val="24"/>
        </w:rPr>
        <w:t xml:space="preserve">Chubb SA, Davis WA, Davis TM. Interactions among thyroid function, insulin sensitivity, and serum lipid concentrations: The Fremantle Diabetes Study. </w:t>
      </w:r>
      <w:r w:rsidR="00E001A9" w:rsidRPr="009F6D94">
        <w:rPr>
          <w:rStyle w:val="a7"/>
          <w:rFonts w:asciiTheme="majorBidi" w:hAnsiTheme="majorBidi" w:cstheme="majorBidi"/>
          <w:i w:val="0"/>
          <w:iCs w:val="0"/>
          <w:sz w:val="24"/>
          <w:szCs w:val="24"/>
        </w:rPr>
        <w:t xml:space="preserve">J </w:t>
      </w:r>
      <w:proofErr w:type="spellStart"/>
      <w:r w:rsidR="00E001A9" w:rsidRPr="009F6D94">
        <w:rPr>
          <w:rStyle w:val="a7"/>
          <w:rFonts w:asciiTheme="majorBidi" w:hAnsiTheme="majorBidi" w:cstheme="majorBidi"/>
          <w:i w:val="0"/>
          <w:iCs w:val="0"/>
          <w:sz w:val="24"/>
          <w:szCs w:val="24"/>
        </w:rPr>
        <w:t>Clin</w:t>
      </w:r>
      <w:proofErr w:type="spellEnd"/>
      <w:r w:rsidR="00BC5F46">
        <w:rPr>
          <w:rStyle w:val="a7"/>
          <w:rFonts w:asciiTheme="majorBidi" w:hAnsiTheme="majorBidi" w:cstheme="majorBidi"/>
          <w:i w:val="0"/>
          <w:iCs w:val="0"/>
          <w:sz w:val="24"/>
          <w:szCs w:val="24"/>
        </w:rPr>
        <w:t xml:space="preserve"> </w:t>
      </w:r>
      <w:proofErr w:type="spellStart"/>
      <w:r w:rsidR="00E001A9" w:rsidRPr="009F6D94">
        <w:rPr>
          <w:rStyle w:val="a7"/>
          <w:rFonts w:asciiTheme="majorBidi" w:hAnsiTheme="majorBidi" w:cstheme="majorBidi"/>
          <w:i w:val="0"/>
          <w:iCs w:val="0"/>
          <w:sz w:val="24"/>
          <w:szCs w:val="24"/>
        </w:rPr>
        <w:t>Endocrinol</w:t>
      </w:r>
      <w:proofErr w:type="spellEnd"/>
      <w:r w:rsidR="00BC5F46">
        <w:rPr>
          <w:rStyle w:val="a7"/>
          <w:rFonts w:asciiTheme="majorBidi" w:hAnsiTheme="majorBidi" w:cstheme="majorBidi"/>
          <w:i w:val="0"/>
          <w:iCs w:val="0"/>
          <w:sz w:val="24"/>
          <w:szCs w:val="24"/>
        </w:rPr>
        <w:t xml:space="preserve"> </w:t>
      </w:r>
      <w:proofErr w:type="spellStart"/>
      <w:r w:rsidR="00E001A9" w:rsidRPr="009F6D94">
        <w:rPr>
          <w:rStyle w:val="a7"/>
          <w:rFonts w:asciiTheme="majorBidi" w:hAnsiTheme="majorBidi" w:cstheme="majorBidi"/>
          <w:i w:val="0"/>
          <w:iCs w:val="0"/>
          <w:sz w:val="24"/>
          <w:szCs w:val="24"/>
        </w:rPr>
        <w:t>Metab</w:t>
      </w:r>
      <w:proofErr w:type="spellEnd"/>
      <w:r w:rsidR="00BC5F46">
        <w:rPr>
          <w:rStyle w:val="a7"/>
          <w:rFonts w:asciiTheme="majorBidi" w:hAnsiTheme="majorBidi" w:cstheme="majorBidi"/>
          <w:i w:val="0"/>
          <w:iCs w:val="0"/>
          <w:sz w:val="24"/>
          <w:szCs w:val="24"/>
        </w:rPr>
        <w:t xml:space="preserve"> </w:t>
      </w:r>
      <w:r w:rsidR="00E001A9" w:rsidRPr="009F6D94">
        <w:rPr>
          <w:rFonts w:asciiTheme="majorBidi" w:hAnsiTheme="majorBidi" w:cstheme="majorBidi"/>
          <w:sz w:val="24"/>
          <w:szCs w:val="24"/>
        </w:rPr>
        <w:t>2005;90:5317–20.</w:t>
      </w:r>
    </w:p>
    <w:p w:rsidR="00E001A9" w:rsidRPr="009F6D94" w:rsidRDefault="00B77418" w:rsidP="000F7084">
      <w:pPr>
        <w:bidi w:val="0"/>
        <w:spacing w:after="0" w:line="240" w:lineRule="auto"/>
        <w:jc w:val="both"/>
        <w:rPr>
          <w:rFonts w:asciiTheme="majorBidi" w:eastAsia="Times New Roman" w:hAnsiTheme="majorBidi" w:cstheme="majorBidi"/>
          <w:sz w:val="24"/>
          <w:szCs w:val="24"/>
        </w:rPr>
      </w:pPr>
      <w:r w:rsidRPr="009F6D94">
        <w:rPr>
          <w:rFonts w:asciiTheme="majorBidi" w:eastAsia="Times New Roman" w:hAnsiTheme="majorBidi" w:cstheme="majorBidi"/>
          <w:sz w:val="24"/>
          <w:szCs w:val="24"/>
        </w:rPr>
        <w:t xml:space="preserve">19. </w:t>
      </w:r>
      <w:r w:rsidR="00E001A9" w:rsidRPr="009F6D94">
        <w:rPr>
          <w:rFonts w:asciiTheme="majorBidi" w:eastAsia="Times New Roman" w:hAnsiTheme="majorBidi" w:cstheme="majorBidi"/>
          <w:sz w:val="24"/>
          <w:szCs w:val="24"/>
        </w:rPr>
        <w:t xml:space="preserve">Chen HS, Wu TEJ, Jap TS, </w:t>
      </w:r>
      <w:r w:rsidR="00E001A9" w:rsidRPr="009F6D94">
        <w:rPr>
          <w:rFonts w:asciiTheme="majorBidi" w:eastAsia="Times New Roman" w:hAnsiTheme="majorBidi" w:cstheme="majorBidi"/>
          <w:i/>
          <w:iCs/>
          <w:sz w:val="24"/>
          <w:szCs w:val="24"/>
        </w:rPr>
        <w:t>et al</w:t>
      </w:r>
      <w:r w:rsidR="00E001A9" w:rsidRPr="009F6D94">
        <w:rPr>
          <w:rFonts w:asciiTheme="majorBidi" w:eastAsia="Times New Roman" w:hAnsiTheme="majorBidi" w:cstheme="majorBidi"/>
          <w:sz w:val="24"/>
          <w:szCs w:val="24"/>
        </w:rPr>
        <w:t>. Subclinical hypothyroidism is a risk factor for nephropathy and cardiovascular diseases in Type 2 diabetic patients. Diabetic Medicine. 2007;</w:t>
      </w:r>
      <w:r w:rsidR="0089467F" w:rsidRPr="009F6D94">
        <w:rPr>
          <w:rFonts w:asciiTheme="majorBidi" w:eastAsia="Times New Roman" w:hAnsiTheme="majorBidi" w:cstheme="majorBidi"/>
          <w:sz w:val="24"/>
          <w:szCs w:val="24"/>
        </w:rPr>
        <w:t xml:space="preserve"> </w:t>
      </w:r>
      <w:r w:rsidR="00E001A9" w:rsidRPr="009F6D94">
        <w:rPr>
          <w:rFonts w:asciiTheme="majorBidi" w:eastAsia="Times New Roman" w:hAnsiTheme="majorBidi" w:cstheme="majorBidi"/>
          <w:sz w:val="24"/>
          <w:szCs w:val="24"/>
        </w:rPr>
        <w:t>24(12):1336–1344</w:t>
      </w:r>
      <w:r w:rsidR="00AC476D" w:rsidRPr="009F6D94">
        <w:rPr>
          <w:rFonts w:asciiTheme="majorBidi" w:eastAsia="Times New Roman" w:hAnsiTheme="majorBidi" w:cstheme="majorBidi"/>
          <w:sz w:val="24"/>
          <w:szCs w:val="24"/>
        </w:rPr>
        <w:t>.</w:t>
      </w:r>
    </w:p>
    <w:p w:rsidR="00E001A9" w:rsidRPr="009F6D94" w:rsidRDefault="00B77418" w:rsidP="000F7084">
      <w:pPr>
        <w:bidi w:val="0"/>
        <w:spacing w:after="0" w:line="240" w:lineRule="auto"/>
        <w:jc w:val="both"/>
        <w:rPr>
          <w:rFonts w:asciiTheme="majorBidi" w:eastAsia="Times New Roman" w:hAnsiTheme="majorBidi" w:cstheme="majorBidi"/>
          <w:sz w:val="24"/>
          <w:szCs w:val="24"/>
        </w:rPr>
      </w:pPr>
      <w:r w:rsidRPr="009F6D94">
        <w:rPr>
          <w:rFonts w:asciiTheme="majorBidi" w:eastAsia="Times New Roman" w:hAnsiTheme="majorBidi" w:cstheme="majorBidi"/>
          <w:sz w:val="24"/>
          <w:szCs w:val="24"/>
        </w:rPr>
        <w:t xml:space="preserve">20. </w:t>
      </w:r>
      <w:r w:rsidR="00E001A9" w:rsidRPr="009F6D94">
        <w:rPr>
          <w:rFonts w:asciiTheme="majorBidi" w:eastAsia="Times New Roman" w:hAnsiTheme="majorBidi" w:cstheme="majorBidi"/>
          <w:sz w:val="24"/>
          <w:szCs w:val="24"/>
        </w:rPr>
        <w:t xml:space="preserve">Yang GR, Yang JK, Zhang L, An YH, Lu JK. Association between subclinical hypothyroidism and proliferative diabetic retinopathy in type 2 diabetic patients: a case-control study. </w:t>
      </w:r>
      <w:r w:rsidR="00430FC1" w:rsidRPr="009F6D94">
        <w:rPr>
          <w:rFonts w:asciiTheme="majorBidi" w:eastAsia="Times New Roman" w:hAnsiTheme="majorBidi" w:cstheme="majorBidi"/>
          <w:sz w:val="24"/>
          <w:szCs w:val="24"/>
        </w:rPr>
        <w:t>Tohoku journal of experimental m</w:t>
      </w:r>
      <w:r w:rsidR="00E001A9" w:rsidRPr="009F6D94">
        <w:rPr>
          <w:rFonts w:asciiTheme="majorBidi" w:eastAsia="Times New Roman" w:hAnsiTheme="majorBidi" w:cstheme="majorBidi"/>
          <w:sz w:val="24"/>
          <w:szCs w:val="24"/>
        </w:rPr>
        <w:t>edicine. 2010;</w:t>
      </w:r>
      <w:r w:rsidRPr="009F6D94">
        <w:rPr>
          <w:rFonts w:asciiTheme="majorBidi" w:eastAsia="Times New Roman" w:hAnsiTheme="majorBidi" w:cstheme="majorBidi"/>
          <w:sz w:val="24"/>
          <w:szCs w:val="24"/>
        </w:rPr>
        <w:t xml:space="preserve"> </w:t>
      </w:r>
      <w:r w:rsidR="00E001A9" w:rsidRPr="009F6D94">
        <w:rPr>
          <w:rFonts w:asciiTheme="majorBidi" w:eastAsia="Times New Roman" w:hAnsiTheme="majorBidi" w:cstheme="majorBidi"/>
          <w:sz w:val="24"/>
          <w:szCs w:val="24"/>
        </w:rPr>
        <w:t>222(4):</w:t>
      </w:r>
      <w:r w:rsidRPr="009F6D94">
        <w:rPr>
          <w:rFonts w:asciiTheme="majorBidi" w:eastAsia="Times New Roman" w:hAnsiTheme="majorBidi" w:cstheme="majorBidi"/>
          <w:sz w:val="24"/>
          <w:szCs w:val="24"/>
        </w:rPr>
        <w:t xml:space="preserve"> </w:t>
      </w:r>
      <w:r w:rsidR="00E001A9" w:rsidRPr="009F6D94">
        <w:rPr>
          <w:rFonts w:asciiTheme="majorBidi" w:eastAsia="Times New Roman" w:hAnsiTheme="majorBidi" w:cstheme="majorBidi"/>
          <w:sz w:val="24"/>
          <w:szCs w:val="24"/>
        </w:rPr>
        <w:t>303–310.</w:t>
      </w:r>
    </w:p>
    <w:p w:rsidR="00E001A9" w:rsidRPr="009F6D94" w:rsidRDefault="00B77418" w:rsidP="000F7084">
      <w:pPr>
        <w:bidi w:val="0"/>
        <w:spacing w:after="0" w:line="240" w:lineRule="auto"/>
        <w:jc w:val="both"/>
        <w:rPr>
          <w:rFonts w:asciiTheme="majorBidi" w:eastAsia="Times New Roman" w:hAnsiTheme="majorBidi" w:cstheme="majorBidi"/>
          <w:sz w:val="24"/>
          <w:szCs w:val="24"/>
        </w:rPr>
      </w:pPr>
      <w:r w:rsidRPr="009F6D94">
        <w:rPr>
          <w:rFonts w:asciiTheme="majorBidi" w:eastAsia="Times New Roman" w:hAnsiTheme="majorBidi" w:cstheme="majorBidi"/>
          <w:sz w:val="24"/>
          <w:szCs w:val="24"/>
        </w:rPr>
        <w:t xml:space="preserve">21. </w:t>
      </w:r>
      <w:proofErr w:type="spellStart"/>
      <w:r w:rsidR="00E001A9" w:rsidRPr="009F6D94">
        <w:rPr>
          <w:rFonts w:asciiTheme="majorBidi" w:eastAsia="Times New Roman" w:hAnsiTheme="majorBidi" w:cstheme="majorBidi"/>
          <w:sz w:val="24"/>
          <w:szCs w:val="24"/>
        </w:rPr>
        <w:t>Genuth</w:t>
      </w:r>
      <w:proofErr w:type="spellEnd"/>
      <w:r w:rsidR="00E001A9" w:rsidRPr="009F6D94">
        <w:rPr>
          <w:rFonts w:asciiTheme="majorBidi" w:eastAsia="Times New Roman" w:hAnsiTheme="majorBidi" w:cstheme="majorBidi"/>
          <w:sz w:val="24"/>
          <w:szCs w:val="24"/>
        </w:rPr>
        <w:t xml:space="preserve"> S, </w:t>
      </w:r>
      <w:proofErr w:type="spellStart"/>
      <w:r w:rsidR="00E001A9" w:rsidRPr="009F6D94">
        <w:rPr>
          <w:rFonts w:asciiTheme="majorBidi" w:eastAsia="Times New Roman" w:hAnsiTheme="majorBidi" w:cstheme="majorBidi"/>
          <w:sz w:val="24"/>
          <w:szCs w:val="24"/>
        </w:rPr>
        <w:t>Alberti</w:t>
      </w:r>
      <w:proofErr w:type="spellEnd"/>
      <w:r w:rsidR="00E001A9" w:rsidRPr="009F6D94">
        <w:rPr>
          <w:rFonts w:asciiTheme="majorBidi" w:eastAsia="Times New Roman" w:hAnsiTheme="majorBidi" w:cstheme="majorBidi"/>
          <w:sz w:val="24"/>
          <w:szCs w:val="24"/>
        </w:rPr>
        <w:t xml:space="preserve"> KG, Bennett P, </w:t>
      </w:r>
      <w:proofErr w:type="spellStart"/>
      <w:r w:rsidR="00E001A9" w:rsidRPr="009F6D94">
        <w:rPr>
          <w:rFonts w:asciiTheme="majorBidi" w:eastAsia="Times New Roman" w:hAnsiTheme="majorBidi" w:cstheme="majorBidi"/>
          <w:sz w:val="24"/>
          <w:szCs w:val="24"/>
        </w:rPr>
        <w:t>Buse</w:t>
      </w:r>
      <w:proofErr w:type="spellEnd"/>
      <w:r w:rsidR="00E001A9" w:rsidRPr="009F6D94">
        <w:rPr>
          <w:rFonts w:asciiTheme="majorBidi" w:eastAsia="Times New Roman" w:hAnsiTheme="majorBidi" w:cstheme="majorBidi"/>
          <w:sz w:val="24"/>
          <w:szCs w:val="24"/>
        </w:rPr>
        <w:t xml:space="preserve"> J, </w:t>
      </w:r>
      <w:r w:rsidR="00430FC1" w:rsidRPr="009F6D94">
        <w:rPr>
          <w:rFonts w:asciiTheme="majorBidi" w:eastAsia="Times New Roman" w:hAnsiTheme="majorBidi" w:cstheme="majorBidi"/>
          <w:sz w:val="24"/>
          <w:szCs w:val="24"/>
        </w:rPr>
        <w:t>et al.</w:t>
      </w:r>
      <w:r w:rsidR="00E001A9" w:rsidRPr="009F6D94">
        <w:rPr>
          <w:rFonts w:asciiTheme="majorBidi" w:eastAsia="Times New Roman" w:hAnsiTheme="majorBidi" w:cstheme="majorBidi"/>
          <w:sz w:val="24"/>
          <w:szCs w:val="24"/>
        </w:rPr>
        <w:t xml:space="preserve"> Expert Committee on the Diagnosis and Classification of Diabetes Mellitus</w:t>
      </w:r>
      <w:r w:rsidR="00430FC1" w:rsidRPr="009F6D94">
        <w:rPr>
          <w:rFonts w:asciiTheme="majorBidi" w:eastAsia="Times New Roman" w:hAnsiTheme="majorBidi" w:cstheme="majorBidi"/>
          <w:sz w:val="24"/>
          <w:szCs w:val="24"/>
        </w:rPr>
        <w:t>.</w:t>
      </w:r>
      <w:r w:rsidR="002A5E09" w:rsidRPr="009F6D94">
        <w:rPr>
          <w:rFonts w:asciiTheme="majorBidi" w:eastAsia="Times New Roman" w:hAnsiTheme="majorBidi" w:cstheme="majorBidi"/>
          <w:sz w:val="24"/>
          <w:szCs w:val="24"/>
        </w:rPr>
        <w:t xml:space="preserve"> </w:t>
      </w:r>
      <w:r w:rsidR="00E001A9" w:rsidRPr="009F6D94">
        <w:rPr>
          <w:rFonts w:asciiTheme="majorBidi" w:eastAsia="Times New Roman" w:hAnsiTheme="majorBidi" w:cstheme="majorBidi"/>
          <w:sz w:val="24"/>
          <w:szCs w:val="24"/>
        </w:rPr>
        <w:t>Diabetes Care. 2003;26(11):3160</w:t>
      </w:r>
      <w:r w:rsidR="00430FC1" w:rsidRPr="009F6D94">
        <w:rPr>
          <w:rFonts w:asciiTheme="majorBidi" w:eastAsia="Times New Roman" w:hAnsiTheme="majorBidi" w:cstheme="majorBidi"/>
          <w:sz w:val="24"/>
          <w:szCs w:val="24"/>
        </w:rPr>
        <w:t>.</w:t>
      </w:r>
    </w:p>
    <w:p w:rsidR="00427ADD" w:rsidRPr="009F6D94" w:rsidRDefault="00E001A9" w:rsidP="000F7084">
      <w:pPr>
        <w:bidi w:val="0"/>
        <w:spacing w:after="0" w:line="240" w:lineRule="auto"/>
        <w:jc w:val="both"/>
        <w:rPr>
          <w:rFonts w:asciiTheme="majorBidi" w:eastAsia="Times New Roman" w:hAnsiTheme="majorBidi" w:cstheme="majorBidi"/>
          <w:sz w:val="24"/>
          <w:szCs w:val="24"/>
        </w:rPr>
      </w:pPr>
      <w:r w:rsidRPr="009F6D94">
        <w:rPr>
          <w:rFonts w:asciiTheme="majorBidi" w:eastAsia="Times New Roman" w:hAnsiTheme="majorBidi" w:cstheme="majorBidi"/>
          <w:sz w:val="24"/>
          <w:szCs w:val="24"/>
        </w:rPr>
        <w:t>22</w:t>
      </w:r>
      <w:r w:rsidR="00B77418" w:rsidRPr="009F6D94">
        <w:rPr>
          <w:rFonts w:asciiTheme="majorBidi" w:eastAsia="Times New Roman" w:hAnsiTheme="majorBidi" w:cstheme="majorBidi"/>
          <w:sz w:val="24"/>
          <w:szCs w:val="24"/>
        </w:rPr>
        <w:t xml:space="preserve">. </w:t>
      </w:r>
      <w:r w:rsidR="00427ADD" w:rsidRPr="009F6D94">
        <w:rPr>
          <w:rFonts w:asciiTheme="majorBidi" w:eastAsia="Times New Roman" w:hAnsiTheme="majorBidi" w:cstheme="majorBidi"/>
          <w:sz w:val="24"/>
          <w:szCs w:val="24"/>
        </w:rPr>
        <w:t>International Expert, Committee (2009 Jul). : Expert Committee report on the role of the A1C assay in the diagnosis of diabetes". Diabetes Care</w:t>
      </w:r>
      <w:r w:rsidR="001D4EA9" w:rsidRPr="009F6D94">
        <w:rPr>
          <w:rFonts w:asciiTheme="majorBidi" w:eastAsia="Times New Roman" w:hAnsiTheme="majorBidi" w:cstheme="majorBidi"/>
          <w:sz w:val="24"/>
          <w:szCs w:val="24"/>
        </w:rPr>
        <w:t xml:space="preserve"> 2009 Jul;</w:t>
      </w:r>
      <w:r w:rsidR="00427ADD" w:rsidRPr="009F6D94">
        <w:rPr>
          <w:rFonts w:asciiTheme="majorBidi" w:eastAsia="Times New Roman" w:hAnsiTheme="majorBidi" w:cstheme="majorBidi"/>
          <w:sz w:val="24"/>
          <w:szCs w:val="24"/>
        </w:rPr>
        <w:t xml:space="preserve"> 32 (7): 1327–34. </w:t>
      </w:r>
    </w:p>
    <w:p w:rsidR="00427ADD" w:rsidRPr="009F6D94" w:rsidRDefault="00B77418" w:rsidP="000F7084">
      <w:pPr>
        <w:pStyle w:val="a5"/>
        <w:spacing w:before="0" w:beforeAutospacing="0" w:after="0" w:afterAutospacing="0"/>
        <w:jc w:val="both"/>
        <w:rPr>
          <w:rFonts w:asciiTheme="majorBidi" w:hAnsiTheme="majorBidi" w:cstheme="majorBidi"/>
        </w:rPr>
      </w:pPr>
      <w:r w:rsidRPr="009F6D94">
        <w:rPr>
          <w:rFonts w:asciiTheme="majorBidi" w:hAnsiTheme="majorBidi" w:cstheme="majorBidi"/>
        </w:rPr>
        <w:lastRenderedPageBreak/>
        <w:t xml:space="preserve">23. </w:t>
      </w:r>
      <w:r w:rsidR="00427ADD" w:rsidRPr="009F6D94">
        <w:rPr>
          <w:rFonts w:asciiTheme="majorBidi" w:hAnsiTheme="majorBidi" w:cstheme="majorBidi"/>
        </w:rPr>
        <w:t xml:space="preserve">Edwin J. </w:t>
      </w:r>
      <w:proofErr w:type="spellStart"/>
      <w:r w:rsidR="00427ADD" w:rsidRPr="009F6D94">
        <w:rPr>
          <w:rFonts w:asciiTheme="majorBidi" w:hAnsiTheme="majorBidi" w:cstheme="majorBidi"/>
        </w:rPr>
        <w:t>Supit</w:t>
      </w:r>
      <w:proofErr w:type="spellEnd"/>
      <w:r w:rsidR="00427ADD" w:rsidRPr="009F6D94">
        <w:rPr>
          <w:rFonts w:asciiTheme="majorBidi" w:hAnsiTheme="majorBidi" w:cstheme="majorBidi"/>
        </w:rPr>
        <w:t xml:space="preserve">,, and Alan N. </w:t>
      </w:r>
      <w:proofErr w:type="spellStart"/>
      <w:r w:rsidR="00427ADD" w:rsidRPr="009F6D94">
        <w:rPr>
          <w:rFonts w:asciiTheme="majorBidi" w:hAnsiTheme="majorBidi" w:cstheme="majorBidi"/>
        </w:rPr>
        <w:t>Peiris</w:t>
      </w:r>
      <w:proofErr w:type="spellEnd"/>
      <w:r w:rsidR="00427ADD" w:rsidRPr="009F6D94">
        <w:rPr>
          <w:rFonts w:asciiTheme="majorBidi" w:hAnsiTheme="majorBidi" w:cstheme="majorBidi"/>
        </w:rPr>
        <w:t>, Interpretation of Laboratory Thyroid Function Tests for the Primary Care Physician. South Med J. 2002;</w:t>
      </w:r>
      <w:r w:rsidR="0089467F" w:rsidRPr="009F6D94">
        <w:rPr>
          <w:rFonts w:asciiTheme="majorBidi" w:hAnsiTheme="majorBidi" w:cstheme="majorBidi"/>
        </w:rPr>
        <w:t xml:space="preserve"> </w:t>
      </w:r>
      <w:r w:rsidR="00427ADD" w:rsidRPr="009F6D94">
        <w:rPr>
          <w:rFonts w:asciiTheme="majorBidi" w:hAnsiTheme="majorBidi" w:cstheme="majorBidi"/>
        </w:rPr>
        <w:t>95</w:t>
      </w:r>
      <w:r w:rsidR="0089467F" w:rsidRPr="009F6D94">
        <w:rPr>
          <w:rFonts w:asciiTheme="majorBidi" w:hAnsiTheme="majorBidi" w:cstheme="majorBidi"/>
        </w:rPr>
        <w:t xml:space="preserve"> </w:t>
      </w:r>
      <w:r w:rsidR="00427ADD" w:rsidRPr="009F6D94">
        <w:rPr>
          <w:rFonts w:asciiTheme="majorBidi" w:hAnsiTheme="majorBidi" w:cstheme="majorBidi"/>
        </w:rPr>
        <w:t>(5)</w:t>
      </w:r>
      <w:r w:rsidR="00745900" w:rsidRPr="009F6D94">
        <w:rPr>
          <w:rFonts w:asciiTheme="majorBidi" w:hAnsiTheme="majorBidi" w:cstheme="majorBidi"/>
        </w:rPr>
        <w:t>.</w:t>
      </w:r>
    </w:p>
    <w:p w:rsidR="00427ADD" w:rsidRPr="009F6D94" w:rsidRDefault="00B77418" w:rsidP="000F7084">
      <w:pPr>
        <w:pStyle w:val="a5"/>
        <w:spacing w:before="0" w:beforeAutospacing="0" w:after="0" w:afterAutospacing="0"/>
        <w:jc w:val="both"/>
        <w:rPr>
          <w:rFonts w:asciiTheme="majorBidi" w:hAnsiTheme="majorBidi" w:cstheme="majorBidi"/>
        </w:rPr>
      </w:pPr>
      <w:r w:rsidRPr="009F6D94">
        <w:rPr>
          <w:rFonts w:asciiTheme="majorBidi" w:hAnsiTheme="majorBidi" w:cstheme="majorBidi"/>
        </w:rPr>
        <w:t xml:space="preserve">24. </w:t>
      </w:r>
      <w:proofErr w:type="spellStart"/>
      <w:r w:rsidR="00427ADD" w:rsidRPr="009F6D94">
        <w:rPr>
          <w:rFonts w:asciiTheme="majorBidi" w:hAnsiTheme="majorBidi" w:cstheme="majorBidi"/>
        </w:rPr>
        <w:t>Burman</w:t>
      </w:r>
      <w:proofErr w:type="spellEnd"/>
      <w:r w:rsidR="00427ADD" w:rsidRPr="009F6D94">
        <w:rPr>
          <w:rFonts w:asciiTheme="majorBidi" w:hAnsiTheme="majorBidi" w:cstheme="majorBidi"/>
        </w:rPr>
        <w:t xml:space="preserve"> KD, </w:t>
      </w:r>
      <w:proofErr w:type="spellStart"/>
      <w:r w:rsidR="00427ADD" w:rsidRPr="009F6D94">
        <w:rPr>
          <w:rFonts w:asciiTheme="majorBidi" w:hAnsiTheme="majorBidi" w:cstheme="majorBidi"/>
        </w:rPr>
        <w:t>Wartofsky</w:t>
      </w:r>
      <w:proofErr w:type="spellEnd"/>
      <w:r w:rsidR="00427ADD" w:rsidRPr="009F6D94">
        <w:rPr>
          <w:rFonts w:asciiTheme="majorBidi" w:hAnsiTheme="majorBidi" w:cstheme="majorBidi"/>
        </w:rPr>
        <w:t xml:space="preserve"> L. Endocrine and metabolic dysfunction syndromes in the critically</w:t>
      </w:r>
      <w:r w:rsidR="001D4EA9" w:rsidRPr="009F6D94">
        <w:rPr>
          <w:rFonts w:asciiTheme="majorBidi" w:hAnsiTheme="majorBidi" w:cstheme="majorBidi"/>
        </w:rPr>
        <w:t xml:space="preserve"> ill: thyroid function in the intensive care unit setting. </w:t>
      </w:r>
      <w:proofErr w:type="spellStart"/>
      <w:r w:rsidR="001D4EA9" w:rsidRPr="009F6D94">
        <w:rPr>
          <w:rFonts w:asciiTheme="majorBidi" w:hAnsiTheme="majorBidi" w:cstheme="majorBidi"/>
        </w:rPr>
        <w:t>Crit</w:t>
      </w:r>
      <w:proofErr w:type="spellEnd"/>
      <w:r w:rsidR="001D4EA9" w:rsidRPr="009F6D94">
        <w:rPr>
          <w:rFonts w:asciiTheme="majorBidi" w:hAnsiTheme="majorBidi" w:cstheme="majorBidi"/>
        </w:rPr>
        <w:t xml:space="preserve"> Care </w:t>
      </w:r>
      <w:proofErr w:type="spellStart"/>
      <w:r w:rsidR="001D4EA9" w:rsidRPr="009F6D94">
        <w:rPr>
          <w:rFonts w:asciiTheme="majorBidi" w:hAnsiTheme="majorBidi" w:cstheme="majorBidi"/>
        </w:rPr>
        <w:t>Clin</w:t>
      </w:r>
      <w:proofErr w:type="spellEnd"/>
      <w:r w:rsidR="001D4EA9" w:rsidRPr="009F6D94">
        <w:rPr>
          <w:rFonts w:asciiTheme="majorBidi" w:hAnsiTheme="majorBidi" w:cstheme="majorBidi"/>
        </w:rPr>
        <w:t xml:space="preserve"> 2001;</w:t>
      </w:r>
      <w:r w:rsidR="0089467F" w:rsidRPr="009F6D94">
        <w:rPr>
          <w:rFonts w:asciiTheme="majorBidi" w:hAnsiTheme="majorBidi" w:cstheme="majorBidi"/>
        </w:rPr>
        <w:t xml:space="preserve"> </w:t>
      </w:r>
      <w:r w:rsidR="001D4EA9" w:rsidRPr="009F6D94">
        <w:rPr>
          <w:rFonts w:asciiTheme="majorBidi" w:hAnsiTheme="majorBidi" w:cstheme="majorBidi"/>
        </w:rPr>
        <w:t>17:43–57.</w:t>
      </w:r>
    </w:p>
    <w:p w:rsidR="00F35B0F" w:rsidRPr="009F6D94" w:rsidRDefault="002A5E09" w:rsidP="000F7084">
      <w:pPr>
        <w:bidi w:val="0"/>
        <w:spacing w:after="0" w:line="240" w:lineRule="auto"/>
        <w:jc w:val="both"/>
        <w:rPr>
          <w:rFonts w:asciiTheme="majorBidi" w:eastAsia="Times New Roman" w:hAnsiTheme="majorBidi" w:cstheme="majorBidi"/>
          <w:sz w:val="24"/>
          <w:szCs w:val="24"/>
        </w:rPr>
      </w:pPr>
      <w:r w:rsidRPr="009F6D94">
        <w:rPr>
          <w:rFonts w:asciiTheme="majorBidi" w:eastAsia="Times New Roman" w:hAnsiTheme="majorBidi" w:cstheme="majorBidi"/>
          <w:sz w:val="24"/>
          <w:szCs w:val="24"/>
        </w:rPr>
        <w:t>25</w:t>
      </w:r>
      <w:r w:rsidR="00B77418" w:rsidRPr="009F6D94">
        <w:rPr>
          <w:rFonts w:asciiTheme="majorBidi" w:eastAsia="Times New Roman" w:hAnsiTheme="majorBidi" w:cstheme="majorBidi"/>
          <w:sz w:val="24"/>
          <w:szCs w:val="24"/>
        </w:rPr>
        <w:t>.</w:t>
      </w:r>
      <w:r w:rsidRPr="009F6D94">
        <w:rPr>
          <w:rFonts w:asciiTheme="majorBidi" w:eastAsia="Times New Roman" w:hAnsiTheme="majorBidi" w:cstheme="majorBidi"/>
          <w:sz w:val="24"/>
          <w:szCs w:val="24"/>
        </w:rPr>
        <w:t xml:space="preserve"> </w:t>
      </w:r>
      <w:r w:rsidR="00F35B0F" w:rsidRPr="009F6D94">
        <w:rPr>
          <w:rFonts w:asciiTheme="majorBidi" w:eastAsia="Times New Roman" w:hAnsiTheme="majorBidi" w:cstheme="majorBidi"/>
          <w:sz w:val="24"/>
          <w:szCs w:val="24"/>
        </w:rPr>
        <w:t>Statistical Analysis System</w:t>
      </w:r>
      <w:r w:rsidR="00B77418" w:rsidRPr="009F6D94">
        <w:rPr>
          <w:rFonts w:asciiTheme="majorBidi" w:eastAsia="Times New Roman" w:hAnsiTheme="majorBidi" w:cstheme="majorBidi"/>
          <w:sz w:val="24"/>
          <w:szCs w:val="24"/>
        </w:rPr>
        <w:t xml:space="preserve"> (SAS) 2010</w:t>
      </w:r>
      <w:r w:rsidR="00F35B0F" w:rsidRPr="009F6D94">
        <w:rPr>
          <w:rFonts w:asciiTheme="majorBidi" w:eastAsia="Times New Roman" w:hAnsiTheme="majorBidi" w:cstheme="majorBidi"/>
          <w:sz w:val="24"/>
          <w:szCs w:val="24"/>
        </w:rPr>
        <w:t xml:space="preserve">, User's Guide. </w:t>
      </w:r>
      <w:proofErr w:type="spellStart"/>
      <w:r w:rsidR="00F35B0F" w:rsidRPr="009F6D94">
        <w:rPr>
          <w:rFonts w:asciiTheme="majorBidi" w:eastAsia="Times New Roman" w:hAnsiTheme="majorBidi" w:cstheme="majorBidi"/>
          <w:sz w:val="24"/>
          <w:szCs w:val="24"/>
        </w:rPr>
        <w:t>Statistical.Version</w:t>
      </w:r>
      <w:proofErr w:type="spellEnd"/>
      <w:r w:rsidR="00F35B0F" w:rsidRPr="009F6D94">
        <w:rPr>
          <w:rFonts w:asciiTheme="majorBidi" w:eastAsia="Times New Roman" w:hAnsiTheme="majorBidi" w:cstheme="majorBidi"/>
          <w:sz w:val="24"/>
          <w:szCs w:val="24"/>
        </w:rPr>
        <w:t xml:space="preserve"> 9.1</w:t>
      </w:r>
      <w:r w:rsidR="00F35B0F" w:rsidRPr="009F6D94">
        <w:rPr>
          <w:rFonts w:asciiTheme="majorBidi" w:eastAsia="Times New Roman" w:hAnsiTheme="majorBidi" w:cstheme="majorBidi"/>
          <w:sz w:val="24"/>
          <w:szCs w:val="24"/>
          <w:vertAlign w:val="superscript"/>
        </w:rPr>
        <w:t>th</w:t>
      </w:r>
      <w:r w:rsidR="00F35B0F" w:rsidRPr="009F6D94">
        <w:rPr>
          <w:rFonts w:asciiTheme="majorBidi" w:eastAsia="Times New Roman" w:hAnsiTheme="majorBidi" w:cstheme="majorBidi"/>
          <w:sz w:val="24"/>
          <w:szCs w:val="24"/>
        </w:rPr>
        <w:t xml:space="preserve"> ed.</w:t>
      </w:r>
      <w:r w:rsidR="0089467F" w:rsidRPr="009F6D94">
        <w:rPr>
          <w:rFonts w:asciiTheme="majorBidi" w:eastAsia="Times New Roman" w:hAnsiTheme="majorBidi" w:cstheme="majorBidi"/>
          <w:sz w:val="24"/>
          <w:szCs w:val="24"/>
        </w:rPr>
        <w:t xml:space="preserve"> </w:t>
      </w:r>
      <w:r w:rsidR="00F35B0F" w:rsidRPr="009F6D94">
        <w:rPr>
          <w:rFonts w:asciiTheme="majorBidi" w:eastAsia="Times New Roman" w:hAnsiTheme="majorBidi" w:cstheme="majorBidi"/>
          <w:sz w:val="24"/>
          <w:szCs w:val="24"/>
        </w:rPr>
        <w:t xml:space="preserve"> SAS.</w:t>
      </w:r>
      <w:r w:rsidR="0089467F" w:rsidRPr="009F6D94">
        <w:rPr>
          <w:rFonts w:asciiTheme="majorBidi" w:eastAsia="Times New Roman" w:hAnsiTheme="majorBidi" w:cstheme="majorBidi"/>
          <w:sz w:val="24"/>
          <w:szCs w:val="24"/>
        </w:rPr>
        <w:t xml:space="preserve"> </w:t>
      </w:r>
      <w:r w:rsidR="00F35B0F" w:rsidRPr="009F6D94">
        <w:rPr>
          <w:rFonts w:asciiTheme="majorBidi" w:eastAsia="Times New Roman" w:hAnsiTheme="majorBidi" w:cstheme="majorBidi"/>
          <w:sz w:val="24"/>
          <w:szCs w:val="24"/>
        </w:rPr>
        <w:t xml:space="preserve">Inst. Inc. </w:t>
      </w:r>
      <w:proofErr w:type="spellStart"/>
      <w:r w:rsidR="00F35B0F" w:rsidRPr="009F6D94">
        <w:rPr>
          <w:rFonts w:asciiTheme="majorBidi" w:eastAsia="Times New Roman" w:hAnsiTheme="majorBidi" w:cstheme="majorBidi"/>
          <w:sz w:val="24"/>
          <w:szCs w:val="24"/>
        </w:rPr>
        <w:t>Cary.N.C</w:t>
      </w:r>
      <w:proofErr w:type="spellEnd"/>
      <w:r w:rsidR="00F35B0F" w:rsidRPr="009F6D94">
        <w:rPr>
          <w:rFonts w:asciiTheme="majorBidi" w:eastAsia="Times New Roman" w:hAnsiTheme="majorBidi" w:cstheme="majorBidi"/>
          <w:sz w:val="24"/>
          <w:szCs w:val="24"/>
        </w:rPr>
        <w:t>. USA.</w:t>
      </w:r>
    </w:p>
    <w:p w:rsidR="0083475C" w:rsidRPr="009F6D94" w:rsidRDefault="002101F6" w:rsidP="000F7084">
      <w:pPr>
        <w:bidi w:val="0"/>
        <w:spacing w:after="0" w:line="240" w:lineRule="auto"/>
        <w:jc w:val="both"/>
        <w:rPr>
          <w:rFonts w:asciiTheme="majorBidi" w:eastAsia="Times New Roman" w:hAnsiTheme="majorBidi" w:cstheme="majorBidi"/>
          <w:sz w:val="24"/>
          <w:szCs w:val="24"/>
        </w:rPr>
      </w:pPr>
      <w:r w:rsidRPr="009F6D94">
        <w:rPr>
          <w:rFonts w:asciiTheme="majorBidi" w:eastAsia="Times New Roman" w:hAnsiTheme="majorBidi" w:cstheme="majorBidi"/>
          <w:sz w:val="24"/>
          <w:szCs w:val="24"/>
        </w:rPr>
        <w:t xml:space="preserve">26. </w:t>
      </w:r>
      <w:proofErr w:type="spellStart"/>
      <w:r w:rsidR="0083475C" w:rsidRPr="009F6D94">
        <w:rPr>
          <w:rFonts w:asciiTheme="majorBidi" w:eastAsia="Times New Roman" w:hAnsiTheme="majorBidi" w:cstheme="majorBidi"/>
          <w:sz w:val="24"/>
          <w:szCs w:val="24"/>
        </w:rPr>
        <w:t>Papazafiropoulou</w:t>
      </w:r>
      <w:proofErr w:type="spellEnd"/>
      <w:r w:rsidR="0083475C" w:rsidRPr="009F6D94">
        <w:rPr>
          <w:rFonts w:asciiTheme="majorBidi" w:eastAsia="Times New Roman" w:hAnsiTheme="majorBidi" w:cstheme="majorBidi"/>
          <w:sz w:val="24"/>
          <w:szCs w:val="24"/>
        </w:rPr>
        <w:t xml:space="preserve"> A. Prevalence of thyroid dysfunction among </w:t>
      </w:r>
      <w:proofErr w:type="spellStart"/>
      <w:r w:rsidR="0083475C" w:rsidRPr="009F6D94">
        <w:rPr>
          <w:rFonts w:asciiTheme="majorBidi" w:eastAsia="Times New Roman" w:hAnsiTheme="majorBidi" w:cstheme="majorBidi"/>
          <w:sz w:val="24"/>
          <w:szCs w:val="24"/>
        </w:rPr>
        <w:t>greek</w:t>
      </w:r>
      <w:proofErr w:type="spellEnd"/>
      <w:r w:rsidR="0083475C" w:rsidRPr="009F6D94">
        <w:rPr>
          <w:rFonts w:asciiTheme="majorBidi" w:eastAsia="Times New Roman" w:hAnsiTheme="majorBidi" w:cstheme="majorBidi"/>
          <w:sz w:val="24"/>
          <w:szCs w:val="24"/>
        </w:rPr>
        <w:t xml:space="preserve"> Type 2 diabetic patients attending an outpatient clinic. Journal of Clinical Medicine Research. 2010;2(2):75–78.</w:t>
      </w:r>
    </w:p>
    <w:p w:rsidR="0083475C" w:rsidRPr="009F6D94" w:rsidRDefault="002101F6" w:rsidP="000F7084">
      <w:pPr>
        <w:bidi w:val="0"/>
        <w:spacing w:after="0" w:line="240" w:lineRule="auto"/>
        <w:jc w:val="both"/>
        <w:rPr>
          <w:rFonts w:asciiTheme="majorBidi" w:eastAsia="Times New Roman" w:hAnsiTheme="majorBidi" w:cstheme="majorBidi"/>
          <w:sz w:val="24"/>
          <w:szCs w:val="24"/>
        </w:rPr>
      </w:pPr>
      <w:r w:rsidRPr="009F6D94">
        <w:rPr>
          <w:rFonts w:asciiTheme="majorBidi" w:eastAsia="Times New Roman" w:hAnsiTheme="majorBidi" w:cstheme="majorBidi"/>
          <w:sz w:val="24"/>
          <w:szCs w:val="24"/>
        </w:rPr>
        <w:t>27.</w:t>
      </w:r>
      <w:r w:rsidR="0083475C" w:rsidRPr="009F6D94">
        <w:rPr>
          <w:rFonts w:asciiTheme="majorBidi" w:eastAsia="Times New Roman" w:hAnsiTheme="majorBidi" w:cstheme="majorBidi"/>
          <w:sz w:val="24"/>
          <w:szCs w:val="24"/>
        </w:rPr>
        <w:t xml:space="preserve"> </w:t>
      </w:r>
      <w:r w:rsidR="0083475C" w:rsidRPr="009F6D94">
        <w:rPr>
          <w:rFonts w:asciiTheme="majorBidi" w:hAnsiTheme="majorBidi" w:cstheme="majorBidi"/>
          <w:sz w:val="24"/>
          <w:szCs w:val="24"/>
        </w:rPr>
        <w:t>Akbar DH, Ahmed MM, Al-</w:t>
      </w:r>
      <w:proofErr w:type="spellStart"/>
      <w:r w:rsidR="0083475C" w:rsidRPr="009F6D94">
        <w:rPr>
          <w:rFonts w:asciiTheme="majorBidi" w:hAnsiTheme="majorBidi" w:cstheme="majorBidi"/>
          <w:sz w:val="24"/>
          <w:szCs w:val="24"/>
        </w:rPr>
        <w:t>Mughales</w:t>
      </w:r>
      <w:proofErr w:type="spellEnd"/>
      <w:r w:rsidR="0083475C" w:rsidRPr="009F6D94">
        <w:rPr>
          <w:rFonts w:asciiTheme="majorBidi" w:hAnsiTheme="majorBidi" w:cstheme="majorBidi"/>
          <w:sz w:val="24"/>
          <w:szCs w:val="24"/>
        </w:rPr>
        <w:t xml:space="preserve"> J. Thyroid dysfunction and thyroid autoimmunity in Saudi type 2 diabetics. </w:t>
      </w:r>
      <w:proofErr w:type="spellStart"/>
      <w:r w:rsidR="0083475C" w:rsidRPr="009F6D94">
        <w:rPr>
          <w:rStyle w:val="a7"/>
          <w:rFonts w:asciiTheme="majorBidi" w:hAnsiTheme="majorBidi" w:cstheme="majorBidi"/>
          <w:i w:val="0"/>
          <w:iCs w:val="0"/>
          <w:sz w:val="24"/>
          <w:szCs w:val="24"/>
        </w:rPr>
        <w:t>Acta</w:t>
      </w:r>
      <w:proofErr w:type="spellEnd"/>
      <w:r w:rsidR="0089467F" w:rsidRPr="009F6D94">
        <w:rPr>
          <w:rStyle w:val="a7"/>
          <w:rFonts w:asciiTheme="majorBidi" w:hAnsiTheme="majorBidi" w:cstheme="majorBidi"/>
          <w:i w:val="0"/>
          <w:iCs w:val="0"/>
          <w:sz w:val="24"/>
          <w:szCs w:val="24"/>
        </w:rPr>
        <w:t xml:space="preserve"> </w:t>
      </w:r>
      <w:proofErr w:type="spellStart"/>
      <w:r w:rsidR="0083475C" w:rsidRPr="009F6D94">
        <w:rPr>
          <w:rStyle w:val="a7"/>
          <w:rFonts w:asciiTheme="majorBidi" w:hAnsiTheme="majorBidi" w:cstheme="majorBidi"/>
          <w:i w:val="0"/>
          <w:iCs w:val="0"/>
          <w:sz w:val="24"/>
          <w:szCs w:val="24"/>
        </w:rPr>
        <w:t>Diabetologica</w:t>
      </w:r>
      <w:proofErr w:type="spellEnd"/>
      <w:r w:rsidR="0083475C" w:rsidRPr="009F6D94">
        <w:rPr>
          <w:rStyle w:val="ref-journal"/>
          <w:rFonts w:asciiTheme="majorBidi" w:hAnsiTheme="majorBidi" w:cstheme="majorBidi"/>
          <w:sz w:val="24"/>
          <w:szCs w:val="24"/>
        </w:rPr>
        <w:t>.</w:t>
      </w:r>
      <w:r w:rsidR="0089467F" w:rsidRPr="009F6D94">
        <w:rPr>
          <w:rStyle w:val="ref-journal"/>
          <w:rFonts w:asciiTheme="majorBidi" w:hAnsiTheme="majorBidi" w:cstheme="majorBidi"/>
          <w:sz w:val="24"/>
          <w:szCs w:val="24"/>
        </w:rPr>
        <w:t xml:space="preserve"> </w:t>
      </w:r>
      <w:r w:rsidR="0083475C" w:rsidRPr="009F6D94">
        <w:rPr>
          <w:rFonts w:asciiTheme="majorBidi" w:hAnsiTheme="majorBidi" w:cstheme="majorBidi"/>
          <w:sz w:val="24"/>
          <w:szCs w:val="24"/>
        </w:rPr>
        <w:t>2006;</w:t>
      </w:r>
      <w:r w:rsidR="0083475C" w:rsidRPr="009F6D94">
        <w:rPr>
          <w:rStyle w:val="ref-vol"/>
          <w:rFonts w:asciiTheme="majorBidi" w:hAnsiTheme="majorBidi" w:cstheme="majorBidi"/>
          <w:sz w:val="24"/>
          <w:szCs w:val="24"/>
        </w:rPr>
        <w:t>43</w:t>
      </w:r>
      <w:r w:rsidR="0083475C" w:rsidRPr="009F6D94">
        <w:rPr>
          <w:rFonts w:asciiTheme="majorBidi" w:hAnsiTheme="majorBidi" w:cstheme="majorBidi"/>
          <w:sz w:val="24"/>
          <w:szCs w:val="24"/>
        </w:rPr>
        <w:t>(1):14–18</w:t>
      </w:r>
      <w:r w:rsidR="00745900" w:rsidRPr="009F6D94">
        <w:rPr>
          <w:rFonts w:asciiTheme="majorBidi" w:eastAsia="Times New Roman" w:hAnsiTheme="majorBidi" w:cstheme="majorBidi"/>
          <w:sz w:val="24"/>
          <w:szCs w:val="24"/>
        </w:rPr>
        <w:t>.</w:t>
      </w:r>
    </w:p>
    <w:p w:rsidR="0083475C" w:rsidRPr="009F6D94" w:rsidRDefault="002101F6" w:rsidP="000F7084">
      <w:pPr>
        <w:bidi w:val="0"/>
        <w:spacing w:after="0" w:line="240" w:lineRule="auto"/>
        <w:jc w:val="both"/>
        <w:rPr>
          <w:rFonts w:asciiTheme="majorBidi" w:eastAsia="Times New Roman" w:hAnsiTheme="majorBidi" w:cstheme="majorBidi"/>
          <w:sz w:val="24"/>
          <w:szCs w:val="24"/>
        </w:rPr>
      </w:pPr>
      <w:r w:rsidRPr="009F6D94">
        <w:rPr>
          <w:rFonts w:asciiTheme="majorBidi" w:eastAsia="Times New Roman" w:hAnsiTheme="majorBidi" w:cstheme="majorBidi"/>
          <w:sz w:val="24"/>
          <w:szCs w:val="24"/>
        </w:rPr>
        <w:t xml:space="preserve">28. </w:t>
      </w:r>
      <w:proofErr w:type="spellStart"/>
      <w:r w:rsidR="0083475C" w:rsidRPr="009F6D94">
        <w:rPr>
          <w:rFonts w:asciiTheme="majorBidi" w:eastAsia="Times New Roman" w:hAnsiTheme="majorBidi" w:cstheme="majorBidi"/>
          <w:sz w:val="24"/>
          <w:szCs w:val="24"/>
        </w:rPr>
        <w:t>Radaideh</w:t>
      </w:r>
      <w:proofErr w:type="spellEnd"/>
      <w:r w:rsidR="0083475C" w:rsidRPr="009F6D94">
        <w:rPr>
          <w:rFonts w:asciiTheme="majorBidi" w:eastAsia="Times New Roman" w:hAnsiTheme="majorBidi" w:cstheme="majorBidi"/>
          <w:sz w:val="24"/>
          <w:szCs w:val="24"/>
        </w:rPr>
        <w:t xml:space="preserve"> ARM, </w:t>
      </w:r>
      <w:proofErr w:type="spellStart"/>
      <w:r w:rsidR="0083475C" w:rsidRPr="009F6D94">
        <w:rPr>
          <w:rFonts w:asciiTheme="majorBidi" w:eastAsia="Times New Roman" w:hAnsiTheme="majorBidi" w:cstheme="majorBidi"/>
          <w:sz w:val="24"/>
          <w:szCs w:val="24"/>
        </w:rPr>
        <w:t>Nusier</w:t>
      </w:r>
      <w:proofErr w:type="spellEnd"/>
      <w:r w:rsidR="0083475C" w:rsidRPr="009F6D94">
        <w:rPr>
          <w:rFonts w:asciiTheme="majorBidi" w:eastAsia="Times New Roman" w:hAnsiTheme="majorBidi" w:cstheme="majorBidi"/>
          <w:sz w:val="24"/>
          <w:szCs w:val="24"/>
        </w:rPr>
        <w:t xml:space="preserve"> MK, </w:t>
      </w:r>
      <w:proofErr w:type="spellStart"/>
      <w:r w:rsidR="0083475C" w:rsidRPr="009F6D94">
        <w:rPr>
          <w:rFonts w:asciiTheme="majorBidi" w:eastAsia="Times New Roman" w:hAnsiTheme="majorBidi" w:cstheme="majorBidi"/>
          <w:sz w:val="24"/>
          <w:szCs w:val="24"/>
        </w:rPr>
        <w:t>Amari</w:t>
      </w:r>
      <w:proofErr w:type="spellEnd"/>
      <w:r w:rsidR="0083475C" w:rsidRPr="009F6D94">
        <w:rPr>
          <w:rFonts w:asciiTheme="majorBidi" w:eastAsia="Times New Roman" w:hAnsiTheme="majorBidi" w:cstheme="majorBidi"/>
          <w:sz w:val="24"/>
          <w:szCs w:val="24"/>
        </w:rPr>
        <w:t xml:space="preserve"> FL, </w:t>
      </w:r>
      <w:r w:rsidR="0083475C" w:rsidRPr="009F6D94">
        <w:rPr>
          <w:rFonts w:asciiTheme="majorBidi" w:eastAsia="Times New Roman" w:hAnsiTheme="majorBidi" w:cstheme="majorBidi"/>
          <w:i/>
          <w:iCs/>
          <w:sz w:val="24"/>
          <w:szCs w:val="24"/>
        </w:rPr>
        <w:t>et al</w:t>
      </w:r>
      <w:r w:rsidR="0083475C" w:rsidRPr="009F6D94">
        <w:rPr>
          <w:rFonts w:asciiTheme="majorBidi" w:eastAsia="Times New Roman" w:hAnsiTheme="majorBidi" w:cstheme="majorBidi"/>
          <w:sz w:val="24"/>
          <w:szCs w:val="24"/>
        </w:rPr>
        <w:t>. Thyroid dysfunction in patients with type 2 diabetes mellitus in Jordan.</w:t>
      </w:r>
      <w:r w:rsidR="0089467F" w:rsidRPr="009F6D94">
        <w:rPr>
          <w:rFonts w:asciiTheme="majorBidi" w:eastAsia="Times New Roman" w:hAnsiTheme="majorBidi" w:cstheme="majorBidi"/>
          <w:sz w:val="24"/>
          <w:szCs w:val="24"/>
        </w:rPr>
        <w:t xml:space="preserve"> </w:t>
      </w:r>
      <w:r w:rsidR="00D14FD3" w:rsidRPr="009F6D94">
        <w:rPr>
          <w:rFonts w:asciiTheme="majorBidi" w:eastAsia="Times New Roman" w:hAnsiTheme="majorBidi" w:cstheme="majorBidi"/>
          <w:sz w:val="24"/>
          <w:szCs w:val="24"/>
        </w:rPr>
        <w:t>Saudi m</w:t>
      </w:r>
      <w:r w:rsidR="0083475C" w:rsidRPr="009F6D94">
        <w:rPr>
          <w:rFonts w:asciiTheme="majorBidi" w:eastAsia="Times New Roman" w:hAnsiTheme="majorBidi" w:cstheme="majorBidi"/>
          <w:sz w:val="24"/>
          <w:szCs w:val="24"/>
        </w:rPr>
        <w:t>edical Journal. 2004;25(8):1046–1050</w:t>
      </w:r>
      <w:r w:rsidR="00745900" w:rsidRPr="009F6D94">
        <w:rPr>
          <w:rFonts w:asciiTheme="majorBidi" w:eastAsia="Times New Roman" w:hAnsiTheme="majorBidi" w:cstheme="majorBidi"/>
          <w:sz w:val="24"/>
          <w:szCs w:val="24"/>
        </w:rPr>
        <w:t>.</w:t>
      </w:r>
    </w:p>
    <w:p w:rsidR="00E0586E" w:rsidRPr="009F6D94" w:rsidRDefault="002101F6" w:rsidP="000F7084">
      <w:pPr>
        <w:bidi w:val="0"/>
        <w:spacing w:after="0" w:line="240" w:lineRule="auto"/>
        <w:jc w:val="both"/>
        <w:rPr>
          <w:rFonts w:asciiTheme="majorBidi" w:eastAsia="Times New Roman" w:hAnsiTheme="majorBidi" w:cstheme="majorBidi"/>
          <w:sz w:val="24"/>
          <w:szCs w:val="24"/>
        </w:rPr>
      </w:pPr>
      <w:r w:rsidRPr="009F6D94">
        <w:rPr>
          <w:rFonts w:asciiTheme="majorBidi" w:eastAsia="Times New Roman" w:hAnsiTheme="majorBidi" w:cstheme="majorBidi"/>
          <w:sz w:val="24"/>
          <w:szCs w:val="24"/>
        </w:rPr>
        <w:t xml:space="preserve">29. </w:t>
      </w:r>
      <w:proofErr w:type="spellStart"/>
      <w:r w:rsidR="00762FE4" w:rsidRPr="009F6D94">
        <w:rPr>
          <w:rFonts w:asciiTheme="majorBidi" w:eastAsia="Times New Roman" w:hAnsiTheme="majorBidi" w:cstheme="majorBidi"/>
          <w:sz w:val="24"/>
          <w:szCs w:val="24"/>
        </w:rPr>
        <w:t>Vinu</w:t>
      </w:r>
      <w:proofErr w:type="spellEnd"/>
      <w:r w:rsidR="00BC5F46">
        <w:rPr>
          <w:rFonts w:asciiTheme="majorBidi" w:eastAsia="Times New Roman" w:hAnsiTheme="majorBidi" w:cstheme="majorBidi"/>
          <w:sz w:val="24"/>
          <w:szCs w:val="24"/>
        </w:rPr>
        <w:t xml:space="preserve"> </w:t>
      </w:r>
      <w:r w:rsidR="00762FE4" w:rsidRPr="009F6D94">
        <w:rPr>
          <w:rFonts w:asciiTheme="majorBidi" w:eastAsia="Times New Roman" w:hAnsiTheme="majorBidi" w:cstheme="majorBidi"/>
          <w:sz w:val="24"/>
          <w:szCs w:val="24"/>
        </w:rPr>
        <w:t>V,</w:t>
      </w:r>
      <w:r w:rsidRPr="009F6D94">
        <w:rPr>
          <w:rFonts w:asciiTheme="majorBidi" w:eastAsia="Times New Roman" w:hAnsiTheme="majorBidi" w:cstheme="majorBidi"/>
          <w:sz w:val="24"/>
          <w:szCs w:val="24"/>
        </w:rPr>
        <w:t xml:space="preserve"> </w:t>
      </w:r>
      <w:proofErr w:type="spellStart"/>
      <w:r w:rsidRPr="009F6D94">
        <w:rPr>
          <w:rFonts w:asciiTheme="majorBidi" w:eastAsia="Times New Roman" w:hAnsiTheme="majorBidi" w:cstheme="majorBidi"/>
          <w:sz w:val="24"/>
          <w:szCs w:val="24"/>
        </w:rPr>
        <w:t>Pallavi</w:t>
      </w:r>
      <w:proofErr w:type="spellEnd"/>
      <w:r w:rsidR="00BC5F46">
        <w:rPr>
          <w:rFonts w:asciiTheme="majorBidi" w:eastAsia="Times New Roman" w:hAnsiTheme="majorBidi" w:cstheme="majorBidi"/>
          <w:sz w:val="24"/>
          <w:szCs w:val="24"/>
        </w:rPr>
        <w:t xml:space="preserve"> </w:t>
      </w:r>
      <w:proofErr w:type="spellStart"/>
      <w:r w:rsidRPr="009F6D94">
        <w:rPr>
          <w:rFonts w:asciiTheme="majorBidi" w:eastAsia="Times New Roman" w:hAnsiTheme="majorBidi" w:cstheme="majorBidi"/>
          <w:sz w:val="24"/>
          <w:szCs w:val="24"/>
        </w:rPr>
        <w:t>C,Vijay</w:t>
      </w:r>
      <w:proofErr w:type="spellEnd"/>
      <w:r w:rsidR="00BC5F46">
        <w:rPr>
          <w:rFonts w:asciiTheme="majorBidi" w:eastAsia="Times New Roman" w:hAnsiTheme="majorBidi" w:cstheme="majorBidi"/>
          <w:sz w:val="24"/>
          <w:szCs w:val="24"/>
        </w:rPr>
        <w:t xml:space="preserve"> </w:t>
      </w:r>
      <w:r w:rsidRPr="009F6D94">
        <w:rPr>
          <w:rFonts w:asciiTheme="majorBidi" w:eastAsia="Times New Roman" w:hAnsiTheme="majorBidi" w:cstheme="majorBidi"/>
          <w:sz w:val="24"/>
          <w:szCs w:val="24"/>
        </w:rPr>
        <w:t>G. Evalu</w:t>
      </w:r>
      <w:r w:rsidR="00762FE4" w:rsidRPr="009F6D94">
        <w:rPr>
          <w:rFonts w:asciiTheme="majorBidi" w:eastAsia="Times New Roman" w:hAnsiTheme="majorBidi" w:cstheme="majorBidi"/>
          <w:sz w:val="24"/>
          <w:szCs w:val="24"/>
        </w:rPr>
        <w:t xml:space="preserve">ation of thyroid dysfunction among type 2 diabetic patients. </w:t>
      </w:r>
      <w:r w:rsidR="00430FC1" w:rsidRPr="009F6D94">
        <w:rPr>
          <w:rFonts w:asciiTheme="majorBidi" w:eastAsia="Times New Roman" w:hAnsiTheme="majorBidi" w:cstheme="majorBidi"/>
          <w:sz w:val="24"/>
          <w:szCs w:val="24"/>
        </w:rPr>
        <w:t>IJPBS .2012 dec;2(4)</w:t>
      </w:r>
      <w:r w:rsidR="00D14FD3" w:rsidRPr="009F6D94">
        <w:rPr>
          <w:rFonts w:asciiTheme="majorBidi" w:eastAsia="Times New Roman" w:hAnsiTheme="majorBidi" w:cstheme="majorBidi"/>
          <w:sz w:val="24"/>
          <w:szCs w:val="24"/>
        </w:rPr>
        <w:t>:</w:t>
      </w:r>
      <w:r w:rsidR="00762FE4" w:rsidRPr="009F6D94">
        <w:rPr>
          <w:rFonts w:asciiTheme="majorBidi" w:eastAsia="Times New Roman" w:hAnsiTheme="majorBidi" w:cstheme="majorBidi"/>
          <w:sz w:val="24"/>
          <w:szCs w:val="24"/>
        </w:rPr>
        <w:t>150-155</w:t>
      </w:r>
      <w:r w:rsidR="00D14FD3" w:rsidRPr="009F6D94">
        <w:rPr>
          <w:rFonts w:asciiTheme="majorBidi" w:eastAsia="Times New Roman" w:hAnsiTheme="majorBidi" w:cstheme="majorBidi"/>
          <w:sz w:val="24"/>
          <w:szCs w:val="24"/>
        </w:rPr>
        <w:t>.</w:t>
      </w:r>
    </w:p>
    <w:p w:rsidR="009E2EAB" w:rsidRPr="009F6D94" w:rsidRDefault="00E0586E" w:rsidP="000F7084">
      <w:pPr>
        <w:bidi w:val="0"/>
        <w:spacing w:after="0" w:line="240" w:lineRule="auto"/>
        <w:jc w:val="both"/>
        <w:rPr>
          <w:rFonts w:asciiTheme="majorBidi" w:eastAsia="Times New Roman" w:hAnsiTheme="majorBidi" w:cstheme="majorBidi"/>
          <w:sz w:val="24"/>
          <w:szCs w:val="24"/>
        </w:rPr>
      </w:pPr>
      <w:r w:rsidRPr="009F6D94">
        <w:rPr>
          <w:rFonts w:asciiTheme="majorBidi" w:eastAsia="Times New Roman" w:hAnsiTheme="majorBidi" w:cstheme="majorBidi"/>
          <w:sz w:val="24"/>
          <w:szCs w:val="24"/>
        </w:rPr>
        <w:t>30</w:t>
      </w:r>
      <w:r w:rsidR="002101F6" w:rsidRPr="009F6D94">
        <w:rPr>
          <w:rFonts w:asciiTheme="majorBidi" w:eastAsia="Times New Roman" w:hAnsiTheme="majorBidi" w:cstheme="majorBidi"/>
          <w:sz w:val="24"/>
          <w:szCs w:val="24"/>
        </w:rPr>
        <w:t xml:space="preserve">. </w:t>
      </w:r>
      <w:r w:rsidR="00AB3B1C" w:rsidRPr="009F6D94">
        <w:rPr>
          <w:rFonts w:asciiTheme="majorBidi" w:eastAsia="Times New Roman" w:hAnsiTheme="majorBidi" w:cstheme="majorBidi"/>
          <w:sz w:val="24"/>
          <w:szCs w:val="24"/>
        </w:rPr>
        <w:t>AL-</w:t>
      </w:r>
      <w:proofErr w:type="spellStart"/>
      <w:r w:rsidR="00AB3B1C" w:rsidRPr="009F6D94">
        <w:rPr>
          <w:rFonts w:asciiTheme="majorBidi" w:eastAsia="Times New Roman" w:hAnsiTheme="majorBidi" w:cstheme="majorBidi"/>
          <w:sz w:val="24"/>
          <w:szCs w:val="24"/>
        </w:rPr>
        <w:t>WazzanHT</w:t>
      </w:r>
      <w:proofErr w:type="spellEnd"/>
      <w:r w:rsidR="00AB3B1C" w:rsidRPr="009F6D94">
        <w:rPr>
          <w:rFonts w:asciiTheme="majorBidi" w:eastAsia="Times New Roman" w:hAnsiTheme="majorBidi" w:cstheme="majorBidi"/>
          <w:sz w:val="24"/>
          <w:szCs w:val="24"/>
        </w:rPr>
        <w:t>,</w:t>
      </w:r>
      <w:r w:rsidR="002101F6" w:rsidRPr="009F6D94">
        <w:rPr>
          <w:rFonts w:asciiTheme="majorBidi" w:eastAsia="Times New Roman" w:hAnsiTheme="majorBidi" w:cstheme="majorBidi"/>
          <w:sz w:val="24"/>
          <w:szCs w:val="24"/>
        </w:rPr>
        <w:t xml:space="preserve"> </w:t>
      </w:r>
      <w:proofErr w:type="spellStart"/>
      <w:r w:rsidR="00AB3B1C" w:rsidRPr="009F6D94">
        <w:rPr>
          <w:rFonts w:asciiTheme="majorBidi" w:eastAsia="Times New Roman" w:hAnsiTheme="majorBidi" w:cstheme="majorBidi"/>
          <w:sz w:val="24"/>
          <w:szCs w:val="24"/>
        </w:rPr>
        <w:t>AlaaD</w:t>
      </w:r>
      <w:proofErr w:type="spellEnd"/>
      <w:r w:rsidR="00AB3B1C" w:rsidRPr="009F6D94">
        <w:rPr>
          <w:rFonts w:asciiTheme="majorBidi" w:eastAsia="Times New Roman" w:hAnsiTheme="majorBidi" w:cstheme="majorBidi"/>
          <w:sz w:val="24"/>
          <w:szCs w:val="24"/>
        </w:rPr>
        <w:t>,</w:t>
      </w:r>
      <w:r w:rsidR="002101F6" w:rsidRPr="009F6D94">
        <w:rPr>
          <w:rFonts w:asciiTheme="majorBidi" w:eastAsia="Times New Roman" w:hAnsiTheme="majorBidi" w:cstheme="majorBidi"/>
          <w:sz w:val="24"/>
          <w:szCs w:val="24"/>
        </w:rPr>
        <w:t xml:space="preserve"> </w:t>
      </w:r>
      <w:proofErr w:type="spellStart"/>
      <w:r w:rsidR="00AB3B1C" w:rsidRPr="009F6D94">
        <w:rPr>
          <w:rFonts w:asciiTheme="majorBidi" w:eastAsia="Times New Roman" w:hAnsiTheme="majorBidi" w:cstheme="majorBidi"/>
          <w:sz w:val="24"/>
          <w:szCs w:val="24"/>
        </w:rPr>
        <w:t>RafaaA</w:t>
      </w:r>
      <w:proofErr w:type="spellEnd"/>
      <w:r w:rsidR="00AB3B1C" w:rsidRPr="009F6D94">
        <w:rPr>
          <w:rFonts w:asciiTheme="majorBidi" w:eastAsia="Times New Roman" w:hAnsiTheme="majorBidi" w:cstheme="majorBidi"/>
          <w:sz w:val="24"/>
          <w:szCs w:val="24"/>
        </w:rPr>
        <w:t>,</w:t>
      </w:r>
      <w:r w:rsidR="002101F6" w:rsidRPr="009F6D94">
        <w:rPr>
          <w:rFonts w:asciiTheme="majorBidi" w:eastAsia="Times New Roman" w:hAnsiTheme="majorBidi" w:cstheme="majorBidi"/>
          <w:sz w:val="24"/>
          <w:szCs w:val="24"/>
        </w:rPr>
        <w:t xml:space="preserve"> </w:t>
      </w:r>
      <w:proofErr w:type="spellStart"/>
      <w:r w:rsidR="00AB3B1C" w:rsidRPr="009F6D94">
        <w:rPr>
          <w:rFonts w:asciiTheme="majorBidi" w:eastAsia="Times New Roman" w:hAnsiTheme="majorBidi" w:cstheme="majorBidi"/>
          <w:sz w:val="24"/>
          <w:szCs w:val="24"/>
        </w:rPr>
        <w:t>MedhetK</w:t>
      </w:r>
      <w:proofErr w:type="spellEnd"/>
      <w:r w:rsidR="00AB3B1C" w:rsidRPr="009F6D94">
        <w:rPr>
          <w:rFonts w:asciiTheme="majorBidi" w:eastAsia="Times New Roman" w:hAnsiTheme="majorBidi" w:cstheme="majorBidi"/>
          <w:sz w:val="24"/>
          <w:szCs w:val="24"/>
        </w:rPr>
        <w:t>.</w:t>
      </w:r>
      <w:r w:rsidR="002101F6" w:rsidRPr="009F6D94">
        <w:rPr>
          <w:rFonts w:asciiTheme="majorBidi" w:eastAsia="Times New Roman" w:hAnsiTheme="majorBidi" w:cstheme="majorBidi"/>
          <w:sz w:val="24"/>
          <w:szCs w:val="24"/>
        </w:rPr>
        <w:t xml:space="preserve"> </w:t>
      </w:r>
      <w:r w:rsidR="00AB3B1C" w:rsidRPr="009F6D94">
        <w:rPr>
          <w:rFonts w:asciiTheme="majorBidi" w:eastAsia="Times New Roman" w:hAnsiTheme="majorBidi" w:cstheme="majorBidi"/>
          <w:sz w:val="24"/>
          <w:szCs w:val="24"/>
        </w:rPr>
        <w:t>Prevalence an</w:t>
      </w:r>
      <w:r w:rsidR="00B67771" w:rsidRPr="009F6D94">
        <w:rPr>
          <w:rFonts w:asciiTheme="majorBidi" w:eastAsia="Times New Roman" w:hAnsiTheme="majorBidi" w:cstheme="majorBidi"/>
          <w:sz w:val="24"/>
          <w:szCs w:val="24"/>
        </w:rPr>
        <w:t xml:space="preserve">d associated factors of thyroid </w:t>
      </w:r>
      <w:r w:rsidR="00AB3B1C" w:rsidRPr="009F6D94">
        <w:rPr>
          <w:rFonts w:asciiTheme="majorBidi" w:eastAsia="Times New Roman" w:hAnsiTheme="majorBidi" w:cstheme="majorBidi"/>
          <w:sz w:val="24"/>
          <w:szCs w:val="24"/>
        </w:rPr>
        <w:t>dysfunction among type 2 diabetic</w:t>
      </w:r>
      <w:r w:rsidR="00D14FD3" w:rsidRPr="009F6D94">
        <w:rPr>
          <w:rFonts w:asciiTheme="majorBidi" w:eastAsia="Times New Roman" w:hAnsiTheme="majorBidi" w:cstheme="majorBidi"/>
          <w:sz w:val="24"/>
          <w:szCs w:val="24"/>
        </w:rPr>
        <w:t xml:space="preserve"> patients,</w:t>
      </w:r>
      <w:r w:rsidR="002101F6" w:rsidRPr="009F6D94">
        <w:rPr>
          <w:rFonts w:asciiTheme="majorBidi" w:eastAsia="Times New Roman" w:hAnsiTheme="majorBidi" w:cstheme="majorBidi"/>
          <w:sz w:val="24"/>
          <w:szCs w:val="24"/>
        </w:rPr>
        <w:t xml:space="preserve"> </w:t>
      </w:r>
      <w:r w:rsidR="00D14FD3" w:rsidRPr="009F6D94">
        <w:rPr>
          <w:rFonts w:asciiTheme="majorBidi" w:eastAsia="Times New Roman" w:hAnsiTheme="majorBidi" w:cstheme="majorBidi"/>
          <w:sz w:val="24"/>
          <w:szCs w:val="24"/>
        </w:rPr>
        <w:t>Kuwait.</w:t>
      </w:r>
      <w:r w:rsidR="002101F6" w:rsidRPr="009F6D94">
        <w:rPr>
          <w:rFonts w:asciiTheme="majorBidi" w:eastAsia="Times New Roman" w:hAnsiTheme="majorBidi" w:cstheme="majorBidi"/>
          <w:sz w:val="24"/>
          <w:szCs w:val="24"/>
        </w:rPr>
        <w:t xml:space="preserve"> Bull </w:t>
      </w:r>
      <w:proofErr w:type="spellStart"/>
      <w:r w:rsidR="00D14FD3" w:rsidRPr="009F6D94">
        <w:rPr>
          <w:rFonts w:asciiTheme="majorBidi" w:eastAsia="Times New Roman" w:hAnsiTheme="majorBidi" w:cstheme="majorBidi"/>
          <w:sz w:val="24"/>
          <w:szCs w:val="24"/>
        </w:rPr>
        <w:t>Allex</w:t>
      </w:r>
      <w:proofErr w:type="spellEnd"/>
      <w:r w:rsidR="00D14FD3" w:rsidRPr="009F6D94">
        <w:rPr>
          <w:rFonts w:asciiTheme="majorBidi" w:eastAsia="Times New Roman" w:hAnsiTheme="majorBidi" w:cstheme="majorBidi"/>
          <w:sz w:val="24"/>
          <w:szCs w:val="24"/>
        </w:rPr>
        <w:t>.</w:t>
      </w:r>
      <w:r w:rsidR="002101F6" w:rsidRPr="009F6D94">
        <w:rPr>
          <w:rFonts w:asciiTheme="majorBidi" w:eastAsia="Times New Roman" w:hAnsiTheme="majorBidi" w:cstheme="majorBidi"/>
          <w:sz w:val="24"/>
          <w:szCs w:val="24"/>
        </w:rPr>
        <w:t xml:space="preserve"> </w:t>
      </w:r>
      <w:r w:rsidR="00D14FD3" w:rsidRPr="009F6D94">
        <w:rPr>
          <w:rFonts w:asciiTheme="majorBidi" w:eastAsia="Times New Roman" w:hAnsiTheme="majorBidi" w:cstheme="majorBidi"/>
          <w:sz w:val="24"/>
          <w:szCs w:val="24"/>
        </w:rPr>
        <w:t>Med.</w:t>
      </w:r>
      <w:r w:rsidR="002101F6" w:rsidRPr="009F6D94">
        <w:rPr>
          <w:rFonts w:asciiTheme="majorBidi" w:eastAsia="Times New Roman" w:hAnsiTheme="majorBidi" w:cstheme="majorBidi"/>
          <w:sz w:val="24"/>
          <w:szCs w:val="24"/>
        </w:rPr>
        <w:t xml:space="preserve"> </w:t>
      </w:r>
      <w:r w:rsidR="00D14FD3" w:rsidRPr="009F6D94">
        <w:rPr>
          <w:rFonts w:asciiTheme="majorBidi" w:eastAsia="Times New Roman" w:hAnsiTheme="majorBidi" w:cstheme="majorBidi"/>
          <w:sz w:val="24"/>
          <w:szCs w:val="24"/>
        </w:rPr>
        <w:t>2012;46(2).</w:t>
      </w:r>
    </w:p>
    <w:p w:rsidR="009E2EAB" w:rsidRPr="009F6D94" w:rsidRDefault="002101F6" w:rsidP="000F7084">
      <w:pPr>
        <w:bidi w:val="0"/>
        <w:spacing w:after="0" w:line="240" w:lineRule="auto"/>
        <w:jc w:val="both"/>
        <w:rPr>
          <w:rFonts w:asciiTheme="majorBidi" w:eastAsia="Times New Roman" w:hAnsiTheme="majorBidi" w:cstheme="majorBidi"/>
          <w:sz w:val="24"/>
          <w:szCs w:val="24"/>
        </w:rPr>
      </w:pPr>
      <w:r w:rsidRPr="009F6D94">
        <w:rPr>
          <w:rFonts w:asciiTheme="majorBidi" w:eastAsia="Times New Roman" w:hAnsiTheme="majorBidi" w:cstheme="majorBidi"/>
          <w:sz w:val="24"/>
          <w:szCs w:val="24"/>
        </w:rPr>
        <w:t xml:space="preserve">31. </w:t>
      </w:r>
      <w:proofErr w:type="spellStart"/>
      <w:r w:rsidR="009E2EAB" w:rsidRPr="009F6D94">
        <w:rPr>
          <w:rFonts w:asciiTheme="majorBidi" w:eastAsia="Times New Roman" w:hAnsiTheme="majorBidi" w:cstheme="majorBidi"/>
          <w:sz w:val="24"/>
          <w:szCs w:val="24"/>
        </w:rPr>
        <w:t>Marechaud</w:t>
      </w:r>
      <w:proofErr w:type="spellEnd"/>
      <w:r w:rsidR="009E2EAB" w:rsidRPr="009F6D94">
        <w:rPr>
          <w:rFonts w:asciiTheme="majorBidi" w:eastAsia="Times New Roman" w:hAnsiTheme="majorBidi" w:cstheme="majorBidi"/>
          <w:sz w:val="24"/>
          <w:szCs w:val="24"/>
        </w:rPr>
        <w:t xml:space="preserve"> R. Low T3 syndrome. Rev Prat</w:t>
      </w:r>
      <w:r w:rsidR="00745900" w:rsidRPr="009F6D94">
        <w:rPr>
          <w:rFonts w:asciiTheme="majorBidi" w:eastAsia="Times New Roman" w:hAnsiTheme="majorBidi" w:cstheme="majorBidi"/>
          <w:sz w:val="24"/>
          <w:szCs w:val="24"/>
        </w:rPr>
        <w:t>.</w:t>
      </w:r>
      <w:r w:rsidR="009E2EAB" w:rsidRPr="009F6D94">
        <w:rPr>
          <w:rFonts w:asciiTheme="majorBidi" w:eastAsia="Times New Roman" w:hAnsiTheme="majorBidi" w:cstheme="majorBidi"/>
          <w:sz w:val="24"/>
          <w:szCs w:val="24"/>
        </w:rPr>
        <w:t>1998;48:2018-22</w:t>
      </w:r>
      <w:r w:rsidR="00D14FD3" w:rsidRPr="009F6D94">
        <w:rPr>
          <w:rFonts w:asciiTheme="majorBidi" w:eastAsia="Times New Roman" w:hAnsiTheme="majorBidi" w:cstheme="majorBidi"/>
          <w:sz w:val="24"/>
          <w:szCs w:val="24"/>
        </w:rPr>
        <w:t>.</w:t>
      </w:r>
    </w:p>
    <w:p w:rsidR="004E0365" w:rsidRPr="009F6D94" w:rsidRDefault="004E0365" w:rsidP="000F7084">
      <w:pPr>
        <w:bidi w:val="0"/>
        <w:spacing w:after="0" w:line="240" w:lineRule="auto"/>
        <w:jc w:val="both"/>
        <w:rPr>
          <w:rFonts w:asciiTheme="majorBidi" w:eastAsia="Times New Roman" w:hAnsiTheme="majorBidi" w:cstheme="majorBidi"/>
          <w:sz w:val="24"/>
          <w:szCs w:val="24"/>
        </w:rPr>
      </w:pPr>
      <w:proofErr w:type="spellStart"/>
      <w:r w:rsidRPr="009F6D94">
        <w:rPr>
          <w:rFonts w:asciiTheme="majorBidi" w:eastAsia="Times New Roman" w:hAnsiTheme="majorBidi" w:cstheme="majorBidi"/>
          <w:sz w:val="24"/>
          <w:szCs w:val="24"/>
        </w:rPr>
        <w:t>A</w:t>
      </w:r>
      <w:r w:rsidR="00B67771" w:rsidRPr="009F6D94">
        <w:rPr>
          <w:rFonts w:asciiTheme="majorBidi" w:eastAsia="Times New Roman" w:hAnsiTheme="majorBidi" w:cstheme="majorBidi"/>
          <w:sz w:val="24"/>
          <w:szCs w:val="24"/>
        </w:rPr>
        <w:t>c</w:t>
      </w:r>
      <w:r w:rsidRPr="009F6D94">
        <w:rPr>
          <w:rFonts w:asciiTheme="majorBidi" w:eastAsia="Times New Roman" w:hAnsiTheme="majorBidi" w:cstheme="majorBidi"/>
          <w:sz w:val="24"/>
          <w:szCs w:val="24"/>
        </w:rPr>
        <w:t>knowledgement;I</w:t>
      </w:r>
      <w:proofErr w:type="spellEnd"/>
      <w:r w:rsidRPr="009F6D94">
        <w:rPr>
          <w:rFonts w:asciiTheme="majorBidi" w:eastAsia="Times New Roman" w:hAnsiTheme="majorBidi" w:cstheme="majorBidi"/>
          <w:sz w:val="24"/>
          <w:szCs w:val="24"/>
        </w:rPr>
        <w:t xml:space="preserve"> would like to express my great gratitude to El </w:t>
      </w:r>
      <w:proofErr w:type="spellStart"/>
      <w:r w:rsidRPr="009F6D94">
        <w:rPr>
          <w:rFonts w:asciiTheme="majorBidi" w:eastAsia="Times New Roman" w:hAnsiTheme="majorBidi" w:cstheme="majorBidi"/>
          <w:sz w:val="24"/>
          <w:szCs w:val="24"/>
        </w:rPr>
        <w:t>Mahmoodiya</w:t>
      </w:r>
      <w:proofErr w:type="spellEnd"/>
      <w:r w:rsidRPr="009F6D94">
        <w:rPr>
          <w:rFonts w:asciiTheme="majorBidi" w:eastAsia="Times New Roman" w:hAnsiTheme="majorBidi" w:cstheme="majorBidi"/>
          <w:sz w:val="24"/>
          <w:szCs w:val="24"/>
        </w:rPr>
        <w:t xml:space="preserve"> hospital lab staff for their cooperation and to thank</w:t>
      </w:r>
      <w:r w:rsidR="00AB7F6F" w:rsidRPr="009F6D94">
        <w:rPr>
          <w:rFonts w:asciiTheme="majorBidi" w:eastAsia="Times New Roman" w:hAnsiTheme="majorBidi" w:cstheme="majorBidi"/>
          <w:sz w:val="24"/>
          <w:szCs w:val="24"/>
        </w:rPr>
        <w:t xml:space="preserve"> Dr. Nasr El </w:t>
      </w:r>
      <w:proofErr w:type="spellStart"/>
      <w:r w:rsidR="00AB7F6F" w:rsidRPr="009F6D94">
        <w:rPr>
          <w:rFonts w:asciiTheme="majorBidi" w:eastAsia="Times New Roman" w:hAnsiTheme="majorBidi" w:cstheme="majorBidi"/>
          <w:sz w:val="24"/>
          <w:szCs w:val="24"/>
        </w:rPr>
        <w:t>Anbari</w:t>
      </w:r>
      <w:proofErr w:type="spellEnd"/>
      <w:r w:rsidR="00AB7F6F" w:rsidRPr="009F6D94">
        <w:rPr>
          <w:rFonts w:asciiTheme="majorBidi" w:eastAsia="Times New Roman" w:hAnsiTheme="majorBidi" w:cstheme="majorBidi"/>
          <w:sz w:val="24"/>
          <w:szCs w:val="24"/>
        </w:rPr>
        <w:t xml:space="preserve"> for his assistance</w:t>
      </w:r>
      <w:r w:rsidRPr="009F6D94">
        <w:rPr>
          <w:rFonts w:asciiTheme="majorBidi" w:eastAsia="Times New Roman" w:hAnsiTheme="majorBidi" w:cstheme="majorBidi"/>
          <w:sz w:val="24"/>
          <w:szCs w:val="24"/>
        </w:rPr>
        <w:t xml:space="preserve"> in the statistical </w:t>
      </w:r>
      <w:r w:rsidR="00373DEC" w:rsidRPr="009F6D94">
        <w:rPr>
          <w:rFonts w:asciiTheme="majorBidi" w:eastAsia="Times New Roman" w:hAnsiTheme="majorBidi" w:cstheme="majorBidi"/>
          <w:sz w:val="24"/>
          <w:szCs w:val="24"/>
        </w:rPr>
        <w:t>analysis of</w:t>
      </w:r>
      <w:r w:rsidRPr="009F6D94">
        <w:rPr>
          <w:rFonts w:asciiTheme="majorBidi" w:eastAsia="Times New Roman" w:hAnsiTheme="majorBidi" w:cstheme="majorBidi"/>
          <w:sz w:val="24"/>
          <w:szCs w:val="24"/>
        </w:rPr>
        <w:t xml:space="preserve"> this study.</w:t>
      </w:r>
    </w:p>
    <w:p w:rsidR="00B83691" w:rsidRDefault="00B83691" w:rsidP="000F7084">
      <w:pPr>
        <w:bidi w:val="0"/>
        <w:spacing w:after="0" w:line="240" w:lineRule="auto"/>
        <w:jc w:val="both"/>
        <w:rPr>
          <w:rFonts w:asciiTheme="majorBidi" w:eastAsia="Times New Roman" w:hAnsiTheme="majorBidi" w:cstheme="majorBidi"/>
          <w:b/>
          <w:bCs/>
          <w:sz w:val="24"/>
          <w:szCs w:val="24"/>
        </w:rPr>
        <w:sectPr w:rsidR="00B83691" w:rsidSect="00B83691">
          <w:type w:val="continuous"/>
          <w:pgSz w:w="11906" w:h="16838"/>
          <w:pgMar w:top="1440" w:right="1800" w:bottom="1440" w:left="1800" w:header="708" w:footer="708" w:gutter="0"/>
          <w:cols w:num="2" w:space="720"/>
          <w:docGrid w:linePitch="360"/>
        </w:sectPr>
      </w:pPr>
    </w:p>
    <w:p w:rsidR="00373DEC" w:rsidRPr="000F7084" w:rsidRDefault="00373DEC" w:rsidP="000F7084">
      <w:pPr>
        <w:bidi w:val="0"/>
        <w:spacing w:after="0" w:line="240" w:lineRule="auto"/>
        <w:jc w:val="both"/>
        <w:rPr>
          <w:rFonts w:asciiTheme="majorBidi" w:eastAsia="Times New Roman" w:hAnsiTheme="majorBidi" w:cstheme="majorBidi"/>
          <w:b/>
          <w:bCs/>
          <w:sz w:val="24"/>
          <w:szCs w:val="24"/>
        </w:rPr>
      </w:pPr>
    </w:p>
    <w:sectPr w:rsidR="00373DEC" w:rsidRPr="000F7084" w:rsidSect="009F6D94">
      <w:type w:val="continuous"/>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90E" w:rsidRDefault="00B1090E" w:rsidP="00E52769">
      <w:pPr>
        <w:spacing w:after="0" w:line="240" w:lineRule="auto"/>
      </w:pPr>
      <w:r>
        <w:separator/>
      </w:r>
    </w:p>
  </w:endnote>
  <w:endnote w:type="continuationSeparator" w:id="0">
    <w:p w:rsidR="00B1090E" w:rsidRDefault="00B1090E" w:rsidP="00E527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9438"/>
      <w:docPartObj>
        <w:docPartGallery w:val="Page Numbers (Bottom of Page)"/>
        <w:docPartUnique/>
      </w:docPartObj>
    </w:sdtPr>
    <w:sdtContent>
      <w:p w:rsidR="000F7084" w:rsidRDefault="002D18B7" w:rsidP="00C54203">
        <w:pPr>
          <w:pStyle w:val="a9"/>
          <w:bidi w:val="0"/>
          <w:jc w:val="center"/>
        </w:pPr>
        <w:r w:rsidRPr="00C54203">
          <w:rPr>
            <w:rFonts w:asciiTheme="majorBidi" w:hAnsiTheme="majorBidi" w:cstheme="majorBidi"/>
            <w:sz w:val="20"/>
            <w:szCs w:val="20"/>
          </w:rPr>
          <w:fldChar w:fldCharType="begin"/>
        </w:r>
        <w:r w:rsidR="000F7084" w:rsidRPr="00C54203">
          <w:rPr>
            <w:rFonts w:asciiTheme="majorBidi" w:hAnsiTheme="majorBidi" w:cstheme="majorBidi"/>
            <w:sz w:val="20"/>
            <w:szCs w:val="20"/>
          </w:rPr>
          <w:instrText xml:space="preserve"> PAGE   \* MERGEFORMAT </w:instrText>
        </w:r>
        <w:r w:rsidRPr="00C54203">
          <w:rPr>
            <w:rFonts w:asciiTheme="majorBidi" w:hAnsiTheme="majorBidi" w:cstheme="majorBidi"/>
            <w:sz w:val="20"/>
            <w:szCs w:val="20"/>
          </w:rPr>
          <w:fldChar w:fldCharType="separate"/>
        </w:r>
        <w:r w:rsidR="00036E72" w:rsidRPr="00036E72">
          <w:rPr>
            <w:rFonts w:asciiTheme="majorBidi" w:hAnsiTheme="majorBidi" w:cs="Times New Roman"/>
            <w:noProof/>
            <w:sz w:val="20"/>
            <w:szCs w:val="20"/>
            <w:lang w:val="ar-SA"/>
          </w:rPr>
          <w:t>162</w:t>
        </w:r>
        <w:r w:rsidRPr="00C54203">
          <w:rPr>
            <w:rFonts w:asciiTheme="majorBidi" w:hAnsiTheme="majorBidi" w:cstheme="majorBidi"/>
            <w:sz w:val="20"/>
            <w:szCs w:val="20"/>
          </w:rPr>
          <w:fldChar w:fldCharType="end"/>
        </w:r>
      </w:p>
    </w:sdtContent>
  </w:sdt>
  <w:p w:rsidR="000F7084" w:rsidRDefault="000F708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90E" w:rsidRDefault="00B1090E" w:rsidP="00E52769">
      <w:pPr>
        <w:spacing w:after="0" w:line="240" w:lineRule="auto"/>
      </w:pPr>
      <w:r>
        <w:separator/>
      </w:r>
    </w:p>
  </w:footnote>
  <w:footnote w:type="continuationSeparator" w:id="0">
    <w:p w:rsidR="00B1090E" w:rsidRDefault="00B1090E" w:rsidP="00E527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19F" w:rsidRDefault="00CA019F" w:rsidP="00CA019F">
    <w:pPr>
      <w:pStyle w:val="a8"/>
      <w:bidi w:val="0"/>
    </w:pPr>
    <w:r w:rsidRPr="00CA019F">
      <w:rPr>
        <w:rFonts w:asciiTheme="majorBidi" w:eastAsia="Calibri" w:hAnsiTheme="majorBidi" w:cstheme="majorBidi"/>
        <w:b/>
        <w:bCs/>
        <w:sz w:val="20"/>
        <w:szCs w:val="20"/>
        <w:u w:val="single"/>
        <w:lang w:val="en-GB" w:eastAsia="en-GB" w:bidi="ar-JO"/>
      </w:rPr>
      <w:t xml:space="preserve">Medical Journal of Babylon-Vol. </w:t>
    </w:r>
    <w:r w:rsidRPr="00CA019F">
      <w:rPr>
        <w:rFonts w:asciiTheme="majorBidi" w:eastAsia="Calibri" w:hAnsiTheme="majorBidi" w:cstheme="majorBidi"/>
        <w:b/>
        <w:bCs/>
        <w:sz w:val="20"/>
        <w:szCs w:val="20"/>
        <w:u w:val="single"/>
        <w:lang w:val="en-IN" w:eastAsia="en-GB" w:bidi="ar-JO"/>
      </w:rPr>
      <w:t>11</w:t>
    </w:r>
    <w:r w:rsidRPr="00CA019F">
      <w:rPr>
        <w:rFonts w:asciiTheme="majorBidi" w:eastAsia="Calibri" w:hAnsiTheme="majorBidi" w:cstheme="majorBidi"/>
        <w:b/>
        <w:bCs/>
        <w:sz w:val="20"/>
        <w:szCs w:val="20"/>
        <w:u w:val="single"/>
        <w:lang w:val="en-GB" w:eastAsia="en-GB" w:bidi="ar-JO"/>
      </w:rPr>
      <w:t xml:space="preserve">- No. </w:t>
    </w:r>
    <w:r w:rsidRPr="00CA019F">
      <w:rPr>
        <w:rFonts w:asciiTheme="majorBidi" w:eastAsia="Calibri" w:hAnsiTheme="majorBidi" w:cstheme="majorBidi"/>
        <w:b/>
        <w:bCs/>
        <w:sz w:val="20"/>
        <w:szCs w:val="20"/>
        <w:u w:val="single"/>
        <w:lang w:val="en-IN" w:eastAsia="en-GB" w:bidi="ar-JO"/>
      </w:rPr>
      <w:t>1</w:t>
    </w:r>
    <w:r w:rsidRPr="00CA019F">
      <w:rPr>
        <w:rFonts w:asciiTheme="majorBidi" w:eastAsia="Calibri" w:hAnsiTheme="majorBidi" w:cstheme="majorBidi"/>
        <w:b/>
        <w:bCs/>
        <w:sz w:val="20"/>
        <w:szCs w:val="20"/>
        <w:u w:val="single"/>
        <w:lang w:val="en-GB" w:eastAsia="en-GB" w:bidi="ar-JO"/>
      </w:rPr>
      <w:t xml:space="preserve"> -201</w:t>
    </w:r>
    <w:r w:rsidRPr="00CA019F">
      <w:rPr>
        <w:rFonts w:asciiTheme="majorBidi" w:eastAsia="Calibri" w:hAnsiTheme="majorBidi" w:cstheme="majorBidi"/>
        <w:b/>
        <w:bCs/>
        <w:sz w:val="20"/>
        <w:szCs w:val="20"/>
        <w:u w:val="single"/>
        <w:lang w:val="en-IN" w:eastAsia="en-GB" w:bidi="ar-JO"/>
      </w:rPr>
      <w:t>4</w:t>
    </w:r>
    <w:r w:rsidRPr="00CA019F">
      <w:rPr>
        <w:rFonts w:asciiTheme="majorBidi" w:eastAsia="Calibri" w:hAnsiTheme="majorBidi" w:cstheme="majorBidi"/>
        <w:b/>
        <w:bCs/>
        <w:sz w:val="20"/>
        <w:szCs w:val="20"/>
        <w:u w:val="single"/>
        <w:lang w:val="en-GB" w:eastAsia="en-GB" w:bidi="ar-JO"/>
      </w:rPr>
      <w:t xml:space="preserve">     </w:t>
    </w:r>
    <w:r w:rsidRPr="009532BF">
      <w:rPr>
        <w:rFonts w:eastAsia="Calibri" w:cs="Arial"/>
        <w:b/>
        <w:bCs/>
        <w:sz w:val="20"/>
        <w:szCs w:val="20"/>
        <w:u w:val="single"/>
        <w:rtl/>
        <w:lang w:val="en-GB" w:eastAsia="en-GB" w:bidi="ar-JO"/>
      </w:rPr>
      <w:t xml:space="preserve"> مجلة بابل الطبية- المجلد ال</w:t>
    </w:r>
    <w:r w:rsidRPr="009532BF">
      <w:rPr>
        <w:rFonts w:eastAsia="Calibri" w:cs="Arial" w:hint="cs"/>
        <w:b/>
        <w:bCs/>
        <w:sz w:val="20"/>
        <w:szCs w:val="20"/>
        <w:u w:val="single"/>
        <w:rtl/>
        <w:lang w:val="en-GB" w:eastAsia="en-GB" w:bidi="ar-JO"/>
      </w:rPr>
      <w:t xml:space="preserve">حادي عشر </w:t>
    </w:r>
    <w:proofErr w:type="spellStart"/>
    <w:r w:rsidRPr="009532BF">
      <w:rPr>
        <w:rFonts w:eastAsia="Calibri" w:cs="Arial"/>
        <w:b/>
        <w:bCs/>
        <w:sz w:val="20"/>
        <w:szCs w:val="20"/>
        <w:u w:val="single"/>
        <w:rtl/>
        <w:lang w:val="en-GB" w:eastAsia="en-GB" w:bidi="ar-JO"/>
      </w:rPr>
      <w:t>-</w:t>
    </w:r>
    <w:proofErr w:type="spellEnd"/>
    <w:r w:rsidRPr="009532BF">
      <w:rPr>
        <w:rFonts w:eastAsia="Calibri" w:cs="Arial"/>
        <w:b/>
        <w:bCs/>
        <w:sz w:val="20"/>
        <w:szCs w:val="20"/>
        <w:u w:val="single"/>
        <w:rtl/>
        <w:lang w:val="en-GB" w:eastAsia="en-GB" w:bidi="ar-JO"/>
      </w:rPr>
      <w:t xml:space="preserve"> العدد </w:t>
    </w:r>
    <w:proofErr w:type="spellStart"/>
    <w:r w:rsidRPr="009532BF">
      <w:rPr>
        <w:rFonts w:eastAsia="Calibri" w:cs="Arial" w:hint="cs"/>
        <w:b/>
        <w:bCs/>
        <w:sz w:val="20"/>
        <w:szCs w:val="20"/>
        <w:u w:val="single"/>
        <w:rtl/>
        <w:lang w:val="en-GB" w:eastAsia="en-GB" w:bidi="ar-JO"/>
      </w:rPr>
      <w:t>الأ</w:t>
    </w:r>
    <w:proofErr w:type="spellEnd"/>
    <w:r w:rsidRPr="009532BF">
      <w:rPr>
        <w:rFonts w:eastAsia="Calibri" w:cs="Arial" w:hint="cs"/>
        <w:b/>
        <w:bCs/>
        <w:sz w:val="20"/>
        <w:szCs w:val="20"/>
        <w:u w:val="single"/>
        <w:rtl/>
        <w:lang w:val="en-GB" w:eastAsia="en-GB" w:bidi="ar-IQ"/>
      </w:rPr>
      <w:t>ول</w:t>
    </w:r>
    <w:proofErr w:type="spellStart"/>
    <w:r w:rsidRPr="009532BF">
      <w:rPr>
        <w:rFonts w:eastAsia="Calibri" w:cs="Arial"/>
        <w:b/>
        <w:bCs/>
        <w:sz w:val="20"/>
        <w:szCs w:val="20"/>
        <w:u w:val="single"/>
        <w:rtl/>
        <w:lang w:val="en-GB" w:eastAsia="en-GB" w:bidi="ar-JO"/>
      </w:rPr>
      <w:t>-</w:t>
    </w:r>
    <w:proofErr w:type="spellEnd"/>
    <w:r w:rsidRPr="009532BF">
      <w:rPr>
        <w:rFonts w:eastAsia="Calibri" w:cs="Arial"/>
        <w:b/>
        <w:bCs/>
        <w:sz w:val="20"/>
        <w:szCs w:val="20"/>
        <w:u w:val="single"/>
        <w:rtl/>
        <w:lang w:val="en-GB" w:eastAsia="en-GB" w:bidi="ar-JO"/>
      </w:rPr>
      <w:t xml:space="preserve"> 201</w:t>
    </w:r>
    <w:r w:rsidRPr="009532BF">
      <w:rPr>
        <w:rFonts w:eastAsia="Calibri" w:cs="Arial" w:hint="cs"/>
        <w:b/>
        <w:bCs/>
        <w:sz w:val="20"/>
        <w:szCs w:val="20"/>
        <w:u w:val="single"/>
        <w:rtl/>
        <w:lang w:val="en-GB" w:eastAsia="en-GB" w:bidi="ar-IQ"/>
      </w:rPr>
      <w:t>4</w:t>
    </w:r>
  </w:p>
  <w:p w:rsidR="00CA019F" w:rsidRDefault="00CA019F" w:rsidP="00CA019F">
    <w:pPr>
      <w:pStyle w:val="a8"/>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E284D"/>
    <w:multiLevelType w:val="hybridMultilevel"/>
    <w:tmpl w:val="EDE874E6"/>
    <w:lvl w:ilvl="0" w:tplc="F1B06F4A">
      <w:start w:val="1"/>
      <w:numFmt w:val="decimal"/>
      <w:lvlText w:val="%1"/>
      <w:lvlJc w:val="left"/>
      <w:pPr>
        <w:ind w:left="5325" w:hanging="49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9E5EB8"/>
    <w:multiLevelType w:val="hybridMultilevel"/>
    <w:tmpl w:val="FA08CA44"/>
    <w:lvl w:ilvl="0" w:tplc="77EC14C4">
      <w:start w:val="1"/>
      <w:numFmt w:val="decimal"/>
      <w:lvlText w:val="%1"/>
      <w:lvlJc w:val="left"/>
      <w:pPr>
        <w:ind w:left="5235" w:hanging="48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B47715"/>
    <w:multiLevelType w:val="hybridMultilevel"/>
    <w:tmpl w:val="F6828D5C"/>
    <w:lvl w:ilvl="0" w:tplc="128C0CA2">
      <w:start w:val="1"/>
      <w:numFmt w:val="decimal"/>
      <w:lvlText w:val="%1"/>
      <w:lvlJc w:val="left"/>
      <w:pPr>
        <w:ind w:left="7755" w:hanging="7395"/>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2C305E"/>
    <w:multiLevelType w:val="hybridMultilevel"/>
    <w:tmpl w:val="7A7C7C08"/>
    <w:lvl w:ilvl="0" w:tplc="86CE1A18">
      <w:start w:val="1"/>
      <w:numFmt w:val="decimal"/>
      <w:lvlText w:val="%1"/>
      <w:lvlJc w:val="left"/>
      <w:pPr>
        <w:ind w:left="4950" w:hanging="459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hdrShapeDefaults>
    <o:shapedefaults v:ext="edit" spidmax="32770"/>
  </w:hdrShapeDefaults>
  <w:footnotePr>
    <w:footnote w:id="-1"/>
    <w:footnote w:id="0"/>
  </w:footnotePr>
  <w:endnotePr>
    <w:endnote w:id="-1"/>
    <w:endnote w:id="0"/>
  </w:endnotePr>
  <w:compat>
    <w:useFELayout/>
  </w:compat>
  <w:rsids>
    <w:rsidRoot w:val="001E4EDB"/>
    <w:rsid w:val="000109F7"/>
    <w:rsid w:val="00025908"/>
    <w:rsid w:val="00036E72"/>
    <w:rsid w:val="00052F1B"/>
    <w:rsid w:val="00060009"/>
    <w:rsid w:val="00060079"/>
    <w:rsid w:val="0007605C"/>
    <w:rsid w:val="00091ECE"/>
    <w:rsid w:val="00094848"/>
    <w:rsid w:val="000A741E"/>
    <w:rsid w:val="000B00C9"/>
    <w:rsid w:val="000C10BB"/>
    <w:rsid w:val="000C56C7"/>
    <w:rsid w:val="000D5934"/>
    <w:rsid w:val="000E0C3B"/>
    <w:rsid w:val="000F5FB5"/>
    <w:rsid w:val="000F7084"/>
    <w:rsid w:val="00116CF6"/>
    <w:rsid w:val="00134302"/>
    <w:rsid w:val="00144AA8"/>
    <w:rsid w:val="00162D40"/>
    <w:rsid w:val="001D4EA9"/>
    <w:rsid w:val="001E4EDB"/>
    <w:rsid w:val="001E5FD7"/>
    <w:rsid w:val="001F1024"/>
    <w:rsid w:val="002074D3"/>
    <w:rsid w:val="002101F6"/>
    <w:rsid w:val="00210EDC"/>
    <w:rsid w:val="002118D2"/>
    <w:rsid w:val="0025063E"/>
    <w:rsid w:val="00262720"/>
    <w:rsid w:val="002718C1"/>
    <w:rsid w:val="0028439E"/>
    <w:rsid w:val="002868FF"/>
    <w:rsid w:val="00287A6F"/>
    <w:rsid w:val="00291250"/>
    <w:rsid w:val="00291F6E"/>
    <w:rsid w:val="002A264C"/>
    <w:rsid w:val="002A2786"/>
    <w:rsid w:val="002A5E09"/>
    <w:rsid w:val="002C6233"/>
    <w:rsid w:val="002D18B7"/>
    <w:rsid w:val="002E7142"/>
    <w:rsid w:val="00316410"/>
    <w:rsid w:val="003262E7"/>
    <w:rsid w:val="00326342"/>
    <w:rsid w:val="00326596"/>
    <w:rsid w:val="00337972"/>
    <w:rsid w:val="00373DEC"/>
    <w:rsid w:val="00384DFE"/>
    <w:rsid w:val="00387E9D"/>
    <w:rsid w:val="0039492C"/>
    <w:rsid w:val="003B29F5"/>
    <w:rsid w:val="003C55A1"/>
    <w:rsid w:val="003E59B2"/>
    <w:rsid w:val="00414FCA"/>
    <w:rsid w:val="004235F0"/>
    <w:rsid w:val="00427ADD"/>
    <w:rsid w:val="00430FC1"/>
    <w:rsid w:val="004354DB"/>
    <w:rsid w:val="00445235"/>
    <w:rsid w:val="004469BE"/>
    <w:rsid w:val="00452E56"/>
    <w:rsid w:val="00463B26"/>
    <w:rsid w:val="004826B9"/>
    <w:rsid w:val="00492A73"/>
    <w:rsid w:val="0049709C"/>
    <w:rsid w:val="004B45A1"/>
    <w:rsid w:val="004C5AEA"/>
    <w:rsid w:val="004E0365"/>
    <w:rsid w:val="004F2E6A"/>
    <w:rsid w:val="004F3886"/>
    <w:rsid w:val="004F5436"/>
    <w:rsid w:val="00506456"/>
    <w:rsid w:val="00566B26"/>
    <w:rsid w:val="00587EA5"/>
    <w:rsid w:val="005C31B8"/>
    <w:rsid w:val="005C337E"/>
    <w:rsid w:val="00605ED7"/>
    <w:rsid w:val="00635B88"/>
    <w:rsid w:val="00640D44"/>
    <w:rsid w:val="006427A9"/>
    <w:rsid w:val="006462C0"/>
    <w:rsid w:val="00653503"/>
    <w:rsid w:val="00674D26"/>
    <w:rsid w:val="00681C92"/>
    <w:rsid w:val="006859A6"/>
    <w:rsid w:val="00687B21"/>
    <w:rsid w:val="00690052"/>
    <w:rsid w:val="006B7752"/>
    <w:rsid w:val="006E0EB8"/>
    <w:rsid w:val="006E7394"/>
    <w:rsid w:val="00705319"/>
    <w:rsid w:val="00706949"/>
    <w:rsid w:val="0072007A"/>
    <w:rsid w:val="00734340"/>
    <w:rsid w:val="00736FEF"/>
    <w:rsid w:val="0074091F"/>
    <w:rsid w:val="00745900"/>
    <w:rsid w:val="00760B34"/>
    <w:rsid w:val="00762FE4"/>
    <w:rsid w:val="007875DA"/>
    <w:rsid w:val="0079734D"/>
    <w:rsid w:val="007A3C98"/>
    <w:rsid w:val="007B2582"/>
    <w:rsid w:val="007C0D0C"/>
    <w:rsid w:val="007F502E"/>
    <w:rsid w:val="007F6866"/>
    <w:rsid w:val="0081099C"/>
    <w:rsid w:val="008169C5"/>
    <w:rsid w:val="008255EB"/>
    <w:rsid w:val="00825C18"/>
    <w:rsid w:val="0083475C"/>
    <w:rsid w:val="0085364E"/>
    <w:rsid w:val="00865332"/>
    <w:rsid w:val="008837E3"/>
    <w:rsid w:val="0088477A"/>
    <w:rsid w:val="00885D8E"/>
    <w:rsid w:val="0089467F"/>
    <w:rsid w:val="008F02C0"/>
    <w:rsid w:val="008F1453"/>
    <w:rsid w:val="008F4DD9"/>
    <w:rsid w:val="00905923"/>
    <w:rsid w:val="009231B4"/>
    <w:rsid w:val="00942985"/>
    <w:rsid w:val="009472E7"/>
    <w:rsid w:val="00970515"/>
    <w:rsid w:val="0097202A"/>
    <w:rsid w:val="009A503D"/>
    <w:rsid w:val="009A68C3"/>
    <w:rsid w:val="009B3680"/>
    <w:rsid w:val="009C4582"/>
    <w:rsid w:val="009D03E0"/>
    <w:rsid w:val="009D64F0"/>
    <w:rsid w:val="009E2EAB"/>
    <w:rsid w:val="009E3A29"/>
    <w:rsid w:val="009E53F1"/>
    <w:rsid w:val="009E568B"/>
    <w:rsid w:val="009F6D94"/>
    <w:rsid w:val="00A149D8"/>
    <w:rsid w:val="00A507DC"/>
    <w:rsid w:val="00A52A69"/>
    <w:rsid w:val="00A56D12"/>
    <w:rsid w:val="00A73003"/>
    <w:rsid w:val="00A80C4E"/>
    <w:rsid w:val="00A862F2"/>
    <w:rsid w:val="00A92F79"/>
    <w:rsid w:val="00AB3B1C"/>
    <w:rsid w:val="00AB7F6F"/>
    <w:rsid w:val="00AC476D"/>
    <w:rsid w:val="00AC66B1"/>
    <w:rsid w:val="00AE2ADC"/>
    <w:rsid w:val="00B019D2"/>
    <w:rsid w:val="00B04A5A"/>
    <w:rsid w:val="00B1090E"/>
    <w:rsid w:val="00B125AA"/>
    <w:rsid w:val="00B36F3D"/>
    <w:rsid w:val="00B640E2"/>
    <w:rsid w:val="00B67771"/>
    <w:rsid w:val="00B77418"/>
    <w:rsid w:val="00B8068C"/>
    <w:rsid w:val="00B81750"/>
    <w:rsid w:val="00B83691"/>
    <w:rsid w:val="00B857BA"/>
    <w:rsid w:val="00B91000"/>
    <w:rsid w:val="00BB742F"/>
    <w:rsid w:val="00BC03DC"/>
    <w:rsid w:val="00BC5F46"/>
    <w:rsid w:val="00BD6DE3"/>
    <w:rsid w:val="00BE2899"/>
    <w:rsid w:val="00C41835"/>
    <w:rsid w:val="00C54203"/>
    <w:rsid w:val="00C66B3B"/>
    <w:rsid w:val="00C94CB7"/>
    <w:rsid w:val="00CA019F"/>
    <w:rsid w:val="00CA77AF"/>
    <w:rsid w:val="00CB36BD"/>
    <w:rsid w:val="00CB6480"/>
    <w:rsid w:val="00CC2A18"/>
    <w:rsid w:val="00CE3CC0"/>
    <w:rsid w:val="00D024E7"/>
    <w:rsid w:val="00D14FD3"/>
    <w:rsid w:val="00D23105"/>
    <w:rsid w:val="00D365A5"/>
    <w:rsid w:val="00D40D42"/>
    <w:rsid w:val="00D45014"/>
    <w:rsid w:val="00D622FE"/>
    <w:rsid w:val="00DB1E68"/>
    <w:rsid w:val="00DC4C90"/>
    <w:rsid w:val="00DE229D"/>
    <w:rsid w:val="00DE6D90"/>
    <w:rsid w:val="00DF20FE"/>
    <w:rsid w:val="00E001A9"/>
    <w:rsid w:val="00E0586E"/>
    <w:rsid w:val="00E20A76"/>
    <w:rsid w:val="00E26544"/>
    <w:rsid w:val="00E341BA"/>
    <w:rsid w:val="00E448F1"/>
    <w:rsid w:val="00E46CE6"/>
    <w:rsid w:val="00E52769"/>
    <w:rsid w:val="00E63D94"/>
    <w:rsid w:val="00E827E6"/>
    <w:rsid w:val="00E907C8"/>
    <w:rsid w:val="00EA0A42"/>
    <w:rsid w:val="00EC0286"/>
    <w:rsid w:val="00ED72E9"/>
    <w:rsid w:val="00F03755"/>
    <w:rsid w:val="00F21971"/>
    <w:rsid w:val="00F35B0F"/>
    <w:rsid w:val="00F43DA1"/>
    <w:rsid w:val="00F61288"/>
    <w:rsid w:val="00FA59FA"/>
    <w:rsid w:val="00FB023A"/>
    <w:rsid w:val="00FC3419"/>
    <w:rsid w:val="00FC6CAB"/>
    <w:rsid w:val="00FD7CEA"/>
    <w:rsid w:val="00FF2F1B"/>
    <w:rsid w:val="00FF7A21"/>
    <w:rsid w:val="00FF7C5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DE3"/>
    <w:pPr>
      <w:bidi/>
    </w:pPr>
  </w:style>
  <w:style w:type="paragraph" w:styleId="1">
    <w:name w:val="heading 1"/>
    <w:basedOn w:val="a"/>
    <w:next w:val="a"/>
    <w:link w:val="1Char"/>
    <w:uiPriority w:val="9"/>
    <w:qFormat/>
    <w:rsid w:val="009429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EDB"/>
    <w:pPr>
      <w:ind w:left="720"/>
      <w:contextualSpacing/>
    </w:pPr>
  </w:style>
  <w:style w:type="character" w:styleId="Hyperlink">
    <w:name w:val="Hyperlink"/>
    <w:basedOn w:val="a0"/>
    <w:uiPriority w:val="99"/>
    <w:unhideWhenUsed/>
    <w:rsid w:val="00B36F3D"/>
    <w:rPr>
      <w:color w:val="0000FF"/>
      <w:u w:val="single"/>
    </w:rPr>
  </w:style>
  <w:style w:type="table" w:styleId="a4">
    <w:name w:val="Table Grid"/>
    <w:basedOn w:val="a1"/>
    <w:rsid w:val="00C94C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عنوان 1 Char"/>
    <w:basedOn w:val="a0"/>
    <w:link w:val="1"/>
    <w:uiPriority w:val="9"/>
    <w:rsid w:val="00942985"/>
    <w:rPr>
      <w:rFonts w:asciiTheme="majorHAnsi" w:eastAsiaTheme="majorEastAsia" w:hAnsiTheme="majorHAnsi" w:cstheme="majorBidi"/>
      <w:b/>
      <w:bCs/>
      <w:color w:val="365F91" w:themeColor="accent1" w:themeShade="BF"/>
      <w:sz w:val="28"/>
      <w:szCs w:val="28"/>
    </w:rPr>
  </w:style>
  <w:style w:type="paragraph" w:styleId="a5">
    <w:name w:val="Normal (Web)"/>
    <w:basedOn w:val="a"/>
    <w:uiPriority w:val="99"/>
    <w:unhideWhenUsed/>
    <w:rsid w:val="00E20A7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E20A76"/>
    <w:rPr>
      <w:b/>
      <w:bCs/>
    </w:rPr>
  </w:style>
  <w:style w:type="character" w:styleId="a7">
    <w:name w:val="Emphasis"/>
    <w:basedOn w:val="a0"/>
    <w:uiPriority w:val="20"/>
    <w:qFormat/>
    <w:rsid w:val="00FC6CAB"/>
    <w:rPr>
      <w:i/>
      <w:iCs/>
    </w:rPr>
  </w:style>
  <w:style w:type="character" w:customStyle="1" w:styleId="ref-journal">
    <w:name w:val="ref-journal"/>
    <w:basedOn w:val="a0"/>
    <w:rsid w:val="0083475C"/>
  </w:style>
  <w:style w:type="character" w:customStyle="1" w:styleId="ref-vol">
    <w:name w:val="ref-vol"/>
    <w:basedOn w:val="a0"/>
    <w:rsid w:val="0083475C"/>
  </w:style>
  <w:style w:type="paragraph" w:styleId="a8">
    <w:name w:val="header"/>
    <w:basedOn w:val="a"/>
    <w:link w:val="Char"/>
    <w:uiPriority w:val="99"/>
    <w:unhideWhenUsed/>
    <w:rsid w:val="00E52769"/>
    <w:pPr>
      <w:tabs>
        <w:tab w:val="center" w:pos="4320"/>
        <w:tab w:val="right" w:pos="8640"/>
      </w:tabs>
      <w:spacing w:after="0" w:line="240" w:lineRule="auto"/>
    </w:pPr>
  </w:style>
  <w:style w:type="character" w:customStyle="1" w:styleId="Char">
    <w:name w:val="رأس صفحة Char"/>
    <w:basedOn w:val="a0"/>
    <w:link w:val="a8"/>
    <w:uiPriority w:val="99"/>
    <w:rsid w:val="00E52769"/>
  </w:style>
  <w:style w:type="paragraph" w:styleId="a9">
    <w:name w:val="footer"/>
    <w:basedOn w:val="a"/>
    <w:link w:val="Char0"/>
    <w:uiPriority w:val="99"/>
    <w:unhideWhenUsed/>
    <w:rsid w:val="00E52769"/>
    <w:pPr>
      <w:tabs>
        <w:tab w:val="center" w:pos="4320"/>
        <w:tab w:val="right" w:pos="8640"/>
      </w:tabs>
      <w:spacing w:after="0" w:line="240" w:lineRule="auto"/>
    </w:pPr>
  </w:style>
  <w:style w:type="character" w:customStyle="1" w:styleId="Char0">
    <w:name w:val="تذييل صفحة Char"/>
    <w:basedOn w:val="a0"/>
    <w:link w:val="a9"/>
    <w:uiPriority w:val="99"/>
    <w:rsid w:val="00E527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955615">
      <w:bodyDiv w:val="1"/>
      <w:marLeft w:val="0"/>
      <w:marRight w:val="0"/>
      <w:marTop w:val="0"/>
      <w:marBottom w:val="0"/>
      <w:divBdr>
        <w:top w:val="none" w:sz="0" w:space="0" w:color="auto"/>
        <w:left w:val="none" w:sz="0" w:space="0" w:color="auto"/>
        <w:bottom w:val="none" w:sz="0" w:space="0" w:color="auto"/>
        <w:right w:val="none" w:sz="0" w:space="0" w:color="auto"/>
      </w:divBdr>
      <w:divsChild>
        <w:div w:id="898175335">
          <w:marLeft w:val="0"/>
          <w:marRight w:val="0"/>
          <w:marTop w:val="0"/>
          <w:marBottom w:val="0"/>
          <w:divBdr>
            <w:top w:val="none" w:sz="0" w:space="0" w:color="auto"/>
            <w:left w:val="none" w:sz="0" w:space="0" w:color="auto"/>
            <w:bottom w:val="none" w:sz="0" w:space="0" w:color="auto"/>
            <w:right w:val="none" w:sz="0" w:space="0" w:color="auto"/>
          </w:divBdr>
        </w:div>
        <w:div w:id="619191281">
          <w:marLeft w:val="0"/>
          <w:marRight w:val="0"/>
          <w:marTop w:val="0"/>
          <w:marBottom w:val="0"/>
          <w:divBdr>
            <w:top w:val="none" w:sz="0" w:space="0" w:color="auto"/>
            <w:left w:val="none" w:sz="0" w:space="0" w:color="auto"/>
            <w:bottom w:val="none" w:sz="0" w:space="0" w:color="auto"/>
            <w:right w:val="none" w:sz="0" w:space="0" w:color="auto"/>
          </w:divBdr>
        </w:div>
        <w:div w:id="2011449523">
          <w:marLeft w:val="0"/>
          <w:marRight w:val="0"/>
          <w:marTop w:val="0"/>
          <w:marBottom w:val="0"/>
          <w:divBdr>
            <w:top w:val="none" w:sz="0" w:space="0" w:color="auto"/>
            <w:left w:val="none" w:sz="0" w:space="0" w:color="auto"/>
            <w:bottom w:val="none" w:sz="0" w:space="0" w:color="auto"/>
            <w:right w:val="none" w:sz="0" w:space="0" w:color="auto"/>
          </w:divBdr>
        </w:div>
        <w:div w:id="344551850">
          <w:marLeft w:val="0"/>
          <w:marRight w:val="0"/>
          <w:marTop w:val="0"/>
          <w:marBottom w:val="0"/>
          <w:divBdr>
            <w:top w:val="none" w:sz="0" w:space="0" w:color="auto"/>
            <w:left w:val="none" w:sz="0" w:space="0" w:color="auto"/>
            <w:bottom w:val="none" w:sz="0" w:space="0" w:color="auto"/>
            <w:right w:val="none" w:sz="0" w:space="0" w:color="auto"/>
          </w:divBdr>
        </w:div>
        <w:div w:id="659311446">
          <w:marLeft w:val="0"/>
          <w:marRight w:val="0"/>
          <w:marTop w:val="0"/>
          <w:marBottom w:val="0"/>
          <w:divBdr>
            <w:top w:val="none" w:sz="0" w:space="0" w:color="auto"/>
            <w:left w:val="none" w:sz="0" w:space="0" w:color="auto"/>
            <w:bottom w:val="none" w:sz="0" w:space="0" w:color="auto"/>
            <w:right w:val="none" w:sz="0" w:space="0" w:color="auto"/>
          </w:divBdr>
        </w:div>
        <w:div w:id="1076322413">
          <w:marLeft w:val="0"/>
          <w:marRight w:val="0"/>
          <w:marTop w:val="0"/>
          <w:marBottom w:val="0"/>
          <w:divBdr>
            <w:top w:val="none" w:sz="0" w:space="0" w:color="auto"/>
            <w:left w:val="none" w:sz="0" w:space="0" w:color="auto"/>
            <w:bottom w:val="none" w:sz="0" w:space="0" w:color="auto"/>
            <w:right w:val="none" w:sz="0" w:space="0" w:color="auto"/>
          </w:divBdr>
        </w:div>
        <w:div w:id="1530221233">
          <w:marLeft w:val="0"/>
          <w:marRight w:val="0"/>
          <w:marTop w:val="0"/>
          <w:marBottom w:val="0"/>
          <w:divBdr>
            <w:top w:val="none" w:sz="0" w:space="0" w:color="auto"/>
            <w:left w:val="none" w:sz="0" w:space="0" w:color="auto"/>
            <w:bottom w:val="none" w:sz="0" w:space="0" w:color="auto"/>
            <w:right w:val="none" w:sz="0" w:space="0" w:color="auto"/>
          </w:divBdr>
        </w:div>
        <w:div w:id="59406494">
          <w:marLeft w:val="0"/>
          <w:marRight w:val="0"/>
          <w:marTop w:val="0"/>
          <w:marBottom w:val="0"/>
          <w:divBdr>
            <w:top w:val="none" w:sz="0" w:space="0" w:color="auto"/>
            <w:left w:val="none" w:sz="0" w:space="0" w:color="auto"/>
            <w:bottom w:val="none" w:sz="0" w:space="0" w:color="auto"/>
            <w:right w:val="none" w:sz="0" w:space="0" w:color="auto"/>
          </w:divBdr>
        </w:div>
        <w:div w:id="2117141159">
          <w:marLeft w:val="0"/>
          <w:marRight w:val="0"/>
          <w:marTop w:val="0"/>
          <w:marBottom w:val="0"/>
          <w:divBdr>
            <w:top w:val="none" w:sz="0" w:space="0" w:color="auto"/>
            <w:left w:val="none" w:sz="0" w:space="0" w:color="auto"/>
            <w:bottom w:val="none" w:sz="0" w:space="0" w:color="auto"/>
            <w:right w:val="none" w:sz="0" w:space="0" w:color="auto"/>
          </w:divBdr>
        </w:div>
        <w:div w:id="1499612564">
          <w:marLeft w:val="0"/>
          <w:marRight w:val="0"/>
          <w:marTop w:val="0"/>
          <w:marBottom w:val="0"/>
          <w:divBdr>
            <w:top w:val="none" w:sz="0" w:space="0" w:color="auto"/>
            <w:left w:val="none" w:sz="0" w:space="0" w:color="auto"/>
            <w:bottom w:val="none" w:sz="0" w:space="0" w:color="auto"/>
            <w:right w:val="none" w:sz="0" w:space="0" w:color="auto"/>
          </w:divBdr>
        </w:div>
        <w:div w:id="1540126622">
          <w:marLeft w:val="0"/>
          <w:marRight w:val="0"/>
          <w:marTop w:val="0"/>
          <w:marBottom w:val="0"/>
          <w:divBdr>
            <w:top w:val="none" w:sz="0" w:space="0" w:color="auto"/>
            <w:left w:val="none" w:sz="0" w:space="0" w:color="auto"/>
            <w:bottom w:val="none" w:sz="0" w:space="0" w:color="auto"/>
            <w:right w:val="none" w:sz="0" w:space="0" w:color="auto"/>
          </w:divBdr>
        </w:div>
      </w:divsChild>
    </w:div>
    <w:div w:id="249854724">
      <w:bodyDiv w:val="1"/>
      <w:marLeft w:val="0"/>
      <w:marRight w:val="0"/>
      <w:marTop w:val="0"/>
      <w:marBottom w:val="0"/>
      <w:divBdr>
        <w:top w:val="none" w:sz="0" w:space="0" w:color="auto"/>
        <w:left w:val="none" w:sz="0" w:space="0" w:color="auto"/>
        <w:bottom w:val="none" w:sz="0" w:space="0" w:color="auto"/>
        <w:right w:val="none" w:sz="0" w:space="0" w:color="auto"/>
      </w:divBdr>
    </w:div>
    <w:div w:id="308901022">
      <w:bodyDiv w:val="1"/>
      <w:marLeft w:val="0"/>
      <w:marRight w:val="0"/>
      <w:marTop w:val="0"/>
      <w:marBottom w:val="0"/>
      <w:divBdr>
        <w:top w:val="none" w:sz="0" w:space="0" w:color="auto"/>
        <w:left w:val="none" w:sz="0" w:space="0" w:color="auto"/>
        <w:bottom w:val="none" w:sz="0" w:space="0" w:color="auto"/>
        <w:right w:val="none" w:sz="0" w:space="0" w:color="auto"/>
      </w:divBdr>
      <w:divsChild>
        <w:div w:id="1062871336">
          <w:marLeft w:val="0"/>
          <w:marRight w:val="0"/>
          <w:marTop w:val="0"/>
          <w:marBottom w:val="0"/>
          <w:divBdr>
            <w:top w:val="none" w:sz="0" w:space="0" w:color="auto"/>
            <w:left w:val="none" w:sz="0" w:space="0" w:color="auto"/>
            <w:bottom w:val="none" w:sz="0" w:space="0" w:color="auto"/>
            <w:right w:val="none" w:sz="0" w:space="0" w:color="auto"/>
          </w:divBdr>
        </w:div>
        <w:div w:id="390807923">
          <w:marLeft w:val="0"/>
          <w:marRight w:val="0"/>
          <w:marTop w:val="0"/>
          <w:marBottom w:val="0"/>
          <w:divBdr>
            <w:top w:val="none" w:sz="0" w:space="0" w:color="auto"/>
            <w:left w:val="none" w:sz="0" w:space="0" w:color="auto"/>
            <w:bottom w:val="none" w:sz="0" w:space="0" w:color="auto"/>
            <w:right w:val="none" w:sz="0" w:space="0" w:color="auto"/>
          </w:divBdr>
        </w:div>
        <w:div w:id="1923877429">
          <w:marLeft w:val="0"/>
          <w:marRight w:val="0"/>
          <w:marTop w:val="0"/>
          <w:marBottom w:val="0"/>
          <w:divBdr>
            <w:top w:val="none" w:sz="0" w:space="0" w:color="auto"/>
            <w:left w:val="none" w:sz="0" w:space="0" w:color="auto"/>
            <w:bottom w:val="none" w:sz="0" w:space="0" w:color="auto"/>
            <w:right w:val="none" w:sz="0" w:space="0" w:color="auto"/>
          </w:divBdr>
        </w:div>
        <w:div w:id="495533812">
          <w:marLeft w:val="0"/>
          <w:marRight w:val="0"/>
          <w:marTop w:val="0"/>
          <w:marBottom w:val="0"/>
          <w:divBdr>
            <w:top w:val="none" w:sz="0" w:space="0" w:color="auto"/>
            <w:left w:val="none" w:sz="0" w:space="0" w:color="auto"/>
            <w:bottom w:val="none" w:sz="0" w:space="0" w:color="auto"/>
            <w:right w:val="none" w:sz="0" w:space="0" w:color="auto"/>
          </w:divBdr>
        </w:div>
        <w:div w:id="801461788">
          <w:marLeft w:val="0"/>
          <w:marRight w:val="0"/>
          <w:marTop w:val="0"/>
          <w:marBottom w:val="0"/>
          <w:divBdr>
            <w:top w:val="none" w:sz="0" w:space="0" w:color="auto"/>
            <w:left w:val="none" w:sz="0" w:space="0" w:color="auto"/>
            <w:bottom w:val="none" w:sz="0" w:space="0" w:color="auto"/>
            <w:right w:val="none" w:sz="0" w:space="0" w:color="auto"/>
          </w:divBdr>
        </w:div>
        <w:div w:id="510459975">
          <w:marLeft w:val="0"/>
          <w:marRight w:val="0"/>
          <w:marTop w:val="0"/>
          <w:marBottom w:val="0"/>
          <w:divBdr>
            <w:top w:val="none" w:sz="0" w:space="0" w:color="auto"/>
            <w:left w:val="none" w:sz="0" w:space="0" w:color="auto"/>
            <w:bottom w:val="none" w:sz="0" w:space="0" w:color="auto"/>
            <w:right w:val="none" w:sz="0" w:space="0" w:color="auto"/>
          </w:divBdr>
        </w:div>
        <w:div w:id="891500351">
          <w:marLeft w:val="0"/>
          <w:marRight w:val="0"/>
          <w:marTop w:val="0"/>
          <w:marBottom w:val="0"/>
          <w:divBdr>
            <w:top w:val="none" w:sz="0" w:space="0" w:color="auto"/>
            <w:left w:val="none" w:sz="0" w:space="0" w:color="auto"/>
            <w:bottom w:val="none" w:sz="0" w:space="0" w:color="auto"/>
            <w:right w:val="none" w:sz="0" w:space="0" w:color="auto"/>
          </w:divBdr>
        </w:div>
        <w:div w:id="232159499">
          <w:marLeft w:val="0"/>
          <w:marRight w:val="0"/>
          <w:marTop w:val="0"/>
          <w:marBottom w:val="0"/>
          <w:divBdr>
            <w:top w:val="none" w:sz="0" w:space="0" w:color="auto"/>
            <w:left w:val="none" w:sz="0" w:space="0" w:color="auto"/>
            <w:bottom w:val="none" w:sz="0" w:space="0" w:color="auto"/>
            <w:right w:val="none" w:sz="0" w:space="0" w:color="auto"/>
          </w:divBdr>
        </w:div>
        <w:div w:id="996225462">
          <w:marLeft w:val="0"/>
          <w:marRight w:val="0"/>
          <w:marTop w:val="0"/>
          <w:marBottom w:val="0"/>
          <w:divBdr>
            <w:top w:val="none" w:sz="0" w:space="0" w:color="auto"/>
            <w:left w:val="none" w:sz="0" w:space="0" w:color="auto"/>
            <w:bottom w:val="none" w:sz="0" w:space="0" w:color="auto"/>
            <w:right w:val="none" w:sz="0" w:space="0" w:color="auto"/>
          </w:divBdr>
        </w:div>
        <w:div w:id="459736524">
          <w:marLeft w:val="0"/>
          <w:marRight w:val="0"/>
          <w:marTop w:val="0"/>
          <w:marBottom w:val="0"/>
          <w:divBdr>
            <w:top w:val="none" w:sz="0" w:space="0" w:color="auto"/>
            <w:left w:val="none" w:sz="0" w:space="0" w:color="auto"/>
            <w:bottom w:val="none" w:sz="0" w:space="0" w:color="auto"/>
            <w:right w:val="none" w:sz="0" w:space="0" w:color="auto"/>
          </w:divBdr>
        </w:div>
        <w:div w:id="1907447741">
          <w:marLeft w:val="0"/>
          <w:marRight w:val="0"/>
          <w:marTop w:val="0"/>
          <w:marBottom w:val="0"/>
          <w:divBdr>
            <w:top w:val="none" w:sz="0" w:space="0" w:color="auto"/>
            <w:left w:val="none" w:sz="0" w:space="0" w:color="auto"/>
            <w:bottom w:val="none" w:sz="0" w:space="0" w:color="auto"/>
            <w:right w:val="none" w:sz="0" w:space="0" w:color="auto"/>
          </w:divBdr>
        </w:div>
      </w:divsChild>
    </w:div>
    <w:div w:id="740296052">
      <w:bodyDiv w:val="1"/>
      <w:marLeft w:val="0"/>
      <w:marRight w:val="0"/>
      <w:marTop w:val="0"/>
      <w:marBottom w:val="0"/>
      <w:divBdr>
        <w:top w:val="none" w:sz="0" w:space="0" w:color="auto"/>
        <w:left w:val="none" w:sz="0" w:space="0" w:color="auto"/>
        <w:bottom w:val="none" w:sz="0" w:space="0" w:color="auto"/>
        <w:right w:val="none" w:sz="0" w:space="0" w:color="auto"/>
      </w:divBdr>
    </w:div>
    <w:div w:id="964776638">
      <w:bodyDiv w:val="1"/>
      <w:marLeft w:val="0"/>
      <w:marRight w:val="0"/>
      <w:marTop w:val="0"/>
      <w:marBottom w:val="0"/>
      <w:divBdr>
        <w:top w:val="none" w:sz="0" w:space="0" w:color="auto"/>
        <w:left w:val="none" w:sz="0" w:space="0" w:color="auto"/>
        <w:bottom w:val="none" w:sz="0" w:space="0" w:color="auto"/>
        <w:right w:val="none" w:sz="0" w:space="0" w:color="auto"/>
      </w:divBdr>
    </w:div>
    <w:div w:id="163278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hirsuhail@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DBE49-28E9-4823-AD6D-9F7A55434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7</Pages>
  <Words>2843</Words>
  <Characters>16206</Characters>
  <Application>Microsoft Office Word</Application>
  <DocSecurity>0</DocSecurity>
  <Lines>135</Lines>
  <Paragraphs>38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DR.Ahmed Saker 2o1O ;)</Company>
  <LinksUpToDate>false</LinksUpToDate>
  <CharactersWithSpaces>19011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monthir</dc:creator>
  <cp:keywords/>
  <dc:description/>
  <cp:lastModifiedBy>Dr.Abdulsamie</cp:lastModifiedBy>
  <cp:revision>87</cp:revision>
  <cp:lastPrinted>2013-08-14T12:14:00Z</cp:lastPrinted>
  <dcterms:created xsi:type="dcterms:W3CDTF">2013-06-09T19:11:00Z</dcterms:created>
  <dcterms:modified xsi:type="dcterms:W3CDTF">2014-04-29T21:40:00Z</dcterms:modified>
</cp:coreProperties>
</file>