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81" w:rsidRPr="005E1A52" w:rsidRDefault="00032781" w:rsidP="00032781">
      <w:pPr>
        <w:jc w:val="center"/>
        <w:rPr>
          <w:rFonts w:cs="Simplified Arabic" w:hint="cs"/>
          <w:b/>
          <w:bCs/>
          <w:sz w:val="44"/>
          <w:szCs w:val="44"/>
          <w:rtl/>
          <w:lang w:bidi="ar-IQ"/>
        </w:rPr>
      </w:pPr>
      <w:r w:rsidRPr="005E1A52">
        <w:rPr>
          <w:rFonts w:cs="Simplified Arabic" w:hint="cs"/>
          <w:b/>
          <w:bCs/>
          <w:sz w:val="44"/>
          <w:szCs w:val="44"/>
          <w:rtl/>
          <w:lang w:bidi="ar-IQ"/>
        </w:rPr>
        <w:t xml:space="preserve">المحاضرة </w:t>
      </w:r>
      <w:r>
        <w:rPr>
          <w:rFonts w:cs="Simplified Arabic" w:hint="cs"/>
          <w:b/>
          <w:bCs/>
          <w:sz w:val="44"/>
          <w:szCs w:val="44"/>
          <w:rtl/>
          <w:lang w:bidi="ar-IQ"/>
        </w:rPr>
        <w:t>الخامسة</w:t>
      </w:r>
    </w:p>
    <w:p w:rsidR="00032781" w:rsidRDefault="00032781" w:rsidP="00032781">
      <w:pPr>
        <w:jc w:val="center"/>
        <w:rPr>
          <w:rFonts w:cs="Simplified Arabic" w:hint="cs"/>
          <w:b/>
          <w:bCs/>
          <w:i/>
          <w:iCs/>
          <w:sz w:val="40"/>
          <w:szCs w:val="40"/>
          <w:u w:val="single"/>
          <w:rtl/>
          <w:lang w:bidi="ar-IQ"/>
        </w:rPr>
      </w:pPr>
      <w:r>
        <w:rPr>
          <w:rFonts w:cs="Simplified Arabic" w:hint="cs"/>
          <w:sz w:val="32"/>
          <w:szCs w:val="32"/>
          <w:rtl/>
          <w:lang w:bidi="ar-IQ"/>
        </w:rPr>
        <w:tab/>
      </w:r>
      <w:r w:rsidRPr="0007585D">
        <w:rPr>
          <w:rFonts w:cs="Simplified Arabic" w:hint="cs"/>
          <w:b/>
          <w:bCs/>
          <w:i/>
          <w:iCs/>
          <w:sz w:val="32"/>
          <w:szCs w:val="32"/>
          <w:u w:val="single"/>
          <w:rtl/>
          <w:lang w:bidi="ar-IQ"/>
        </w:rPr>
        <w:tab/>
      </w:r>
      <w:r w:rsidRPr="0007585D">
        <w:rPr>
          <w:rFonts w:cs="Simplified Arabic" w:hint="cs"/>
          <w:b/>
          <w:bCs/>
          <w:i/>
          <w:iCs/>
          <w:sz w:val="40"/>
          <w:szCs w:val="40"/>
          <w:u w:val="single"/>
          <w:rtl/>
          <w:lang w:bidi="ar-IQ"/>
        </w:rPr>
        <w:t>تحليل المطلوب من العمالة</w:t>
      </w:r>
    </w:p>
    <w:p w:rsidR="00032781" w:rsidRPr="00E207AD" w:rsidRDefault="00032781" w:rsidP="00032781">
      <w:pPr>
        <w:jc w:val="lowKashida"/>
        <w:rPr>
          <w:rFonts w:cs="Simplified Arabic" w:hint="cs"/>
          <w:sz w:val="36"/>
          <w:szCs w:val="36"/>
          <w:rtl/>
          <w:lang w:bidi="ar-IQ"/>
        </w:rPr>
      </w:pPr>
      <w:r w:rsidRPr="00E207AD">
        <w:rPr>
          <w:rFonts w:cs="Simplified Arabic" w:hint="cs"/>
          <w:sz w:val="36"/>
          <w:szCs w:val="36"/>
          <w:rtl/>
          <w:lang w:bidi="ar-IQ"/>
        </w:rPr>
        <w:t>ويتم في هذه الخطوة تحديد العاملين المطلوبين من خلال التنبؤ بالموارد البشرية المطلوبة من حيث العدد والنوعية والكفاءة وهذا الأمر لا يعتبر سهلا إذ لا توجد طريقة واحدة وثابتة لذلك. ومن العوامل المؤثرة في التنبؤ بالعمالة هي:-</w:t>
      </w:r>
    </w:p>
    <w:p w:rsidR="00032781" w:rsidRDefault="00032781" w:rsidP="00032781">
      <w:pPr>
        <w:numPr>
          <w:ilvl w:val="0"/>
          <w:numId w:val="1"/>
        </w:numPr>
        <w:spacing w:after="0" w:line="240" w:lineRule="auto"/>
        <w:rPr>
          <w:rFonts w:cs="Simplified Arabic" w:hint="cs"/>
          <w:sz w:val="36"/>
          <w:szCs w:val="36"/>
          <w:rtl/>
          <w:lang w:bidi="ar-IQ"/>
        </w:rPr>
      </w:pPr>
      <w:r w:rsidRPr="00E207AD">
        <w:rPr>
          <w:rFonts w:cs="Simplified Arabic" w:hint="cs"/>
          <w:sz w:val="36"/>
          <w:szCs w:val="36"/>
          <w:rtl/>
          <w:lang w:bidi="ar-IQ"/>
        </w:rPr>
        <w:t>تحديد الوظائف المطلوبة</w:t>
      </w:r>
      <w:r>
        <w:rPr>
          <w:rFonts w:cs="Simplified Arabic" w:hint="cs"/>
          <w:sz w:val="36"/>
          <w:szCs w:val="36"/>
          <w:rtl/>
          <w:lang w:bidi="ar-IQ"/>
        </w:rPr>
        <w:t>.</w:t>
      </w:r>
    </w:p>
    <w:p w:rsidR="00032781" w:rsidRDefault="00032781" w:rsidP="00032781">
      <w:pPr>
        <w:numPr>
          <w:ilvl w:val="0"/>
          <w:numId w:val="1"/>
        </w:numPr>
        <w:spacing w:after="0" w:line="240" w:lineRule="auto"/>
        <w:rPr>
          <w:rFonts w:cs="Simplified Arabic" w:hint="cs"/>
          <w:sz w:val="36"/>
          <w:szCs w:val="36"/>
          <w:lang w:bidi="ar-IQ"/>
        </w:rPr>
      </w:pPr>
      <w:r>
        <w:rPr>
          <w:rFonts w:cs="Simplified Arabic" w:hint="cs"/>
          <w:sz w:val="36"/>
          <w:szCs w:val="36"/>
          <w:rtl/>
          <w:lang w:bidi="ar-IQ"/>
        </w:rPr>
        <w:t>التأكد من أن تحديد المقررات الوظيفية تم بشكل سليم.</w:t>
      </w:r>
    </w:p>
    <w:p w:rsidR="00032781" w:rsidRDefault="00032781" w:rsidP="00032781">
      <w:pPr>
        <w:numPr>
          <w:ilvl w:val="0"/>
          <w:numId w:val="1"/>
        </w:numPr>
        <w:spacing w:after="0" w:line="240" w:lineRule="auto"/>
        <w:rPr>
          <w:rFonts w:cs="Simplified Arabic" w:hint="cs"/>
          <w:sz w:val="36"/>
          <w:szCs w:val="36"/>
          <w:lang w:bidi="ar-IQ"/>
        </w:rPr>
      </w:pPr>
      <w:r>
        <w:rPr>
          <w:rFonts w:cs="Simplified Arabic" w:hint="cs"/>
          <w:sz w:val="36"/>
          <w:szCs w:val="36"/>
          <w:rtl/>
          <w:lang w:bidi="ar-IQ"/>
        </w:rPr>
        <w:t>التأكد بان شاغلي الوظائف قادرين على أدائها.</w:t>
      </w:r>
    </w:p>
    <w:p w:rsidR="00032781" w:rsidRDefault="00032781" w:rsidP="00032781">
      <w:pPr>
        <w:numPr>
          <w:ilvl w:val="0"/>
          <w:numId w:val="1"/>
        </w:numPr>
        <w:spacing w:after="0" w:line="240" w:lineRule="auto"/>
        <w:rPr>
          <w:rFonts w:cs="Simplified Arabic" w:hint="cs"/>
          <w:sz w:val="36"/>
          <w:szCs w:val="36"/>
          <w:lang w:bidi="ar-IQ"/>
        </w:rPr>
      </w:pPr>
      <w:r>
        <w:rPr>
          <w:rFonts w:cs="Simplified Arabic" w:hint="cs"/>
          <w:sz w:val="36"/>
          <w:szCs w:val="36"/>
          <w:rtl/>
          <w:lang w:bidi="ar-IQ"/>
        </w:rPr>
        <w:t>تحديد تأثير التغيير المتوقع في حجم الإنتاج.</w:t>
      </w:r>
    </w:p>
    <w:p w:rsidR="00032781" w:rsidRDefault="00032781" w:rsidP="00032781">
      <w:pPr>
        <w:numPr>
          <w:ilvl w:val="0"/>
          <w:numId w:val="1"/>
        </w:numPr>
        <w:spacing w:after="0" w:line="240" w:lineRule="auto"/>
        <w:rPr>
          <w:rFonts w:cs="Simplified Arabic" w:hint="cs"/>
          <w:sz w:val="36"/>
          <w:szCs w:val="36"/>
          <w:lang w:bidi="ar-IQ"/>
        </w:rPr>
      </w:pPr>
      <w:r>
        <w:rPr>
          <w:rFonts w:cs="Simplified Arabic" w:hint="cs"/>
          <w:sz w:val="36"/>
          <w:szCs w:val="36"/>
          <w:rtl/>
          <w:lang w:bidi="ar-IQ"/>
        </w:rPr>
        <w:t>تحديد تأثير التغيير المتوقع في تكنولوجيا الإنتاج.</w:t>
      </w:r>
    </w:p>
    <w:p w:rsidR="00032781" w:rsidRDefault="00032781" w:rsidP="00032781">
      <w:pPr>
        <w:numPr>
          <w:ilvl w:val="0"/>
          <w:numId w:val="1"/>
        </w:numPr>
        <w:spacing w:after="0" w:line="240" w:lineRule="auto"/>
        <w:rPr>
          <w:rFonts w:cs="Simplified Arabic" w:hint="cs"/>
          <w:sz w:val="36"/>
          <w:szCs w:val="36"/>
          <w:lang w:bidi="ar-IQ"/>
        </w:rPr>
      </w:pPr>
      <w:r>
        <w:rPr>
          <w:rFonts w:cs="Simplified Arabic" w:hint="cs"/>
          <w:sz w:val="36"/>
          <w:szCs w:val="36"/>
          <w:rtl/>
          <w:lang w:bidi="ar-IQ"/>
        </w:rPr>
        <w:t xml:space="preserve"> تحديد تأثير التغيير المتوقع في الهيكل التنظيمي. </w:t>
      </w:r>
    </w:p>
    <w:p w:rsidR="00032781" w:rsidRPr="00E207AD" w:rsidRDefault="00032781" w:rsidP="00032781">
      <w:pPr>
        <w:numPr>
          <w:ilvl w:val="0"/>
          <w:numId w:val="1"/>
        </w:numPr>
        <w:spacing w:after="0" w:line="240" w:lineRule="auto"/>
        <w:rPr>
          <w:rFonts w:cs="Simplified Arabic" w:hint="cs"/>
          <w:sz w:val="36"/>
          <w:szCs w:val="36"/>
          <w:rtl/>
          <w:lang w:bidi="ar-IQ"/>
        </w:rPr>
      </w:pPr>
      <w:r>
        <w:rPr>
          <w:rFonts w:cs="Simplified Arabic" w:hint="cs"/>
          <w:sz w:val="36"/>
          <w:szCs w:val="36"/>
          <w:rtl/>
          <w:lang w:bidi="ar-IQ"/>
        </w:rPr>
        <w:t xml:space="preserve">تحديد تأثير الاستثمارات الجديدة. </w:t>
      </w:r>
    </w:p>
    <w:p w:rsidR="00032781" w:rsidRDefault="00032781" w:rsidP="00032781">
      <w:pPr>
        <w:ind w:left="360"/>
        <w:rPr>
          <w:rFonts w:cs="Simplified Arabic" w:hint="cs"/>
          <w:sz w:val="36"/>
          <w:szCs w:val="36"/>
          <w:rtl/>
          <w:lang w:bidi="ar-IQ"/>
        </w:rPr>
      </w:pPr>
    </w:p>
    <w:p w:rsidR="00032781" w:rsidRDefault="00032781" w:rsidP="00032781">
      <w:pPr>
        <w:ind w:left="360"/>
        <w:rPr>
          <w:rFonts w:cs="Simplified Arabic" w:hint="cs"/>
          <w:b/>
          <w:bCs/>
          <w:i/>
          <w:iCs/>
          <w:sz w:val="40"/>
          <w:szCs w:val="40"/>
          <w:u w:val="single"/>
          <w:rtl/>
          <w:lang w:bidi="ar-IQ"/>
        </w:rPr>
      </w:pPr>
      <w:r w:rsidRPr="00E2031C">
        <w:rPr>
          <w:rFonts w:cs="Simplified Arabic" w:hint="cs"/>
          <w:b/>
          <w:bCs/>
          <w:i/>
          <w:iCs/>
          <w:sz w:val="40"/>
          <w:szCs w:val="40"/>
          <w:u w:val="single"/>
          <w:rtl/>
          <w:lang w:bidi="ar-IQ"/>
        </w:rPr>
        <w:t>طرق التنبؤ بالعمالة المطلوبة</w:t>
      </w:r>
    </w:p>
    <w:p w:rsidR="00032781" w:rsidRPr="00657B64" w:rsidRDefault="00032781" w:rsidP="00032781">
      <w:pPr>
        <w:ind w:left="360"/>
        <w:jc w:val="lowKashida"/>
        <w:rPr>
          <w:rFonts w:cs="Simplified Arabic" w:hint="cs"/>
          <w:sz w:val="32"/>
          <w:szCs w:val="32"/>
          <w:rtl/>
          <w:lang w:bidi="ar-IQ"/>
        </w:rPr>
      </w:pPr>
      <w:r w:rsidRPr="00E2031C">
        <w:rPr>
          <w:rFonts w:cs="Simplified Arabic" w:hint="cs"/>
          <w:sz w:val="36"/>
          <w:szCs w:val="36"/>
          <w:rtl/>
          <w:lang w:bidi="ar-IQ"/>
        </w:rPr>
        <w:t>هناك عدة طرق للتنبؤ بالعمالة المطلوبة</w:t>
      </w:r>
      <w:r>
        <w:rPr>
          <w:rFonts w:cs="Simplified Arabic" w:hint="cs"/>
          <w:sz w:val="36"/>
          <w:szCs w:val="36"/>
          <w:rtl/>
          <w:lang w:bidi="ar-IQ"/>
        </w:rPr>
        <w:t xml:space="preserve">. ويعتمد البعض منها على تقدير الإدارة العليا، والبعض على تقدير الإدارة الدنيا. ومن أمثلة التقدير بواسطة الإدارة العليا: </w:t>
      </w:r>
      <w:r w:rsidRPr="00657B64">
        <w:rPr>
          <w:rFonts w:cs="Simplified Arabic" w:hint="cs"/>
          <w:sz w:val="36"/>
          <w:szCs w:val="36"/>
          <w:u w:val="single"/>
          <w:rtl/>
          <w:lang w:bidi="ar-IQ"/>
        </w:rPr>
        <w:t>تقدير الخبراء والمديرين</w:t>
      </w:r>
      <w:r>
        <w:rPr>
          <w:rFonts w:cs="Simplified Arabic" w:hint="cs"/>
          <w:sz w:val="36"/>
          <w:szCs w:val="36"/>
          <w:rtl/>
          <w:lang w:bidi="ar-IQ"/>
        </w:rPr>
        <w:t xml:space="preserve"> في الإدارة العليا أو </w:t>
      </w:r>
      <w:r w:rsidRPr="00657B64">
        <w:rPr>
          <w:rFonts w:cs="Simplified Arabic" w:hint="cs"/>
          <w:sz w:val="36"/>
          <w:szCs w:val="36"/>
          <w:u w:val="single"/>
          <w:rtl/>
          <w:lang w:bidi="ar-IQ"/>
        </w:rPr>
        <w:t>الاعتماد على نسب العمالة إلى الإنتاج والمبيعات</w:t>
      </w:r>
      <w:r>
        <w:rPr>
          <w:rFonts w:cs="Simplified Arabic" w:hint="cs"/>
          <w:sz w:val="36"/>
          <w:szCs w:val="36"/>
          <w:rtl/>
          <w:lang w:bidi="ar-IQ"/>
        </w:rPr>
        <w:t xml:space="preserve"> ، أما </w:t>
      </w:r>
      <w:r>
        <w:rPr>
          <w:rFonts w:cs="Simplified Arabic" w:hint="cs"/>
          <w:sz w:val="36"/>
          <w:szCs w:val="36"/>
          <w:rtl/>
          <w:lang w:bidi="ar-IQ"/>
        </w:rPr>
        <w:lastRenderedPageBreak/>
        <w:t xml:space="preserve">التقدير بواسطة الإدارة الدنيا فيعتمد على </w:t>
      </w:r>
      <w:r w:rsidRPr="00657B64">
        <w:rPr>
          <w:rFonts w:cs="Simplified Arabic" w:hint="cs"/>
          <w:sz w:val="36"/>
          <w:szCs w:val="36"/>
          <w:u w:val="single"/>
          <w:rtl/>
          <w:lang w:bidi="ar-IQ"/>
        </w:rPr>
        <w:t>التقدير من قبل الوحدات</w:t>
      </w:r>
      <w:r>
        <w:rPr>
          <w:rFonts w:cs="Simplified Arabic" w:hint="cs"/>
          <w:sz w:val="36"/>
          <w:szCs w:val="36"/>
          <w:rtl/>
          <w:lang w:bidi="ar-IQ"/>
        </w:rPr>
        <w:t xml:space="preserve"> ثم يتم تصعيد التقديرات إلى أعلى. وهناك طريقة أخرى يطلق عليها </w:t>
      </w:r>
      <w:r w:rsidRPr="00657B64">
        <w:rPr>
          <w:rFonts w:cs="Simplified Arabic" w:hint="cs"/>
          <w:sz w:val="36"/>
          <w:szCs w:val="36"/>
          <w:u w:val="single"/>
          <w:rtl/>
          <w:lang w:bidi="ar-IQ"/>
        </w:rPr>
        <w:t xml:space="preserve">تحليل عبء العمل </w:t>
      </w:r>
      <w:r>
        <w:rPr>
          <w:rFonts w:cs="Simplified Arabic" w:hint="cs"/>
          <w:sz w:val="32"/>
          <w:szCs w:val="32"/>
          <w:rtl/>
          <w:lang w:bidi="ar-IQ"/>
        </w:rPr>
        <w:t>.</w:t>
      </w:r>
      <w:r w:rsidRPr="00657B64">
        <w:rPr>
          <w:rFonts w:cs="Simplified Arabic" w:hint="cs"/>
          <w:sz w:val="32"/>
          <w:szCs w:val="32"/>
          <w:rtl/>
          <w:lang w:bidi="ar-IQ"/>
        </w:rPr>
        <w:t xml:space="preserve"> </w:t>
      </w:r>
    </w:p>
    <w:p w:rsidR="00032781" w:rsidRDefault="00032781" w:rsidP="00032781">
      <w:pPr>
        <w:rPr>
          <w:rFonts w:cs="Simplified Arabic" w:hint="cs"/>
          <w:b/>
          <w:bCs/>
          <w:i/>
          <w:iCs/>
          <w:sz w:val="40"/>
          <w:szCs w:val="40"/>
          <w:u w:val="single"/>
          <w:rtl/>
          <w:lang w:bidi="ar-IQ"/>
        </w:rPr>
      </w:pPr>
      <w:r w:rsidRPr="008B3B63">
        <w:rPr>
          <w:rFonts w:cs="Simplified Arabic" w:hint="cs"/>
          <w:b/>
          <w:bCs/>
          <w:i/>
          <w:iCs/>
          <w:sz w:val="40"/>
          <w:szCs w:val="40"/>
          <w:u w:val="single"/>
          <w:rtl/>
          <w:lang w:bidi="ar-IQ"/>
        </w:rPr>
        <w:t>تحليل تدفق العمل</w:t>
      </w:r>
    </w:p>
    <w:p w:rsidR="00032781" w:rsidRDefault="00032781" w:rsidP="00032781">
      <w:pPr>
        <w:jc w:val="lowKashida"/>
        <w:rPr>
          <w:rFonts w:cs="Simplified Arabic" w:hint="cs"/>
          <w:sz w:val="36"/>
          <w:szCs w:val="36"/>
          <w:rtl/>
          <w:lang w:bidi="ar-IQ"/>
        </w:rPr>
      </w:pPr>
      <w:r w:rsidRPr="008B3B63">
        <w:rPr>
          <w:rFonts w:cs="Simplified Arabic" w:hint="cs"/>
          <w:sz w:val="36"/>
          <w:szCs w:val="36"/>
          <w:rtl/>
          <w:lang w:bidi="ar-IQ"/>
        </w:rPr>
        <w:t>يقصد بتدفق العمل</w:t>
      </w:r>
      <w:r>
        <w:rPr>
          <w:rFonts w:cs="Simplified Arabic" w:hint="cs"/>
          <w:sz w:val="36"/>
          <w:szCs w:val="36"/>
          <w:rtl/>
          <w:lang w:bidi="ar-IQ"/>
        </w:rPr>
        <w:t xml:space="preserve"> الطريقة التي ينظم بها العمل للوصول إلى المخرجات الخاصة بذلك العمل والمتمثلة بالمنتجات أو الخدمات. نرى من التعريف الفوائد التي يحصل عليها المديرون من هذه العملية واهم هذه الفوائد هي معرفتهم بكيفية خلق قيمة أو إضافة قيمة ملموسة من خلال هذه العمليات والإجراءات المتبعة لإنجاز العمل. فالعمليات ( </w:t>
      </w:r>
      <w:r>
        <w:rPr>
          <w:rFonts w:cs="Simplified Arabic"/>
          <w:sz w:val="36"/>
          <w:szCs w:val="36"/>
          <w:lang w:bidi="ar-IQ"/>
        </w:rPr>
        <w:t>Processes</w:t>
      </w:r>
      <w:r>
        <w:rPr>
          <w:rFonts w:cs="Simplified Arabic" w:hint="cs"/>
          <w:sz w:val="36"/>
          <w:szCs w:val="36"/>
          <w:rtl/>
          <w:lang w:bidi="ar-IQ"/>
        </w:rPr>
        <w:t>) هي النشاطات التي تخلق أو تضيف قيمة مثل تطوير المنتج وخدمة الزبون وتلبية الطلب في الوقت المحدد.</w:t>
      </w:r>
    </w:p>
    <w:p w:rsidR="00032781" w:rsidRDefault="00032781" w:rsidP="00032781">
      <w:pPr>
        <w:jc w:val="lowKashida"/>
        <w:rPr>
          <w:rFonts w:cs="Simplified Arabic" w:hint="cs"/>
          <w:sz w:val="36"/>
          <w:szCs w:val="36"/>
          <w:rtl/>
          <w:lang w:bidi="ar-IQ"/>
        </w:rPr>
      </w:pPr>
      <w:r>
        <w:rPr>
          <w:rFonts w:cs="Simplified Arabic" w:hint="cs"/>
          <w:sz w:val="36"/>
          <w:szCs w:val="36"/>
          <w:rtl/>
          <w:lang w:bidi="ar-IQ"/>
        </w:rPr>
        <w:t>إن كل وظيفة في المنظمة لابد أن تبدأ بمدخلات معينة يتم إضافة قيمة إلى هذه المدخلات لجعلها أكثر فائدة إلى إن تصبح خدمة أو سلعة.</w:t>
      </w:r>
    </w:p>
    <w:p w:rsidR="00032781" w:rsidRDefault="00032781" w:rsidP="00032781">
      <w:pPr>
        <w:jc w:val="lowKashida"/>
        <w:rPr>
          <w:rFonts w:cs="Simplified Arabic" w:hint="cs"/>
          <w:sz w:val="36"/>
          <w:szCs w:val="36"/>
          <w:rtl/>
          <w:lang w:bidi="ar-IQ"/>
        </w:rPr>
      </w:pPr>
      <w:r>
        <w:rPr>
          <w:rFonts w:cs="Simplified Arabic" w:hint="cs"/>
          <w:sz w:val="36"/>
          <w:szCs w:val="36"/>
          <w:rtl/>
          <w:lang w:bidi="ar-IQ"/>
        </w:rPr>
        <w:t xml:space="preserve">ونظرا للترابط والعلاقة المباشرة بين عمل الأفراد العاملين وحاجات الزبائن فان عملية تحليل تدفق العمل تساهم في إجراء التحسينات المستمرة في أداء العمل عن طريق برنامج إعادة هندسة العملية  </w:t>
      </w:r>
      <w:r>
        <w:rPr>
          <w:rFonts w:cs="Simplified Arabic"/>
          <w:sz w:val="36"/>
          <w:szCs w:val="36"/>
          <w:lang w:bidi="ar-IQ"/>
        </w:rPr>
        <w:t>Business Process Reengineering)</w:t>
      </w:r>
      <w:r>
        <w:rPr>
          <w:rFonts w:cs="Simplified Arabic" w:hint="cs"/>
          <w:sz w:val="36"/>
          <w:szCs w:val="36"/>
          <w:rtl/>
          <w:lang w:bidi="ar-IQ"/>
        </w:rPr>
        <w:t>).</w:t>
      </w:r>
    </w:p>
    <w:p w:rsidR="00032781" w:rsidRDefault="00032781" w:rsidP="00032781">
      <w:pPr>
        <w:jc w:val="lowKashida"/>
        <w:rPr>
          <w:rFonts w:cs="Simplified Arabic" w:hint="cs"/>
          <w:sz w:val="36"/>
          <w:szCs w:val="36"/>
          <w:rtl/>
          <w:lang w:bidi="ar-IQ"/>
        </w:rPr>
      </w:pPr>
      <w:r>
        <w:rPr>
          <w:rFonts w:cs="Simplified Arabic" w:hint="cs"/>
          <w:sz w:val="36"/>
          <w:szCs w:val="36"/>
          <w:rtl/>
          <w:lang w:bidi="ar-IQ"/>
        </w:rPr>
        <w:lastRenderedPageBreak/>
        <w:t xml:space="preserve">إذ يتبنى هذا البرنامج إعادة تصميم عملية أو إجراءات الأعمال لتحقيق التحسينات الجوهرية في كل من النوعية والخدمة والسرعة إضافة إلى تقليص التكاليف وكل ذلك يتحقق من خلال تحديد الوظائف التي من الممكن حذفها أو دمجها لتحسين أداء العمل والمنظمة. وهذا مثال على إعادة هندسة عمليات العمل. </w:t>
      </w:r>
    </w:p>
    <w:p w:rsidR="00032781" w:rsidRDefault="00032781" w:rsidP="00032781">
      <w:pPr>
        <w:jc w:val="lowKashida"/>
        <w:rPr>
          <w:rFonts w:cs="Simplified Arabic" w:hint="cs"/>
          <w:sz w:val="36"/>
          <w:szCs w:val="36"/>
          <w:rtl/>
          <w:lang w:bidi="ar-IQ"/>
        </w:rPr>
      </w:pPr>
      <w:r>
        <w:rPr>
          <w:rFonts w:cs="Simplified Arabic" w:hint="cs"/>
          <w:sz w:val="36"/>
          <w:szCs w:val="36"/>
          <w:rtl/>
          <w:lang w:bidi="ar-IQ"/>
        </w:rPr>
        <w:t>ولتحليل تدفق العمل لابد من تحليل كل من مخرجات العمل(</w:t>
      </w:r>
      <w:r>
        <w:rPr>
          <w:rFonts w:cs="Simplified Arabic"/>
          <w:sz w:val="36"/>
          <w:szCs w:val="36"/>
          <w:lang w:bidi="ar-IQ"/>
        </w:rPr>
        <w:t>Work output</w:t>
      </w:r>
      <w:r>
        <w:rPr>
          <w:rFonts w:cs="Simplified Arabic" w:hint="cs"/>
          <w:sz w:val="36"/>
          <w:szCs w:val="36"/>
          <w:rtl/>
          <w:lang w:bidi="ar-IQ"/>
        </w:rPr>
        <w:t xml:space="preserve">) وعمليات العمل ( </w:t>
      </w:r>
      <w:r>
        <w:rPr>
          <w:rFonts w:cs="Simplified Arabic"/>
          <w:sz w:val="36"/>
          <w:szCs w:val="36"/>
          <w:lang w:bidi="ar-IQ"/>
        </w:rPr>
        <w:t>Work processes</w:t>
      </w:r>
      <w:r>
        <w:rPr>
          <w:rFonts w:cs="Simplified Arabic" w:hint="cs"/>
          <w:sz w:val="36"/>
          <w:szCs w:val="36"/>
          <w:rtl/>
          <w:lang w:bidi="ar-IQ"/>
        </w:rPr>
        <w:t xml:space="preserve">) ومدخلاته ( </w:t>
      </w:r>
      <w:r>
        <w:rPr>
          <w:rFonts w:cs="Simplified Arabic"/>
          <w:sz w:val="36"/>
          <w:szCs w:val="36"/>
          <w:lang w:bidi="ar-IQ"/>
        </w:rPr>
        <w:t>Work input</w:t>
      </w:r>
      <w:r>
        <w:rPr>
          <w:rFonts w:cs="Simplified Arabic" w:hint="cs"/>
          <w:sz w:val="36"/>
          <w:szCs w:val="36"/>
          <w:rtl/>
          <w:lang w:bidi="ar-IQ"/>
        </w:rPr>
        <w:t xml:space="preserve">). </w:t>
      </w:r>
    </w:p>
    <w:p w:rsidR="00032781" w:rsidRDefault="00032781" w:rsidP="00032781">
      <w:pPr>
        <w:jc w:val="center"/>
        <w:rPr>
          <w:rFonts w:cs="Simplified Arabic" w:hint="cs"/>
          <w:b/>
          <w:bCs/>
          <w:sz w:val="44"/>
          <w:szCs w:val="44"/>
          <w:rtl/>
          <w:lang w:bidi="ar-IQ"/>
        </w:rPr>
      </w:pPr>
    </w:p>
    <w:p w:rsidR="00D25AC7" w:rsidRDefault="00D25AC7">
      <w:pPr>
        <w:rPr>
          <w:lang w:bidi="ar-IQ"/>
        </w:rPr>
      </w:pPr>
    </w:p>
    <w:sectPr w:rsidR="00D25A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66E89"/>
    <w:multiLevelType w:val="hybridMultilevel"/>
    <w:tmpl w:val="F6EEC01E"/>
    <w:lvl w:ilvl="0" w:tplc="C860A542">
      <w:start w:val="1"/>
      <w:numFmt w:val="decimal"/>
      <w:lvlText w:val="%1-"/>
      <w:lvlJc w:val="left"/>
      <w:pPr>
        <w:tabs>
          <w:tab w:val="num" w:pos="1080"/>
        </w:tabs>
        <w:ind w:left="1080" w:hanging="72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32781"/>
    <w:rsid w:val="00032781"/>
    <w:rsid w:val="00D25A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2012-02-01T17:03:00Z</dcterms:created>
  <dcterms:modified xsi:type="dcterms:W3CDTF">2012-02-01T17:03:00Z</dcterms:modified>
</cp:coreProperties>
</file>