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DC6" w:rsidRPr="002E051A" w:rsidRDefault="001E6DC6" w:rsidP="001E6DC6">
      <w:pPr>
        <w:jc w:val="lowKashida"/>
        <w:rPr>
          <w:rFonts w:cs="Simplified Arabic"/>
          <w:sz w:val="28"/>
          <w:szCs w:val="28"/>
          <w:rtl/>
        </w:rPr>
      </w:pPr>
      <w:proofErr w:type="spellStart"/>
      <w:r w:rsidRPr="002E051A">
        <w:rPr>
          <w:rFonts w:cs="Simplified Arabic" w:hint="cs"/>
          <w:b/>
          <w:bCs/>
          <w:sz w:val="28"/>
          <w:szCs w:val="28"/>
          <w:rtl/>
          <w:lang w:bidi="ar-IQ"/>
        </w:rPr>
        <w:t>الاسبوع</w:t>
      </w:r>
      <w:proofErr w:type="spellEnd"/>
      <w:r w:rsidRPr="002E051A">
        <w:rPr>
          <w:rFonts w:cs="Simplified Arabic"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  <w:lang w:bidi="ar-IQ"/>
        </w:rPr>
        <w:t xml:space="preserve">العشرون : </w:t>
      </w:r>
      <w:r w:rsidRPr="002E051A">
        <w:rPr>
          <w:rFonts w:cs="Simplified Arabic" w:hint="cs"/>
          <w:sz w:val="28"/>
          <w:szCs w:val="28"/>
          <w:rtl/>
        </w:rPr>
        <w:t>ا</w:t>
      </w:r>
      <w:r w:rsidRPr="002E051A">
        <w:rPr>
          <w:rFonts w:cs="Simplified Arabic"/>
          <w:sz w:val="28"/>
          <w:szCs w:val="28"/>
          <w:rtl/>
        </w:rPr>
        <w:t>لتقييـم البدني (</w:t>
      </w:r>
      <w:proofErr w:type="spellStart"/>
      <w:r w:rsidRPr="002E051A">
        <w:rPr>
          <w:rFonts w:cs="Simplified Arabic"/>
          <w:sz w:val="28"/>
          <w:szCs w:val="28"/>
          <w:rtl/>
        </w:rPr>
        <w:t>الفسـلجي</w:t>
      </w:r>
      <w:proofErr w:type="spellEnd"/>
      <w:r w:rsidRPr="002E051A">
        <w:rPr>
          <w:rFonts w:cs="Simplified Arabic"/>
          <w:sz w:val="28"/>
          <w:szCs w:val="28"/>
          <w:rtl/>
        </w:rPr>
        <w:t>) – تقييــم وظائف أعضاء الجسـم</w:t>
      </w:r>
    </w:p>
    <w:p w:rsidR="001E6DC6" w:rsidRDefault="001E6DC6" w:rsidP="001E6DC6">
      <w:pPr>
        <w:pStyle w:val="BodyTextIndent"/>
        <w:ind w:left="107"/>
        <w:rPr>
          <w:rtl/>
        </w:rPr>
      </w:pPr>
      <w:r>
        <w:rPr>
          <w:rFonts w:hint="cs"/>
          <w:rtl/>
        </w:rPr>
        <w:t xml:space="preserve">   </w:t>
      </w:r>
      <w:r>
        <w:rPr>
          <w:rtl/>
        </w:rPr>
        <w:t xml:space="preserve">رغم إن ساعة التوقيت تعتبر أفضل طريقة لتقييم تكيف السباحين </w:t>
      </w:r>
      <w:r>
        <w:rPr>
          <w:rFonts w:hint="cs"/>
          <w:rtl/>
        </w:rPr>
        <w:t xml:space="preserve">البدني والوظيفي </w:t>
      </w:r>
      <w:r>
        <w:rPr>
          <w:rtl/>
        </w:rPr>
        <w:t xml:space="preserve">للتدريب، </w:t>
      </w:r>
      <w:proofErr w:type="spellStart"/>
      <w:r>
        <w:rPr>
          <w:rFonts w:hint="cs"/>
          <w:rtl/>
        </w:rPr>
        <w:t>الا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ان</w:t>
      </w:r>
      <w:proofErr w:type="spellEnd"/>
      <w:r>
        <w:rPr>
          <w:rFonts w:hint="cs"/>
          <w:rtl/>
        </w:rPr>
        <w:t xml:space="preserve"> </w:t>
      </w:r>
      <w:r>
        <w:rPr>
          <w:rtl/>
        </w:rPr>
        <w:t xml:space="preserve">هناك </w:t>
      </w:r>
      <w:r>
        <w:rPr>
          <w:rFonts w:hint="cs"/>
          <w:rtl/>
        </w:rPr>
        <w:t>طرق</w:t>
      </w:r>
      <w:r>
        <w:rPr>
          <w:rtl/>
        </w:rPr>
        <w:t xml:space="preserve"> متعددة </w:t>
      </w:r>
      <w:r>
        <w:rPr>
          <w:rFonts w:hint="cs"/>
          <w:rtl/>
        </w:rPr>
        <w:t>با</w:t>
      </w:r>
      <w:r>
        <w:rPr>
          <w:rtl/>
        </w:rPr>
        <w:t xml:space="preserve">ستخدام الفحوصات العينية والقياس بشكل موضوعي لمعرفة تطورات </w:t>
      </w:r>
      <w:r>
        <w:rPr>
          <w:rFonts w:hint="cs"/>
          <w:rtl/>
        </w:rPr>
        <w:t xml:space="preserve"> </w:t>
      </w:r>
      <w:r>
        <w:rPr>
          <w:rtl/>
        </w:rPr>
        <w:t>السباح والمساعدة في تخطيط البرنامج التدريبي. وم</w:t>
      </w:r>
      <w:r>
        <w:rPr>
          <w:rFonts w:hint="cs"/>
          <w:rtl/>
        </w:rPr>
        <w:t>نها</w:t>
      </w:r>
      <w:r>
        <w:rPr>
          <w:rtl/>
        </w:rPr>
        <w:t xml:space="preserve"> الاختبارات التي تتضمن قياسات </w:t>
      </w:r>
      <w:proofErr w:type="spellStart"/>
      <w:r>
        <w:rPr>
          <w:rtl/>
        </w:rPr>
        <w:t>لاكتيت</w:t>
      </w:r>
      <w:proofErr w:type="spellEnd"/>
      <w:r>
        <w:rPr>
          <w:rtl/>
        </w:rPr>
        <w:t xml:space="preserve"> الدم ومعدل القلب </w:t>
      </w:r>
      <w:r>
        <w:rPr>
          <w:rFonts w:hint="cs"/>
          <w:rtl/>
        </w:rPr>
        <w:t xml:space="preserve">لمعرفة </w:t>
      </w:r>
      <w:r>
        <w:rPr>
          <w:rtl/>
        </w:rPr>
        <w:t>نسبة الجهد الواقع</w:t>
      </w:r>
      <w:r>
        <w:rPr>
          <w:rFonts w:hint="cs"/>
          <w:rtl/>
        </w:rPr>
        <w:t xml:space="preserve"> على كاهل السباح.</w:t>
      </w:r>
    </w:p>
    <w:p w:rsidR="001E6DC6" w:rsidRPr="00042B0D" w:rsidRDefault="001E6DC6" w:rsidP="001E6DC6">
      <w:pPr>
        <w:ind w:firstLine="368"/>
        <w:jc w:val="lowKashida"/>
        <w:rPr>
          <w:rFonts w:cs="Simplified Arabic"/>
          <w:sz w:val="28"/>
          <w:szCs w:val="28"/>
          <w:rtl/>
        </w:rPr>
      </w:pPr>
      <w:r w:rsidRPr="00042B0D">
        <w:rPr>
          <w:rFonts w:cs="Simplified Arabic"/>
          <w:sz w:val="28"/>
          <w:szCs w:val="28"/>
          <w:rtl/>
        </w:rPr>
        <w:t xml:space="preserve">ورغم دقة </w:t>
      </w:r>
      <w:r w:rsidRPr="00042B0D">
        <w:rPr>
          <w:rFonts w:cs="Simplified Arabic"/>
          <w:sz w:val="28"/>
          <w:szCs w:val="28"/>
        </w:rPr>
        <w:t xml:space="preserve"> </w:t>
      </w:r>
      <w:r w:rsidRPr="00042B0D">
        <w:rPr>
          <w:rFonts w:cs="Simplified Arabic"/>
          <w:sz w:val="28"/>
          <w:szCs w:val="28"/>
          <w:rtl/>
        </w:rPr>
        <w:t>صدق</w:t>
      </w:r>
      <w:r w:rsidRPr="00042B0D">
        <w:rPr>
          <w:rFonts w:cs="Simplified Arabic"/>
          <w:sz w:val="28"/>
          <w:szCs w:val="28"/>
        </w:rPr>
        <w:t xml:space="preserve"> </w:t>
      </w:r>
      <w:r w:rsidRPr="00042B0D">
        <w:rPr>
          <w:rFonts w:cs="Simplified Arabic"/>
          <w:sz w:val="28"/>
          <w:szCs w:val="28"/>
          <w:rtl/>
        </w:rPr>
        <w:t>هذه الاختبارات كمؤشر</w:t>
      </w:r>
      <w:r w:rsidRPr="00042B0D">
        <w:rPr>
          <w:rFonts w:cs="Simplified Arabic" w:hint="cs"/>
          <w:sz w:val="28"/>
          <w:szCs w:val="28"/>
          <w:rtl/>
        </w:rPr>
        <w:t xml:space="preserve"> لتكيف</w:t>
      </w:r>
      <w:r w:rsidRPr="00042B0D">
        <w:rPr>
          <w:rFonts w:cs="Simplified Arabic"/>
          <w:sz w:val="28"/>
          <w:szCs w:val="28"/>
          <w:rtl/>
        </w:rPr>
        <w:t xml:space="preserve"> </w:t>
      </w:r>
      <w:r w:rsidRPr="00042B0D">
        <w:rPr>
          <w:rFonts w:cs="Simplified Arabic" w:hint="cs"/>
          <w:sz w:val="28"/>
          <w:szCs w:val="28"/>
          <w:rtl/>
        </w:rPr>
        <w:t>الرياضي</w:t>
      </w:r>
      <w:r w:rsidRPr="00042B0D">
        <w:rPr>
          <w:rFonts w:cs="Simplified Arabic"/>
          <w:sz w:val="28"/>
          <w:szCs w:val="28"/>
          <w:rtl/>
        </w:rPr>
        <w:t xml:space="preserve"> للتدريب</w:t>
      </w:r>
      <w:r w:rsidRPr="00042B0D">
        <w:rPr>
          <w:rFonts w:cs="Simplified Arabic" w:hint="cs"/>
          <w:sz w:val="28"/>
          <w:szCs w:val="28"/>
          <w:rtl/>
        </w:rPr>
        <w:t xml:space="preserve">،ووجود علاقة ارتباط عالية مع تطور المستوى الرقمي لدى السباحين خلال المراحل المبكرة من التدريب، </w:t>
      </w:r>
      <w:r w:rsidRPr="00042B0D">
        <w:rPr>
          <w:rFonts w:cs="Simplified Arabic"/>
          <w:sz w:val="28"/>
          <w:szCs w:val="28"/>
          <w:rtl/>
        </w:rPr>
        <w:t>إلا إنها عرضة لكثير من المناقشات والجدل،</w:t>
      </w:r>
      <w:r w:rsidRPr="00042B0D">
        <w:rPr>
          <w:rFonts w:cs="Simplified Arabic" w:hint="cs"/>
          <w:sz w:val="28"/>
          <w:szCs w:val="28"/>
          <w:rtl/>
        </w:rPr>
        <w:t xml:space="preserve">حيث </w:t>
      </w:r>
      <w:proofErr w:type="spellStart"/>
      <w:r w:rsidRPr="00042B0D">
        <w:rPr>
          <w:rFonts w:cs="Simplified Arabic" w:hint="cs"/>
          <w:sz w:val="28"/>
          <w:szCs w:val="28"/>
          <w:rtl/>
        </w:rPr>
        <w:t>ان</w:t>
      </w:r>
      <w:proofErr w:type="spellEnd"/>
      <w:r w:rsidRPr="00042B0D">
        <w:rPr>
          <w:rFonts w:cs="Simplified Arabic" w:hint="cs"/>
          <w:sz w:val="28"/>
          <w:szCs w:val="28"/>
          <w:rtl/>
        </w:rPr>
        <w:t xml:space="preserve"> هناك</w:t>
      </w:r>
      <w:r w:rsidRPr="00042B0D">
        <w:rPr>
          <w:rFonts w:cs="Simplified Arabic"/>
          <w:sz w:val="28"/>
          <w:szCs w:val="28"/>
          <w:rtl/>
        </w:rPr>
        <w:t xml:space="preserve"> </w:t>
      </w:r>
      <w:r w:rsidRPr="00042B0D">
        <w:rPr>
          <w:rFonts w:cs="Simplified Arabic" w:hint="cs"/>
          <w:sz w:val="28"/>
          <w:szCs w:val="28"/>
          <w:rtl/>
        </w:rPr>
        <w:t>بعض ال</w:t>
      </w:r>
      <w:r w:rsidRPr="00042B0D">
        <w:rPr>
          <w:rFonts w:cs="Simplified Arabic"/>
          <w:sz w:val="28"/>
          <w:szCs w:val="28"/>
          <w:rtl/>
        </w:rPr>
        <w:t xml:space="preserve">دلائل </w:t>
      </w:r>
      <w:r w:rsidRPr="00042B0D">
        <w:rPr>
          <w:rFonts w:cs="Simplified Arabic" w:hint="cs"/>
          <w:sz w:val="28"/>
          <w:szCs w:val="28"/>
          <w:rtl/>
        </w:rPr>
        <w:t xml:space="preserve">التي تشير </w:t>
      </w:r>
      <w:r w:rsidRPr="00042B0D">
        <w:rPr>
          <w:rFonts w:cs="Simplified Arabic"/>
          <w:sz w:val="28"/>
          <w:szCs w:val="28"/>
          <w:rtl/>
        </w:rPr>
        <w:t xml:space="preserve">بأن هذه الاختبارات </w:t>
      </w:r>
      <w:r w:rsidRPr="00042B0D">
        <w:rPr>
          <w:rFonts w:cs="Simplified Arabic" w:hint="cs"/>
          <w:sz w:val="28"/>
          <w:szCs w:val="28"/>
          <w:rtl/>
        </w:rPr>
        <w:t xml:space="preserve">لم </w:t>
      </w:r>
      <w:r w:rsidRPr="00042B0D">
        <w:rPr>
          <w:rFonts w:cs="Simplified Arabic"/>
          <w:sz w:val="28"/>
          <w:szCs w:val="28"/>
          <w:rtl/>
        </w:rPr>
        <w:t>تقدم المعلومات الكافية التي يمكن الاستناد عليها في نظام تدريب السباح</w:t>
      </w:r>
      <w:r w:rsidRPr="00042B0D">
        <w:rPr>
          <w:rFonts w:cs="Simplified Arabic" w:hint="cs"/>
          <w:sz w:val="28"/>
          <w:szCs w:val="28"/>
          <w:rtl/>
        </w:rPr>
        <w:t>ين</w:t>
      </w:r>
      <w:r w:rsidRPr="00042B0D">
        <w:rPr>
          <w:rFonts w:cs="Simplified Arabic"/>
          <w:sz w:val="28"/>
          <w:szCs w:val="28"/>
          <w:rtl/>
        </w:rPr>
        <w:t>.</w:t>
      </w:r>
      <w:r w:rsidRPr="00042B0D"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042B0D">
        <w:rPr>
          <w:rFonts w:cs="Simplified Arabic" w:hint="cs"/>
          <w:sz w:val="28"/>
          <w:szCs w:val="28"/>
          <w:rtl/>
        </w:rPr>
        <w:t>الا</w:t>
      </w:r>
      <w:proofErr w:type="spellEnd"/>
      <w:r w:rsidRPr="00042B0D"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042B0D">
        <w:rPr>
          <w:rFonts w:cs="Simplified Arabic" w:hint="cs"/>
          <w:sz w:val="28"/>
          <w:szCs w:val="28"/>
          <w:rtl/>
        </w:rPr>
        <w:t>ان</w:t>
      </w:r>
      <w:proofErr w:type="spellEnd"/>
      <w:r w:rsidRPr="00042B0D">
        <w:rPr>
          <w:rFonts w:cs="Simplified Arabic" w:hint="cs"/>
          <w:sz w:val="28"/>
          <w:szCs w:val="28"/>
          <w:rtl/>
        </w:rPr>
        <w:t xml:space="preserve"> العاملين في مجال التدريب يعتبرونها مهمة في معرفة التطورات الحاصلة في الحالة التدريبية للسباحين ، وفيما يأتي بعض من هذه الاختبارات :-</w:t>
      </w:r>
    </w:p>
    <w:p w:rsidR="001E6DC6" w:rsidRPr="00042B0D" w:rsidRDefault="001E6DC6" w:rsidP="001E6DC6">
      <w:pPr>
        <w:numPr>
          <w:ilvl w:val="0"/>
          <w:numId w:val="1"/>
        </w:numPr>
        <w:tabs>
          <w:tab w:val="clear" w:pos="728"/>
          <w:tab w:val="num" w:pos="368"/>
        </w:tabs>
        <w:ind w:left="509" w:hanging="425"/>
        <w:jc w:val="lowKashida"/>
        <w:rPr>
          <w:rFonts w:cs="Simplified Arabic"/>
          <w:sz w:val="28"/>
          <w:szCs w:val="28"/>
          <w:rtl/>
        </w:rPr>
      </w:pPr>
      <w:r w:rsidRPr="00042B0D">
        <w:rPr>
          <w:rFonts w:cs="Simplified Arabic"/>
          <w:sz w:val="28"/>
          <w:szCs w:val="28"/>
          <w:rtl/>
        </w:rPr>
        <w:t xml:space="preserve">قياس </w:t>
      </w:r>
      <w:proofErr w:type="spellStart"/>
      <w:r w:rsidRPr="00042B0D">
        <w:rPr>
          <w:rFonts w:cs="Simplified Arabic"/>
          <w:sz w:val="28"/>
          <w:szCs w:val="28"/>
          <w:rtl/>
        </w:rPr>
        <w:t>لاكتيت</w:t>
      </w:r>
      <w:proofErr w:type="spellEnd"/>
      <w:r w:rsidRPr="00042B0D">
        <w:rPr>
          <w:rFonts w:cs="Simplified Arabic"/>
          <w:sz w:val="28"/>
          <w:szCs w:val="28"/>
          <w:rtl/>
        </w:rPr>
        <w:t xml:space="preserve"> الدم</w:t>
      </w:r>
    </w:p>
    <w:p w:rsidR="001E6DC6" w:rsidRPr="00042B0D" w:rsidRDefault="001E6DC6" w:rsidP="001E6DC6">
      <w:pPr>
        <w:ind w:left="6"/>
        <w:jc w:val="lowKashida"/>
        <w:rPr>
          <w:rFonts w:cs="Simplified Arabic"/>
          <w:sz w:val="28"/>
          <w:szCs w:val="28"/>
        </w:rPr>
      </w:pPr>
      <w:r w:rsidRPr="00042B0D">
        <w:rPr>
          <w:rFonts w:cs="Simplified Arabic" w:hint="cs"/>
          <w:sz w:val="28"/>
          <w:szCs w:val="28"/>
          <w:rtl/>
        </w:rPr>
        <w:t xml:space="preserve">    يمكن</w:t>
      </w:r>
      <w:r w:rsidRPr="00042B0D">
        <w:rPr>
          <w:rFonts w:cs="Simplified Arabic"/>
          <w:sz w:val="28"/>
          <w:szCs w:val="28"/>
          <w:rtl/>
        </w:rPr>
        <w:t xml:space="preserve"> تعريف عتبة </w:t>
      </w:r>
      <w:proofErr w:type="spellStart"/>
      <w:r w:rsidRPr="00042B0D">
        <w:rPr>
          <w:rFonts w:cs="Simplified Arabic"/>
          <w:sz w:val="28"/>
          <w:szCs w:val="28"/>
          <w:rtl/>
        </w:rPr>
        <w:t>اللاكتيت</w:t>
      </w:r>
      <w:proofErr w:type="spellEnd"/>
      <w:r w:rsidRPr="00042B0D">
        <w:rPr>
          <w:rFonts w:cs="Simplified Arabic"/>
          <w:sz w:val="28"/>
          <w:szCs w:val="28"/>
          <w:rtl/>
        </w:rPr>
        <w:t xml:space="preserve"> بأنها النقطة </w:t>
      </w:r>
      <w:r w:rsidRPr="00042B0D">
        <w:rPr>
          <w:rFonts w:cs="Simplified Arabic" w:hint="cs"/>
          <w:sz w:val="28"/>
          <w:szCs w:val="28"/>
          <w:rtl/>
        </w:rPr>
        <w:t xml:space="preserve">التي </w:t>
      </w:r>
      <w:proofErr w:type="spellStart"/>
      <w:r w:rsidRPr="00042B0D">
        <w:rPr>
          <w:rFonts w:cs="Simplified Arabic" w:hint="cs"/>
          <w:sz w:val="28"/>
          <w:szCs w:val="28"/>
          <w:rtl/>
        </w:rPr>
        <w:t>يبدا</w:t>
      </w:r>
      <w:proofErr w:type="spellEnd"/>
      <w:r w:rsidRPr="00042B0D">
        <w:rPr>
          <w:rFonts w:cs="Simplified Arabic" w:hint="cs"/>
          <w:sz w:val="28"/>
          <w:szCs w:val="28"/>
          <w:rtl/>
        </w:rPr>
        <w:t xml:space="preserve"> فيها تجمع حامض </w:t>
      </w:r>
      <w:proofErr w:type="spellStart"/>
      <w:r w:rsidRPr="00042B0D">
        <w:rPr>
          <w:rFonts w:cs="Simplified Arabic" w:hint="cs"/>
          <w:sz w:val="28"/>
          <w:szCs w:val="28"/>
          <w:rtl/>
        </w:rPr>
        <w:t>اللاكتيت</w:t>
      </w:r>
      <w:proofErr w:type="spellEnd"/>
      <w:r w:rsidRPr="00042B0D">
        <w:rPr>
          <w:rFonts w:cs="Simplified Arabic" w:hint="cs"/>
          <w:sz w:val="28"/>
          <w:szCs w:val="28"/>
          <w:rtl/>
        </w:rPr>
        <w:t xml:space="preserve"> في الدم عند </w:t>
      </w:r>
      <w:proofErr w:type="spellStart"/>
      <w:r w:rsidRPr="00042B0D">
        <w:rPr>
          <w:rFonts w:cs="Simplified Arabic" w:hint="cs"/>
          <w:sz w:val="28"/>
          <w:szCs w:val="28"/>
          <w:rtl/>
        </w:rPr>
        <w:t>اداء</w:t>
      </w:r>
      <w:proofErr w:type="spellEnd"/>
      <w:r w:rsidRPr="00042B0D">
        <w:rPr>
          <w:rFonts w:cs="Simplified Arabic"/>
          <w:sz w:val="28"/>
          <w:szCs w:val="28"/>
          <w:rtl/>
        </w:rPr>
        <w:t xml:space="preserve"> </w:t>
      </w:r>
      <w:r w:rsidRPr="00042B0D">
        <w:rPr>
          <w:rFonts w:cs="Simplified Arabic" w:hint="cs"/>
          <w:sz w:val="28"/>
          <w:szCs w:val="28"/>
          <w:rtl/>
        </w:rPr>
        <w:t>ال</w:t>
      </w:r>
      <w:r w:rsidRPr="00042B0D">
        <w:rPr>
          <w:rFonts w:cs="Simplified Arabic"/>
          <w:sz w:val="28"/>
          <w:szCs w:val="28"/>
          <w:rtl/>
        </w:rPr>
        <w:t xml:space="preserve">تمرين </w:t>
      </w:r>
      <w:r w:rsidRPr="00042B0D">
        <w:rPr>
          <w:rFonts w:cs="Simplified Arabic" w:hint="cs"/>
          <w:sz w:val="28"/>
          <w:szCs w:val="28"/>
          <w:rtl/>
        </w:rPr>
        <w:t>ب</w:t>
      </w:r>
      <w:r w:rsidRPr="00042B0D">
        <w:rPr>
          <w:rFonts w:cs="Simplified Arabic"/>
          <w:sz w:val="28"/>
          <w:szCs w:val="28"/>
          <w:rtl/>
        </w:rPr>
        <w:t xml:space="preserve">شدة </w:t>
      </w:r>
      <w:r w:rsidRPr="00042B0D">
        <w:rPr>
          <w:rFonts w:cs="Simplified Arabic" w:hint="cs"/>
          <w:sz w:val="28"/>
          <w:szCs w:val="28"/>
          <w:rtl/>
        </w:rPr>
        <w:t>عالية</w:t>
      </w:r>
      <w:r w:rsidRPr="00042B0D">
        <w:rPr>
          <w:rFonts w:cs="Simplified Arabic"/>
          <w:sz w:val="28"/>
          <w:szCs w:val="28"/>
          <w:rtl/>
        </w:rPr>
        <w:t>. و</w:t>
      </w:r>
      <w:r w:rsidRPr="00042B0D">
        <w:rPr>
          <w:rFonts w:cs="Simplified Arabic" w:hint="cs"/>
          <w:sz w:val="28"/>
          <w:szCs w:val="28"/>
          <w:rtl/>
        </w:rPr>
        <w:t xml:space="preserve">هذه </w:t>
      </w:r>
      <w:r w:rsidRPr="00042B0D">
        <w:rPr>
          <w:rFonts w:cs="Simplified Arabic"/>
          <w:sz w:val="28"/>
          <w:szCs w:val="28"/>
          <w:rtl/>
        </w:rPr>
        <w:t xml:space="preserve">العتبة </w:t>
      </w:r>
      <w:r w:rsidRPr="00042B0D">
        <w:rPr>
          <w:rFonts w:cs="Simplified Arabic" w:hint="cs"/>
          <w:sz w:val="28"/>
          <w:szCs w:val="28"/>
          <w:rtl/>
        </w:rPr>
        <w:t>تعد</w:t>
      </w:r>
      <w:r w:rsidRPr="00042B0D">
        <w:rPr>
          <w:rFonts w:cs="Simplified Arabic"/>
          <w:sz w:val="28"/>
          <w:szCs w:val="28"/>
          <w:rtl/>
        </w:rPr>
        <w:t xml:space="preserve"> المؤشر للعملية اللاهوائية لإنتاج الطاقة ضمن العضلة.  </w:t>
      </w:r>
      <w:r w:rsidRPr="00042B0D">
        <w:rPr>
          <w:rFonts w:cs="Simplified Arabic" w:hint="cs"/>
          <w:sz w:val="28"/>
          <w:szCs w:val="28"/>
          <w:rtl/>
        </w:rPr>
        <w:t>و</w:t>
      </w:r>
      <w:r w:rsidRPr="00042B0D">
        <w:rPr>
          <w:rFonts w:cs="Simplified Arabic"/>
          <w:sz w:val="28"/>
          <w:szCs w:val="28"/>
          <w:rtl/>
        </w:rPr>
        <w:t xml:space="preserve">على الأصح إن </w:t>
      </w:r>
      <w:r w:rsidRPr="00042B0D">
        <w:rPr>
          <w:rFonts w:cs="Simplified Arabic" w:hint="cs"/>
          <w:sz w:val="28"/>
          <w:szCs w:val="28"/>
          <w:rtl/>
        </w:rPr>
        <w:t xml:space="preserve">مستوى </w:t>
      </w:r>
      <w:r w:rsidRPr="00042B0D">
        <w:rPr>
          <w:rFonts w:cs="Simplified Arabic"/>
          <w:sz w:val="28"/>
          <w:szCs w:val="28"/>
          <w:rtl/>
        </w:rPr>
        <w:t xml:space="preserve">تجمع </w:t>
      </w:r>
      <w:proofErr w:type="spellStart"/>
      <w:r w:rsidRPr="00042B0D">
        <w:rPr>
          <w:rFonts w:cs="Simplified Arabic"/>
          <w:sz w:val="28"/>
          <w:szCs w:val="28"/>
          <w:rtl/>
        </w:rPr>
        <w:t>لاكتيت</w:t>
      </w:r>
      <w:proofErr w:type="spellEnd"/>
      <w:r w:rsidRPr="00042B0D">
        <w:rPr>
          <w:rFonts w:cs="Simplified Arabic"/>
          <w:sz w:val="28"/>
          <w:szCs w:val="28"/>
          <w:rtl/>
        </w:rPr>
        <w:t xml:space="preserve"> الدم ببساطة يعطي قياس متوسط شدة التمرين المرتبطة بحدود الفرد البدنية. </w:t>
      </w:r>
      <w:proofErr w:type="spellStart"/>
      <w:r w:rsidRPr="00042B0D">
        <w:rPr>
          <w:rFonts w:cs="Simplified Arabic" w:hint="cs"/>
          <w:sz w:val="28"/>
          <w:szCs w:val="28"/>
          <w:rtl/>
        </w:rPr>
        <w:t>ف</w:t>
      </w:r>
      <w:r w:rsidRPr="00042B0D">
        <w:rPr>
          <w:rFonts w:cs="Simplified Arabic"/>
          <w:sz w:val="28"/>
          <w:szCs w:val="28"/>
          <w:rtl/>
        </w:rPr>
        <w:t>ا</w:t>
      </w:r>
      <w:r w:rsidRPr="00042B0D">
        <w:rPr>
          <w:rFonts w:cs="Simplified Arabic" w:hint="cs"/>
          <w:sz w:val="28"/>
          <w:szCs w:val="28"/>
          <w:rtl/>
        </w:rPr>
        <w:t>ثنا</w:t>
      </w:r>
      <w:r w:rsidRPr="00042B0D">
        <w:rPr>
          <w:rFonts w:cs="Simplified Arabic"/>
          <w:sz w:val="28"/>
          <w:szCs w:val="28"/>
          <w:rtl/>
        </w:rPr>
        <w:t>ء</w:t>
      </w:r>
      <w:proofErr w:type="spellEnd"/>
      <w:r w:rsidRPr="00042B0D">
        <w:rPr>
          <w:rFonts w:cs="Simplified Arabic"/>
          <w:sz w:val="28"/>
          <w:szCs w:val="28"/>
          <w:rtl/>
        </w:rPr>
        <w:t xml:space="preserve"> السباحة الخفيفة يبقى </w:t>
      </w:r>
      <w:proofErr w:type="spellStart"/>
      <w:r w:rsidRPr="00042B0D">
        <w:rPr>
          <w:rFonts w:cs="Simplified Arabic"/>
          <w:sz w:val="28"/>
          <w:szCs w:val="28"/>
          <w:rtl/>
        </w:rPr>
        <w:t>اللاكتيت</w:t>
      </w:r>
      <w:proofErr w:type="spellEnd"/>
      <w:r w:rsidRPr="00042B0D">
        <w:rPr>
          <w:rFonts w:cs="Simplified Arabic"/>
          <w:sz w:val="28"/>
          <w:szCs w:val="28"/>
          <w:rtl/>
        </w:rPr>
        <w:t xml:space="preserve"> </w:t>
      </w:r>
      <w:r w:rsidRPr="00042B0D">
        <w:rPr>
          <w:rFonts w:cs="Simplified Arabic" w:hint="cs"/>
          <w:sz w:val="28"/>
          <w:szCs w:val="28"/>
          <w:rtl/>
        </w:rPr>
        <w:t xml:space="preserve">وبشكل طفيف </w:t>
      </w:r>
      <w:r w:rsidRPr="00042B0D">
        <w:rPr>
          <w:rFonts w:cs="Simplified Arabic"/>
          <w:sz w:val="28"/>
          <w:szCs w:val="28"/>
          <w:rtl/>
        </w:rPr>
        <w:t xml:space="preserve">أعلى </w:t>
      </w:r>
      <w:r w:rsidRPr="00042B0D">
        <w:rPr>
          <w:rFonts w:cs="Simplified Arabic" w:hint="cs"/>
          <w:sz w:val="28"/>
          <w:szCs w:val="28"/>
          <w:rtl/>
        </w:rPr>
        <w:t>من</w:t>
      </w:r>
      <w:r w:rsidRPr="00042B0D">
        <w:rPr>
          <w:rFonts w:cs="Simplified Arabic"/>
          <w:sz w:val="28"/>
          <w:szCs w:val="28"/>
          <w:rtl/>
        </w:rPr>
        <w:t xml:space="preserve"> الحد الطبيع</w:t>
      </w:r>
      <w:r w:rsidRPr="00042B0D">
        <w:rPr>
          <w:rFonts w:cs="Simplified Arabic" w:hint="cs"/>
          <w:sz w:val="28"/>
          <w:szCs w:val="28"/>
          <w:rtl/>
        </w:rPr>
        <w:t>ي</w:t>
      </w:r>
      <w:r w:rsidRPr="00042B0D">
        <w:rPr>
          <w:rFonts w:cs="Simplified Arabic"/>
          <w:sz w:val="28"/>
          <w:szCs w:val="28"/>
          <w:rtl/>
        </w:rPr>
        <w:t xml:space="preserve"> </w:t>
      </w:r>
      <w:r w:rsidRPr="00042B0D">
        <w:rPr>
          <w:rFonts w:cs="Simplified Arabic" w:hint="cs"/>
          <w:sz w:val="28"/>
          <w:szCs w:val="28"/>
          <w:rtl/>
        </w:rPr>
        <w:t>ل</w:t>
      </w:r>
      <w:r w:rsidRPr="00042B0D">
        <w:rPr>
          <w:rFonts w:cs="Simplified Arabic"/>
          <w:sz w:val="28"/>
          <w:szCs w:val="28"/>
          <w:rtl/>
        </w:rPr>
        <w:t xml:space="preserve">مستوى الراحة، وظهور </w:t>
      </w:r>
      <w:r w:rsidRPr="00042B0D">
        <w:rPr>
          <w:rFonts w:cs="Simplified Arabic" w:hint="cs"/>
          <w:sz w:val="28"/>
          <w:szCs w:val="28"/>
          <w:rtl/>
        </w:rPr>
        <w:t xml:space="preserve">الارتفاع </w:t>
      </w:r>
      <w:r w:rsidRPr="00042B0D">
        <w:rPr>
          <w:rFonts w:cs="Simplified Arabic"/>
          <w:sz w:val="28"/>
          <w:szCs w:val="28"/>
          <w:rtl/>
        </w:rPr>
        <w:t xml:space="preserve">ذو </w:t>
      </w:r>
      <w:r w:rsidRPr="00042B0D">
        <w:rPr>
          <w:rFonts w:cs="Simplified Arabic" w:hint="cs"/>
          <w:sz w:val="28"/>
          <w:szCs w:val="28"/>
          <w:rtl/>
        </w:rPr>
        <w:t>ال</w:t>
      </w:r>
      <w:r w:rsidRPr="00042B0D">
        <w:rPr>
          <w:rFonts w:cs="Simplified Arabic"/>
          <w:sz w:val="28"/>
          <w:szCs w:val="28"/>
          <w:rtl/>
        </w:rPr>
        <w:t xml:space="preserve">دلالة </w:t>
      </w:r>
      <w:r w:rsidRPr="00042B0D">
        <w:rPr>
          <w:rFonts w:cs="Simplified Arabic" w:hint="cs"/>
          <w:sz w:val="28"/>
          <w:szCs w:val="28"/>
          <w:rtl/>
        </w:rPr>
        <w:t>ال</w:t>
      </w:r>
      <w:r w:rsidRPr="00042B0D">
        <w:rPr>
          <w:rFonts w:cs="Simplified Arabic"/>
          <w:sz w:val="28"/>
          <w:szCs w:val="28"/>
          <w:rtl/>
        </w:rPr>
        <w:t xml:space="preserve">معنوية </w:t>
      </w:r>
      <w:r w:rsidRPr="00042B0D">
        <w:rPr>
          <w:rFonts w:cs="Simplified Arabic" w:hint="cs"/>
          <w:sz w:val="28"/>
          <w:szCs w:val="28"/>
          <w:rtl/>
        </w:rPr>
        <w:t xml:space="preserve">يعطي مؤشر بان </w:t>
      </w:r>
      <w:proofErr w:type="spellStart"/>
      <w:r w:rsidRPr="00042B0D">
        <w:rPr>
          <w:rFonts w:cs="Simplified Arabic" w:hint="cs"/>
          <w:sz w:val="28"/>
          <w:szCs w:val="28"/>
          <w:rtl/>
        </w:rPr>
        <w:t>انتاج</w:t>
      </w:r>
      <w:proofErr w:type="spellEnd"/>
      <w:r w:rsidRPr="00042B0D"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042B0D">
        <w:rPr>
          <w:rFonts w:cs="Simplified Arabic" w:hint="cs"/>
          <w:sz w:val="28"/>
          <w:szCs w:val="28"/>
          <w:rtl/>
        </w:rPr>
        <w:t>اللاكتيت</w:t>
      </w:r>
      <w:proofErr w:type="spellEnd"/>
      <w:r w:rsidRPr="00042B0D">
        <w:rPr>
          <w:rFonts w:cs="Simplified Arabic" w:hint="cs"/>
          <w:sz w:val="28"/>
          <w:szCs w:val="28"/>
          <w:rtl/>
        </w:rPr>
        <w:t xml:space="preserve"> في العضلات قد جاوز حدود</w:t>
      </w:r>
      <w:r w:rsidRPr="00042B0D">
        <w:rPr>
          <w:rFonts w:cs="Simplified Arabic"/>
          <w:sz w:val="28"/>
          <w:szCs w:val="28"/>
          <w:rtl/>
        </w:rPr>
        <w:t xml:space="preserve"> إزالتها من قبل أنسجة الجسم</w:t>
      </w:r>
      <w:r w:rsidRPr="00042B0D"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042B0D">
        <w:rPr>
          <w:rFonts w:cs="Simplified Arabic" w:hint="cs"/>
          <w:sz w:val="28"/>
          <w:szCs w:val="28"/>
          <w:rtl/>
        </w:rPr>
        <w:t>الاخرى</w:t>
      </w:r>
      <w:proofErr w:type="spellEnd"/>
      <w:r w:rsidRPr="00042B0D">
        <w:rPr>
          <w:rFonts w:cs="Simplified Arabic"/>
          <w:sz w:val="28"/>
          <w:szCs w:val="28"/>
          <w:rtl/>
        </w:rPr>
        <w:t xml:space="preserve">. </w:t>
      </w:r>
      <w:r w:rsidRPr="00042B0D">
        <w:rPr>
          <w:rFonts w:cs="Simplified Arabic" w:hint="cs"/>
          <w:sz w:val="28"/>
          <w:szCs w:val="28"/>
          <w:rtl/>
        </w:rPr>
        <w:t>و</w:t>
      </w:r>
      <w:r w:rsidRPr="00042B0D">
        <w:rPr>
          <w:rFonts w:cs="Simplified Arabic"/>
          <w:sz w:val="28"/>
          <w:szCs w:val="28"/>
          <w:rtl/>
        </w:rPr>
        <w:t>عند</w:t>
      </w:r>
      <w:r w:rsidRPr="00042B0D">
        <w:rPr>
          <w:rFonts w:cs="Simplified Arabic" w:hint="cs"/>
          <w:sz w:val="28"/>
          <w:szCs w:val="28"/>
          <w:rtl/>
        </w:rPr>
        <w:t xml:space="preserve"> ذلك الم</w:t>
      </w:r>
      <w:r w:rsidRPr="00042B0D">
        <w:rPr>
          <w:rFonts w:cs="Simplified Arabic"/>
          <w:sz w:val="28"/>
          <w:szCs w:val="28"/>
          <w:rtl/>
        </w:rPr>
        <w:t xml:space="preserve">ستوى من الجهد، يبدأ </w:t>
      </w:r>
      <w:proofErr w:type="spellStart"/>
      <w:r w:rsidRPr="00042B0D">
        <w:rPr>
          <w:rFonts w:cs="Simplified Arabic"/>
          <w:sz w:val="28"/>
          <w:szCs w:val="28"/>
          <w:rtl/>
        </w:rPr>
        <w:t>اللاكتيت</w:t>
      </w:r>
      <w:proofErr w:type="spellEnd"/>
      <w:r w:rsidRPr="00042B0D">
        <w:rPr>
          <w:rFonts w:cs="Simplified Arabic"/>
          <w:sz w:val="28"/>
          <w:szCs w:val="28"/>
          <w:rtl/>
        </w:rPr>
        <w:t xml:space="preserve"> </w:t>
      </w:r>
      <w:r w:rsidRPr="00042B0D">
        <w:rPr>
          <w:rFonts w:cs="Simplified Arabic" w:hint="cs"/>
          <w:sz w:val="28"/>
          <w:szCs w:val="28"/>
          <w:rtl/>
        </w:rPr>
        <w:t xml:space="preserve">بالانتشار </w:t>
      </w:r>
      <w:r w:rsidRPr="00042B0D">
        <w:rPr>
          <w:rFonts w:cs="Simplified Arabic"/>
          <w:sz w:val="28"/>
          <w:szCs w:val="28"/>
          <w:rtl/>
        </w:rPr>
        <w:t xml:space="preserve">في الدم، وهذا ما يشير إلى عتبة </w:t>
      </w:r>
      <w:proofErr w:type="spellStart"/>
      <w:r w:rsidRPr="00042B0D">
        <w:rPr>
          <w:rFonts w:cs="Simplified Arabic"/>
          <w:sz w:val="28"/>
          <w:szCs w:val="28"/>
          <w:rtl/>
        </w:rPr>
        <w:t>اللاكتيت</w:t>
      </w:r>
      <w:proofErr w:type="spellEnd"/>
      <w:r w:rsidRPr="00042B0D">
        <w:rPr>
          <w:rFonts w:cs="Simplified Arabic"/>
          <w:sz w:val="28"/>
          <w:szCs w:val="28"/>
          <w:rtl/>
        </w:rPr>
        <w:t>.</w:t>
      </w:r>
    </w:p>
    <w:p w:rsidR="001E6DC6" w:rsidRPr="00042B0D" w:rsidRDefault="001E6DC6" w:rsidP="001E6DC6">
      <w:pPr>
        <w:ind w:left="6"/>
        <w:jc w:val="lowKashida"/>
        <w:rPr>
          <w:rFonts w:cs="Simplified Arabic"/>
          <w:sz w:val="28"/>
          <w:szCs w:val="28"/>
          <w:rtl/>
        </w:rPr>
      </w:pPr>
      <w:r w:rsidRPr="00042B0D">
        <w:rPr>
          <w:rFonts w:cs="Simplified Arabic" w:hint="cs"/>
          <w:sz w:val="28"/>
          <w:szCs w:val="28"/>
          <w:rtl/>
        </w:rPr>
        <w:t xml:space="preserve">    </w:t>
      </w:r>
      <w:r w:rsidRPr="00042B0D">
        <w:rPr>
          <w:rFonts w:cs="Simplified Arabic"/>
          <w:sz w:val="28"/>
          <w:szCs w:val="28"/>
          <w:rtl/>
        </w:rPr>
        <w:t>يوضح الشكل (</w:t>
      </w:r>
      <w:r w:rsidRPr="00042B0D">
        <w:rPr>
          <w:rFonts w:cs="Simplified Arabic"/>
          <w:sz w:val="28"/>
          <w:szCs w:val="28"/>
        </w:rPr>
        <w:t>1</w:t>
      </w:r>
      <w:r w:rsidRPr="00042B0D">
        <w:rPr>
          <w:rFonts w:cs="Simplified Arabic"/>
          <w:sz w:val="28"/>
          <w:szCs w:val="28"/>
          <w:rtl/>
        </w:rPr>
        <w:t xml:space="preserve">) استجابة </w:t>
      </w:r>
      <w:proofErr w:type="spellStart"/>
      <w:r w:rsidRPr="00042B0D">
        <w:rPr>
          <w:rFonts w:cs="Simplified Arabic"/>
          <w:sz w:val="28"/>
          <w:szCs w:val="28"/>
          <w:rtl/>
        </w:rPr>
        <w:t>اللاكتيت</w:t>
      </w:r>
      <w:proofErr w:type="spellEnd"/>
      <w:r w:rsidRPr="00042B0D">
        <w:rPr>
          <w:rFonts w:cs="Simplified Arabic"/>
          <w:sz w:val="28"/>
          <w:szCs w:val="28"/>
          <w:rtl/>
        </w:rPr>
        <w:t xml:space="preserve"> لسرعات مختلفة للسباحة، حيث يمكن التعبير عن عتبة </w:t>
      </w:r>
      <w:proofErr w:type="spellStart"/>
      <w:r w:rsidRPr="00042B0D">
        <w:rPr>
          <w:rFonts w:cs="Simplified Arabic"/>
          <w:sz w:val="28"/>
          <w:szCs w:val="28"/>
          <w:rtl/>
        </w:rPr>
        <w:t>اللاكتيت</w:t>
      </w:r>
      <w:proofErr w:type="spellEnd"/>
      <w:r w:rsidRPr="00042B0D">
        <w:rPr>
          <w:rFonts w:cs="Simplified Arabic"/>
          <w:sz w:val="28"/>
          <w:szCs w:val="28"/>
          <w:rtl/>
        </w:rPr>
        <w:t xml:space="preserve"> </w:t>
      </w:r>
      <w:r w:rsidRPr="00042B0D">
        <w:rPr>
          <w:rFonts w:cs="Simplified Arabic" w:hint="cs"/>
          <w:sz w:val="28"/>
          <w:szCs w:val="28"/>
          <w:rtl/>
        </w:rPr>
        <w:t xml:space="preserve">عند حدوثها </w:t>
      </w:r>
      <w:r w:rsidRPr="00042B0D">
        <w:rPr>
          <w:rFonts w:cs="Simplified Arabic"/>
          <w:sz w:val="28"/>
          <w:szCs w:val="28"/>
          <w:rtl/>
        </w:rPr>
        <w:t xml:space="preserve">بمصطلح كمية الأوكسجين المستهلك </w:t>
      </w:r>
      <w:r w:rsidRPr="00042B0D">
        <w:rPr>
          <w:rFonts w:cs="Simplified Arabic"/>
          <w:sz w:val="28"/>
          <w:szCs w:val="28"/>
        </w:rPr>
        <w:t>VO</w:t>
      </w:r>
      <w:r w:rsidRPr="00042B0D">
        <w:rPr>
          <w:rFonts w:cs="Simplified Arabic"/>
          <w:sz w:val="28"/>
          <w:szCs w:val="28"/>
          <w:vertAlign w:val="subscript"/>
        </w:rPr>
        <w:t>2</w:t>
      </w:r>
      <w:r w:rsidRPr="00042B0D">
        <w:rPr>
          <w:rFonts w:cs="Simplified Arabic"/>
          <w:sz w:val="28"/>
          <w:szCs w:val="28"/>
        </w:rPr>
        <w:t>max</w:t>
      </w:r>
      <w:r w:rsidRPr="00042B0D">
        <w:rPr>
          <w:rFonts w:cs="Simplified Arabic" w:hint="cs"/>
          <w:sz w:val="28"/>
          <w:szCs w:val="28"/>
          <w:rtl/>
        </w:rPr>
        <w:t>.</w:t>
      </w:r>
      <w:r w:rsidRPr="00042B0D">
        <w:rPr>
          <w:rFonts w:cs="Simplified Arabic"/>
          <w:sz w:val="28"/>
          <w:szCs w:val="28"/>
          <w:rtl/>
        </w:rPr>
        <w:t xml:space="preserve"> </w:t>
      </w:r>
      <w:r w:rsidRPr="00042B0D">
        <w:rPr>
          <w:rFonts w:cs="Simplified Arabic" w:hint="cs"/>
          <w:sz w:val="28"/>
          <w:szCs w:val="28"/>
          <w:rtl/>
        </w:rPr>
        <w:t>ف</w:t>
      </w:r>
      <w:r w:rsidRPr="00042B0D">
        <w:rPr>
          <w:rFonts w:cs="Simplified Arabic"/>
          <w:sz w:val="28"/>
          <w:szCs w:val="28"/>
          <w:rtl/>
        </w:rPr>
        <w:t xml:space="preserve">على سبيل المثال عند حدوث عتبة </w:t>
      </w:r>
      <w:proofErr w:type="spellStart"/>
      <w:r w:rsidRPr="00042B0D">
        <w:rPr>
          <w:rFonts w:cs="Simplified Arabic"/>
          <w:sz w:val="28"/>
          <w:szCs w:val="28"/>
          <w:rtl/>
        </w:rPr>
        <w:t>اللاكتيت</w:t>
      </w:r>
      <w:proofErr w:type="spellEnd"/>
      <w:r w:rsidRPr="00042B0D">
        <w:rPr>
          <w:rFonts w:cs="Simplified Arabic"/>
          <w:sz w:val="28"/>
          <w:szCs w:val="28"/>
          <w:rtl/>
        </w:rPr>
        <w:t xml:space="preserve"> لفرد عند </w:t>
      </w:r>
      <w:r w:rsidRPr="00042B0D">
        <w:rPr>
          <w:rFonts w:cs="Simplified Arabic" w:hint="cs"/>
          <w:sz w:val="28"/>
          <w:szCs w:val="28"/>
          <w:rtl/>
        </w:rPr>
        <w:t xml:space="preserve">مستوى </w:t>
      </w:r>
      <w:r w:rsidRPr="00042B0D">
        <w:rPr>
          <w:rFonts w:cs="Simplified Arabic"/>
          <w:sz w:val="28"/>
          <w:szCs w:val="28"/>
          <w:rtl/>
        </w:rPr>
        <w:t xml:space="preserve">60% </w:t>
      </w:r>
      <w:r w:rsidRPr="00042B0D">
        <w:rPr>
          <w:rFonts w:cs="Simplified Arabic"/>
          <w:sz w:val="28"/>
          <w:szCs w:val="28"/>
        </w:rPr>
        <w:t>VO</w:t>
      </w:r>
      <w:r w:rsidRPr="00042B0D">
        <w:rPr>
          <w:rFonts w:cs="Simplified Arabic"/>
          <w:sz w:val="28"/>
          <w:szCs w:val="28"/>
          <w:vertAlign w:val="subscript"/>
        </w:rPr>
        <w:t>2</w:t>
      </w:r>
      <w:r w:rsidRPr="00042B0D">
        <w:rPr>
          <w:rFonts w:cs="Simplified Arabic"/>
          <w:sz w:val="28"/>
          <w:szCs w:val="28"/>
        </w:rPr>
        <w:t>max</w:t>
      </w:r>
      <w:r w:rsidRPr="00042B0D">
        <w:rPr>
          <w:rFonts w:cs="Simplified Arabic"/>
          <w:sz w:val="28"/>
          <w:szCs w:val="28"/>
          <w:rtl/>
        </w:rPr>
        <w:t xml:space="preserve"> من </w:t>
      </w:r>
      <w:r w:rsidRPr="00042B0D">
        <w:rPr>
          <w:rFonts w:cs="Simplified Arabic" w:hint="cs"/>
          <w:sz w:val="28"/>
          <w:szCs w:val="28"/>
          <w:rtl/>
        </w:rPr>
        <w:t xml:space="preserve">استهلاك </w:t>
      </w:r>
      <w:proofErr w:type="spellStart"/>
      <w:r w:rsidRPr="00042B0D">
        <w:rPr>
          <w:rFonts w:cs="Simplified Arabic" w:hint="cs"/>
          <w:sz w:val="28"/>
          <w:szCs w:val="28"/>
          <w:rtl/>
        </w:rPr>
        <w:t>الاوكسجين</w:t>
      </w:r>
      <w:proofErr w:type="spellEnd"/>
      <w:r w:rsidRPr="00042B0D"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042B0D">
        <w:rPr>
          <w:rFonts w:cs="Simplified Arabic" w:hint="cs"/>
          <w:sz w:val="28"/>
          <w:szCs w:val="28"/>
          <w:rtl/>
        </w:rPr>
        <w:t>القصوي</w:t>
      </w:r>
      <w:proofErr w:type="spellEnd"/>
      <w:r w:rsidRPr="00042B0D">
        <w:rPr>
          <w:rFonts w:cs="Simplified Arabic" w:hint="cs"/>
          <w:sz w:val="28"/>
          <w:szCs w:val="28"/>
          <w:rtl/>
        </w:rPr>
        <w:t xml:space="preserve"> </w:t>
      </w:r>
      <w:r w:rsidRPr="00042B0D">
        <w:rPr>
          <w:rFonts w:cs="Simplified Arabic"/>
          <w:sz w:val="28"/>
          <w:szCs w:val="28"/>
          <w:rtl/>
        </w:rPr>
        <w:t xml:space="preserve">فإن     </w:t>
      </w:r>
      <w:r w:rsidRPr="00042B0D">
        <w:rPr>
          <w:rFonts w:cs="Simplified Arabic" w:hint="cs"/>
          <w:sz w:val="28"/>
          <w:szCs w:val="28"/>
          <w:rtl/>
        </w:rPr>
        <w:t xml:space="preserve">ذلك يعطي انطباع بان لديه </w:t>
      </w:r>
      <w:proofErr w:type="spellStart"/>
      <w:r w:rsidRPr="00042B0D">
        <w:rPr>
          <w:rFonts w:cs="Simplified Arabic" w:hint="cs"/>
          <w:sz w:val="28"/>
          <w:szCs w:val="28"/>
          <w:rtl/>
        </w:rPr>
        <w:t>امكانية</w:t>
      </w:r>
      <w:proofErr w:type="spellEnd"/>
      <w:r w:rsidRPr="00042B0D">
        <w:rPr>
          <w:rFonts w:cs="Simplified Arabic" w:hint="cs"/>
          <w:sz w:val="28"/>
          <w:szCs w:val="28"/>
          <w:rtl/>
        </w:rPr>
        <w:t xml:space="preserve"> </w:t>
      </w:r>
      <w:r w:rsidRPr="00042B0D">
        <w:rPr>
          <w:rFonts w:cs="Simplified Arabic"/>
          <w:sz w:val="28"/>
          <w:szCs w:val="28"/>
          <w:rtl/>
        </w:rPr>
        <w:t xml:space="preserve">تحمل أكثر </w:t>
      </w:r>
      <w:r w:rsidRPr="00042B0D">
        <w:rPr>
          <w:rFonts w:cs="Simplified Arabic" w:hint="cs"/>
          <w:sz w:val="28"/>
          <w:szCs w:val="28"/>
          <w:rtl/>
        </w:rPr>
        <w:t>و</w:t>
      </w:r>
      <w:r w:rsidRPr="00042B0D">
        <w:rPr>
          <w:rFonts w:cs="Simplified Arabic"/>
          <w:sz w:val="28"/>
          <w:szCs w:val="28"/>
          <w:rtl/>
        </w:rPr>
        <w:t xml:space="preserve"> طاقة أداء كبيرة عما لشخص آخر مع عتبة </w:t>
      </w:r>
      <w:proofErr w:type="spellStart"/>
      <w:r w:rsidRPr="00042B0D">
        <w:rPr>
          <w:rFonts w:cs="Simplified Arabic"/>
          <w:sz w:val="28"/>
          <w:szCs w:val="28"/>
          <w:rtl/>
        </w:rPr>
        <w:t>لاكتيت</w:t>
      </w:r>
      <w:proofErr w:type="spellEnd"/>
      <w:r w:rsidRPr="00042B0D">
        <w:rPr>
          <w:rFonts w:cs="Simplified Arabic"/>
          <w:sz w:val="28"/>
          <w:szCs w:val="28"/>
          <w:rtl/>
        </w:rPr>
        <w:t xml:space="preserve"> عند 45%  </w:t>
      </w:r>
      <w:r w:rsidRPr="00042B0D">
        <w:rPr>
          <w:rFonts w:cs="Simplified Arabic"/>
          <w:sz w:val="28"/>
          <w:szCs w:val="28"/>
        </w:rPr>
        <w:t>VO</w:t>
      </w:r>
      <w:r w:rsidRPr="00042B0D">
        <w:rPr>
          <w:rFonts w:cs="Simplified Arabic"/>
          <w:sz w:val="28"/>
          <w:szCs w:val="28"/>
          <w:vertAlign w:val="subscript"/>
        </w:rPr>
        <w:t>2</w:t>
      </w:r>
      <w:r w:rsidRPr="00042B0D">
        <w:rPr>
          <w:rFonts w:cs="Simplified Arabic"/>
          <w:sz w:val="28"/>
          <w:szCs w:val="28"/>
        </w:rPr>
        <w:t>max</w:t>
      </w:r>
      <w:r w:rsidRPr="00042B0D">
        <w:rPr>
          <w:rFonts w:cs="Simplified Arabic" w:hint="cs"/>
          <w:sz w:val="28"/>
          <w:szCs w:val="28"/>
          <w:rtl/>
        </w:rPr>
        <w:t xml:space="preserve"> من استهلاك </w:t>
      </w:r>
      <w:proofErr w:type="spellStart"/>
      <w:r w:rsidRPr="00042B0D">
        <w:rPr>
          <w:rFonts w:cs="Simplified Arabic" w:hint="cs"/>
          <w:sz w:val="28"/>
          <w:szCs w:val="28"/>
          <w:rtl/>
        </w:rPr>
        <w:t>الاوكسجين</w:t>
      </w:r>
      <w:proofErr w:type="spellEnd"/>
      <w:r w:rsidRPr="00042B0D"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042B0D">
        <w:rPr>
          <w:rFonts w:cs="Simplified Arabic" w:hint="cs"/>
          <w:sz w:val="28"/>
          <w:szCs w:val="28"/>
          <w:rtl/>
        </w:rPr>
        <w:t>القصوي</w:t>
      </w:r>
      <w:proofErr w:type="spellEnd"/>
      <w:r w:rsidRPr="00042B0D">
        <w:rPr>
          <w:rFonts w:cs="Simplified Arabic"/>
          <w:sz w:val="28"/>
          <w:szCs w:val="28"/>
          <w:rtl/>
        </w:rPr>
        <w:t xml:space="preserve">. وهذا الفرق بالنسبة العالية يؤشر بأن الفرد يستطيع القيام بتمرين عالي نسبياً من الجهد الذي يقوم </w:t>
      </w:r>
      <w:proofErr w:type="spellStart"/>
      <w:r w:rsidRPr="00042B0D">
        <w:rPr>
          <w:rFonts w:cs="Simplified Arabic"/>
          <w:sz w:val="28"/>
          <w:szCs w:val="28"/>
          <w:rtl/>
        </w:rPr>
        <w:t>به</w:t>
      </w:r>
      <w:proofErr w:type="spellEnd"/>
      <w:r w:rsidRPr="00042B0D">
        <w:rPr>
          <w:rFonts w:cs="Simplified Arabic" w:hint="cs"/>
          <w:sz w:val="28"/>
          <w:szCs w:val="28"/>
          <w:rtl/>
        </w:rPr>
        <w:t xml:space="preserve"> مع </w:t>
      </w:r>
      <w:proofErr w:type="spellStart"/>
      <w:r w:rsidRPr="00042B0D">
        <w:rPr>
          <w:rFonts w:cs="Simplified Arabic" w:hint="cs"/>
          <w:sz w:val="28"/>
          <w:szCs w:val="28"/>
          <w:rtl/>
        </w:rPr>
        <w:t>ظهورالنتائج</w:t>
      </w:r>
      <w:proofErr w:type="spellEnd"/>
      <w:r w:rsidRPr="00042B0D"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042B0D">
        <w:rPr>
          <w:rFonts w:cs="Simplified Arabic" w:hint="cs"/>
          <w:sz w:val="28"/>
          <w:szCs w:val="28"/>
          <w:rtl/>
        </w:rPr>
        <w:t>الاتية</w:t>
      </w:r>
      <w:proofErr w:type="spellEnd"/>
      <w:r w:rsidRPr="00042B0D">
        <w:rPr>
          <w:rFonts w:cs="Simplified Arabic"/>
          <w:sz w:val="28"/>
          <w:szCs w:val="28"/>
          <w:rtl/>
        </w:rPr>
        <w:t>:</w:t>
      </w:r>
      <w:r w:rsidRPr="00042B0D">
        <w:rPr>
          <w:rFonts w:cs="Simplified Arabic" w:hint="cs"/>
          <w:sz w:val="28"/>
          <w:szCs w:val="28"/>
          <w:rtl/>
        </w:rPr>
        <w:t>-</w:t>
      </w:r>
    </w:p>
    <w:p w:rsidR="001E6DC6" w:rsidRPr="00042B0D" w:rsidRDefault="001E6DC6" w:rsidP="001E6DC6">
      <w:pPr>
        <w:numPr>
          <w:ilvl w:val="0"/>
          <w:numId w:val="2"/>
        </w:numPr>
        <w:jc w:val="lowKashida"/>
        <w:rPr>
          <w:rFonts w:cs="Simplified Arabic"/>
          <w:sz w:val="28"/>
          <w:szCs w:val="28"/>
          <w:rtl/>
        </w:rPr>
      </w:pPr>
      <w:r w:rsidRPr="00042B0D">
        <w:rPr>
          <w:rFonts w:cs="Simplified Arabic"/>
          <w:sz w:val="28"/>
          <w:szCs w:val="28"/>
          <w:rtl/>
        </w:rPr>
        <w:t xml:space="preserve">إنتاج </w:t>
      </w:r>
      <w:proofErr w:type="spellStart"/>
      <w:r w:rsidRPr="00042B0D">
        <w:rPr>
          <w:rFonts w:cs="Simplified Arabic"/>
          <w:sz w:val="28"/>
          <w:szCs w:val="28"/>
          <w:rtl/>
        </w:rPr>
        <w:t>اللاكتيت</w:t>
      </w:r>
      <w:proofErr w:type="spellEnd"/>
      <w:r w:rsidRPr="00042B0D">
        <w:rPr>
          <w:rFonts w:cs="Simplified Arabic"/>
          <w:sz w:val="28"/>
          <w:szCs w:val="28"/>
          <w:rtl/>
        </w:rPr>
        <w:t xml:space="preserve"> في العضلات.</w:t>
      </w:r>
    </w:p>
    <w:p w:rsidR="001E6DC6" w:rsidRPr="00042B0D" w:rsidRDefault="001E6DC6" w:rsidP="001E6DC6">
      <w:pPr>
        <w:numPr>
          <w:ilvl w:val="0"/>
          <w:numId w:val="2"/>
        </w:numPr>
        <w:jc w:val="lowKashida"/>
        <w:rPr>
          <w:rFonts w:cs="Simplified Arabic"/>
          <w:sz w:val="28"/>
          <w:szCs w:val="28"/>
          <w:rtl/>
        </w:rPr>
      </w:pPr>
      <w:r w:rsidRPr="00042B0D">
        <w:rPr>
          <w:rFonts w:cs="Simplified Arabic"/>
          <w:sz w:val="28"/>
          <w:szCs w:val="28"/>
          <w:rtl/>
        </w:rPr>
        <w:t xml:space="preserve">انتشار </w:t>
      </w:r>
      <w:proofErr w:type="spellStart"/>
      <w:r w:rsidRPr="00042B0D">
        <w:rPr>
          <w:rFonts w:cs="Simplified Arabic"/>
          <w:sz w:val="28"/>
          <w:szCs w:val="28"/>
          <w:rtl/>
        </w:rPr>
        <w:t>اللاكتيت</w:t>
      </w:r>
      <w:proofErr w:type="spellEnd"/>
      <w:r w:rsidRPr="00042B0D">
        <w:rPr>
          <w:rFonts w:cs="Simplified Arabic"/>
          <w:sz w:val="28"/>
          <w:szCs w:val="28"/>
          <w:rtl/>
        </w:rPr>
        <w:t xml:space="preserve"> من العضلات داخل الدم، و</w:t>
      </w:r>
    </w:p>
    <w:p w:rsidR="001E6DC6" w:rsidRPr="00042B0D" w:rsidRDefault="001E6DC6" w:rsidP="001E6DC6">
      <w:pPr>
        <w:numPr>
          <w:ilvl w:val="0"/>
          <w:numId w:val="2"/>
        </w:numPr>
        <w:jc w:val="lowKashida"/>
        <w:rPr>
          <w:rFonts w:cs="Simplified Arabic"/>
          <w:sz w:val="28"/>
          <w:szCs w:val="28"/>
          <w:rtl/>
        </w:rPr>
      </w:pPr>
      <w:r w:rsidRPr="00042B0D">
        <w:rPr>
          <w:rFonts w:cs="Simplified Arabic"/>
          <w:sz w:val="28"/>
          <w:szCs w:val="28"/>
          <w:rtl/>
        </w:rPr>
        <w:t xml:space="preserve">معدل الأكسدة وإزالة </w:t>
      </w:r>
      <w:proofErr w:type="spellStart"/>
      <w:r w:rsidRPr="00042B0D">
        <w:rPr>
          <w:rFonts w:cs="Simplified Arabic"/>
          <w:sz w:val="28"/>
          <w:szCs w:val="28"/>
          <w:rtl/>
        </w:rPr>
        <w:t>اللاكتيت</w:t>
      </w:r>
      <w:proofErr w:type="spellEnd"/>
      <w:r w:rsidRPr="00042B0D">
        <w:rPr>
          <w:rFonts w:cs="Simplified Arabic"/>
          <w:sz w:val="28"/>
          <w:szCs w:val="28"/>
          <w:rtl/>
        </w:rPr>
        <w:t xml:space="preserve"> من الدم.</w:t>
      </w:r>
    </w:p>
    <w:p w:rsidR="001E6DC6" w:rsidRPr="00042B0D" w:rsidRDefault="001E6DC6" w:rsidP="001E6DC6">
      <w:pPr>
        <w:pStyle w:val="BlockText"/>
        <w:spacing w:line="240" w:lineRule="auto"/>
        <w:rPr>
          <w:rFonts w:cs="Simplified Arabic"/>
          <w:rtl/>
        </w:rPr>
      </w:pPr>
      <w:r w:rsidRPr="00042B0D">
        <w:rPr>
          <w:rFonts w:cs="Simplified Arabic"/>
          <w:rtl/>
        </w:rPr>
        <w:lastRenderedPageBreak/>
        <w:t xml:space="preserve">نستنتج من ذلك إن كمية </w:t>
      </w:r>
      <w:proofErr w:type="spellStart"/>
      <w:r w:rsidRPr="00042B0D">
        <w:rPr>
          <w:rFonts w:cs="Simplified Arabic"/>
          <w:rtl/>
        </w:rPr>
        <w:t>لاكتيت</w:t>
      </w:r>
      <w:proofErr w:type="spellEnd"/>
      <w:r w:rsidRPr="00042B0D">
        <w:rPr>
          <w:rFonts w:cs="Simplified Arabic"/>
          <w:rtl/>
        </w:rPr>
        <w:t xml:space="preserve"> الدم </w:t>
      </w:r>
      <w:proofErr w:type="spellStart"/>
      <w:r w:rsidRPr="00042B0D">
        <w:rPr>
          <w:rFonts w:cs="Simplified Arabic"/>
          <w:rtl/>
        </w:rPr>
        <w:t>الم</w:t>
      </w:r>
      <w:r w:rsidRPr="00042B0D">
        <w:rPr>
          <w:rFonts w:cs="Simplified Arabic" w:hint="cs"/>
          <w:rtl/>
        </w:rPr>
        <w:t>نتجه</w:t>
      </w:r>
      <w:proofErr w:type="spellEnd"/>
      <w:r w:rsidRPr="00042B0D">
        <w:rPr>
          <w:rFonts w:cs="Simplified Arabic" w:hint="cs"/>
          <w:rtl/>
        </w:rPr>
        <w:t xml:space="preserve"> </w:t>
      </w:r>
      <w:r w:rsidRPr="00042B0D">
        <w:rPr>
          <w:rFonts w:cs="Simplified Arabic"/>
          <w:rtl/>
        </w:rPr>
        <w:t xml:space="preserve"> تعكس </w:t>
      </w:r>
      <w:r w:rsidRPr="00042B0D">
        <w:rPr>
          <w:rFonts w:cs="Simplified Arabic" w:hint="cs"/>
          <w:rtl/>
        </w:rPr>
        <w:t>حالتي</w:t>
      </w:r>
      <w:r w:rsidRPr="00042B0D">
        <w:rPr>
          <w:rFonts w:cs="Simplified Arabic"/>
          <w:rtl/>
        </w:rPr>
        <w:t xml:space="preserve"> الإنتاج والإزالة </w:t>
      </w:r>
      <w:proofErr w:type="spellStart"/>
      <w:r w:rsidRPr="00042B0D">
        <w:rPr>
          <w:rFonts w:cs="Simplified Arabic"/>
          <w:rtl/>
        </w:rPr>
        <w:t>للاكتيت</w:t>
      </w:r>
      <w:proofErr w:type="spellEnd"/>
      <w:r w:rsidRPr="00042B0D">
        <w:rPr>
          <w:rFonts w:cs="Simplified Arabic"/>
          <w:rtl/>
        </w:rPr>
        <w:t xml:space="preserve"> من العضلات والدم.</w:t>
      </w:r>
    </w:p>
    <w:p w:rsidR="001E6DC6" w:rsidRPr="00042B0D" w:rsidRDefault="001E6DC6" w:rsidP="001E6DC6">
      <w:pPr>
        <w:ind w:left="509" w:firstLine="426"/>
        <w:jc w:val="lowKashida"/>
        <w:rPr>
          <w:rFonts w:cs="Simplified Arabic"/>
          <w:sz w:val="28"/>
          <w:szCs w:val="28"/>
          <w:rtl/>
        </w:rPr>
      </w:pPr>
      <w:r w:rsidRPr="00042B0D">
        <w:rPr>
          <w:rFonts w:cs="Simplified Arabic"/>
          <w:sz w:val="28"/>
          <w:szCs w:val="28"/>
          <w:rtl/>
        </w:rPr>
        <w:t xml:space="preserve">ومع ذلك فعندما يتطلب من السباح القيام بسباحة </w:t>
      </w:r>
      <w:r w:rsidRPr="00042B0D">
        <w:rPr>
          <w:rFonts w:cs="Simplified Arabic" w:hint="cs"/>
          <w:sz w:val="28"/>
          <w:szCs w:val="28"/>
          <w:rtl/>
        </w:rPr>
        <w:t xml:space="preserve">مسافة </w:t>
      </w:r>
      <w:r w:rsidRPr="00042B0D">
        <w:rPr>
          <w:rFonts w:cs="Simplified Arabic"/>
          <w:sz w:val="28"/>
          <w:szCs w:val="28"/>
          <w:rtl/>
        </w:rPr>
        <w:t xml:space="preserve">معينة </w:t>
      </w:r>
      <w:r w:rsidRPr="00042B0D">
        <w:rPr>
          <w:rFonts w:cs="Simplified Arabic" w:hint="cs"/>
          <w:sz w:val="28"/>
          <w:szCs w:val="28"/>
          <w:rtl/>
        </w:rPr>
        <w:t>وبشدة</w:t>
      </w:r>
      <w:r w:rsidRPr="00042B0D">
        <w:rPr>
          <w:rFonts w:cs="Simplified Arabic"/>
          <w:sz w:val="28"/>
          <w:szCs w:val="28"/>
          <w:rtl/>
        </w:rPr>
        <w:t xml:space="preserve"> 80-100% من </w:t>
      </w:r>
      <w:r w:rsidRPr="00042B0D">
        <w:rPr>
          <w:rFonts w:cs="Simplified Arabic"/>
          <w:sz w:val="28"/>
          <w:szCs w:val="28"/>
        </w:rPr>
        <w:t>VO</w:t>
      </w:r>
      <w:r w:rsidRPr="00042B0D">
        <w:rPr>
          <w:rFonts w:cs="Simplified Arabic"/>
          <w:sz w:val="28"/>
          <w:szCs w:val="28"/>
          <w:vertAlign w:val="subscript"/>
        </w:rPr>
        <w:t>2</w:t>
      </w:r>
      <w:r w:rsidRPr="00042B0D">
        <w:rPr>
          <w:rFonts w:cs="Simplified Arabic"/>
          <w:sz w:val="28"/>
          <w:szCs w:val="28"/>
        </w:rPr>
        <w:t>max</w:t>
      </w:r>
      <w:r w:rsidRPr="00042B0D">
        <w:rPr>
          <w:rFonts w:cs="Simplified Arabic" w:hint="cs"/>
          <w:sz w:val="28"/>
          <w:szCs w:val="28"/>
          <w:rtl/>
        </w:rPr>
        <w:t xml:space="preserve">استهلاك </w:t>
      </w:r>
      <w:proofErr w:type="spellStart"/>
      <w:r w:rsidRPr="00042B0D">
        <w:rPr>
          <w:rFonts w:cs="Simplified Arabic" w:hint="cs"/>
          <w:sz w:val="28"/>
          <w:szCs w:val="28"/>
          <w:rtl/>
        </w:rPr>
        <w:t>الاوكسجين</w:t>
      </w:r>
      <w:proofErr w:type="spellEnd"/>
      <w:r w:rsidRPr="00042B0D"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042B0D">
        <w:rPr>
          <w:rFonts w:cs="Simplified Arabic" w:hint="cs"/>
          <w:sz w:val="28"/>
          <w:szCs w:val="28"/>
          <w:rtl/>
        </w:rPr>
        <w:t>القصوي</w:t>
      </w:r>
      <w:proofErr w:type="spellEnd"/>
      <w:r w:rsidRPr="00042B0D">
        <w:rPr>
          <w:rFonts w:cs="Simplified Arabic" w:hint="cs"/>
          <w:sz w:val="28"/>
          <w:szCs w:val="28"/>
          <w:rtl/>
        </w:rPr>
        <w:t>،</w:t>
      </w:r>
      <w:r w:rsidRPr="00042B0D">
        <w:rPr>
          <w:rFonts w:cs="Simplified Arabic"/>
          <w:sz w:val="28"/>
          <w:szCs w:val="28"/>
          <w:rtl/>
        </w:rPr>
        <w:t xml:space="preserve"> فإن </w:t>
      </w:r>
      <w:proofErr w:type="spellStart"/>
      <w:r w:rsidRPr="00042B0D">
        <w:rPr>
          <w:rFonts w:cs="Simplified Arabic"/>
          <w:sz w:val="28"/>
          <w:szCs w:val="28"/>
          <w:rtl/>
        </w:rPr>
        <w:t>لاكتيت</w:t>
      </w:r>
      <w:proofErr w:type="spellEnd"/>
      <w:r w:rsidRPr="00042B0D">
        <w:rPr>
          <w:rFonts w:cs="Simplified Arabic"/>
          <w:sz w:val="28"/>
          <w:szCs w:val="28"/>
          <w:rtl/>
        </w:rPr>
        <w:t xml:space="preserve"> الدم مؤشر معقول لشدة السباحة ويمكن استخدامه كأحد البدائل والمؤشرات للقيام بتعديل البرنامج التدريبي للسباح.</w:t>
      </w:r>
    </w:p>
    <w:p w:rsidR="001E6DC6" w:rsidRPr="00042B0D" w:rsidRDefault="001E6DC6" w:rsidP="001E6DC6">
      <w:pPr>
        <w:ind w:left="509"/>
        <w:rPr>
          <w:rFonts w:cs="Simplified Arabic" w:hint="cs"/>
          <w:sz w:val="28"/>
          <w:szCs w:val="28"/>
          <w:rtl/>
        </w:rPr>
      </w:pPr>
      <w:r w:rsidRPr="00042B0D">
        <w:rPr>
          <w:rFonts w:cs="Simplified Arabic" w:hint="cs"/>
          <w:noProof/>
          <w:sz w:val="28"/>
          <w:szCs w:val="28"/>
          <w:rtl/>
        </w:rPr>
        <w:pict>
          <v:group id="_x0000_s1027" editas="canvas" style="position:absolute;left:0;text-align:left;margin-left:68pt;margin-top:15.15pt;width:262pt;height:134.1pt;z-index:251661312" coordorigin="2780,3958" coordsize="5240,279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2780;top:3958;width:5240;height:2794" o:preferrelative="f">
              <v:fill o:detectmouseclick="t"/>
              <v:path o:extrusionok="t" o:connecttype="none"/>
              <o:lock v:ext="edit" text="t"/>
            </v:shape>
            <v:rect id="_x0000_s1029" style="position:absolute;left:3121;top:4478;width:4339;height:1679" stroked="f"/>
            <v:line id="_x0000_s1030" style="position:absolute" from="3441,5827" to="7780,5828" strokeweight="42e-5mm"/>
            <v:line id="_x0000_s1031" style="position:absolute" from="3441,5482" to="7780,5483" strokeweight="42e-5mm"/>
            <v:line id="_x0000_s1032" style="position:absolute" from="3441,5153" to="7780,5154" strokeweight="42e-5mm"/>
            <v:line id="_x0000_s1033" style="position:absolute" from="3441,4808" to="7780,4809" strokeweight="42e-5mm"/>
            <v:line id="_x0000_s1034" style="position:absolute" from="3441,4478" to="7780,4479" strokeweight="42e-5mm"/>
            <v:shape id="_x0000_s1035" style="position:absolute;left:3441;top:4478;width:4339;height:1679" coordsize="289,112" path="m,l289,r,112l,112,,,,112e" filled="f" strokeweight="42e-5mm">
              <v:path arrowok="t"/>
            </v:shape>
            <v:line id="_x0000_s1036" style="position:absolute" from="3381,6157" to="3441,6158" strokeweight="42e-5mm"/>
            <v:line id="_x0000_s1037" style="position:absolute" from="3381,5827" to="3441,5828" strokeweight="42e-5mm"/>
            <v:line id="_x0000_s1038" style="position:absolute" from="3381,5482" to="3441,5483" strokeweight="42e-5mm"/>
            <v:line id="_x0000_s1039" style="position:absolute" from="3381,5153" to="3441,5154" strokeweight="42e-5mm"/>
            <v:line id="_x0000_s1040" style="position:absolute" from="3381,4808" to="3441,4809" strokeweight="42e-5mm"/>
            <v:line id="_x0000_s1041" style="position:absolute" from="3381,4478" to="3441,4479" strokeweight="42e-5mm"/>
            <v:line id="_x0000_s1042" style="position:absolute" from="3441,6157" to="7780,6158" strokeweight="42e-5mm"/>
            <v:line id="_x0000_s1043" style="position:absolute;flip:y" from="3441,6157" to="3442,6217" strokeweight="42e-5mm"/>
            <v:line id="_x0000_s1044" style="position:absolute;flip:y" from="4161,6157" to="4162,6217" strokeweight="42e-5mm"/>
            <v:line id="_x0000_s1045" style="position:absolute;flip:y" from="4882,6157" to="4883,6217" strokeweight="42e-5mm"/>
            <v:line id="_x0000_s1046" style="position:absolute;flip:y" from="5618,6157" to="5619,6217" strokeweight="42e-5mm"/>
            <v:line id="_x0000_s1047" style="position:absolute;flip:y" from="6338,6157" to="6339,6217" strokeweight="42e-5mm"/>
            <v:line id="_x0000_s1048" style="position:absolute;flip:y" from="7059,6157" to="7060,6217" strokeweight="42e-5mm"/>
            <v:line id="_x0000_s1049" style="position:absolute;flip:y" from="7780,6157" to="7781,6217" strokeweight="42e-5mm"/>
            <v:shape id="_x0000_s1050" style="position:absolute;left:3801;top:4808;width:2898;height:1019" coordsize="193,68" path="m,68l48,66,96,36r49,-8l193,e" filled="f" strokecolor="#333" strokeweight="42e-5mm">
              <v:path arrowok="t"/>
            </v:shape>
            <v:rect id="_x0000_s1051" style="position:absolute;left:2780;top:3958;width:1276;height:243;flip:y" filled="f" stroked="f">
              <v:textbox inset="0,0,0,0">
                <w:txbxContent>
                  <w:p w:rsidR="001E6DC6" w:rsidRDefault="001E6DC6" w:rsidP="001E6DC6"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rtl/>
                      </w:rPr>
                      <w:t>لاكتيت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6"/>
                        <w:szCs w:val="16"/>
                        <w:rtl/>
                      </w:rPr>
                      <w:t xml:space="preserve"> الدم</w:t>
                    </w:r>
                  </w:p>
                </w:txbxContent>
              </v:textbox>
            </v:rect>
            <v:rect id="_x0000_s1052" style="position:absolute;left:3185;top:6037;width:101;height:216;mso-wrap-style:none" filled="f" stroked="f">
              <v:textbox style="mso-fit-shape-to-text:t" inset="0,0,0,0">
                <w:txbxContent>
                  <w:p w:rsidR="001E6DC6" w:rsidRDefault="001E6DC6" w:rsidP="001E6DC6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8"/>
                      </w:rPr>
                      <w:t>0</w:t>
                    </w:r>
                  </w:p>
                </w:txbxContent>
              </v:textbox>
            </v:rect>
            <v:rect id="_x0000_s1053" style="position:absolute;left:3185;top:5707;width:101;height:216;mso-wrap-style:none" filled="f" stroked="f">
              <v:textbox style="mso-fit-shape-to-text:t" inset="0,0,0,0">
                <w:txbxContent>
                  <w:p w:rsidR="001E6DC6" w:rsidRDefault="001E6DC6" w:rsidP="001E6DC6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rect>
            <v:rect id="_x0000_s1054" style="position:absolute;left:3185;top:5362;width:101;height:216;mso-wrap-style:none" filled="f" stroked="f">
              <v:textbox style="mso-fit-shape-to-text:t" inset="0,0,0,0">
                <w:txbxContent>
                  <w:p w:rsidR="001E6DC6" w:rsidRDefault="001E6DC6" w:rsidP="001E6DC6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rect>
            <v:rect id="_x0000_s1055" style="position:absolute;left:3185;top:5033;width:101;height:216;mso-wrap-style:none" filled="f" stroked="f">
              <v:textbox style="mso-fit-shape-to-text:t" inset="0,0,0,0">
                <w:txbxContent>
                  <w:p w:rsidR="001E6DC6" w:rsidRDefault="001E6DC6" w:rsidP="001E6DC6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rect>
            <v:rect id="_x0000_s1056" style="position:absolute;left:3185;top:4688;width:101;height:216;mso-wrap-style:none" filled="f" stroked="f">
              <v:textbox style="mso-fit-shape-to-text:t" inset="0,0,0,0">
                <w:txbxContent>
                  <w:p w:rsidR="001E6DC6" w:rsidRDefault="001E6DC6" w:rsidP="001E6DC6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8"/>
                      </w:rPr>
                      <w:t>8</w:t>
                    </w:r>
                  </w:p>
                </w:txbxContent>
              </v:textbox>
            </v:rect>
            <v:rect id="_x0000_s1057" style="position:absolute;left:3080;top:4358;width:201;height:216;mso-wrap-style:none" filled="f" stroked="f">
              <v:textbox style="mso-fit-shape-to-text:t" inset="0,0,0,0">
                <w:txbxContent>
                  <w:p w:rsidR="001E6DC6" w:rsidRDefault="001E6DC6" w:rsidP="001E6DC6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8"/>
                      </w:rPr>
                      <w:t>10</w:t>
                    </w:r>
                  </w:p>
                </w:txbxContent>
              </v:textbox>
            </v:rect>
            <v:rect id="_x0000_s1058" style="position:absolute;left:3756;top:6321;width:101;height:215;mso-wrap-style:none" filled="f" stroked="f">
              <v:textbox style="mso-fit-shape-to-text:t" inset="0,0,0,0">
                <w:txbxContent>
                  <w:p w:rsidR="001E6DC6" w:rsidRDefault="001E6DC6" w:rsidP="001E6DC6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rect>
            <v:rect id="_x0000_s1059" style="position:absolute;left:4402;top:6321;width:251;height:215;mso-wrap-style:none" filled="f" stroked="f">
              <v:textbox style="mso-fit-shape-to-text:t" inset="0,0,0,0">
                <w:txbxContent>
                  <w:p w:rsidR="001E6DC6" w:rsidRDefault="001E6DC6" w:rsidP="001E6DC6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8"/>
                      </w:rPr>
                      <w:t>1.2</w:t>
                    </w:r>
                  </w:p>
                </w:txbxContent>
              </v:textbox>
            </v:rect>
            <v:rect id="_x0000_s1060" style="position:absolute;left:5122;top:6321;width:251;height:215;mso-wrap-style:none" filled="f" stroked="f">
              <v:textbox style="mso-fit-shape-to-text:t" inset="0,0,0,0">
                <w:txbxContent>
                  <w:p w:rsidR="001E6DC6" w:rsidRDefault="001E6DC6" w:rsidP="001E6DC6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8"/>
                      </w:rPr>
                      <w:t>1.4</w:t>
                    </w:r>
                  </w:p>
                </w:txbxContent>
              </v:textbox>
            </v:rect>
            <v:rect id="_x0000_s1061" style="position:absolute;left:5858;top:6321;width:251;height:215;mso-wrap-style:none" filled="f" stroked="f">
              <v:textbox style="mso-fit-shape-to-text:t" inset="0,0,0,0">
                <w:txbxContent>
                  <w:p w:rsidR="001E6DC6" w:rsidRDefault="001E6DC6" w:rsidP="001E6DC6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8"/>
                      </w:rPr>
                      <w:t>1.6</w:t>
                    </w:r>
                  </w:p>
                </w:txbxContent>
              </v:textbox>
            </v:rect>
            <v:rect id="_x0000_s1062" style="position:absolute;left:6579;top:6321;width:251;height:215;mso-wrap-style:none" filled="f" stroked="f">
              <v:textbox style="mso-fit-shape-to-text:t" inset="0,0,0,0">
                <w:txbxContent>
                  <w:p w:rsidR="001E6DC6" w:rsidRDefault="001E6DC6" w:rsidP="001E6DC6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8"/>
                      </w:rPr>
                      <w:t>1.8</w:t>
                    </w:r>
                  </w:p>
                </w:txbxContent>
              </v:textbox>
            </v:rect>
            <v:rect id="_x0000_s1063" style="position:absolute;left:7374;top:6321;width:101;height:215;mso-wrap-style:none" filled="f" stroked="f">
              <v:textbox style="mso-fit-shape-to-text:t" inset="0,0,0,0">
                <w:txbxContent>
                  <w:p w:rsidR="001E6DC6" w:rsidRDefault="001E6DC6" w:rsidP="001E6DC6"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rect>
          </v:group>
        </w:pict>
      </w:r>
    </w:p>
    <w:p w:rsidR="001E6DC6" w:rsidRPr="00042B0D" w:rsidRDefault="001E6DC6" w:rsidP="001E6DC6">
      <w:pPr>
        <w:ind w:left="509"/>
        <w:jc w:val="center"/>
        <w:rPr>
          <w:rFonts w:cs="Simplified Arabic"/>
          <w:sz w:val="28"/>
          <w:szCs w:val="28"/>
          <w:rtl/>
        </w:rPr>
      </w:pPr>
    </w:p>
    <w:p w:rsidR="001E6DC6" w:rsidRPr="00042B0D" w:rsidRDefault="001E6DC6" w:rsidP="001E6DC6">
      <w:pPr>
        <w:ind w:left="509" w:firstLine="426"/>
        <w:jc w:val="center"/>
        <w:rPr>
          <w:rFonts w:cs="Simplified Arabic"/>
          <w:sz w:val="28"/>
          <w:szCs w:val="28"/>
        </w:rPr>
      </w:pPr>
    </w:p>
    <w:p w:rsidR="001E6DC6" w:rsidRPr="00042B0D" w:rsidRDefault="001E6DC6" w:rsidP="001E6DC6">
      <w:pPr>
        <w:ind w:left="509" w:firstLine="426"/>
        <w:jc w:val="center"/>
        <w:rPr>
          <w:rFonts w:cs="Simplified Arabic" w:hint="cs"/>
          <w:sz w:val="28"/>
          <w:szCs w:val="28"/>
          <w:rtl/>
        </w:rPr>
      </w:pPr>
    </w:p>
    <w:p w:rsidR="001E6DC6" w:rsidRPr="00042B0D" w:rsidRDefault="001E6DC6" w:rsidP="001E6DC6">
      <w:pPr>
        <w:ind w:left="509" w:firstLine="426"/>
        <w:jc w:val="center"/>
        <w:rPr>
          <w:rFonts w:cs="Simplified Arabic" w:hint="cs"/>
          <w:sz w:val="28"/>
          <w:szCs w:val="28"/>
          <w:rtl/>
        </w:rPr>
      </w:pPr>
    </w:p>
    <w:p w:rsidR="001E6DC6" w:rsidRPr="00042B0D" w:rsidRDefault="001E6DC6" w:rsidP="001E6DC6">
      <w:pPr>
        <w:ind w:left="509" w:firstLine="217"/>
        <w:jc w:val="center"/>
        <w:rPr>
          <w:rFonts w:cs="Simplified Arabic" w:hint="cs"/>
          <w:sz w:val="28"/>
          <w:szCs w:val="28"/>
          <w:rtl/>
        </w:rPr>
      </w:pPr>
      <w:r w:rsidRPr="00042B0D">
        <w:rPr>
          <w:rFonts w:cs="Simplified Arabic"/>
          <w:sz w:val="28"/>
          <w:szCs w:val="28"/>
          <w:rtl/>
        </w:rPr>
        <w:t>سرعة السباحة (م/</w:t>
      </w:r>
      <w:proofErr w:type="spellStart"/>
      <w:r w:rsidRPr="00042B0D">
        <w:rPr>
          <w:rFonts w:cs="Simplified Arabic"/>
          <w:sz w:val="28"/>
          <w:szCs w:val="28"/>
          <w:rtl/>
        </w:rPr>
        <w:t>ثا</w:t>
      </w:r>
      <w:proofErr w:type="spellEnd"/>
      <w:r w:rsidRPr="00042B0D">
        <w:rPr>
          <w:rFonts w:cs="Simplified Arabic"/>
          <w:sz w:val="28"/>
          <w:szCs w:val="28"/>
          <w:rtl/>
        </w:rPr>
        <w:t>)</w:t>
      </w:r>
      <w:r w:rsidRPr="00042B0D">
        <w:rPr>
          <w:rFonts w:cs="Simplified Arabic" w:hint="cs"/>
          <w:sz w:val="28"/>
          <w:szCs w:val="28"/>
          <w:rtl/>
        </w:rPr>
        <w:t xml:space="preserve"> </w:t>
      </w:r>
    </w:p>
    <w:p w:rsidR="001E6DC6" w:rsidRPr="00042B0D" w:rsidRDefault="001E6DC6" w:rsidP="001E6DC6">
      <w:pPr>
        <w:spacing w:line="312" w:lineRule="auto"/>
        <w:ind w:left="509" w:firstLine="426"/>
        <w:jc w:val="center"/>
        <w:rPr>
          <w:rFonts w:cs="Simplified Arabic" w:hint="cs"/>
          <w:sz w:val="28"/>
          <w:szCs w:val="28"/>
          <w:rtl/>
        </w:rPr>
      </w:pPr>
      <w:r w:rsidRPr="00042B0D">
        <w:rPr>
          <w:rFonts w:cs="Simplified Arabic" w:hint="cs"/>
          <w:sz w:val="28"/>
          <w:szCs w:val="28"/>
          <w:rtl/>
        </w:rPr>
        <w:t>مخطط رقم</w:t>
      </w:r>
      <w:r w:rsidRPr="00042B0D">
        <w:rPr>
          <w:rFonts w:cs="Simplified Arabic"/>
          <w:sz w:val="28"/>
          <w:szCs w:val="28"/>
          <w:rtl/>
        </w:rPr>
        <w:t xml:space="preserve"> (1) </w:t>
      </w:r>
      <w:r w:rsidRPr="00042B0D">
        <w:rPr>
          <w:rFonts w:cs="Simplified Arabic" w:hint="cs"/>
          <w:sz w:val="28"/>
          <w:szCs w:val="28"/>
          <w:rtl/>
        </w:rPr>
        <w:t xml:space="preserve">يبين </w:t>
      </w:r>
      <w:r w:rsidRPr="00042B0D">
        <w:rPr>
          <w:rFonts w:cs="Simplified Arabic"/>
          <w:sz w:val="28"/>
          <w:szCs w:val="28"/>
          <w:rtl/>
        </w:rPr>
        <w:t xml:space="preserve">العلاقة بين سرعة السباحة ومستوى تجمع </w:t>
      </w:r>
      <w:proofErr w:type="spellStart"/>
      <w:r w:rsidRPr="00042B0D">
        <w:rPr>
          <w:rFonts w:cs="Simplified Arabic"/>
          <w:sz w:val="28"/>
          <w:szCs w:val="28"/>
          <w:rtl/>
        </w:rPr>
        <w:t>لاكتيت</w:t>
      </w:r>
      <w:proofErr w:type="spellEnd"/>
      <w:r w:rsidRPr="00042B0D">
        <w:rPr>
          <w:rFonts w:cs="Simplified Arabic"/>
          <w:sz w:val="28"/>
          <w:szCs w:val="28"/>
          <w:rtl/>
        </w:rPr>
        <w:t xml:space="preserve"> الدم </w:t>
      </w:r>
    </w:p>
    <w:p w:rsidR="001E6DC6" w:rsidRPr="00042B0D" w:rsidRDefault="001E6DC6" w:rsidP="001E6DC6">
      <w:pPr>
        <w:ind w:left="84" w:firstLine="426"/>
        <w:jc w:val="lowKashida"/>
        <w:rPr>
          <w:rFonts w:cs="Simplified Arabic"/>
          <w:sz w:val="28"/>
          <w:szCs w:val="28"/>
          <w:rtl/>
        </w:rPr>
      </w:pPr>
      <w:r w:rsidRPr="00042B0D">
        <w:rPr>
          <w:rFonts w:cs="Simplified Arabic" w:hint="cs"/>
          <w:sz w:val="28"/>
          <w:szCs w:val="28"/>
          <w:rtl/>
          <w:lang w:bidi="ar-IQ"/>
        </w:rPr>
        <w:t>ع</w:t>
      </w:r>
      <w:r w:rsidRPr="00042B0D">
        <w:rPr>
          <w:rFonts w:cs="Simplified Arabic"/>
          <w:sz w:val="28"/>
          <w:szCs w:val="28"/>
          <w:rtl/>
        </w:rPr>
        <w:t xml:space="preserve">ندما </w:t>
      </w:r>
      <w:r w:rsidRPr="00042B0D">
        <w:rPr>
          <w:rFonts w:cs="Simplified Arabic" w:hint="cs"/>
          <w:sz w:val="28"/>
          <w:szCs w:val="28"/>
          <w:rtl/>
        </w:rPr>
        <w:t>طلب من السباحين</w:t>
      </w:r>
      <w:r w:rsidRPr="00042B0D">
        <w:rPr>
          <w:rFonts w:cs="Simplified Arabic"/>
          <w:sz w:val="28"/>
          <w:szCs w:val="28"/>
          <w:rtl/>
        </w:rPr>
        <w:t xml:space="preserve"> القيام بسباحة </w:t>
      </w:r>
      <w:r w:rsidRPr="00042B0D">
        <w:rPr>
          <w:rFonts w:cs="Simplified Arabic" w:hint="cs"/>
          <w:sz w:val="28"/>
          <w:szCs w:val="28"/>
          <w:rtl/>
        </w:rPr>
        <w:t xml:space="preserve">مسافة </w:t>
      </w:r>
      <w:r w:rsidRPr="00042B0D">
        <w:rPr>
          <w:rFonts w:cs="Simplified Arabic"/>
          <w:sz w:val="28"/>
          <w:szCs w:val="28"/>
          <w:rtl/>
        </w:rPr>
        <w:t xml:space="preserve"> 200م أو 400م وبسرعة محدودة، </w:t>
      </w:r>
      <w:r w:rsidRPr="00042B0D">
        <w:rPr>
          <w:rFonts w:cs="Simplified Arabic" w:hint="cs"/>
          <w:sz w:val="28"/>
          <w:szCs w:val="28"/>
          <w:rtl/>
        </w:rPr>
        <w:t>ظ</w:t>
      </w:r>
      <w:r w:rsidRPr="00042B0D">
        <w:rPr>
          <w:rFonts w:cs="Simplified Arabic"/>
          <w:sz w:val="28"/>
          <w:szCs w:val="28"/>
          <w:rtl/>
        </w:rPr>
        <w:t>هر</w:t>
      </w:r>
      <w:r w:rsidRPr="00042B0D">
        <w:rPr>
          <w:rFonts w:cs="Simplified Arabic" w:hint="cs"/>
          <w:sz w:val="28"/>
          <w:szCs w:val="28"/>
          <w:rtl/>
        </w:rPr>
        <w:t xml:space="preserve"> هناك </w:t>
      </w:r>
      <w:r w:rsidRPr="00042B0D">
        <w:rPr>
          <w:rFonts w:cs="Simplified Arabic"/>
          <w:sz w:val="28"/>
          <w:szCs w:val="28"/>
          <w:rtl/>
        </w:rPr>
        <w:t xml:space="preserve">انحرافا </w:t>
      </w:r>
      <w:proofErr w:type="spellStart"/>
      <w:r w:rsidRPr="00042B0D">
        <w:rPr>
          <w:rFonts w:cs="Simplified Arabic" w:hint="cs"/>
          <w:sz w:val="28"/>
          <w:szCs w:val="28"/>
          <w:rtl/>
        </w:rPr>
        <w:t>مفاجئأ</w:t>
      </w:r>
      <w:proofErr w:type="spellEnd"/>
      <w:r w:rsidRPr="00042B0D">
        <w:rPr>
          <w:rFonts w:cs="Simplified Arabic"/>
          <w:sz w:val="28"/>
          <w:szCs w:val="28"/>
          <w:rtl/>
        </w:rPr>
        <w:t xml:space="preserve"> في </w:t>
      </w:r>
      <w:proofErr w:type="spellStart"/>
      <w:r w:rsidRPr="00042B0D">
        <w:rPr>
          <w:rFonts w:cs="Simplified Arabic"/>
          <w:sz w:val="28"/>
          <w:szCs w:val="28"/>
          <w:rtl/>
        </w:rPr>
        <w:t>لاكتيت</w:t>
      </w:r>
      <w:proofErr w:type="spellEnd"/>
      <w:r w:rsidRPr="00042B0D">
        <w:rPr>
          <w:rFonts w:cs="Simplified Arabic"/>
          <w:sz w:val="28"/>
          <w:szCs w:val="28"/>
          <w:rtl/>
        </w:rPr>
        <w:t xml:space="preserve"> الدم خلال الأسابيع 6-10 الأولى من </w:t>
      </w:r>
      <w:r w:rsidRPr="00042B0D">
        <w:rPr>
          <w:rFonts w:cs="Simplified Arabic" w:hint="cs"/>
          <w:sz w:val="28"/>
          <w:szCs w:val="28"/>
          <w:rtl/>
        </w:rPr>
        <w:t>التدريب</w:t>
      </w:r>
      <w:r w:rsidRPr="00042B0D">
        <w:rPr>
          <w:rFonts w:cs="Simplified Arabic"/>
          <w:sz w:val="28"/>
          <w:szCs w:val="28"/>
          <w:rtl/>
        </w:rPr>
        <w:t xml:space="preserve">. </w:t>
      </w:r>
      <w:proofErr w:type="spellStart"/>
      <w:r w:rsidRPr="00042B0D">
        <w:rPr>
          <w:rFonts w:cs="Simplified Arabic" w:hint="cs"/>
          <w:sz w:val="28"/>
          <w:szCs w:val="28"/>
          <w:rtl/>
        </w:rPr>
        <w:t>اما</w:t>
      </w:r>
      <w:proofErr w:type="spellEnd"/>
      <w:r w:rsidRPr="00042B0D">
        <w:rPr>
          <w:rFonts w:cs="Simplified Arabic" w:hint="cs"/>
          <w:sz w:val="28"/>
          <w:szCs w:val="28"/>
          <w:rtl/>
        </w:rPr>
        <w:t xml:space="preserve"> بالنسبة لاستهلاك </w:t>
      </w:r>
      <w:proofErr w:type="spellStart"/>
      <w:r w:rsidRPr="00042B0D">
        <w:rPr>
          <w:rFonts w:cs="Simplified Arabic" w:hint="cs"/>
          <w:sz w:val="28"/>
          <w:szCs w:val="28"/>
          <w:rtl/>
        </w:rPr>
        <w:t>الاوكسجين</w:t>
      </w:r>
      <w:proofErr w:type="spellEnd"/>
      <w:r w:rsidRPr="00042B0D">
        <w:rPr>
          <w:rFonts w:cs="Simplified Arabic" w:hint="cs"/>
          <w:sz w:val="28"/>
          <w:szCs w:val="28"/>
          <w:rtl/>
        </w:rPr>
        <w:t xml:space="preserve"> </w:t>
      </w:r>
      <w:proofErr w:type="spellStart"/>
      <w:r w:rsidRPr="00042B0D">
        <w:rPr>
          <w:rFonts w:cs="Simplified Arabic" w:hint="cs"/>
          <w:sz w:val="28"/>
          <w:szCs w:val="28"/>
          <w:rtl/>
        </w:rPr>
        <w:t>القصوي</w:t>
      </w:r>
      <w:proofErr w:type="spellEnd"/>
      <w:r w:rsidRPr="00042B0D">
        <w:rPr>
          <w:rFonts w:cs="Simplified Arabic"/>
          <w:sz w:val="28"/>
          <w:szCs w:val="28"/>
          <w:rtl/>
        </w:rPr>
        <w:t xml:space="preserve"> </w:t>
      </w:r>
      <w:r w:rsidRPr="00042B0D">
        <w:rPr>
          <w:rFonts w:cs="Simplified Arabic"/>
          <w:sz w:val="28"/>
          <w:szCs w:val="28"/>
        </w:rPr>
        <w:t>VO</w:t>
      </w:r>
      <w:r w:rsidRPr="00042B0D">
        <w:rPr>
          <w:rFonts w:cs="Simplified Arabic"/>
          <w:sz w:val="28"/>
          <w:szCs w:val="28"/>
          <w:vertAlign w:val="subscript"/>
        </w:rPr>
        <w:t>2</w:t>
      </w:r>
      <w:r w:rsidRPr="00042B0D">
        <w:rPr>
          <w:rFonts w:cs="Simplified Arabic"/>
          <w:sz w:val="28"/>
          <w:szCs w:val="28"/>
        </w:rPr>
        <w:t>max</w:t>
      </w:r>
      <w:r w:rsidRPr="00042B0D">
        <w:rPr>
          <w:rFonts w:cs="Simplified Arabic"/>
          <w:sz w:val="28"/>
          <w:szCs w:val="28"/>
          <w:rtl/>
        </w:rPr>
        <w:t xml:space="preserve"> ، </w:t>
      </w:r>
      <w:r w:rsidRPr="00042B0D">
        <w:rPr>
          <w:rFonts w:cs="Simplified Arabic" w:hint="cs"/>
          <w:sz w:val="28"/>
          <w:szCs w:val="28"/>
          <w:rtl/>
        </w:rPr>
        <w:t>ف</w:t>
      </w:r>
      <w:r w:rsidRPr="00042B0D">
        <w:rPr>
          <w:rFonts w:cs="Simplified Arabic"/>
          <w:sz w:val="28"/>
          <w:szCs w:val="28"/>
          <w:rtl/>
        </w:rPr>
        <w:t xml:space="preserve">كان هناك تطور قليل رغم الأسابيع الإضافية والأشهر من التدريب الشديد. لذلك، فإن </w:t>
      </w:r>
      <w:proofErr w:type="spellStart"/>
      <w:r w:rsidRPr="00042B0D">
        <w:rPr>
          <w:rFonts w:cs="Simplified Arabic" w:hint="cs"/>
          <w:sz w:val="28"/>
          <w:szCs w:val="28"/>
          <w:rtl/>
        </w:rPr>
        <w:t>اجراء</w:t>
      </w:r>
      <w:proofErr w:type="spellEnd"/>
      <w:r w:rsidRPr="00042B0D">
        <w:rPr>
          <w:rFonts w:cs="Simplified Arabic" w:hint="cs"/>
          <w:sz w:val="28"/>
          <w:szCs w:val="28"/>
          <w:rtl/>
        </w:rPr>
        <w:t xml:space="preserve"> </w:t>
      </w:r>
      <w:r w:rsidRPr="00042B0D">
        <w:rPr>
          <w:rFonts w:cs="Simplified Arabic"/>
          <w:sz w:val="28"/>
          <w:szCs w:val="28"/>
          <w:rtl/>
        </w:rPr>
        <w:t xml:space="preserve">مثل هذا الاختبار </w:t>
      </w:r>
      <w:r w:rsidRPr="00042B0D">
        <w:rPr>
          <w:rFonts w:cs="Simplified Arabic" w:hint="cs"/>
          <w:sz w:val="28"/>
          <w:szCs w:val="28"/>
          <w:rtl/>
        </w:rPr>
        <w:t xml:space="preserve">يكون </w:t>
      </w:r>
      <w:r w:rsidRPr="00042B0D">
        <w:rPr>
          <w:rFonts w:cs="Simplified Arabic"/>
          <w:sz w:val="28"/>
          <w:szCs w:val="28"/>
          <w:rtl/>
        </w:rPr>
        <w:t xml:space="preserve">مفيدا جدا خلال الفترات الأولى لتعديل </w:t>
      </w:r>
      <w:r w:rsidRPr="00042B0D">
        <w:rPr>
          <w:rFonts w:cs="Simplified Arabic" w:hint="cs"/>
          <w:sz w:val="28"/>
          <w:szCs w:val="28"/>
          <w:rtl/>
        </w:rPr>
        <w:t xml:space="preserve">المنهج </w:t>
      </w:r>
      <w:r w:rsidRPr="00042B0D">
        <w:rPr>
          <w:rFonts w:cs="Simplified Arabic"/>
          <w:sz w:val="28"/>
          <w:szCs w:val="28"/>
          <w:rtl/>
        </w:rPr>
        <w:t>التدريب</w:t>
      </w:r>
      <w:r w:rsidRPr="00042B0D">
        <w:rPr>
          <w:rFonts w:cs="Simplified Arabic" w:hint="cs"/>
          <w:sz w:val="28"/>
          <w:szCs w:val="28"/>
          <w:rtl/>
        </w:rPr>
        <w:t>ي</w:t>
      </w:r>
      <w:r w:rsidRPr="00042B0D">
        <w:rPr>
          <w:rFonts w:cs="Simplified Arabic"/>
          <w:sz w:val="28"/>
          <w:szCs w:val="28"/>
          <w:rtl/>
        </w:rPr>
        <w:t>.</w:t>
      </w:r>
    </w:p>
    <w:p w:rsidR="001E6DC6" w:rsidRPr="00042B0D" w:rsidRDefault="001E6DC6" w:rsidP="001E6DC6">
      <w:pPr>
        <w:pStyle w:val="Heading2"/>
        <w:rPr>
          <w:sz w:val="28"/>
          <w:szCs w:val="28"/>
          <w:rtl/>
        </w:rPr>
      </w:pPr>
      <w:r w:rsidRPr="00042B0D">
        <w:rPr>
          <w:sz w:val="28"/>
          <w:szCs w:val="28"/>
          <w:rtl/>
        </w:rPr>
        <w:t xml:space="preserve">إجراءات اختبار </w:t>
      </w:r>
      <w:proofErr w:type="spellStart"/>
      <w:r w:rsidRPr="00042B0D">
        <w:rPr>
          <w:sz w:val="28"/>
          <w:szCs w:val="28"/>
          <w:rtl/>
        </w:rPr>
        <w:t>اللاكتيت</w:t>
      </w:r>
      <w:proofErr w:type="spellEnd"/>
      <w:r w:rsidRPr="00042B0D">
        <w:rPr>
          <w:sz w:val="28"/>
          <w:szCs w:val="28"/>
          <w:rtl/>
        </w:rPr>
        <w:t xml:space="preserve"> </w:t>
      </w:r>
    </w:p>
    <w:p w:rsidR="001E6DC6" w:rsidRPr="00042B0D" w:rsidRDefault="001E6DC6" w:rsidP="001E6DC6">
      <w:pPr>
        <w:pStyle w:val="BodyTextIndent"/>
        <w:ind w:left="248" w:firstLine="858"/>
        <w:rPr>
          <w:rtl/>
        </w:rPr>
      </w:pPr>
      <w:r w:rsidRPr="00042B0D">
        <w:rPr>
          <w:rtl/>
        </w:rPr>
        <w:t xml:space="preserve">في أكثر الدراسات التي أجريت على </w:t>
      </w:r>
      <w:proofErr w:type="spellStart"/>
      <w:r w:rsidRPr="00042B0D">
        <w:rPr>
          <w:rtl/>
        </w:rPr>
        <w:t>اللاكتيت</w:t>
      </w:r>
      <w:proofErr w:type="spellEnd"/>
      <w:r w:rsidRPr="00042B0D">
        <w:rPr>
          <w:rtl/>
        </w:rPr>
        <w:t>، يسحب الدم من الذراع والأذن أو من الإبهام ضمن 1-3 دقيقة بعد</w:t>
      </w:r>
      <w:r w:rsidRPr="00042B0D">
        <w:rPr>
          <w:rFonts w:hint="cs"/>
          <w:rtl/>
        </w:rPr>
        <w:t xml:space="preserve"> سباحة المسافة </w:t>
      </w:r>
      <w:proofErr w:type="spellStart"/>
      <w:r w:rsidRPr="00042B0D">
        <w:rPr>
          <w:rFonts w:hint="cs"/>
          <w:rtl/>
        </w:rPr>
        <w:t>المححدة</w:t>
      </w:r>
      <w:proofErr w:type="spellEnd"/>
      <w:r w:rsidRPr="00042B0D">
        <w:rPr>
          <w:rtl/>
        </w:rPr>
        <w:t xml:space="preserve"> . برغم إن دم الذراع الوريدي يمثل بشكل جيد</w:t>
      </w:r>
      <w:r w:rsidRPr="00042B0D">
        <w:rPr>
          <w:rFonts w:hint="cs"/>
          <w:rtl/>
        </w:rPr>
        <w:t xml:space="preserve"> مقدار</w:t>
      </w:r>
      <w:r w:rsidRPr="00042B0D">
        <w:rPr>
          <w:rtl/>
        </w:rPr>
        <w:t xml:space="preserve"> إنتاج </w:t>
      </w:r>
      <w:proofErr w:type="spellStart"/>
      <w:r w:rsidRPr="00042B0D">
        <w:rPr>
          <w:rtl/>
        </w:rPr>
        <w:t>اللاكتيت</w:t>
      </w:r>
      <w:proofErr w:type="spellEnd"/>
      <w:r w:rsidRPr="00042B0D">
        <w:rPr>
          <w:rtl/>
        </w:rPr>
        <w:t xml:space="preserve"> في عضلات الذراع، </w:t>
      </w:r>
      <w:proofErr w:type="spellStart"/>
      <w:r w:rsidRPr="00042B0D">
        <w:rPr>
          <w:rFonts w:hint="cs"/>
          <w:rtl/>
        </w:rPr>
        <w:t>الا</w:t>
      </w:r>
      <w:proofErr w:type="spellEnd"/>
      <w:r w:rsidRPr="00042B0D">
        <w:rPr>
          <w:rFonts w:hint="cs"/>
          <w:rtl/>
        </w:rPr>
        <w:t xml:space="preserve"> </w:t>
      </w:r>
      <w:proofErr w:type="spellStart"/>
      <w:r w:rsidRPr="00042B0D">
        <w:rPr>
          <w:rFonts w:hint="cs"/>
          <w:rtl/>
        </w:rPr>
        <w:t>ان</w:t>
      </w:r>
      <w:proofErr w:type="spellEnd"/>
      <w:r w:rsidRPr="00042B0D">
        <w:rPr>
          <w:rFonts w:hint="cs"/>
          <w:rtl/>
        </w:rPr>
        <w:t xml:space="preserve"> </w:t>
      </w:r>
      <w:r w:rsidRPr="00042B0D">
        <w:rPr>
          <w:rtl/>
        </w:rPr>
        <w:t xml:space="preserve">نماذج دم الأوعية الشعرية يمكن الحصول عليها </w:t>
      </w:r>
      <w:r w:rsidRPr="00042B0D">
        <w:rPr>
          <w:rFonts w:hint="cs"/>
          <w:rtl/>
        </w:rPr>
        <w:t xml:space="preserve">بسهولة </w:t>
      </w:r>
      <w:r w:rsidRPr="00042B0D">
        <w:rPr>
          <w:rtl/>
        </w:rPr>
        <w:t xml:space="preserve">من ثقب الإبهام أو شحمة الأذن. </w:t>
      </w:r>
      <w:r w:rsidRPr="00042B0D">
        <w:rPr>
          <w:rFonts w:hint="cs"/>
          <w:rtl/>
        </w:rPr>
        <w:t>وعادة يكون</w:t>
      </w:r>
      <w:r w:rsidRPr="00042B0D">
        <w:rPr>
          <w:rtl/>
        </w:rPr>
        <w:t xml:space="preserve"> حجم نموذج الدم </w:t>
      </w:r>
      <w:r w:rsidRPr="00042B0D">
        <w:rPr>
          <w:rFonts w:hint="cs"/>
          <w:rtl/>
        </w:rPr>
        <w:t xml:space="preserve">قليلا </w:t>
      </w:r>
      <w:r w:rsidRPr="00042B0D">
        <w:rPr>
          <w:rtl/>
        </w:rPr>
        <w:t>(تقريباً 25)</w:t>
      </w:r>
      <w:r w:rsidRPr="00042B0D">
        <w:rPr>
          <w:rFonts w:hint="cs"/>
          <w:rtl/>
        </w:rPr>
        <w:t xml:space="preserve">  </w:t>
      </w:r>
      <w:r>
        <w:rPr>
          <w:rFonts w:hint="cs"/>
          <w:rtl/>
        </w:rPr>
        <w:t xml:space="preserve"> </w:t>
      </w:r>
      <w:r w:rsidRPr="00042B0D">
        <w:rPr>
          <w:rtl/>
        </w:rPr>
        <w:t xml:space="preserve"> عند الحصول على عينة الدم هناك عدة طرق لتحديد تركيز </w:t>
      </w:r>
      <w:proofErr w:type="spellStart"/>
      <w:r w:rsidRPr="00042B0D">
        <w:rPr>
          <w:rtl/>
        </w:rPr>
        <w:t>اللاكتيت</w:t>
      </w:r>
      <w:proofErr w:type="spellEnd"/>
      <w:r w:rsidRPr="00042B0D">
        <w:rPr>
          <w:rtl/>
        </w:rPr>
        <w:t xml:space="preserve">، طريقة </w:t>
      </w:r>
      <w:r w:rsidRPr="00042B0D">
        <w:rPr>
          <w:spacing w:val="-10"/>
          <w:rtl/>
        </w:rPr>
        <w:t>القياس الإنزيمي لغرض تحليل التفاصي</w:t>
      </w:r>
      <w:r w:rsidRPr="00042B0D">
        <w:rPr>
          <w:rFonts w:hint="cs"/>
          <w:spacing w:val="-10"/>
          <w:rtl/>
        </w:rPr>
        <w:t>ل</w:t>
      </w:r>
      <w:r w:rsidRPr="00042B0D">
        <w:rPr>
          <w:rFonts w:hint="cs"/>
          <w:rtl/>
        </w:rPr>
        <w:t xml:space="preserve">، </w:t>
      </w:r>
      <w:r w:rsidRPr="00042B0D">
        <w:rPr>
          <w:rtl/>
        </w:rPr>
        <w:t xml:space="preserve">وهذه التكنولوجيا تحتاج معدات </w:t>
      </w:r>
      <w:proofErr w:type="spellStart"/>
      <w:r w:rsidRPr="00042B0D">
        <w:rPr>
          <w:rtl/>
        </w:rPr>
        <w:t>بيوكيميائية</w:t>
      </w:r>
      <w:proofErr w:type="spellEnd"/>
      <w:r w:rsidRPr="00042B0D">
        <w:rPr>
          <w:rtl/>
        </w:rPr>
        <w:t xml:space="preserve"> </w:t>
      </w:r>
      <w:proofErr w:type="spellStart"/>
      <w:r w:rsidRPr="00042B0D">
        <w:rPr>
          <w:rtl/>
        </w:rPr>
        <w:t>مختبرية</w:t>
      </w:r>
      <w:proofErr w:type="spellEnd"/>
      <w:r w:rsidRPr="00042B0D">
        <w:rPr>
          <w:rtl/>
        </w:rPr>
        <w:t xml:space="preserve">، حيث تعطينا فوائد دقيقة وبأقل كلفة، وكطريقة بديلة، التحليل الذاتي (الأوتوماتيكي) حيث يوفر سرعة التركيز </w:t>
      </w:r>
      <w:proofErr w:type="spellStart"/>
      <w:r w:rsidRPr="00042B0D">
        <w:rPr>
          <w:rtl/>
        </w:rPr>
        <w:t>اللاكتيتي</w:t>
      </w:r>
      <w:proofErr w:type="spellEnd"/>
      <w:r w:rsidRPr="00042B0D">
        <w:rPr>
          <w:rtl/>
        </w:rPr>
        <w:t xml:space="preserve"> والسهولة ودقة مقبولة. الفائدة الرئيسية لهذا التحليل هي إمكانية استخدامه داخل المسبح، والنتائج تكون متوفرة للمدرب ضمن دقائق بعد الاختبارات. ولغرض تحديد عتبة </w:t>
      </w:r>
      <w:proofErr w:type="spellStart"/>
      <w:r w:rsidRPr="00042B0D">
        <w:rPr>
          <w:rtl/>
        </w:rPr>
        <w:t>اللاكتيت</w:t>
      </w:r>
      <w:proofErr w:type="spellEnd"/>
      <w:r w:rsidRPr="00042B0D">
        <w:rPr>
          <w:rtl/>
        </w:rPr>
        <w:t xml:space="preserve"> للسباح يستوجب قيامه بسلسلة من سباحة 3-4 </w:t>
      </w:r>
      <w:proofErr w:type="spellStart"/>
      <w:r w:rsidRPr="00042B0D">
        <w:rPr>
          <w:rFonts w:hint="cs"/>
          <w:rtl/>
        </w:rPr>
        <w:t>تكرارت</w:t>
      </w:r>
      <w:proofErr w:type="spellEnd"/>
      <w:r w:rsidRPr="00042B0D">
        <w:rPr>
          <w:rtl/>
        </w:rPr>
        <w:t xml:space="preserve"> لمسافة 200-400م </w:t>
      </w:r>
      <w:proofErr w:type="spellStart"/>
      <w:r w:rsidRPr="00042B0D">
        <w:rPr>
          <w:rtl/>
        </w:rPr>
        <w:t>بسرع</w:t>
      </w:r>
      <w:proofErr w:type="spellEnd"/>
      <w:r w:rsidRPr="00042B0D">
        <w:rPr>
          <w:rtl/>
        </w:rPr>
        <w:t xml:space="preserve"> متزايدة.</w:t>
      </w:r>
    </w:p>
    <w:p w:rsidR="001E6DC6" w:rsidRPr="00042B0D" w:rsidRDefault="001E6DC6" w:rsidP="001E6DC6">
      <w:pPr>
        <w:ind w:firstLine="368"/>
        <w:jc w:val="lowKashida"/>
        <w:rPr>
          <w:rFonts w:cs="Simplified Arabic" w:hint="cs"/>
          <w:sz w:val="28"/>
          <w:szCs w:val="28"/>
          <w:rtl/>
        </w:rPr>
      </w:pPr>
      <w:r w:rsidRPr="00042B0D">
        <w:rPr>
          <w:rFonts w:cs="Simplified Arabic"/>
          <w:sz w:val="28"/>
          <w:szCs w:val="28"/>
          <w:rtl/>
        </w:rPr>
        <w:t>كمثال لهذا الاختبا</w:t>
      </w:r>
      <w:r w:rsidRPr="00042B0D">
        <w:rPr>
          <w:rFonts w:cs="Simplified Arabic" w:hint="cs"/>
          <w:sz w:val="28"/>
          <w:szCs w:val="28"/>
          <w:rtl/>
        </w:rPr>
        <w:t xml:space="preserve">ر </w:t>
      </w:r>
      <w:r w:rsidRPr="00042B0D">
        <w:rPr>
          <w:rFonts w:cs="Simplified Arabic"/>
          <w:sz w:val="28"/>
          <w:szCs w:val="28"/>
          <w:rtl/>
        </w:rPr>
        <w:t xml:space="preserve"> يمكن </w:t>
      </w:r>
      <w:r w:rsidRPr="00042B0D">
        <w:rPr>
          <w:rFonts w:cs="Simplified Arabic" w:hint="cs"/>
          <w:sz w:val="28"/>
          <w:szCs w:val="28"/>
          <w:rtl/>
        </w:rPr>
        <w:t>ملاحظته</w:t>
      </w:r>
      <w:r w:rsidRPr="00042B0D">
        <w:rPr>
          <w:rFonts w:cs="Simplified Arabic"/>
          <w:sz w:val="28"/>
          <w:szCs w:val="28"/>
          <w:rtl/>
        </w:rPr>
        <w:t xml:space="preserve"> في الجدول (2)، </w:t>
      </w:r>
      <w:r w:rsidRPr="00042B0D">
        <w:rPr>
          <w:rFonts w:cs="Simplified Arabic" w:hint="cs"/>
          <w:sz w:val="28"/>
          <w:szCs w:val="28"/>
          <w:rtl/>
        </w:rPr>
        <w:t xml:space="preserve">وفي حالة </w:t>
      </w:r>
      <w:proofErr w:type="spellStart"/>
      <w:r w:rsidRPr="00042B0D">
        <w:rPr>
          <w:rFonts w:cs="Simplified Arabic" w:hint="cs"/>
          <w:sz w:val="28"/>
          <w:szCs w:val="28"/>
          <w:rtl/>
        </w:rPr>
        <w:t>اجراء</w:t>
      </w:r>
      <w:proofErr w:type="spellEnd"/>
      <w:r w:rsidRPr="00042B0D">
        <w:rPr>
          <w:rFonts w:cs="Simplified Arabic" w:hint="cs"/>
          <w:sz w:val="28"/>
          <w:szCs w:val="28"/>
          <w:rtl/>
        </w:rPr>
        <w:t xml:space="preserve"> التكرارات</w:t>
      </w:r>
      <w:r w:rsidRPr="00042B0D">
        <w:rPr>
          <w:rFonts w:cs="Simplified Arabic"/>
          <w:sz w:val="28"/>
          <w:szCs w:val="28"/>
          <w:rtl/>
        </w:rPr>
        <w:t xml:space="preserve"> في يوم واحد </w:t>
      </w:r>
      <w:r w:rsidRPr="00042B0D">
        <w:rPr>
          <w:rFonts w:cs="Simplified Arabic" w:hint="cs"/>
          <w:sz w:val="28"/>
          <w:szCs w:val="28"/>
          <w:rtl/>
        </w:rPr>
        <w:t>ف</w:t>
      </w:r>
      <w:r w:rsidRPr="00042B0D">
        <w:rPr>
          <w:rFonts w:cs="Simplified Arabic"/>
          <w:sz w:val="28"/>
          <w:szCs w:val="28"/>
          <w:rtl/>
        </w:rPr>
        <w:t xml:space="preserve">يجب أن يكون هناك 30 دقيقة </w:t>
      </w:r>
      <w:r w:rsidRPr="00042B0D">
        <w:rPr>
          <w:rFonts w:cs="Simplified Arabic" w:hint="cs"/>
          <w:sz w:val="28"/>
          <w:szCs w:val="28"/>
          <w:rtl/>
        </w:rPr>
        <w:t>راحة بنها،</w:t>
      </w:r>
      <w:r w:rsidRPr="00042B0D">
        <w:rPr>
          <w:rFonts w:cs="Simplified Arabic"/>
          <w:sz w:val="28"/>
          <w:szCs w:val="28"/>
          <w:rtl/>
        </w:rPr>
        <w:t xml:space="preserve"> وذلك للسماح لمستويات </w:t>
      </w:r>
      <w:proofErr w:type="spellStart"/>
      <w:r w:rsidRPr="00042B0D">
        <w:rPr>
          <w:rFonts w:cs="Simplified Arabic"/>
          <w:sz w:val="28"/>
          <w:szCs w:val="28"/>
          <w:rtl/>
        </w:rPr>
        <w:t>لاكتيت</w:t>
      </w:r>
      <w:proofErr w:type="spellEnd"/>
      <w:r w:rsidRPr="00042B0D">
        <w:rPr>
          <w:rFonts w:cs="Simplified Arabic"/>
          <w:sz w:val="28"/>
          <w:szCs w:val="28"/>
          <w:rtl/>
        </w:rPr>
        <w:t xml:space="preserve"> الدم الرجوع إلى مستوى الراحة قبل البدء </w:t>
      </w:r>
      <w:r w:rsidRPr="00042B0D">
        <w:rPr>
          <w:rFonts w:cs="Simplified Arabic" w:hint="cs"/>
          <w:sz w:val="28"/>
          <w:szCs w:val="28"/>
          <w:rtl/>
        </w:rPr>
        <w:t>بالتكرار التالي</w:t>
      </w:r>
      <w:r w:rsidRPr="00042B0D">
        <w:rPr>
          <w:rFonts w:cs="Simplified Arabic"/>
          <w:sz w:val="28"/>
          <w:szCs w:val="28"/>
          <w:rtl/>
        </w:rPr>
        <w:t>.</w:t>
      </w:r>
    </w:p>
    <w:p w:rsidR="001E6DC6" w:rsidRPr="00042B0D" w:rsidRDefault="001E6DC6" w:rsidP="001E6DC6">
      <w:pPr>
        <w:rPr>
          <w:rFonts w:cs="Simplified Arabic"/>
          <w:sz w:val="28"/>
          <w:szCs w:val="28"/>
          <w:rtl/>
        </w:rPr>
      </w:pPr>
    </w:p>
    <w:tbl>
      <w:tblPr>
        <w:bidiVisual/>
        <w:tblW w:w="0" w:type="auto"/>
        <w:tblInd w:w="365" w:type="dxa"/>
        <w:tblBorders>
          <w:top w:val="single" w:sz="8" w:space="0" w:color="000000"/>
          <w:bottom w:val="single" w:sz="8" w:space="0" w:color="000000"/>
        </w:tblBorders>
        <w:tblLayout w:type="fixed"/>
        <w:tblLook w:val="0000"/>
      </w:tblPr>
      <w:tblGrid>
        <w:gridCol w:w="1276"/>
        <w:gridCol w:w="709"/>
        <w:gridCol w:w="1275"/>
        <w:gridCol w:w="709"/>
        <w:gridCol w:w="1276"/>
        <w:gridCol w:w="709"/>
        <w:gridCol w:w="1309"/>
        <w:gridCol w:w="1065"/>
      </w:tblGrid>
      <w:tr w:rsidR="001E6DC6" w:rsidRPr="00042B0D" w:rsidTr="00026876"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C0C0C0"/>
          </w:tcPr>
          <w:p w:rsidR="001E6DC6" w:rsidRPr="00042B0D" w:rsidRDefault="001E6DC6" w:rsidP="00026876">
            <w:pPr>
              <w:rPr>
                <w:rFonts w:cs="Simplified Arabic"/>
                <w:color w:val="000000"/>
                <w:sz w:val="28"/>
                <w:szCs w:val="28"/>
                <w:rtl/>
              </w:rPr>
            </w:pPr>
            <w:r w:rsidRPr="00042B0D">
              <w:rPr>
                <w:rFonts w:cs="Simplified Arabic"/>
                <w:color w:val="000000"/>
                <w:sz w:val="28"/>
                <w:szCs w:val="28"/>
                <w:rtl/>
              </w:rPr>
              <w:t>200م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</w:tcPr>
          <w:p w:rsidR="001E6DC6" w:rsidRPr="00042B0D" w:rsidRDefault="001E6DC6" w:rsidP="00026876">
            <w:pPr>
              <w:rPr>
                <w:rFonts w:cs="Simplified Arabic"/>
                <w:color w:val="000000"/>
                <w:sz w:val="28"/>
                <w:szCs w:val="28"/>
                <w:rtl/>
              </w:rPr>
            </w:pPr>
            <w:r w:rsidRPr="00042B0D">
              <w:rPr>
                <w:rFonts w:cs="Simplified Arabic"/>
                <w:color w:val="000000"/>
                <w:sz w:val="28"/>
                <w:szCs w:val="28"/>
                <w:rtl/>
              </w:rPr>
              <w:t>30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shd w:val="clear" w:color="auto" w:fill="C0C0C0"/>
          </w:tcPr>
          <w:p w:rsidR="001E6DC6" w:rsidRPr="00042B0D" w:rsidRDefault="001E6DC6" w:rsidP="00026876">
            <w:pPr>
              <w:rPr>
                <w:rFonts w:cs="Simplified Arabic"/>
                <w:color w:val="000000"/>
                <w:sz w:val="28"/>
                <w:szCs w:val="28"/>
                <w:rtl/>
              </w:rPr>
            </w:pPr>
            <w:r w:rsidRPr="00042B0D">
              <w:rPr>
                <w:rFonts w:cs="Simplified Arabic"/>
                <w:color w:val="000000"/>
                <w:sz w:val="28"/>
                <w:szCs w:val="28"/>
                <w:rtl/>
              </w:rPr>
              <w:t>200م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</w:tcPr>
          <w:p w:rsidR="001E6DC6" w:rsidRPr="00042B0D" w:rsidRDefault="001E6DC6" w:rsidP="00026876">
            <w:pPr>
              <w:rPr>
                <w:rFonts w:cs="Simplified Arabic"/>
                <w:color w:val="000000"/>
                <w:sz w:val="28"/>
                <w:szCs w:val="28"/>
                <w:rtl/>
              </w:rPr>
            </w:pPr>
            <w:r w:rsidRPr="00042B0D">
              <w:rPr>
                <w:rFonts w:cs="Simplified Arabic"/>
                <w:color w:val="000000"/>
                <w:sz w:val="28"/>
                <w:szCs w:val="28"/>
                <w:rtl/>
              </w:rPr>
              <w:t>30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C0C0C0"/>
          </w:tcPr>
          <w:p w:rsidR="001E6DC6" w:rsidRPr="00042B0D" w:rsidRDefault="001E6DC6" w:rsidP="00026876">
            <w:pPr>
              <w:rPr>
                <w:rFonts w:cs="Simplified Arabic"/>
                <w:color w:val="000000"/>
                <w:sz w:val="28"/>
                <w:szCs w:val="28"/>
                <w:rtl/>
              </w:rPr>
            </w:pPr>
            <w:r w:rsidRPr="00042B0D">
              <w:rPr>
                <w:rFonts w:cs="Simplified Arabic"/>
                <w:color w:val="000000"/>
                <w:sz w:val="28"/>
                <w:szCs w:val="28"/>
                <w:rtl/>
              </w:rPr>
              <w:t>200م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</w:tcPr>
          <w:p w:rsidR="001E6DC6" w:rsidRPr="00042B0D" w:rsidRDefault="001E6DC6" w:rsidP="00026876">
            <w:pPr>
              <w:rPr>
                <w:rFonts w:cs="Simplified Arabic"/>
                <w:color w:val="000000"/>
                <w:sz w:val="28"/>
                <w:szCs w:val="28"/>
                <w:rtl/>
              </w:rPr>
            </w:pPr>
            <w:r w:rsidRPr="00042B0D">
              <w:rPr>
                <w:rFonts w:cs="Simplified Arabic"/>
                <w:color w:val="000000"/>
                <w:sz w:val="28"/>
                <w:szCs w:val="28"/>
                <w:rtl/>
              </w:rPr>
              <w:t>30</w:t>
            </w:r>
          </w:p>
        </w:tc>
        <w:tc>
          <w:tcPr>
            <w:tcW w:w="1309" w:type="dxa"/>
            <w:tcBorders>
              <w:left w:val="nil"/>
              <w:bottom w:val="nil"/>
              <w:right w:val="nil"/>
            </w:tcBorders>
            <w:shd w:val="clear" w:color="auto" w:fill="C0C0C0"/>
          </w:tcPr>
          <w:p w:rsidR="001E6DC6" w:rsidRPr="00042B0D" w:rsidRDefault="001E6DC6" w:rsidP="00026876">
            <w:pPr>
              <w:rPr>
                <w:rFonts w:cs="Simplified Arabic"/>
                <w:color w:val="000000"/>
                <w:sz w:val="28"/>
                <w:szCs w:val="28"/>
                <w:rtl/>
              </w:rPr>
            </w:pPr>
            <w:r w:rsidRPr="00042B0D">
              <w:rPr>
                <w:rFonts w:cs="Simplified Arabic"/>
                <w:color w:val="000000"/>
                <w:sz w:val="28"/>
                <w:szCs w:val="28"/>
                <w:rtl/>
              </w:rPr>
              <w:t>200م</w:t>
            </w: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C0C0C0"/>
          </w:tcPr>
          <w:p w:rsidR="001E6DC6" w:rsidRPr="00042B0D" w:rsidRDefault="001E6DC6" w:rsidP="00026876">
            <w:pPr>
              <w:rPr>
                <w:rFonts w:cs="Simplified Arabic"/>
                <w:color w:val="000000"/>
                <w:sz w:val="28"/>
                <w:szCs w:val="28"/>
                <w:rtl/>
              </w:rPr>
            </w:pPr>
            <w:r w:rsidRPr="00042B0D">
              <w:rPr>
                <w:rFonts w:cs="Simplified Arabic"/>
                <w:color w:val="000000"/>
                <w:sz w:val="28"/>
                <w:szCs w:val="28"/>
                <w:rtl/>
              </w:rPr>
              <w:t>المسافة</w:t>
            </w:r>
          </w:p>
        </w:tc>
      </w:tr>
      <w:tr w:rsidR="001E6DC6" w:rsidRPr="00042B0D" w:rsidTr="00026876"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C0C0C0"/>
          </w:tcPr>
          <w:p w:rsidR="001E6DC6" w:rsidRPr="00042B0D" w:rsidRDefault="001E6DC6" w:rsidP="00026876">
            <w:pPr>
              <w:rPr>
                <w:rFonts w:cs="Simplified Arabic"/>
                <w:color w:val="000000"/>
                <w:sz w:val="28"/>
                <w:szCs w:val="28"/>
                <w:rtl/>
              </w:rPr>
            </w:pPr>
            <w:r w:rsidRPr="00042B0D">
              <w:rPr>
                <w:rFonts w:cs="Simplified Arabic"/>
                <w:color w:val="000000"/>
                <w:sz w:val="28"/>
                <w:szCs w:val="28"/>
                <w:rtl/>
              </w:rPr>
              <w:t>1.6م/</w:t>
            </w:r>
            <w:proofErr w:type="spellStart"/>
            <w:r w:rsidRPr="00042B0D">
              <w:rPr>
                <w:rFonts w:cs="Simplified Arabic"/>
                <w:color w:val="000000"/>
                <w:sz w:val="28"/>
                <w:szCs w:val="28"/>
                <w:rtl/>
              </w:rPr>
              <w:t>ثا</w:t>
            </w:r>
            <w:proofErr w:type="spellEnd"/>
          </w:p>
        </w:tc>
        <w:tc>
          <w:tcPr>
            <w:tcW w:w="709" w:type="dxa"/>
          </w:tcPr>
          <w:p w:rsidR="001E6DC6" w:rsidRPr="00042B0D" w:rsidRDefault="001E6DC6" w:rsidP="00026876">
            <w:pPr>
              <w:rPr>
                <w:rFonts w:cs="Simplified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shd w:val="clear" w:color="auto" w:fill="C0C0C0"/>
          </w:tcPr>
          <w:p w:rsidR="001E6DC6" w:rsidRPr="00042B0D" w:rsidRDefault="001E6DC6" w:rsidP="00026876">
            <w:pPr>
              <w:rPr>
                <w:rFonts w:cs="Simplified Arabic"/>
                <w:color w:val="000000"/>
                <w:sz w:val="28"/>
                <w:szCs w:val="28"/>
                <w:rtl/>
              </w:rPr>
            </w:pPr>
            <w:r w:rsidRPr="00042B0D">
              <w:rPr>
                <w:rFonts w:cs="Simplified Arabic"/>
                <w:color w:val="000000"/>
                <w:sz w:val="28"/>
                <w:szCs w:val="28"/>
                <w:rtl/>
              </w:rPr>
              <w:t>1.4م/</w:t>
            </w:r>
            <w:proofErr w:type="spellStart"/>
            <w:r w:rsidRPr="00042B0D">
              <w:rPr>
                <w:rFonts w:cs="Simplified Arabic"/>
                <w:color w:val="000000"/>
                <w:sz w:val="28"/>
                <w:szCs w:val="28"/>
                <w:rtl/>
              </w:rPr>
              <w:t>ثا</w:t>
            </w:r>
            <w:proofErr w:type="spellEnd"/>
          </w:p>
        </w:tc>
        <w:tc>
          <w:tcPr>
            <w:tcW w:w="709" w:type="dxa"/>
          </w:tcPr>
          <w:p w:rsidR="001E6DC6" w:rsidRPr="00042B0D" w:rsidRDefault="001E6DC6" w:rsidP="00026876">
            <w:pPr>
              <w:rPr>
                <w:rFonts w:cs="Simplified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C0C0C0"/>
          </w:tcPr>
          <w:p w:rsidR="001E6DC6" w:rsidRPr="00042B0D" w:rsidRDefault="001E6DC6" w:rsidP="00026876">
            <w:pPr>
              <w:rPr>
                <w:rFonts w:cs="Simplified Arabic"/>
                <w:color w:val="000000"/>
                <w:sz w:val="28"/>
                <w:szCs w:val="28"/>
                <w:rtl/>
              </w:rPr>
            </w:pPr>
            <w:r w:rsidRPr="00042B0D">
              <w:rPr>
                <w:rFonts w:cs="Simplified Arabic"/>
                <w:color w:val="000000"/>
                <w:sz w:val="28"/>
                <w:szCs w:val="28"/>
                <w:rtl/>
              </w:rPr>
              <w:t>1.2م/</w:t>
            </w:r>
            <w:proofErr w:type="spellStart"/>
            <w:r w:rsidRPr="00042B0D">
              <w:rPr>
                <w:rFonts w:cs="Simplified Arabic"/>
                <w:color w:val="000000"/>
                <w:sz w:val="28"/>
                <w:szCs w:val="28"/>
                <w:rtl/>
              </w:rPr>
              <w:t>ثا</w:t>
            </w:r>
            <w:proofErr w:type="spellEnd"/>
          </w:p>
        </w:tc>
        <w:tc>
          <w:tcPr>
            <w:tcW w:w="709" w:type="dxa"/>
          </w:tcPr>
          <w:p w:rsidR="001E6DC6" w:rsidRPr="00042B0D" w:rsidRDefault="001E6DC6" w:rsidP="00026876">
            <w:pPr>
              <w:rPr>
                <w:rFonts w:cs="Simplified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1309" w:type="dxa"/>
            <w:tcBorders>
              <w:left w:val="nil"/>
              <w:bottom w:val="nil"/>
              <w:right w:val="nil"/>
            </w:tcBorders>
            <w:shd w:val="clear" w:color="auto" w:fill="C0C0C0"/>
          </w:tcPr>
          <w:p w:rsidR="001E6DC6" w:rsidRPr="00042B0D" w:rsidRDefault="001E6DC6" w:rsidP="00026876">
            <w:pPr>
              <w:rPr>
                <w:rFonts w:cs="Simplified Arabic"/>
                <w:color w:val="000000"/>
                <w:sz w:val="28"/>
                <w:szCs w:val="28"/>
                <w:rtl/>
              </w:rPr>
            </w:pPr>
            <w:r w:rsidRPr="00042B0D">
              <w:rPr>
                <w:rFonts w:cs="Simplified Arabic"/>
                <w:color w:val="000000"/>
                <w:sz w:val="28"/>
                <w:szCs w:val="28"/>
                <w:rtl/>
              </w:rPr>
              <w:t>1 م/</w:t>
            </w:r>
            <w:proofErr w:type="spellStart"/>
            <w:r w:rsidRPr="00042B0D">
              <w:rPr>
                <w:rFonts w:cs="Simplified Arabic"/>
                <w:color w:val="000000"/>
                <w:sz w:val="28"/>
                <w:szCs w:val="28"/>
                <w:rtl/>
              </w:rPr>
              <w:t>ثا</w:t>
            </w:r>
            <w:proofErr w:type="spellEnd"/>
          </w:p>
        </w:tc>
        <w:tc>
          <w:tcPr>
            <w:tcW w:w="1065" w:type="dxa"/>
          </w:tcPr>
          <w:p w:rsidR="001E6DC6" w:rsidRPr="00042B0D" w:rsidRDefault="001E6DC6" w:rsidP="00026876">
            <w:pPr>
              <w:rPr>
                <w:rFonts w:cs="Simplified Arabic"/>
                <w:color w:val="000000"/>
                <w:sz w:val="28"/>
                <w:szCs w:val="28"/>
                <w:rtl/>
              </w:rPr>
            </w:pPr>
            <w:r w:rsidRPr="00042B0D">
              <w:rPr>
                <w:rFonts w:cs="Simplified Arabic"/>
                <w:color w:val="000000"/>
                <w:sz w:val="28"/>
                <w:szCs w:val="28"/>
                <w:rtl/>
              </w:rPr>
              <w:t>السرعة</w:t>
            </w:r>
          </w:p>
        </w:tc>
      </w:tr>
      <w:tr w:rsidR="001E6DC6" w:rsidRPr="00042B0D" w:rsidTr="00026876"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C0C0C0"/>
          </w:tcPr>
          <w:p w:rsidR="001E6DC6" w:rsidRPr="00042B0D" w:rsidRDefault="001E6DC6" w:rsidP="00026876">
            <w:pPr>
              <w:rPr>
                <w:rFonts w:cs="Simplified Arabic" w:hint="cs"/>
                <w:color w:val="000000"/>
                <w:sz w:val="28"/>
                <w:szCs w:val="28"/>
                <w:rtl/>
                <w:lang w:bidi="ar-IQ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</w:tcPr>
          <w:p w:rsidR="001E6DC6" w:rsidRPr="00042B0D" w:rsidRDefault="001E6DC6" w:rsidP="00026876">
            <w:pPr>
              <w:rPr>
                <w:rFonts w:cs="Simplified Arabic"/>
                <w:color w:val="000000"/>
                <w:sz w:val="28"/>
                <w:szCs w:val="28"/>
                <w:rtl/>
              </w:rPr>
            </w:pPr>
            <w:r w:rsidRPr="00042B0D">
              <w:rPr>
                <w:rFonts w:cs="Simplified Arabic"/>
                <w:color w:val="000000"/>
                <w:sz w:val="28"/>
                <w:szCs w:val="28"/>
              </w:rPr>
              <w:t>O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shd w:val="clear" w:color="auto" w:fill="C0C0C0"/>
          </w:tcPr>
          <w:p w:rsidR="001E6DC6" w:rsidRPr="00042B0D" w:rsidRDefault="001E6DC6" w:rsidP="00026876">
            <w:pPr>
              <w:rPr>
                <w:rFonts w:cs="Simplified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</w:tcPr>
          <w:p w:rsidR="001E6DC6" w:rsidRPr="00042B0D" w:rsidRDefault="001E6DC6" w:rsidP="00026876">
            <w:pPr>
              <w:rPr>
                <w:rFonts w:cs="Simplified Arabic"/>
                <w:color w:val="000000"/>
                <w:sz w:val="28"/>
                <w:szCs w:val="28"/>
                <w:rtl/>
              </w:rPr>
            </w:pPr>
            <w:r w:rsidRPr="00042B0D">
              <w:rPr>
                <w:rFonts w:cs="Simplified Arabic"/>
                <w:color w:val="000000"/>
                <w:sz w:val="28"/>
                <w:szCs w:val="28"/>
              </w:rPr>
              <w:t>O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C0C0C0"/>
          </w:tcPr>
          <w:p w:rsidR="001E6DC6" w:rsidRPr="00042B0D" w:rsidRDefault="001E6DC6" w:rsidP="00026876">
            <w:pPr>
              <w:rPr>
                <w:rFonts w:cs="Simplified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</w:tcPr>
          <w:p w:rsidR="001E6DC6" w:rsidRPr="00042B0D" w:rsidRDefault="001E6DC6" w:rsidP="00026876">
            <w:pPr>
              <w:rPr>
                <w:rFonts w:cs="Simplified Arabic"/>
                <w:color w:val="000000"/>
                <w:sz w:val="28"/>
                <w:szCs w:val="28"/>
                <w:rtl/>
              </w:rPr>
            </w:pPr>
            <w:r w:rsidRPr="00042B0D">
              <w:rPr>
                <w:rFonts w:cs="Simplified Arabic"/>
                <w:color w:val="000000"/>
                <w:sz w:val="28"/>
                <w:szCs w:val="28"/>
              </w:rPr>
              <w:t>O</w:t>
            </w:r>
          </w:p>
        </w:tc>
        <w:tc>
          <w:tcPr>
            <w:tcW w:w="1309" w:type="dxa"/>
            <w:tcBorders>
              <w:left w:val="nil"/>
              <w:bottom w:val="nil"/>
              <w:right w:val="nil"/>
            </w:tcBorders>
            <w:shd w:val="clear" w:color="auto" w:fill="C0C0C0"/>
          </w:tcPr>
          <w:p w:rsidR="001E6DC6" w:rsidRPr="00042B0D" w:rsidRDefault="001E6DC6" w:rsidP="00026876">
            <w:pPr>
              <w:rPr>
                <w:rFonts w:cs="Simplified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65" w:type="dxa"/>
            <w:tcBorders>
              <w:left w:val="nil"/>
              <w:right w:val="nil"/>
            </w:tcBorders>
            <w:shd w:val="clear" w:color="auto" w:fill="C0C0C0"/>
          </w:tcPr>
          <w:p w:rsidR="001E6DC6" w:rsidRPr="00042B0D" w:rsidRDefault="001E6DC6" w:rsidP="00026876">
            <w:pPr>
              <w:rPr>
                <w:rFonts w:cs="Simplified Arabic"/>
                <w:color w:val="000000"/>
                <w:sz w:val="28"/>
                <w:szCs w:val="28"/>
                <w:rtl/>
              </w:rPr>
            </w:pPr>
            <w:r w:rsidRPr="00042B0D">
              <w:rPr>
                <w:rFonts w:cs="Simplified Arabic"/>
                <w:color w:val="000000"/>
                <w:sz w:val="28"/>
                <w:szCs w:val="28"/>
                <w:rtl/>
              </w:rPr>
              <w:t>راحة</w:t>
            </w:r>
          </w:p>
        </w:tc>
      </w:tr>
      <w:tr w:rsidR="001E6DC6" w:rsidRPr="00042B0D" w:rsidTr="00026876">
        <w:tc>
          <w:tcPr>
            <w:tcW w:w="1276" w:type="dxa"/>
            <w:tcBorders>
              <w:left w:val="nil"/>
              <w:right w:val="nil"/>
            </w:tcBorders>
            <w:shd w:val="clear" w:color="auto" w:fill="C0C0C0"/>
          </w:tcPr>
          <w:p w:rsidR="001E6DC6" w:rsidRPr="00042B0D" w:rsidRDefault="001E6DC6" w:rsidP="00026876">
            <w:pPr>
              <w:rPr>
                <w:rFonts w:cs="Simplified Arabic"/>
                <w:color w:val="000000"/>
                <w:sz w:val="28"/>
                <w:szCs w:val="28"/>
                <w:rtl/>
              </w:rPr>
            </w:pPr>
            <w:r w:rsidRPr="00042B0D">
              <w:rPr>
                <w:rFonts w:cs="Simplified Arabic"/>
                <w:color w:val="000000"/>
                <w:sz w:val="28"/>
                <w:szCs w:val="28"/>
              </w:rPr>
              <w:t></w:t>
            </w:r>
          </w:p>
        </w:tc>
        <w:tc>
          <w:tcPr>
            <w:tcW w:w="709" w:type="dxa"/>
          </w:tcPr>
          <w:p w:rsidR="001E6DC6" w:rsidRPr="00042B0D" w:rsidRDefault="001E6DC6" w:rsidP="00026876">
            <w:pPr>
              <w:rPr>
                <w:rFonts w:cs="Simplified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C0C0C0"/>
          </w:tcPr>
          <w:p w:rsidR="001E6DC6" w:rsidRPr="00042B0D" w:rsidRDefault="001E6DC6" w:rsidP="00026876">
            <w:pPr>
              <w:rPr>
                <w:rFonts w:cs="Simplified Arabic"/>
                <w:color w:val="000000"/>
                <w:sz w:val="28"/>
                <w:szCs w:val="28"/>
                <w:rtl/>
              </w:rPr>
            </w:pPr>
            <w:r w:rsidRPr="00042B0D">
              <w:rPr>
                <w:rFonts w:cs="Simplified Arabic"/>
                <w:color w:val="000000"/>
                <w:sz w:val="28"/>
                <w:szCs w:val="28"/>
              </w:rPr>
              <w:t></w:t>
            </w:r>
          </w:p>
        </w:tc>
        <w:tc>
          <w:tcPr>
            <w:tcW w:w="709" w:type="dxa"/>
          </w:tcPr>
          <w:p w:rsidR="001E6DC6" w:rsidRPr="00042B0D" w:rsidRDefault="001E6DC6" w:rsidP="00026876">
            <w:pPr>
              <w:rPr>
                <w:rFonts w:cs="Simplified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C0C0C0"/>
          </w:tcPr>
          <w:p w:rsidR="001E6DC6" w:rsidRPr="00042B0D" w:rsidRDefault="001E6DC6" w:rsidP="00026876">
            <w:pPr>
              <w:rPr>
                <w:rFonts w:cs="Simplified Arabic"/>
                <w:color w:val="000000"/>
                <w:sz w:val="28"/>
                <w:szCs w:val="28"/>
                <w:rtl/>
              </w:rPr>
            </w:pPr>
            <w:r w:rsidRPr="00042B0D">
              <w:rPr>
                <w:rFonts w:cs="Simplified Arabic"/>
                <w:color w:val="000000"/>
                <w:sz w:val="28"/>
                <w:szCs w:val="28"/>
              </w:rPr>
              <w:t></w:t>
            </w:r>
          </w:p>
        </w:tc>
        <w:tc>
          <w:tcPr>
            <w:tcW w:w="709" w:type="dxa"/>
          </w:tcPr>
          <w:p w:rsidR="001E6DC6" w:rsidRPr="00042B0D" w:rsidRDefault="001E6DC6" w:rsidP="00026876">
            <w:pPr>
              <w:rPr>
                <w:rFonts w:cs="Simplified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1309" w:type="dxa"/>
            <w:tcBorders>
              <w:left w:val="nil"/>
              <w:right w:val="nil"/>
            </w:tcBorders>
            <w:shd w:val="clear" w:color="auto" w:fill="C0C0C0"/>
          </w:tcPr>
          <w:p w:rsidR="001E6DC6" w:rsidRPr="00042B0D" w:rsidRDefault="001E6DC6" w:rsidP="00026876">
            <w:pPr>
              <w:rPr>
                <w:rFonts w:cs="Simplified Arabic"/>
                <w:color w:val="000000"/>
                <w:sz w:val="28"/>
                <w:szCs w:val="28"/>
                <w:rtl/>
              </w:rPr>
            </w:pPr>
            <w:r w:rsidRPr="00042B0D">
              <w:rPr>
                <w:rFonts w:cs="Simplified Arabic"/>
                <w:color w:val="000000"/>
                <w:sz w:val="28"/>
                <w:szCs w:val="28"/>
              </w:rPr>
              <w:t></w:t>
            </w:r>
          </w:p>
        </w:tc>
        <w:tc>
          <w:tcPr>
            <w:tcW w:w="1065" w:type="dxa"/>
          </w:tcPr>
          <w:p w:rsidR="001E6DC6" w:rsidRPr="00042B0D" w:rsidRDefault="001E6DC6" w:rsidP="00026876">
            <w:pPr>
              <w:rPr>
                <w:rFonts w:cs="Simplified Arabic"/>
                <w:color w:val="000000"/>
                <w:sz w:val="28"/>
                <w:szCs w:val="28"/>
                <w:rtl/>
              </w:rPr>
            </w:pPr>
            <w:r w:rsidRPr="00042B0D">
              <w:rPr>
                <w:rFonts w:cs="Simplified Arabic"/>
                <w:color w:val="000000"/>
                <w:sz w:val="28"/>
                <w:szCs w:val="28"/>
                <w:rtl/>
              </w:rPr>
              <w:t>الدم</w:t>
            </w:r>
          </w:p>
        </w:tc>
      </w:tr>
    </w:tbl>
    <w:p w:rsidR="001E6DC6" w:rsidRPr="00042B0D" w:rsidRDefault="001E6DC6" w:rsidP="001E6DC6">
      <w:pPr>
        <w:spacing w:line="312" w:lineRule="auto"/>
        <w:ind w:firstLine="84"/>
        <w:jc w:val="center"/>
        <w:rPr>
          <w:rFonts w:cs="Simplified Arabic" w:hint="cs"/>
          <w:sz w:val="28"/>
          <w:szCs w:val="28"/>
          <w:rtl/>
          <w:lang w:bidi="ar-IQ"/>
        </w:rPr>
      </w:pPr>
      <w:r w:rsidRPr="00042B0D">
        <w:rPr>
          <w:rFonts w:cs="Simplified Arabic"/>
          <w:sz w:val="28"/>
          <w:szCs w:val="28"/>
          <w:rtl/>
        </w:rPr>
        <w:t xml:space="preserve">جدول رقم (2). يمثل اختبار عتبة </w:t>
      </w:r>
      <w:proofErr w:type="spellStart"/>
      <w:r w:rsidRPr="00042B0D">
        <w:rPr>
          <w:rFonts w:cs="Simplified Arabic"/>
          <w:sz w:val="28"/>
          <w:szCs w:val="28"/>
          <w:rtl/>
        </w:rPr>
        <w:t>اللاكتيت</w:t>
      </w:r>
      <w:proofErr w:type="spellEnd"/>
      <w:r w:rsidRPr="00042B0D">
        <w:rPr>
          <w:rFonts w:cs="Simplified Arabic"/>
          <w:sz w:val="28"/>
          <w:szCs w:val="28"/>
          <w:rtl/>
        </w:rPr>
        <w:t xml:space="preserve"> /الأسهم تشير إلى زمن أحد</w:t>
      </w:r>
      <w:r w:rsidRPr="00042B0D">
        <w:rPr>
          <w:rFonts w:cs="Simplified Arabic" w:hint="cs"/>
          <w:sz w:val="28"/>
          <w:szCs w:val="28"/>
          <w:rtl/>
        </w:rPr>
        <w:t>ى</w:t>
      </w:r>
      <w:r w:rsidRPr="00042B0D">
        <w:rPr>
          <w:rFonts w:cs="Simplified Arabic"/>
          <w:sz w:val="28"/>
          <w:szCs w:val="28"/>
          <w:rtl/>
        </w:rPr>
        <w:t xml:space="preserve"> العي</w:t>
      </w:r>
      <w:r w:rsidRPr="00042B0D">
        <w:rPr>
          <w:rFonts w:cs="Simplified Arabic" w:hint="cs"/>
          <w:sz w:val="28"/>
          <w:szCs w:val="28"/>
          <w:rtl/>
        </w:rPr>
        <w:t>نات</w:t>
      </w:r>
      <w:r w:rsidRPr="00042B0D">
        <w:rPr>
          <w:rFonts w:cs="Simplified Arabic"/>
          <w:sz w:val="28"/>
          <w:szCs w:val="28"/>
          <w:rtl/>
        </w:rPr>
        <w:t xml:space="preserve"> (نماذج الدم)</w:t>
      </w:r>
    </w:p>
    <w:p w:rsidR="001E6DC6" w:rsidRPr="00042B0D" w:rsidRDefault="001E6DC6" w:rsidP="001E6DC6">
      <w:pPr>
        <w:pStyle w:val="BodyTextIndent"/>
        <w:ind w:left="390"/>
        <w:rPr>
          <w:rtl/>
        </w:rPr>
      </w:pPr>
      <w:r w:rsidRPr="00042B0D">
        <w:rPr>
          <w:rFonts w:hint="cs"/>
          <w:rtl/>
        </w:rPr>
        <w:t xml:space="preserve">  وكما يلاحظ ،</w:t>
      </w:r>
      <w:r w:rsidRPr="00042B0D">
        <w:rPr>
          <w:rtl/>
        </w:rPr>
        <w:t xml:space="preserve"> </w:t>
      </w:r>
      <w:r w:rsidRPr="00042B0D">
        <w:rPr>
          <w:rFonts w:hint="cs"/>
          <w:rtl/>
        </w:rPr>
        <w:t>ف</w:t>
      </w:r>
      <w:r w:rsidRPr="00042B0D">
        <w:rPr>
          <w:rtl/>
        </w:rPr>
        <w:t xml:space="preserve">في السرعات العالية عند إنتاج كميات كبيرة من </w:t>
      </w:r>
      <w:proofErr w:type="spellStart"/>
      <w:r w:rsidRPr="00042B0D">
        <w:rPr>
          <w:rtl/>
        </w:rPr>
        <w:t>اللاكتيت</w:t>
      </w:r>
      <w:proofErr w:type="spellEnd"/>
      <w:r w:rsidRPr="00042B0D">
        <w:rPr>
          <w:rtl/>
        </w:rPr>
        <w:t xml:space="preserve">، فإن 30 دقيقة سوف لا تكفي لإرجاع مستوى </w:t>
      </w:r>
      <w:proofErr w:type="spellStart"/>
      <w:r w:rsidRPr="00042B0D">
        <w:rPr>
          <w:rtl/>
        </w:rPr>
        <w:t>اللاكتيت</w:t>
      </w:r>
      <w:proofErr w:type="spellEnd"/>
      <w:r w:rsidRPr="00042B0D">
        <w:rPr>
          <w:rtl/>
        </w:rPr>
        <w:t xml:space="preserve"> الطبيعي. لذلك السبب فإن بعض البحوث تنصح بأن </w:t>
      </w:r>
      <w:r w:rsidRPr="00042B0D">
        <w:rPr>
          <w:rFonts w:hint="cs"/>
          <w:rtl/>
        </w:rPr>
        <w:t xml:space="preserve">فحوصات </w:t>
      </w:r>
      <w:proofErr w:type="spellStart"/>
      <w:r w:rsidRPr="00042B0D">
        <w:rPr>
          <w:rFonts w:hint="cs"/>
          <w:rtl/>
        </w:rPr>
        <w:t>ا</w:t>
      </w:r>
      <w:r w:rsidRPr="00042B0D">
        <w:rPr>
          <w:rtl/>
        </w:rPr>
        <w:t>لاكتيت</w:t>
      </w:r>
      <w:proofErr w:type="spellEnd"/>
      <w:r w:rsidRPr="00042B0D">
        <w:rPr>
          <w:rtl/>
        </w:rPr>
        <w:t xml:space="preserve"> </w:t>
      </w:r>
      <w:r w:rsidRPr="00042B0D">
        <w:rPr>
          <w:rFonts w:hint="cs"/>
          <w:rtl/>
        </w:rPr>
        <w:t xml:space="preserve">بهذه الطريقة يجب </w:t>
      </w:r>
      <w:proofErr w:type="spellStart"/>
      <w:r w:rsidRPr="00042B0D">
        <w:rPr>
          <w:rFonts w:hint="cs"/>
          <w:rtl/>
        </w:rPr>
        <w:t>ان</w:t>
      </w:r>
      <w:proofErr w:type="spellEnd"/>
      <w:r w:rsidRPr="00042B0D">
        <w:rPr>
          <w:rFonts w:hint="cs"/>
          <w:rtl/>
        </w:rPr>
        <w:t xml:space="preserve"> تجرى</w:t>
      </w:r>
      <w:r w:rsidRPr="00042B0D">
        <w:rPr>
          <w:rtl/>
        </w:rPr>
        <w:t xml:space="preserve"> بأيام متفرقة</w:t>
      </w:r>
      <w:r w:rsidRPr="00042B0D">
        <w:rPr>
          <w:rFonts w:hint="cs"/>
          <w:rtl/>
        </w:rPr>
        <w:t xml:space="preserve"> .</w:t>
      </w:r>
    </w:p>
    <w:p w:rsidR="001E6DC6" w:rsidRPr="00042B0D" w:rsidRDefault="001E6DC6" w:rsidP="001E6DC6">
      <w:pPr>
        <w:spacing w:after="240"/>
        <w:ind w:firstLine="368"/>
        <w:jc w:val="lowKashida"/>
        <w:rPr>
          <w:rFonts w:cs="Simplified Arabic"/>
          <w:sz w:val="28"/>
          <w:szCs w:val="28"/>
          <w:rtl/>
        </w:rPr>
      </w:pPr>
      <w:r w:rsidRPr="00042B0D">
        <w:rPr>
          <w:rFonts w:cs="Simplified Arabic" w:hint="cs"/>
          <w:sz w:val="28"/>
          <w:szCs w:val="28"/>
          <w:rtl/>
        </w:rPr>
        <w:t xml:space="preserve"> و</w:t>
      </w:r>
      <w:r w:rsidRPr="00042B0D">
        <w:rPr>
          <w:rFonts w:cs="Simplified Arabic"/>
          <w:sz w:val="28"/>
          <w:szCs w:val="28"/>
          <w:rtl/>
        </w:rPr>
        <w:t xml:space="preserve">يمكن كذلك قياس تكيف السباح للتدريب بالقيام </w:t>
      </w:r>
      <w:r w:rsidRPr="00042B0D">
        <w:rPr>
          <w:rFonts w:cs="Simplified Arabic" w:hint="cs"/>
          <w:sz w:val="28"/>
          <w:szCs w:val="28"/>
          <w:rtl/>
        </w:rPr>
        <w:t>بتكرار</w:t>
      </w:r>
      <w:r w:rsidRPr="00042B0D">
        <w:rPr>
          <w:rFonts w:cs="Simplified Arabic"/>
          <w:sz w:val="28"/>
          <w:szCs w:val="28"/>
          <w:rtl/>
        </w:rPr>
        <w:t xml:space="preserve"> واحد</w:t>
      </w:r>
      <w:r w:rsidRPr="00042B0D">
        <w:rPr>
          <w:rFonts w:cs="Simplified Arabic" w:hint="cs"/>
          <w:sz w:val="28"/>
          <w:szCs w:val="28"/>
          <w:rtl/>
        </w:rPr>
        <w:t xml:space="preserve"> </w:t>
      </w:r>
      <w:r w:rsidRPr="00042B0D">
        <w:rPr>
          <w:rFonts w:cs="Simplified Arabic"/>
          <w:sz w:val="28"/>
          <w:szCs w:val="28"/>
          <w:rtl/>
        </w:rPr>
        <w:t xml:space="preserve"> وبشدة حوالي 95% من أفضل زمن لديه لمسافة 200م أو 400م. هذه الشدة تكون كافية لإنتاج مستوى </w:t>
      </w:r>
      <w:proofErr w:type="spellStart"/>
      <w:r w:rsidRPr="00042B0D">
        <w:rPr>
          <w:rFonts w:cs="Simplified Arabic"/>
          <w:sz w:val="28"/>
          <w:szCs w:val="28"/>
          <w:rtl/>
        </w:rPr>
        <w:t>لاكتيت</w:t>
      </w:r>
      <w:proofErr w:type="spellEnd"/>
      <w:r w:rsidRPr="00042B0D">
        <w:rPr>
          <w:rFonts w:cs="Simplified Arabic"/>
          <w:sz w:val="28"/>
          <w:szCs w:val="28"/>
          <w:rtl/>
        </w:rPr>
        <w:t xml:space="preserve"> عالي نسبياً عندما يكون السباح مفتقراً إلى التدريب وتعكس </w:t>
      </w:r>
      <w:r w:rsidRPr="00042B0D">
        <w:rPr>
          <w:rFonts w:cs="Simplified Arabic" w:hint="cs"/>
          <w:sz w:val="28"/>
          <w:szCs w:val="28"/>
          <w:rtl/>
        </w:rPr>
        <w:t>مقدار التكيف الحاصل</w:t>
      </w:r>
      <w:r w:rsidRPr="00042B0D">
        <w:rPr>
          <w:rFonts w:cs="Simplified Arabic"/>
          <w:sz w:val="28"/>
          <w:szCs w:val="28"/>
          <w:rtl/>
        </w:rPr>
        <w:t xml:space="preserve"> خلال الاختبارات اللاحقة. مثل هذا الاختبار يمكن أن ينفذ عند فترات</w:t>
      </w:r>
      <w:r w:rsidRPr="00042B0D">
        <w:rPr>
          <w:rFonts w:cs="Simplified Arabic" w:hint="cs"/>
          <w:sz w:val="28"/>
          <w:szCs w:val="28"/>
          <w:rtl/>
        </w:rPr>
        <w:t xml:space="preserve"> من</w:t>
      </w:r>
      <w:r w:rsidRPr="00042B0D">
        <w:rPr>
          <w:rFonts w:cs="Simplified Arabic"/>
          <w:sz w:val="28"/>
          <w:szCs w:val="28"/>
          <w:rtl/>
        </w:rPr>
        <w:t xml:space="preserve"> 3-4 أسابيع، </w:t>
      </w:r>
      <w:r w:rsidRPr="00042B0D">
        <w:rPr>
          <w:rFonts w:cs="Simplified Arabic" w:hint="cs"/>
          <w:sz w:val="28"/>
          <w:szCs w:val="28"/>
          <w:rtl/>
        </w:rPr>
        <w:t>و</w:t>
      </w:r>
      <w:r w:rsidRPr="00042B0D">
        <w:rPr>
          <w:rFonts w:cs="Simplified Arabic"/>
          <w:sz w:val="28"/>
          <w:szCs w:val="28"/>
          <w:rtl/>
        </w:rPr>
        <w:t>باستخدام نفس سرعة السباحة. ويمكن وضع سلسلة من الإشارات الضوئية الضابطة بواسطة الحاسوب موضوعة على طول قعر قاع المسبح أو بواسطة ساعات السير (</w:t>
      </w:r>
      <w:r w:rsidRPr="00042B0D">
        <w:rPr>
          <w:rFonts w:cs="Simplified Arabic"/>
          <w:sz w:val="28"/>
          <w:szCs w:val="28"/>
        </w:rPr>
        <w:t>pace clock</w:t>
      </w:r>
      <w:r w:rsidRPr="00042B0D">
        <w:rPr>
          <w:rFonts w:cs="Simplified Arabic"/>
          <w:sz w:val="28"/>
          <w:szCs w:val="28"/>
          <w:rtl/>
        </w:rPr>
        <w:t>) التي يمكن استخدامها لمساعدة السباح لضبط السير الصحيح لكل مسافة. وكما نلاحظ في</w:t>
      </w:r>
      <w:r w:rsidRPr="00042B0D">
        <w:rPr>
          <w:rFonts w:cs="Simplified Arabic" w:hint="cs"/>
          <w:sz w:val="28"/>
          <w:szCs w:val="28"/>
          <w:rtl/>
        </w:rPr>
        <w:t xml:space="preserve"> المخطط</w:t>
      </w:r>
      <w:r w:rsidRPr="00042B0D">
        <w:rPr>
          <w:rFonts w:cs="Simplified Arabic"/>
          <w:sz w:val="28"/>
          <w:szCs w:val="28"/>
          <w:rtl/>
        </w:rPr>
        <w:t xml:space="preserve"> (3)، </w:t>
      </w:r>
      <w:r w:rsidRPr="00042B0D">
        <w:rPr>
          <w:rFonts w:cs="Simplified Arabic" w:hint="cs"/>
          <w:sz w:val="28"/>
          <w:szCs w:val="28"/>
          <w:rtl/>
        </w:rPr>
        <w:t>نتائج</w:t>
      </w:r>
      <w:r w:rsidRPr="00042B0D">
        <w:rPr>
          <w:rFonts w:cs="Simplified Arabic"/>
          <w:sz w:val="28"/>
          <w:szCs w:val="28"/>
          <w:rtl/>
        </w:rPr>
        <w:t xml:space="preserve"> تلك الاختبارات </w:t>
      </w:r>
      <w:r w:rsidRPr="00042B0D">
        <w:rPr>
          <w:rFonts w:cs="Simplified Arabic" w:hint="cs"/>
          <w:sz w:val="28"/>
          <w:szCs w:val="28"/>
          <w:rtl/>
        </w:rPr>
        <w:t xml:space="preserve">والتي </w:t>
      </w:r>
      <w:r w:rsidRPr="00042B0D">
        <w:rPr>
          <w:rFonts w:cs="Simplified Arabic"/>
          <w:sz w:val="28"/>
          <w:szCs w:val="28"/>
          <w:rtl/>
        </w:rPr>
        <w:t xml:space="preserve">يمكن رسمها كما في المخطط لتوضيح تكيف السباح للتدريب. إن مستويات </w:t>
      </w:r>
      <w:proofErr w:type="spellStart"/>
      <w:r w:rsidRPr="00042B0D">
        <w:rPr>
          <w:rFonts w:cs="Simplified Arabic"/>
          <w:sz w:val="28"/>
          <w:szCs w:val="28"/>
          <w:rtl/>
        </w:rPr>
        <w:t>لاكتيت</w:t>
      </w:r>
      <w:proofErr w:type="spellEnd"/>
      <w:r w:rsidRPr="00042B0D">
        <w:rPr>
          <w:rFonts w:cs="Simplified Arabic"/>
          <w:sz w:val="28"/>
          <w:szCs w:val="28"/>
          <w:rtl/>
        </w:rPr>
        <w:t xml:space="preserve"> الدم الواطئ بعد هذه </w:t>
      </w:r>
      <w:proofErr w:type="spellStart"/>
      <w:r w:rsidRPr="00042B0D">
        <w:rPr>
          <w:rFonts w:cs="Simplified Arabic" w:hint="cs"/>
          <w:sz w:val="28"/>
          <w:szCs w:val="28"/>
          <w:rtl/>
        </w:rPr>
        <w:t>التكرارت</w:t>
      </w:r>
      <w:proofErr w:type="spellEnd"/>
      <w:r w:rsidRPr="00042B0D">
        <w:rPr>
          <w:rFonts w:cs="Simplified Arabic" w:hint="cs"/>
          <w:sz w:val="28"/>
          <w:szCs w:val="28"/>
          <w:rtl/>
        </w:rPr>
        <w:t xml:space="preserve"> تعطي انطباع </w:t>
      </w:r>
      <w:r w:rsidRPr="00042B0D">
        <w:rPr>
          <w:rFonts w:cs="Simplified Arabic"/>
          <w:sz w:val="28"/>
          <w:szCs w:val="28"/>
          <w:rtl/>
        </w:rPr>
        <w:t>بأن السباح أصبح أكثر كفاءة و</w:t>
      </w:r>
      <w:r w:rsidRPr="00042B0D">
        <w:rPr>
          <w:rFonts w:cs="Simplified Arabic" w:hint="cs"/>
          <w:sz w:val="28"/>
          <w:szCs w:val="28"/>
          <w:rtl/>
        </w:rPr>
        <w:t>هناك تحسن في</w:t>
      </w:r>
      <w:r w:rsidRPr="00042B0D">
        <w:rPr>
          <w:rFonts w:cs="Simplified Arabic"/>
          <w:sz w:val="28"/>
          <w:szCs w:val="28"/>
          <w:rtl/>
        </w:rPr>
        <w:t xml:space="preserve"> السعة الهوائية (</w:t>
      </w:r>
      <w:r w:rsidRPr="00042B0D">
        <w:rPr>
          <w:rFonts w:cs="Simplified Arabic"/>
          <w:sz w:val="28"/>
          <w:szCs w:val="28"/>
        </w:rPr>
        <w:t>VO</w:t>
      </w:r>
      <w:r w:rsidRPr="00042B0D">
        <w:rPr>
          <w:rFonts w:cs="Simplified Arabic"/>
          <w:sz w:val="28"/>
          <w:szCs w:val="28"/>
          <w:vertAlign w:val="subscript"/>
        </w:rPr>
        <w:t>2</w:t>
      </w:r>
      <w:r w:rsidRPr="00042B0D">
        <w:rPr>
          <w:rFonts w:cs="Simplified Arabic"/>
          <w:sz w:val="28"/>
          <w:szCs w:val="28"/>
        </w:rPr>
        <w:t>max</w:t>
      </w:r>
      <w:r w:rsidRPr="00042B0D">
        <w:rPr>
          <w:rFonts w:cs="Simplified Arabic"/>
          <w:sz w:val="28"/>
          <w:szCs w:val="28"/>
          <w:rtl/>
        </w:rPr>
        <w:t xml:space="preserve">) ، </w:t>
      </w:r>
      <w:r w:rsidRPr="00042B0D">
        <w:rPr>
          <w:rFonts w:cs="Simplified Arabic" w:hint="cs"/>
          <w:sz w:val="28"/>
          <w:szCs w:val="28"/>
          <w:rtl/>
        </w:rPr>
        <w:t xml:space="preserve">فضلا عن </w:t>
      </w:r>
      <w:proofErr w:type="spellStart"/>
      <w:r w:rsidRPr="00042B0D">
        <w:rPr>
          <w:rFonts w:cs="Simplified Arabic" w:hint="cs"/>
          <w:sz w:val="28"/>
          <w:szCs w:val="28"/>
          <w:rtl/>
        </w:rPr>
        <w:t>اعطاء</w:t>
      </w:r>
      <w:proofErr w:type="spellEnd"/>
      <w:r w:rsidRPr="00042B0D">
        <w:rPr>
          <w:rFonts w:cs="Simplified Arabic" w:hint="cs"/>
          <w:sz w:val="28"/>
          <w:szCs w:val="28"/>
          <w:rtl/>
        </w:rPr>
        <w:t xml:space="preserve"> فكرة عن التكيف التدريبي في </w:t>
      </w:r>
      <w:r w:rsidRPr="00042B0D">
        <w:rPr>
          <w:rFonts w:cs="Simplified Arabic"/>
          <w:sz w:val="28"/>
          <w:szCs w:val="28"/>
          <w:rtl/>
        </w:rPr>
        <w:t xml:space="preserve">إنتاج  </w:t>
      </w:r>
      <w:proofErr w:type="spellStart"/>
      <w:r w:rsidRPr="00042B0D">
        <w:rPr>
          <w:rFonts w:cs="Simplified Arabic" w:hint="cs"/>
          <w:sz w:val="28"/>
          <w:szCs w:val="28"/>
          <w:rtl/>
        </w:rPr>
        <w:t>ا</w:t>
      </w:r>
      <w:r w:rsidRPr="00042B0D">
        <w:rPr>
          <w:rFonts w:cs="Simplified Arabic"/>
          <w:sz w:val="28"/>
          <w:szCs w:val="28"/>
          <w:rtl/>
        </w:rPr>
        <w:t>للاكتيت</w:t>
      </w:r>
      <w:proofErr w:type="spellEnd"/>
      <w:r w:rsidRPr="00042B0D">
        <w:rPr>
          <w:rFonts w:cs="Simplified Arabic"/>
          <w:sz w:val="28"/>
          <w:szCs w:val="28"/>
          <w:rtl/>
        </w:rPr>
        <w:t xml:space="preserve"> </w:t>
      </w:r>
      <w:r w:rsidRPr="00042B0D">
        <w:rPr>
          <w:rFonts w:cs="Simplified Arabic" w:hint="cs"/>
          <w:sz w:val="28"/>
          <w:szCs w:val="28"/>
          <w:rtl/>
        </w:rPr>
        <w:t>و</w:t>
      </w:r>
      <w:r w:rsidRPr="00042B0D">
        <w:rPr>
          <w:rFonts w:cs="Simplified Arabic"/>
          <w:sz w:val="28"/>
          <w:szCs w:val="28"/>
          <w:rtl/>
        </w:rPr>
        <w:t xml:space="preserve"> إزال</w:t>
      </w:r>
      <w:r w:rsidRPr="00042B0D">
        <w:rPr>
          <w:rFonts w:cs="Simplified Arabic" w:hint="cs"/>
          <w:sz w:val="28"/>
          <w:szCs w:val="28"/>
          <w:rtl/>
        </w:rPr>
        <w:t>ته وبشكل سريع.</w:t>
      </w:r>
    </w:p>
    <w:p w:rsidR="001E6DC6" w:rsidRPr="00B043B7" w:rsidRDefault="001E6DC6" w:rsidP="001E6DC6">
      <w:pPr>
        <w:pStyle w:val="BodyTextIndent2"/>
        <w:tabs>
          <w:tab w:val="right" w:pos="421"/>
          <w:tab w:val="right" w:pos="1321"/>
        </w:tabs>
        <w:ind w:left="1501" w:hanging="1170"/>
        <w:rPr>
          <w:rFonts w:hint="cs"/>
          <w:sz w:val="24"/>
          <w:szCs w:val="24"/>
          <w:rtl/>
        </w:rPr>
      </w:pPr>
      <w:r w:rsidRPr="00B043B7">
        <w:rPr>
          <w:rFonts w:hint="cs"/>
          <w:sz w:val="24"/>
          <w:szCs w:val="24"/>
          <w:rtl/>
        </w:rPr>
        <w:t>مخطط رقم</w:t>
      </w:r>
      <w:r w:rsidRPr="00B043B7">
        <w:rPr>
          <w:sz w:val="24"/>
          <w:szCs w:val="24"/>
          <w:rtl/>
        </w:rPr>
        <w:t>(3)</w:t>
      </w:r>
      <w:r w:rsidRPr="00B043B7">
        <w:rPr>
          <w:rFonts w:hint="cs"/>
          <w:sz w:val="24"/>
          <w:szCs w:val="24"/>
          <w:rtl/>
        </w:rPr>
        <w:t xml:space="preserve"> يبين</w:t>
      </w:r>
      <w:r w:rsidRPr="00B043B7">
        <w:rPr>
          <w:sz w:val="24"/>
          <w:szCs w:val="24"/>
          <w:rtl/>
        </w:rPr>
        <w:t xml:space="preserve"> التغيرات في </w:t>
      </w:r>
      <w:proofErr w:type="spellStart"/>
      <w:r w:rsidRPr="00B043B7">
        <w:rPr>
          <w:sz w:val="24"/>
          <w:szCs w:val="24"/>
          <w:rtl/>
        </w:rPr>
        <w:t>لاكتيت</w:t>
      </w:r>
      <w:proofErr w:type="spellEnd"/>
      <w:r w:rsidRPr="00B043B7">
        <w:rPr>
          <w:sz w:val="24"/>
          <w:szCs w:val="24"/>
          <w:rtl/>
        </w:rPr>
        <w:t xml:space="preserve"> الدم بعد سباحة 200م حرة خلال 24 أسبوع من التدريب</w:t>
      </w:r>
      <w:r>
        <w:rPr>
          <w:noProof/>
          <w:sz w:val="24"/>
          <w:szCs w:val="24"/>
          <w:rtl/>
        </w:rPr>
        <w:drawing>
          <wp:anchor distT="0" distB="0" distL="114300" distR="114300" simplePos="0" relativeHeight="251660288" behindDoc="0" locked="0" layoutInCell="0" allowOverlap="1">
            <wp:simplePos x="0" y="0"/>
            <wp:positionH relativeFrom="column">
              <wp:posOffset>464820</wp:posOffset>
            </wp:positionH>
            <wp:positionV relativeFrom="paragraph">
              <wp:posOffset>603250</wp:posOffset>
            </wp:positionV>
            <wp:extent cx="3954145" cy="2195830"/>
            <wp:effectExtent l="0" t="0" r="0" b="0"/>
            <wp:wrapTopAndBottom/>
            <wp:docPr id="2" name="Objec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  <w:r w:rsidRPr="00B043B7">
        <w:rPr>
          <w:sz w:val="24"/>
          <w:szCs w:val="24"/>
          <w:rtl/>
        </w:rPr>
        <w:t xml:space="preserve"> (المسافة 400م، السرعة</w:t>
      </w:r>
      <w:r w:rsidRPr="00B043B7">
        <w:rPr>
          <w:rFonts w:hint="cs"/>
          <w:sz w:val="24"/>
          <w:szCs w:val="24"/>
          <w:rtl/>
        </w:rPr>
        <w:t>1.45</w:t>
      </w:r>
      <w:r w:rsidRPr="00B043B7">
        <w:rPr>
          <w:sz w:val="24"/>
          <w:szCs w:val="24"/>
          <w:rtl/>
        </w:rPr>
        <w:t>م/</w:t>
      </w:r>
      <w:proofErr w:type="spellStart"/>
      <w:r w:rsidRPr="00B043B7">
        <w:rPr>
          <w:sz w:val="24"/>
          <w:szCs w:val="24"/>
          <w:rtl/>
        </w:rPr>
        <w:t>ثا</w:t>
      </w:r>
      <w:proofErr w:type="spellEnd"/>
      <w:r w:rsidRPr="00B043B7">
        <w:rPr>
          <w:sz w:val="24"/>
          <w:szCs w:val="24"/>
          <w:rtl/>
        </w:rPr>
        <w:t xml:space="preserve">، </w:t>
      </w:r>
      <w:r w:rsidRPr="00B043B7">
        <w:rPr>
          <w:rFonts w:hint="cs"/>
          <w:sz w:val="24"/>
          <w:szCs w:val="24"/>
          <w:rtl/>
        </w:rPr>
        <w:t>(</w:t>
      </w:r>
      <w:r w:rsidRPr="00B043B7">
        <w:rPr>
          <w:sz w:val="24"/>
          <w:szCs w:val="24"/>
          <w:rtl/>
        </w:rPr>
        <w:t>4.35</w:t>
      </w:r>
      <w:r w:rsidRPr="00B043B7">
        <w:rPr>
          <w:rFonts w:hint="cs"/>
          <w:sz w:val="24"/>
          <w:szCs w:val="24"/>
          <w:rtl/>
        </w:rPr>
        <w:t xml:space="preserve"> ) ؛</w:t>
      </w:r>
      <w:r w:rsidRPr="00B043B7">
        <w:rPr>
          <w:sz w:val="24"/>
          <w:szCs w:val="24"/>
          <w:rtl/>
        </w:rPr>
        <w:t xml:space="preserve"> 95% </w:t>
      </w:r>
      <w:r w:rsidRPr="00B043B7">
        <w:rPr>
          <w:rFonts w:hint="cs"/>
          <w:sz w:val="24"/>
          <w:szCs w:val="24"/>
          <w:rtl/>
        </w:rPr>
        <w:t xml:space="preserve">من السرعة قصوى </w:t>
      </w:r>
      <w:r w:rsidRPr="00B043B7">
        <w:rPr>
          <w:sz w:val="24"/>
          <w:szCs w:val="24"/>
          <w:rtl/>
        </w:rPr>
        <w:t>في الأسبوع الأول)</w:t>
      </w:r>
    </w:p>
    <w:p w:rsidR="001E6DC6" w:rsidRDefault="001E6DC6" w:rsidP="001E6DC6">
      <w:pPr>
        <w:pStyle w:val="Heading2"/>
        <w:rPr>
          <w:rFonts w:hint="cs"/>
          <w:i w:val="0"/>
          <w:iCs w:val="0"/>
          <w:sz w:val="28"/>
          <w:szCs w:val="28"/>
          <w:u w:val="none"/>
          <w:rtl/>
        </w:rPr>
      </w:pPr>
    </w:p>
    <w:p w:rsidR="00674416" w:rsidRDefault="00674416">
      <w:pPr>
        <w:rPr>
          <w:lang w:bidi="ar-IQ"/>
        </w:rPr>
      </w:pPr>
    </w:p>
    <w:sectPr w:rsidR="00674416" w:rsidSect="003A420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71227"/>
    <w:multiLevelType w:val="singleLevel"/>
    <w:tmpl w:val="FC04AFEC"/>
    <w:lvl w:ilvl="0">
      <w:start w:val="1"/>
      <w:numFmt w:val="decimal"/>
      <w:lvlText w:val="%1."/>
      <w:lvlJc w:val="left"/>
      <w:pPr>
        <w:tabs>
          <w:tab w:val="num" w:pos="728"/>
        </w:tabs>
        <w:ind w:left="728" w:hanging="360"/>
      </w:pPr>
      <w:rPr>
        <w:rFonts w:hint="default"/>
        <w:b w:val="0"/>
        <w:bCs w:val="0"/>
      </w:rPr>
    </w:lvl>
  </w:abstractNum>
  <w:abstractNum w:abstractNumId="1">
    <w:nsid w:val="15AA46EF"/>
    <w:multiLevelType w:val="singleLevel"/>
    <w:tmpl w:val="05CCC970"/>
    <w:lvl w:ilvl="0">
      <w:start w:val="1"/>
      <w:numFmt w:val="decimal"/>
      <w:lvlText w:val="%1-"/>
      <w:lvlJc w:val="left"/>
      <w:pPr>
        <w:tabs>
          <w:tab w:val="num" w:pos="899"/>
        </w:tabs>
        <w:ind w:left="899" w:hanging="39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compat/>
  <w:rsids>
    <w:rsidRoot w:val="001E6DC6"/>
    <w:rsid w:val="001E6DC6"/>
    <w:rsid w:val="003A4208"/>
    <w:rsid w:val="00674416"/>
    <w:rsid w:val="00B12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DC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1E6DC6"/>
    <w:pPr>
      <w:keepNext/>
      <w:outlineLvl w:val="1"/>
    </w:pPr>
    <w:rPr>
      <w:rFonts w:cs="Simplified Arabic"/>
      <w:b/>
      <w:bCs/>
      <w:i/>
      <w:iCs/>
      <w:sz w:val="32"/>
      <w:szCs w:val="32"/>
      <w:u w:val="single"/>
      <w:lang w:bidi="ar-IQ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E6DC6"/>
    <w:rPr>
      <w:rFonts w:ascii="Times New Roman" w:eastAsia="Times New Roman" w:hAnsi="Times New Roman" w:cs="Simplified Arabic"/>
      <w:b/>
      <w:bCs/>
      <w:i/>
      <w:iCs/>
      <w:sz w:val="32"/>
      <w:szCs w:val="32"/>
      <w:u w:val="single"/>
      <w:lang w:bidi="ar-IQ"/>
    </w:rPr>
  </w:style>
  <w:style w:type="paragraph" w:styleId="BodyTextIndent">
    <w:name w:val="Body Text Indent"/>
    <w:basedOn w:val="Normal"/>
    <w:link w:val="BodyTextIndentChar"/>
    <w:rsid w:val="001E6DC6"/>
    <w:pPr>
      <w:ind w:left="1466" w:hanging="360"/>
      <w:jc w:val="both"/>
    </w:pPr>
    <w:rPr>
      <w:rFonts w:cs="Simplified Arabic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1E6DC6"/>
    <w:rPr>
      <w:rFonts w:ascii="Times New Roman" w:eastAsia="Times New Roman" w:hAnsi="Times New Roman" w:cs="Simplified Arabic"/>
      <w:sz w:val="28"/>
      <w:szCs w:val="28"/>
    </w:rPr>
  </w:style>
  <w:style w:type="paragraph" w:styleId="BodyTextIndent2">
    <w:name w:val="Body Text Indent 2"/>
    <w:basedOn w:val="Normal"/>
    <w:link w:val="BodyTextIndent2Char"/>
    <w:rsid w:val="001E6DC6"/>
    <w:pPr>
      <w:ind w:left="1646" w:hanging="180"/>
      <w:jc w:val="both"/>
    </w:pPr>
    <w:rPr>
      <w:rFonts w:cs="Simplified Arabic"/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rsid w:val="001E6DC6"/>
    <w:rPr>
      <w:rFonts w:ascii="Times New Roman" w:eastAsia="Times New Roman" w:hAnsi="Times New Roman" w:cs="Simplified Arabic"/>
      <w:sz w:val="28"/>
      <w:szCs w:val="28"/>
    </w:rPr>
  </w:style>
  <w:style w:type="paragraph" w:styleId="BlockText">
    <w:name w:val="Block Text"/>
    <w:basedOn w:val="Normal"/>
    <w:rsid w:val="001E6DC6"/>
    <w:pPr>
      <w:spacing w:line="312" w:lineRule="auto"/>
      <w:ind w:left="509" w:firstLine="426"/>
      <w:jc w:val="lowKashida"/>
    </w:pPr>
    <w:rPr>
      <w:rFonts w:cs="Arabic Transparent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ar-IQ"/>
  <c:chart>
    <c:title>
      <c:tx>
        <c:rich>
          <a:bodyPr/>
          <a:lstStyle/>
          <a:p>
            <a:pPr>
              <a:defRPr sz="1198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ar-IQ"/>
              <a:t>لاكتيت الدم (ملي مول/لتر)</a:t>
            </a:r>
          </a:p>
        </c:rich>
      </c:tx>
      <c:layout>
        <c:manualLayout>
          <c:xMode val="edge"/>
          <c:yMode val="edge"/>
          <c:x val="0.32839506172839517"/>
          <c:y val="1.8099547511312222E-2"/>
        </c:manualLayout>
      </c:layout>
      <c:spPr>
        <a:noFill/>
        <a:ln w="25348">
          <a:noFill/>
        </a:ln>
      </c:spPr>
    </c:title>
    <c:plotArea>
      <c:layout>
        <c:manualLayout>
          <c:layoutTarget val="inner"/>
          <c:xMode val="edge"/>
          <c:yMode val="edge"/>
          <c:x val="0.10617283950617287"/>
          <c:y val="0.19004524886877835"/>
          <c:w val="0.8666666666666667"/>
          <c:h val="0.565610859728507"/>
        </c:manualLayout>
      </c:layout>
      <c:lineChart>
        <c:grouping val="stacked"/>
        <c:ser>
          <c:idx val="0"/>
          <c:order val="0"/>
          <c:tx>
            <c:strRef>
              <c:f>Sheet1!$A$2</c:f>
              <c:strCache>
                <c:ptCount val="1"/>
                <c:pt idx="0">
                  <c:v>8</c:v>
                </c:pt>
              </c:strCache>
            </c:strRef>
          </c:tx>
          <c:spPr>
            <a:ln w="12674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numRef>
              <c:f>Sheet1!$B$1:$H$1</c:f>
              <c:numCache>
                <c:formatCode>General</c:formatCode>
                <c:ptCount val="7"/>
                <c:pt idx="0">
                  <c:v>1</c:v>
                </c:pt>
                <c:pt idx="1">
                  <c:v>4</c:v>
                </c:pt>
                <c:pt idx="2">
                  <c:v>8</c:v>
                </c:pt>
                <c:pt idx="3">
                  <c:v>11</c:v>
                </c:pt>
                <c:pt idx="4">
                  <c:v>14</c:v>
                </c:pt>
                <c:pt idx="5">
                  <c:v>20</c:v>
                </c:pt>
                <c:pt idx="6">
                  <c:v>25</c:v>
                </c:pt>
              </c:numCache>
            </c:numRef>
          </c:cat>
          <c:val>
            <c:numRef>
              <c:f>Sheet1!$B$2:$H$2</c:f>
              <c:numCache>
                <c:formatCode>General</c:formatCode>
                <c:ptCount val="7"/>
                <c:pt idx="0">
                  <c:v>14</c:v>
                </c:pt>
                <c:pt idx="1">
                  <c:v>10</c:v>
                </c:pt>
                <c:pt idx="2">
                  <c:v>7</c:v>
                </c:pt>
                <c:pt idx="3">
                  <c:v>6.2</c:v>
                </c:pt>
                <c:pt idx="4">
                  <c:v>7</c:v>
                </c:pt>
                <c:pt idx="5">
                  <c:v>6</c:v>
                </c:pt>
                <c:pt idx="6">
                  <c:v>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10</c:v>
                </c:pt>
              </c:strCache>
            </c:strRef>
          </c:tx>
          <c:spPr>
            <a:ln w="12674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cat>
            <c:numRef>
              <c:f>Sheet1!$B$1:$H$1</c:f>
              <c:numCache>
                <c:formatCode>General</c:formatCode>
                <c:ptCount val="7"/>
                <c:pt idx="0">
                  <c:v>1</c:v>
                </c:pt>
                <c:pt idx="1">
                  <c:v>4</c:v>
                </c:pt>
                <c:pt idx="2">
                  <c:v>8</c:v>
                </c:pt>
                <c:pt idx="3">
                  <c:v>11</c:v>
                </c:pt>
                <c:pt idx="4">
                  <c:v>14</c:v>
                </c:pt>
                <c:pt idx="5">
                  <c:v>20</c:v>
                </c:pt>
                <c:pt idx="6">
                  <c:v>25</c:v>
                </c:pt>
              </c:numCache>
            </c:numRef>
          </c:cat>
          <c:val>
            <c:numRef>
              <c:f>Sheet1!$B$3:$H$3</c:f>
              <c:numCache>
                <c:formatCode>General</c:formatCode>
                <c:ptCount val="7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12</c:v>
                </c:pt>
              </c:strCache>
            </c:strRef>
          </c:tx>
          <c:spPr>
            <a:ln w="12674">
              <a:solidFill>
                <a:srgbClr val="FFFF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FFFF00"/>
              </a:solidFill>
              <a:ln>
                <a:solidFill>
                  <a:srgbClr val="FFFF00"/>
                </a:solidFill>
                <a:prstDash val="solid"/>
              </a:ln>
            </c:spPr>
          </c:marker>
          <c:cat>
            <c:numRef>
              <c:f>Sheet1!$B$1:$H$1</c:f>
              <c:numCache>
                <c:formatCode>General</c:formatCode>
                <c:ptCount val="7"/>
                <c:pt idx="0">
                  <c:v>1</c:v>
                </c:pt>
                <c:pt idx="1">
                  <c:v>4</c:v>
                </c:pt>
                <c:pt idx="2">
                  <c:v>8</c:v>
                </c:pt>
                <c:pt idx="3">
                  <c:v>11</c:v>
                </c:pt>
                <c:pt idx="4">
                  <c:v>14</c:v>
                </c:pt>
                <c:pt idx="5">
                  <c:v>20</c:v>
                </c:pt>
                <c:pt idx="6">
                  <c:v>25</c:v>
                </c:pt>
              </c:numCache>
            </c:numRef>
          </c:cat>
          <c:val>
            <c:numRef>
              <c:f>Sheet1!$B$4:$H$4</c:f>
              <c:numCache>
                <c:formatCode>General</c:formatCode>
                <c:ptCount val="7"/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14</c:v>
                </c:pt>
              </c:strCache>
            </c:strRef>
          </c:tx>
          <c:spPr>
            <a:ln w="12674">
              <a:solidFill>
                <a:srgbClr val="00FFFF"/>
              </a:solidFill>
              <a:prstDash val="solid"/>
            </a:ln>
          </c:spPr>
          <c:marker>
            <c:symbol val="x"/>
            <c:size val="4"/>
            <c:spPr>
              <a:noFill/>
              <a:ln>
                <a:solidFill>
                  <a:srgbClr val="00FFFF"/>
                </a:solidFill>
                <a:prstDash val="solid"/>
              </a:ln>
            </c:spPr>
          </c:marker>
          <c:cat>
            <c:numRef>
              <c:f>Sheet1!$B$1:$H$1</c:f>
              <c:numCache>
                <c:formatCode>General</c:formatCode>
                <c:ptCount val="7"/>
                <c:pt idx="0">
                  <c:v>1</c:v>
                </c:pt>
                <c:pt idx="1">
                  <c:v>4</c:v>
                </c:pt>
                <c:pt idx="2">
                  <c:v>8</c:v>
                </c:pt>
                <c:pt idx="3">
                  <c:v>11</c:v>
                </c:pt>
                <c:pt idx="4">
                  <c:v>14</c:v>
                </c:pt>
                <c:pt idx="5">
                  <c:v>20</c:v>
                </c:pt>
                <c:pt idx="6">
                  <c:v>25</c:v>
                </c:pt>
              </c:numCache>
            </c:numRef>
          </c:cat>
          <c:val>
            <c:numRef>
              <c:f>Sheet1!$B$5:$H$5</c:f>
              <c:numCache>
                <c:formatCode>General</c:formatCode>
                <c:ptCount val="7"/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16</c:v>
                </c:pt>
              </c:strCache>
            </c:strRef>
          </c:tx>
          <c:spPr>
            <a:ln w="12674">
              <a:solidFill>
                <a:srgbClr val="800080"/>
              </a:solidFill>
              <a:prstDash val="solid"/>
            </a:ln>
          </c:spPr>
          <c:marker>
            <c:symbol val="star"/>
            <c:size val="4"/>
            <c:spPr>
              <a:noFill/>
              <a:ln>
                <a:solidFill>
                  <a:srgbClr val="800080"/>
                </a:solidFill>
                <a:prstDash val="solid"/>
              </a:ln>
            </c:spPr>
          </c:marker>
          <c:cat>
            <c:numRef>
              <c:f>Sheet1!$B$1:$H$1</c:f>
              <c:numCache>
                <c:formatCode>General</c:formatCode>
                <c:ptCount val="7"/>
                <c:pt idx="0">
                  <c:v>1</c:v>
                </c:pt>
                <c:pt idx="1">
                  <c:v>4</c:v>
                </c:pt>
                <c:pt idx="2">
                  <c:v>8</c:v>
                </c:pt>
                <c:pt idx="3">
                  <c:v>11</c:v>
                </c:pt>
                <c:pt idx="4">
                  <c:v>14</c:v>
                </c:pt>
                <c:pt idx="5">
                  <c:v>20</c:v>
                </c:pt>
                <c:pt idx="6">
                  <c:v>25</c:v>
                </c:pt>
              </c:numCache>
            </c:numRef>
          </c:cat>
          <c:val>
            <c:numRef>
              <c:f>Sheet1!$B$6:$H$6</c:f>
              <c:numCache>
                <c:formatCode>General</c:formatCode>
                <c:ptCount val="7"/>
              </c:numCache>
            </c:numRef>
          </c:val>
        </c:ser>
        <c:marker val="1"/>
        <c:axId val="105888384"/>
        <c:axId val="105899136"/>
      </c:lineChart>
      <c:catAx>
        <c:axId val="10588838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1148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ar-IQ"/>
                  <a:t>أسابيع التدريب</a:t>
                </a:r>
              </a:p>
            </c:rich>
          </c:tx>
          <c:layout>
            <c:manualLayout>
              <c:xMode val="edge"/>
              <c:yMode val="edge"/>
              <c:x val="0.44444444444444448"/>
              <c:y val="0.8733031674208146"/>
            </c:manualLayout>
          </c:layout>
          <c:spPr>
            <a:noFill/>
            <a:ln w="25348">
              <a:noFill/>
            </a:ln>
          </c:spPr>
        </c:title>
        <c:numFmt formatCode="General" sourceLinked="1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48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ar-IQ"/>
          </a:p>
        </c:txPr>
        <c:crossAx val="105899136"/>
        <c:crosses val="autoZero"/>
        <c:auto val="1"/>
        <c:lblAlgn val="ctr"/>
        <c:lblOffset val="100"/>
        <c:tickLblSkip val="1"/>
        <c:tickMarkSkip val="1"/>
      </c:catAx>
      <c:valAx>
        <c:axId val="105899136"/>
        <c:scaling>
          <c:orientation val="minMax"/>
        </c:scaling>
        <c:axPos val="l"/>
        <c:majorGridlines>
          <c:spPr>
            <a:ln w="3169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48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ar-IQ"/>
          </a:p>
        </c:txPr>
        <c:crossAx val="105888384"/>
        <c:crosses val="autoZero"/>
        <c:crossBetween val="between"/>
      </c:valAx>
      <c:spPr>
        <a:solidFill>
          <a:srgbClr val="FFFFFF"/>
        </a:solidFill>
        <a:ln w="12674">
          <a:solidFill>
            <a:srgbClr val="808080"/>
          </a:solidFill>
          <a:prstDash val="solid"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97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ar-IQ"/>
    </a:p>
  </c:txPr>
  <c:externalData r:id="rId1"/>
</c:chartSpace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794</Words>
  <Characters>4529</Characters>
  <Application>Microsoft Office Word</Application>
  <DocSecurity>0</DocSecurity>
  <Lines>37</Lines>
  <Paragraphs>10</Paragraphs>
  <ScaleCrop>false</ScaleCrop>
  <Company/>
  <LinksUpToDate>false</LinksUpToDate>
  <CharactersWithSpaces>5313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2012-02-21T21:35:00Z</dcterms:created>
  <dcterms:modified xsi:type="dcterms:W3CDTF">2012-02-21T21:37:00Z</dcterms:modified>
</cp:coreProperties>
</file>