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9AC" w:rsidRDefault="00BF49AC" w:rsidP="00BF49AC">
      <w:pPr>
        <w:bidi w:val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/>
          <w:sz w:val="28"/>
          <w:szCs w:val="28"/>
          <w:lang w:bidi="ar-IQ"/>
        </w:rPr>
        <w:t>Weighted Finite Automata</w:t>
      </w:r>
    </w:p>
    <w:p w:rsidR="00BF49AC" w:rsidRDefault="00DE5F32" w:rsidP="006C61A8">
      <w:pPr>
        <w:bidi w:val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/>
          <w:sz w:val="28"/>
          <w:szCs w:val="28"/>
          <w:lang w:bidi="ar-IQ"/>
        </w:rPr>
        <w:t xml:space="preserve">    </w:t>
      </w:r>
      <w:r w:rsidR="00BF49AC">
        <w:rPr>
          <w:rFonts w:asciiTheme="majorBidi" w:hAnsiTheme="majorBidi" w:cstheme="majorBidi"/>
          <w:sz w:val="28"/>
          <w:szCs w:val="28"/>
          <w:lang w:bidi="ar-IQ"/>
        </w:rPr>
        <w:t xml:space="preserve">The method discussed </w:t>
      </w:r>
      <w:r w:rsidR="006462D9">
        <w:rPr>
          <w:rFonts w:asciiTheme="majorBidi" w:hAnsiTheme="majorBidi" w:cstheme="majorBidi"/>
          <w:sz w:val="28"/>
          <w:szCs w:val="28"/>
          <w:lang w:bidi="ar-IQ"/>
        </w:rPr>
        <w:t>here</w:t>
      </w:r>
      <w:r w:rsidR="00BF49AC">
        <w:rPr>
          <w:rFonts w:asciiTheme="majorBidi" w:hAnsiTheme="majorBidi" w:cstheme="majorBidi"/>
          <w:sz w:val="28"/>
          <w:szCs w:val="28"/>
          <w:lang w:bidi="ar-IQ"/>
        </w:rPr>
        <w:t xml:space="preserve"> starts with a bi-level (monochromatic) image and </w:t>
      </w:r>
      <w:r w:rsidR="006C61A8">
        <w:rPr>
          <w:rFonts w:asciiTheme="majorBidi" w:hAnsiTheme="majorBidi" w:cstheme="majorBidi"/>
          <w:sz w:val="28"/>
          <w:szCs w:val="28"/>
          <w:lang w:bidi="ar-IQ"/>
        </w:rPr>
        <w:t>creates</w:t>
      </w:r>
      <w:r w:rsidR="00BF49AC">
        <w:rPr>
          <w:rFonts w:asciiTheme="majorBidi" w:hAnsiTheme="majorBidi" w:cstheme="majorBidi"/>
          <w:sz w:val="28"/>
          <w:szCs w:val="28"/>
          <w:lang w:bidi="ar-IQ"/>
        </w:rPr>
        <w:t xml:space="preserve"> a finite-state automaton that completely d</w:t>
      </w:r>
      <w:r w:rsidR="006C61A8">
        <w:rPr>
          <w:rFonts w:asciiTheme="majorBidi" w:hAnsiTheme="majorBidi" w:cstheme="majorBidi"/>
          <w:sz w:val="28"/>
          <w:szCs w:val="28"/>
          <w:lang w:bidi="ar-IQ"/>
        </w:rPr>
        <w:t>escribes the image. The automaton is</w:t>
      </w:r>
      <w:r w:rsidR="00BF49AC">
        <w:rPr>
          <w:rFonts w:asciiTheme="majorBidi" w:hAnsiTheme="majorBidi" w:cstheme="majorBidi"/>
          <w:sz w:val="28"/>
          <w:szCs w:val="28"/>
          <w:lang w:bidi="ar-IQ"/>
        </w:rPr>
        <w:t xml:space="preserve"> then written on the compressed stream and it becomes the compr</w:t>
      </w:r>
      <w:r w:rsidR="006C61A8">
        <w:rPr>
          <w:rFonts w:asciiTheme="majorBidi" w:hAnsiTheme="majorBidi" w:cstheme="majorBidi"/>
          <w:sz w:val="28"/>
          <w:szCs w:val="28"/>
          <w:lang w:bidi="ar-IQ"/>
        </w:rPr>
        <w:t>essed image. The method is loss</w:t>
      </w:r>
      <w:r w:rsidR="006462D9">
        <w:rPr>
          <w:rFonts w:asciiTheme="majorBidi" w:hAnsiTheme="majorBidi" w:cstheme="majorBidi"/>
          <w:sz w:val="28"/>
          <w:szCs w:val="28"/>
          <w:lang w:bidi="ar-IQ"/>
        </w:rPr>
        <w:t xml:space="preserve">less </w:t>
      </w:r>
      <w:r w:rsidR="00BF49AC">
        <w:rPr>
          <w:rFonts w:asciiTheme="majorBidi" w:hAnsiTheme="majorBidi" w:cstheme="majorBidi"/>
          <w:sz w:val="28"/>
          <w:szCs w:val="28"/>
          <w:lang w:bidi="ar-IQ"/>
        </w:rPr>
        <w:t>the method is based on two principles:</w:t>
      </w:r>
    </w:p>
    <w:p w:rsidR="00BF49AC" w:rsidRDefault="00BF49AC" w:rsidP="00DC2DE7">
      <w:pPr>
        <w:bidi w:val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/>
          <w:sz w:val="28"/>
          <w:szCs w:val="28"/>
          <w:lang w:bidi="ar-IQ"/>
        </w:rPr>
        <w:t xml:space="preserve">1. Any quadrant, </w:t>
      </w:r>
      <w:proofErr w:type="spellStart"/>
      <w:r>
        <w:rPr>
          <w:rFonts w:asciiTheme="majorBidi" w:hAnsiTheme="majorBidi" w:cstheme="majorBidi"/>
          <w:sz w:val="28"/>
          <w:szCs w:val="28"/>
          <w:lang w:bidi="ar-IQ"/>
        </w:rPr>
        <w:t>subquadrant</w:t>
      </w:r>
      <w:proofErr w:type="spellEnd"/>
      <w:r>
        <w:rPr>
          <w:rFonts w:asciiTheme="majorBidi" w:hAnsiTheme="majorBidi" w:cstheme="majorBidi"/>
          <w:sz w:val="28"/>
          <w:szCs w:val="28"/>
          <w:lang w:bidi="ar-IQ"/>
        </w:rPr>
        <w:t xml:space="preserve">, and pixel in the image can be represented by a string of the digits 0, 1, 2, and 3. </w:t>
      </w:r>
    </w:p>
    <w:p w:rsidR="00B149A0" w:rsidRDefault="00BF49AC" w:rsidP="00DC2DE7">
      <w:pPr>
        <w:bidi w:val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/>
          <w:sz w:val="28"/>
          <w:szCs w:val="28"/>
          <w:lang w:bidi="ar-IQ"/>
        </w:rPr>
        <w:t>2. Images used in practice have a certain amount of self similarity, i.e., it is possible many times to find part of the image that looks the same as another part</w:t>
      </w:r>
      <w:r w:rsidR="00DC2DE7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>
        <w:rPr>
          <w:rFonts w:asciiTheme="majorBidi" w:hAnsiTheme="majorBidi" w:cstheme="majorBidi"/>
          <w:sz w:val="28"/>
          <w:szCs w:val="28"/>
          <w:lang w:bidi="ar-IQ"/>
        </w:rPr>
        <w:t xml:space="preserve">or is at least very similar to it. Sometimes part of an image has to be rotated, </w:t>
      </w:r>
      <w:r w:rsidR="00DC2DE7">
        <w:rPr>
          <w:rFonts w:asciiTheme="majorBidi" w:hAnsiTheme="majorBidi" w:cstheme="majorBidi"/>
          <w:sz w:val="28"/>
          <w:szCs w:val="28"/>
          <w:lang w:bidi="ar-IQ"/>
        </w:rPr>
        <w:t xml:space="preserve">or </w:t>
      </w:r>
      <w:r>
        <w:rPr>
          <w:rFonts w:asciiTheme="majorBidi" w:hAnsiTheme="majorBidi" w:cstheme="majorBidi"/>
          <w:sz w:val="28"/>
          <w:szCs w:val="28"/>
          <w:lang w:bidi="ar-IQ"/>
        </w:rPr>
        <w:t>reflected</w:t>
      </w:r>
      <w:r w:rsidR="00DC2DE7">
        <w:rPr>
          <w:rFonts w:asciiTheme="majorBidi" w:hAnsiTheme="majorBidi" w:cstheme="majorBidi"/>
          <w:sz w:val="28"/>
          <w:szCs w:val="28"/>
          <w:lang w:bidi="ar-IQ"/>
        </w:rPr>
        <w:t>.</w:t>
      </w:r>
      <w:r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</w:p>
    <w:p w:rsidR="00BF49AC" w:rsidRDefault="00BF49AC" w:rsidP="00BF49AC">
      <w:pPr>
        <w:bidi w:val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proofErr w:type="gramStart"/>
      <w:r>
        <w:rPr>
          <w:rFonts w:asciiTheme="majorBidi" w:hAnsiTheme="majorBidi" w:cstheme="majorBidi"/>
          <w:sz w:val="28"/>
          <w:szCs w:val="28"/>
          <w:lang w:bidi="ar-IQ"/>
        </w:rPr>
        <w:t>it</w:t>
      </w:r>
      <w:proofErr w:type="gramEnd"/>
      <w:r>
        <w:rPr>
          <w:rFonts w:asciiTheme="majorBidi" w:hAnsiTheme="majorBidi" w:cstheme="majorBidi"/>
          <w:sz w:val="28"/>
          <w:szCs w:val="28"/>
          <w:lang w:bidi="ar-IQ"/>
        </w:rPr>
        <w:t xml:space="preserve"> is easy to see how an image can be represented by a finite-state automation. This is based on three rules:</w:t>
      </w:r>
    </w:p>
    <w:p w:rsidR="00BF49AC" w:rsidRDefault="00BF49AC" w:rsidP="00BF49AC">
      <w:pPr>
        <w:bidi w:val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/>
          <w:sz w:val="28"/>
          <w:szCs w:val="28"/>
          <w:lang w:bidi="ar-IQ"/>
        </w:rPr>
        <w:t xml:space="preserve">1. Each state of the automaton represents part of the image. State 0 is the entire image; other </w:t>
      </w:r>
      <w:r w:rsidR="00DC2DE7">
        <w:rPr>
          <w:rFonts w:asciiTheme="majorBidi" w:hAnsiTheme="majorBidi" w:cstheme="majorBidi"/>
          <w:sz w:val="28"/>
          <w:szCs w:val="28"/>
          <w:lang w:bidi="ar-IQ"/>
        </w:rPr>
        <w:t>states represent</w:t>
      </w:r>
      <w:r>
        <w:rPr>
          <w:rFonts w:asciiTheme="majorBidi" w:hAnsiTheme="majorBidi" w:cstheme="majorBidi"/>
          <w:sz w:val="28"/>
          <w:szCs w:val="28"/>
          <w:lang w:bidi="ar-IQ"/>
        </w:rPr>
        <w:t xml:space="preserve"> quadrants or </w:t>
      </w:r>
      <w:proofErr w:type="spellStart"/>
      <w:r>
        <w:rPr>
          <w:rFonts w:asciiTheme="majorBidi" w:hAnsiTheme="majorBidi" w:cstheme="majorBidi"/>
          <w:sz w:val="28"/>
          <w:szCs w:val="28"/>
          <w:lang w:bidi="ar-IQ"/>
        </w:rPr>
        <w:t>subquadrants</w:t>
      </w:r>
      <w:proofErr w:type="spellEnd"/>
      <w:r>
        <w:rPr>
          <w:rFonts w:asciiTheme="majorBidi" w:hAnsiTheme="majorBidi" w:cstheme="majorBidi"/>
          <w:sz w:val="28"/>
          <w:szCs w:val="28"/>
          <w:lang w:bidi="ar-IQ"/>
        </w:rPr>
        <w:t xml:space="preserve"> of various sizes.</w:t>
      </w:r>
    </w:p>
    <w:p w:rsidR="00BF49AC" w:rsidRDefault="00BF49AC" w:rsidP="00BF49AC">
      <w:pPr>
        <w:bidi w:val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/>
          <w:sz w:val="28"/>
          <w:szCs w:val="28"/>
          <w:lang w:bidi="ar-IQ"/>
        </w:rPr>
        <w:t xml:space="preserve">2. Given a state </w:t>
      </w:r>
      <w:r>
        <w:rPr>
          <w:rFonts w:asciiTheme="majorBidi" w:hAnsiTheme="majorBidi" w:cstheme="majorBidi"/>
          <w:i/>
          <w:iCs/>
          <w:sz w:val="28"/>
          <w:szCs w:val="28"/>
          <w:lang w:bidi="ar-IQ"/>
        </w:rPr>
        <w:t>i</w:t>
      </w:r>
      <w:r>
        <w:rPr>
          <w:rFonts w:asciiTheme="majorBidi" w:hAnsiTheme="majorBidi" w:cstheme="majorBidi"/>
          <w:sz w:val="28"/>
          <w:szCs w:val="28"/>
          <w:lang w:bidi="ar-IQ"/>
        </w:rPr>
        <w:t xml:space="preserve"> that represents part of the image, it is divided into four quadrants. If, e.g., quadrants 2 of </w:t>
      </w:r>
      <w:r>
        <w:rPr>
          <w:rFonts w:asciiTheme="majorBidi" w:hAnsiTheme="majorBidi" w:cstheme="majorBidi"/>
          <w:i/>
          <w:iCs/>
          <w:sz w:val="28"/>
          <w:szCs w:val="28"/>
          <w:lang w:bidi="ar-IQ"/>
        </w:rPr>
        <w:t>i</w:t>
      </w:r>
      <w:r>
        <w:rPr>
          <w:rFonts w:asciiTheme="majorBidi" w:hAnsiTheme="majorBidi" w:cstheme="majorBidi"/>
          <w:sz w:val="28"/>
          <w:szCs w:val="28"/>
          <w:lang w:bidi="ar-IQ"/>
        </w:rPr>
        <w:t xml:space="preserve"> is identical to the image part represented by state </w:t>
      </w:r>
      <w:r>
        <w:rPr>
          <w:rFonts w:asciiTheme="majorBidi" w:hAnsiTheme="majorBidi" w:cstheme="majorBidi"/>
          <w:i/>
          <w:iCs/>
          <w:sz w:val="28"/>
          <w:szCs w:val="28"/>
          <w:lang w:bidi="ar-IQ"/>
        </w:rPr>
        <w:t>j</w:t>
      </w:r>
      <w:r>
        <w:rPr>
          <w:rFonts w:asciiTheme="majorBidi" w:hAnsiTheme="majorBidi" w:cstheme="majorBidi"/>
          <w:sz w:val="28"/>
          <w:szCs w:val="28"/>
          <w:lang w:bidi="ar-IQ"/>
        </w:rPr>
        <w:t xml:space="preserve">, then an arc is drawn from state </w:t>
      </w:r>
      <w:r>
        <w:rPr>
          <w:rFonts w:asciiTheme="majorBidi" w:hAnsiTheme="majorBidi" w:cstheme="majorBidi"/>
          <w:i/>
          <w:iCs/>
          <w:sz w:val="28"/>
          <w:szCs w:val="28"/>
          <w:lang w:bidi="ar-IQ"/>
        </w:rPr>
        <w:t>i</w:t>
      </w:r>
      <w:r>
        <w:rPr>
          <w:rFonts w:asciiTheme="majorBidi" w:hAnsiTheme="majorBidi" w:cstheme="majorBidi"/>
          <w:sz w:val="28"/>
          <w:szCs w:val="28"/>
          <w:lang w:bidi="ar-IQ"/>
        </w:rPr>
        <w:t xml:space="preserve"> to state </w:t>
      </w:r>
      <w:r>
        <w:rPr>
          <w:rFonts w:asciiTheme="majorBidi" w:hAnsiTheme="majorBidi" w:cstheme="majorBidi"/>
          <w:i/>
          <w:iCs/>
          <w:sz w:val="28"/>
          <w:szCs w:val="28"/>
          <w:lang w:bidi="ar-IQ"/>
        </w:rPr>
        <w:t>j,</w:t>
      </w:r>
      <w:r w:rsidRPr="000470D6">
        <w:rPr>
          <w:rFonts w:asciiTheme="majorBidi" w:hAnsiTheme="majorBidi" w:cstheme="majorBidi"/>
          <w:sz w:val="28"/>
          <w:szCs w:val="28"/>
          <w:lang w:bidi="ar-IQ"/>
        </w:rPr>
        <w:t xml:space="preserve"> and is labeled 2 </w:t>
      </w:r>
      <w:r>
        <w:rPr>
          <w:rFonts w:asciiTheme="majorBidi" w:hAnsiTheme="majorBidi" w:cstheme="majorBidi"/>
          <w:sz w:val="28"/>
          <w:szCs w:val="28"/>
          <w:lang w:bidi="ar-IQ"/>
        </w:rPr>
        <w:t xml:space="preserve">(the label is the "weight" of the arc, hence </w:t>
      </w:r>
      <w:proofErr w:type="spellStart"/>
      <w:r>
        <w:rPr>
          <w:rFonts w:asciiTheme="majorBidi" w:hAnsiTheme="majorBidi" w:cstheme="majorBidi"/>
          <w:sz w:val="28"/>
          <w:szCs w:val="28"/>
          <w:lang w:bidi="ar-IQ"/>
        </w:rPr>
        <w:t>tha</w:t>
      </w:r>
      <w:proofErr w:type="spellEnd"/>
      <w:r>
        <w:rPr>
          <w:rFonts w:asciiTheme="majorBidi" w:hAnsiTheme="majorBidi" w:cstheme="majorBidi"/>
          <w:sz w:val="28"/>
          <w:szCs w:val="28"/>
          <w:lang w:bidi="ar-IQ"/>
        </w:rPr>
        <w:t xml:space="preserve"> name "weighted finite automata" or WFA).</w:t>
      </w:r>
    </w:p>
    <w:p w:rsidR="00BF49AC" w:rsidRDefault="00BF49AC" w:rsidP="00BF49AC">
      <w:pPr>
        <w:bidi w:val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/>
          <w:sz w:val="28"/>
          <w:szCs w:val="28"/>
          <w:lang w:bidi="ar-IQ"/>
        </w:rPr>
        <w:t xml:space="preserve">3. There is no need to worry about parts that are totally white. If quadrant leaf state </w:t>
      </w:r>
      <w:proofErr w:type="gramStart"/>
      <w:r>
        <w:rPr>
          <w:rFonts w:asciiTheme="majorBidi" w:hAnsiTheme="majorBidi" w:cstheme="majorBidi"/>
          <w:i/>
          <w:iCs/>
          <w:sz w:val="28"/>
          <w:szCs w:val="28"/>
          <w:lang w:bidi="ar-IQ"/>
        </w:rPr>
        <w:t>i</w:t>
      </w:r>
      <w:r>
        <w:rPr>
          <w:rFonts w:asciiTheme="majorBidi" w:hAnsiTheme="majorBidi" w:cstheme="majorBidi"/>
          <w:sz w:val="28"/>
          <w:szCs w:val="28"/>
          <w:lang w:bidi="ar-IQ"/>
        </w:rPr>
        <w:t xml:space="preserve"> ,</w:t>
      </w:r>
      <w:proofErr w:type="gramEnd"/>
      <w:r>
        <w:rPr>
          <w:rFonts w:asciiTheme="majorBidi" w:hAnsiTheme="majorBidi" w:cstheme="majorBidi"/>
          <w:sz w:val="28"/>
          <w:szCs w:val="28"/>
          <w:lang w:bidi="ar-IQ"/>
        </w:rPr>
        <w:t xml:space="preserve"> e.g., is completely white, there is no need to find an identical state and to have an arc with weight 1 coming out of </w:t>
      </w:r>
      <w:r>
        <w:rPr>
          <w:rFonts w:asciiTheme="majorBidi" w:hAnsiTheme="majorBidi" w:cstheme="majorBidi"/>
          <w:i/>
          <w:iCs/>
          <w:sz w:val="28"/>
          <w:szCs w:val="28"/>
          <w:lang w:bidi="ar-IQ"/>
        </w:rPr>
        <w:t>i</w:t>
      </w:r>
      <w:r>
        <w:rPr>
          <w:rFonts w:asciiTheme="majorBidi" w:hAnsiTheme="majorBidi" w:cstheme="majorBidi"/>
          <w:sz w:val="28"/>
          <w:szCs w:val="28"/>
          <w:lang w:bidi="ar-IQ"/>
        </w:rPr>
        <w:t xml:space="preserve"> . When the automaton is used to reconstruct the image (i.e., when the compressed stream is decoded) any missing arcs are assumed to point to white </w:t>
      </w:r>
      <w:proofErr w:type="spellStart"/>
      <w:r>
        <w:rPr>
          <w:rFonts w:asciiTheme="majorBidi" w:hAnsiTheme="majorBidi" w:cstheme="majorBidi"/>
          <w:sz w:val="28"/>
          <w:szCs w:val="28"/>
          <w:lang w:bidi="ar-IQ"/>
        </w:rPr>
        <w:t>subquadrants</w:t>
      </w:r>
      <w:proofErr w:type="spellEnd"/>
      <w:r>
        <w:rPr>
          <w:rFonts w:asciiTheme="majorBidi" w:hAnsiTheme="majorBidi" w:cstheme="majorBidi"/>
          <w:sz w:val="28"/>
          <w:szCs w:val="28"/>
          <w:lang w:bidi="ar-IQ"/>
        </w:rPr>
        <w:t xml:space="preserve"> of the image.</w:t>
      </w:r>
    </w:p>
    <w:p w:rsidR="00DC2DE7" w:rsidRDefault="00DC2DE7" w:rsidP="00DC2DE7">
      <w:pPr>
        <w:bidi w:val="0"/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:rsidR="006C61A8" w:rsidRDefault="006C61A8" w:rsidP="006C61A8">
      <w:pPr>
        <w:bidi w:val="0"/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:rsidR="006C61A8" w:rsidRDefault="006C61A8" w:rsidP="006C61A8">
      <w:pPr>
        <w:bidi w:val="0"/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709"/>
      </w:tblGrid>
      <w:tr w:rsidR="00E67495" w:rsidTr="00E67495">
        <w:tc>
          <w:tcPr>
            <w:tcW w:w="675" w:type="dxa"/>
            <w:shd w:val="clear" w:color="auto" w:fill="000000" w:themeFill="text1"/>
          </w:tcPr>
          <w:p w:rsidR="00E67495" w:rsidRDefault="007F6950" w:rsidP="00BF49AC">
            <w:pPr>
              <w:bidi w:val="0"/>
              <w:jc w:val="both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lastRenderedPageBreak/>
              <w:t xml:space="preserve">                                    </w:t>
            </w:r>
          </w:p>
        </w:tc>
        <w:tc>
          <w:tcPr>
            <w:tcW w:w="709" w:type="dxa"/>
          </w:tcPr>
          <w:p w:rsidR="00E67495" w:rsidRDefault="005F4E4C" w:rsidP="00BF49AC">
            <w:pPr>
              <w:bidi w:val="0"/>
              <w:jc w:val="both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noProof/>
              </w:rPr>
              <w:pict>
                <v:group id="_x0000_s1034" style="position:absolute;left:0;text-align:left;margin-left:30pt;margin-top:-27.3pt;width:162.3pt;height:75.55pt;z-index:251667456;mso-position-horizontal-relative:text;mso-position-vertical-relative:text" coordorigin="3075,904" coordsize="3246,1511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26" type="#_x0000_t32" style="position:absolute;left:3075;top:1620;width:1305;height:30" o:connectortype="straight">
                    <v:stroke endarrow="block"/>
                  </v:shape>
                  <v:shape id="_x0000_s1027" type="#_x0000_t32" style="position:absolute;left:3090;top:1860;width:1305;height:30" o:connectortype="straight">
                    <v:stroke endarrow="block"/>
                  </v:shape>
                  <v:shapetype id="_x0000_t104" coordsize="21600,21600" o:spt="104" adj="12960,19440,7200" path="ar0@22@3@21,,0@4@21@14@22@1@21@7@21@12@2l@13@2@8,0@11@2wa0@22@3@21@10@2@16@24@14@22@1@21@16@24@14,xewr@14@22@1@21@7@21@16@24nfe">
                    <v:stroke joinstyle="miter"/>
                    <v:formulas>
                      <v:f eqn="val #0"/>
                      <v:f eqn="val #1"/>
                      <v:f eqn="val #2"/>
                      <v:f eqn="sum #0 width #1"/>
                      <v:f eqn="prod @3 1 2"/>
                      <v:f eqn="sum #1 #1 width"/>
                      <v:f eqn="sum @5 #1 #0"/>
                      <v:f eqn="prod @6 1 2"/>
                      <v:f eqn="mid width #0"/>
                      <v:f eqn="ellipse #2 height @4"/>
                      <v:f eqn="sum @4 @9 0"/>
                      <v:f eqn="sum @10 #1 width"/>
                      <v:f eqn="sum @7 @9 0"/>
                      <v:f eqn="sum @11 width #0"/>
                      <v:f eqn="sum @5 0 #0"/>
                      <v:f eqn="prod @14 1 2"/>
                      <v:f eqn="mid @4 @7"/>
                      <v:f eqn="sum #0 #1 width"/>
                      <v:f eqn="prod @17 1 2"/>
                      <v:f eqn="sum @16 0 @18"/>
                      <v:f eqn="val width"/>
                      <v:f eqn="val height"/>
                      <v:f eqn="sum 0 0 height"/>
                      <v:f eqn="sum @16 0 @4"/>
                      <v:f eqn="ellipse @23 @4 height"/>
                      <v:f eqn="sum @8 128 0"/>
                      <v:f eqn="prod @5 1 2"/>
                      <v:f eqn="sum @5 0 128"/>
                      <v:f eqn="sum #0 @16 @11"/>
                      <v:f eqn="sum width 0 #0"/>
                      <v:f eqn="prod @29 1 2"/>
                      <v:f eqn="prod height height 1"/>
                      <v:f eqn="prod #2 #2 1"/>
                      <v:f eqn="sum @31 0 @32"/>
                      <v:f eqn="sqrt @33"/>
                      <v:f eqn="sum @34 height 0"/>
                      <v:f eqn="prod width height @35"/>
                      <v:f eqn="sum @36 64 0"/>
                      <v:f eqn="prod #0 1 2"/>
                      <v:f eqn="ellipse @30 @38 height"/>
                      <v:f eqn="sum @39 0 64"/>
                      <v:f eqn="prod @4 1 2"/>
                      <v:f eqn="sum #1 0 @41"/>
                      <v:f eqn="prod height 4390 32768"/>
                      <v:f eqn="prod height 28378 32768"/>
                    </v:formulas>
                    <v:path o:extrusionok="f" o:connecttype="custom" o:connectlocs="@8,0;@11,@2;@15,0;@16,@21;@13,@2" o:connectangles="270,270,270,90,0" textboxrect="@41,@43,@42,@44"/>
                    <v:handles>
                      <v:h position="#0,topLeft" xrange="@37,@27"/>
                      <v:h position="#1,topLeft" xrange="@25,@20"/>
                      <v:h position="bottomRight,#2" yrange="0,@40"/>
                    </v:handles>
                    <o:complex v:ext="view"/>
                  </v:shapetype>
                  <v:shape id="_x0000_s1030" type="#_x0000_t104" style="position:absolute;left:4995;top:1650;width:195;height:765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31" type="#_x0000_t202" style="position:absolute;left:3622;top:904;width:393;height:653;mso-height-percent:200;mso-height-percent:200;mso-width-relative:margin;mso-height-relative:margin" stroked="f">
                    <v:textbox style="mso-next-textbox:#_x0000_s1031;mso-fit-shape-to-text:t">
                      <w:txbxContent>
                        <w:p w:rsidR="006462D9" w:rsidRDefault="006462D9" w:rsidP="007F6950">
                          <w:r>
                            <w:rPr>
                              <w:rFonts w:hint="cs"/>
                              <w:rtl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032" type="#_x0000_t202" style="position:absolute;left:3431;top:1928;width:584;height:487;mso-width-relative:margin;mso-height-relative:margin" stroked="f">
                    <v:textbox>
                      <w:txbxContent>
                        <w:p w:rsidR="006462D9" w:rsidRDefault="006462D9" w:rsidP="00DE5F32">
                          <w:r>
                            <w:rPr>
                              <w:rFonts w:hint="cs"/>
                              <w:rtl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033" type="#_x0000_t202" style="position:absolute;left:5345;top:1890;width:976;height:449;mso-width-relative:margin;mso-height-relative:margin" stroked="f">
                    <v:textbox>
                      <w:txbxContent>
                        <w:p w:rsidR="006462D9" w:rsidRDefault="006462D9" w:rsidP="00DE5F32">
                          <w:r w:rsidRPr="00BA74DF">
                            <w:t>0,1,2,3</w:t>
                          </w:r>
                        </w:p>
                      </w:txbxContent>
                    </v:textbox>
                  </v:shape>
                  <w10:wrap anchorx="page"/>
                </v:group>
              </w:pict>
            </w:r>
          </w:p>
        </w:tc>
      </w:tr>
      <w:tr w:rsidR="00E67495" w:rsidRPr="00E67495" w:rsidTr="00E67495">
        <w:tc>
          <w:tcPr>
            <w:tcW w:w="675" w:type="dxa"/>
          </w:tcPr>
          <w:p w:rsidR="00E67495" w:rsidRDefault="00E67495" w:rsidP="00BF49AC">
            <w:pPr>
              <w:bidi w:val="0"/>
              <w:jc w:val="both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709" w:type="dxa"/>
            <w:shd w:val="clear" w:color="auto" w:fill="000000" w:themeFill="text1"/>
          </w:tcPr>
          <w:p w:rsidR="00E67495" w:rsidRDefault="00E67495" w:rsidP="00BF49AC">
            <w:pPr>
              <w:bidi w:val="0"/>
              <w:jc w:val="both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4438" w:tblpY="-493"/>
        <w:bidiVisual/>
        <w:tblW w:w="0" w:type="auto"/>
        <w:tblLook w:val="04A0" w:firstRow="1" w:lastRow="0" w:firstColumn="1" w:lastColumn="0" w:noHBand="0" w:noVBand="1"/>
      </w:tblPr>
      <w:tblGrid>
        <w:gridCol w:w="675"/>
      </w:tblGrid>
      <w:tr w:rsidR="00E67495" w:rsidTr="00E67495">
        <w:tc>
          <w:tcPr>
            <w:tcW w:w="675" w:type="dxa"/>
            <w:shd w:val="clear" w:color="auto" w:fill="000000" w:themeFill="text1"/>
          </w:tcPr>
          <w:p w:rsidR="00E67495" w:rsidRDefault="007F6950" w:rsidP="00E67495">
            <w:pPr>
              <w:tabs>
                <w:tab w:val="left" w:pos="6641"/>
              </w:tabs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 xml:space="preserve">                                                        </w:t>
            </w:r>
          </w:p>
        </w:tc>
      </w:tr>
    </w:tbl>
    <w:p w:rsidR="00E67495" w:rsidRPr="00BF49AC" w:rsidRDefault="00E67495" w:rsidP="00E67495">
      <w:pPr>
        <w:tabs>
          <w:tab w:val="left" w:pos="6641"/>
        </w:tabs>
        <w:rPr>
          <w:lang w:bidi="ar-IQ"/>
        </w:rPr>
      </w:pPr>
      <w:r>
        <w:rPr>
          <w:rtl/>
          <w:lang w:bidi="ar-IQ"/>
        </w:rPr>
        <w:tab/>
      </w:r>
    </w:p>
    <w:p w:rsidR="00DC2DE7" w:rsidRDefault="00DE5F32" w:rsidP="00E67495">
      <w:pPr>
        <w:tabs>
          <w:tab w:val="left" w:pos="6641"/>
        </w:tabs>
        <w:bidi w:val="0"/>
        <w:rPr>
          <w:lang w:bidi="ar-IQ"/>
        </w:rPr>
      </w:pPr>
      <w:r>
        <w:rPr>
          <w:lang w:bidi="ar-IQ"/>
        </w:rPr>
        <w:t xml:space="preserve">   </w:t>
      </w:r>
    </w:p>
    <w:p w:rsidR="0000309A" w:rsidRPr="00DC2DE7" w:rsidRDefault="00DE5F32" w:rsidP="00DC2DE7">
      <w:pPr>
        <w:bidi w:val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DC2DE7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="00E67495" w:rsidRPr="00DC2DE7">
        <w:rPr>
          <w:rFonts w:asciiTheme="majorBidi" w:hAnsiTheme="majorBidi" w:cstheme="majorBidi"/>
          <w:sz w:val="28"/>
          <w:szCs w:val="28"/>
          <w:lang w:bidi="ar-IQ"/>
        </w:rPr>
        <w:t xml:space="preserve">Figure shows 2*2 </w:t>
      </w:r>
      <w:proofErr w:type="gramStart"/>
      <w:r w:rsidR="00E67495" w:rsidRPr="00DC2DE7">
        <w:rPr>
          <w:rFonts w:asciiTheme="majorBidi" w:hAnsiTheme="majorBidi" w:cstheme="majorBidi"/>
          <w:sz w:val="28"/>
          <w:szCs w:val="28"/>
          <w:lang w:bidi="ar-IQ"/>
        </w:rPr>
        <w:t>chessboard</w:t>
      </w:r>
      <w:proofErr w:type="gramEnd"/>
      <w:r w:rsidR="00E67495" w:rsidRPr="00DC2DE7">
        <w:rPr>
          <w:rFonts w:asciiTheme="majorBidi" w:hAnsiTheme="majorBidi" w:cstheme="majorBidi"/>
          <w:sz w:val="28"/>
          <w:szCs w:val="28"/>
          <w:lang w:bidi="ar-IQ"/>
        </w:rPr>
        <w:t xml:space="preserve">. This is a simple, symmetric and highly similar image, so its WFA is especially </w:t>
      </w:r>
      <w:r w:rsidR="00B77A82" w:rsidRPr="00DC2DE7">
        <w:rPr>
          <w:rFonts w:asciiTheme="majorBidi" w:hAnsiTheme="majorBidi" w:cstheme="majorBidi"/>
          <w:sz w:val="28"/>
          <w:szCs w:val="28"/>
          <w:lang w:bidi="ar-IQ"/>
        </w:rPr>
        <w:t xml:space="preserve">simple. The entire image becomes state 0 of the WFA.  Quadrant 0 is all white, so there is no need for labeled 0 out of state 0. </w:t>
      </w:r>
      <w:proofErr w:type="gramStart"/>
      <w:r w:rsidR="00B77A82" w:rsidRPr="00DC2DE7">
        <w:rPr>
          <w:rFonts w:asciiTheme="majorBidi" w:hAnsiTheme="majorBidi" w:cstheme="majorBidi"/>
          <w:sz w:val="28"/>
          <w:szCs w:val="28"/>
          <w:lang w:bidi="ar-IQ"/>
        </w:rPr>
        <w:t>Quadrant  1</w:t>
      </w:r>
      <w:proofErr w:type="gramEnd"/>
      <w:r w:rsidR="00B77A82" w:rsidRPr="00DC2DE7">
        <w:rPr>
          <w:rFonts w:asciiTheme="majorBidi" w:hAnsiTheme="majorBidi" w:cstheme="majorBidi"/>
          <w:sz w:val="28"/>
          <w:szCs w:val="28"/>
          <w:lang w:bidi="ar-IQ"/>
        </w:rPr>
        <w:t xml:space="preserve"> is black, so we add new state , state 1, that’s all black and construct are labeled 1 from 0 to 1. We denote it 0(1)1. Quadrant 2 is also black, so we construct another arc, labeled 2, from state 0 to state1. It is denoted 0(2)1. There is no need to worry about quadrant 3 since it is white.</w:t>
      </w:r>
    </w:p>
    <w:p w:rsidR="00B77A82" w:rsidRDefault="00B77A82" w:rsidP="00DC2DE7">
      <w:pPr>
        <w:bidi w:val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DC2DE7">
        <w:rPr>
          <w:rFonts w:asciiTheme="majorBidi" w:hAnsiTheme="majorBidi" w:cstheme="majorBidi"/>
          <w:sz w:val="28"/>
          <w:szCs w:val="28"/>
          <w:lang w:bidi="ar-IQ"/>
        </w:rPr>
        <w:t xml:space="preserve">We next move to state 1, we divide it into four quadrants and notice that </w:t>
      </w:r>
      <w:r w:rsidR="00DE5F32" w:rsidRPr="00DC2DE7">
        <w:rPr>
          <w:rFonts w:asciiTheme="majorBidi" w:hAnsiTheme="majorBidi" w:cstheme="majorBidi"/>
          <w:sz w:val="28"/>
          <w:szCs w:val="28"/>
          <w:lang w:bidi="ar-IQ"/>
        </w:rPr>
        <w:t>everyone</w:t>
      </w:r>
      <w:r w:rsidRPr="00DC2DE7">
        <w:rPr>
          <w:rFonts w:asciiTheme="majorBidi" w:hAnsiTheme="majorBidi" w:cstheme="majorBidi"/>
          <w:sz w:val="28"/>
          <w:szCs w:val="28"/>
          <w:lang w:bidi="ar-IQ"/>
        </w:rPr>
        <w:t xml:space="preserve"> is identical to the entire </w:t>
      </w:r>
      <w:r w:rsidR="007A6018" w:rsidRPr="00DC2DE7">
        <w:rPr>
          <w:rFonts w:asciiTheme="majorBidi" w:hAnsiTheme="majorBidi" w:cstheme="majorBidi"/>
          <w:sz w:val="28"/>
          <w:szCs w:val="28"/>
          <w:lang w:bidi="ar-IQ"/>
        </w:rPr>
        <w:t>state.  We thus construct four arcs labeled 0</w:t>
      </w:r>
      <w:r w:rsidR="00DE5F32" w:rsidRPr="00DC2DE7">
        <w:rPr>
          <w:rFonts w:asciiTheme="majorBidi" w:hAnsiTheme="majorBidi" w:cstheme="majorBidi"/>
          <w:sz w:val="28"/>
          <w:szCs w:val="28"/>
          <w:lang w:bidi="ar-IQ"/>
        </w:rPr>
        <w:t>, 1, 2</w:t>
      </w:r>
      <w:r w:rsidR="007A6018" w:rsidRPr="00DC2DE7">
        <w:rPr>
          <w:rFonts w:asciiTheme="majorBidi" w:hAnsiTheme="majorBidi" w:cstheme="majorBidi"/>
          <w:sz w:val="28"/>
          <w:szCs w:val="28"/>
          <w:lang w:bidi="ar-IQ"/>
        </w:rPr>
        <w:t xml:space="preserve"> and 3 all going from state 1 to itself. The WFA is now complete since there are no more states to be considered. </w:t>
      </w:r>
    </w:p>
    <w:p w:rsidR="005F4E4C" w:rsidRDefault="005F4E4C" w:rsidP="005F4E4C">
      <w:pPr>
        <w:bidi w:val="0"/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:rsidR="005F4E4C" w:rsidRDefault="005F4E4C" w:rsidP="005F4E4C">
      <w:pPr>
        <w:bidi w:val="0"/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:rsidR="005F4E4C" w:rsidRDefault="005F4E4C" w:rsidP="005F4E4C">
      <w:pPr>
        <w:bidi w:val="0"/>
        <w:rPr>
          <w:b/>
          <w:bCs/>
          <w:lang w:val="en"/>
        </w:rPr>
      </w:pPr>
      <w:r>
        <w:rPr>
          <w:b/>
          <w:bCs/>
          <w:lang w:val="en"/>
        </w:rPr>
        <w:t xml:space="preserve">Next:  </w:t>
      </w:r>
      <w:r>
        <w:rPr>
          <w:b/>
          <w:bCs/>
          <w:lang w:val="en"/>
        </w:rPr>
        <w:t>Block Truncation Coding</w:t>
      </w:r>
    </w:p>
    <w:p w:rsidR="005F4E4C" w:rsidRDefault="005F4E4C" w:rsidP="005F4E4C">
      <w:pPr>
        <w:pStyle w:val="NormalWeb"/>
        <w:rPr>
          <w:lang w:val="en"/>
        </w:rPr>
      </w:pPr>
      <w:r>
        <w:rPr>
          <w:lang w:val="en"/>
        </w:rPr>
        <w:t>Consider a population consisting of the following values:</w:t>
      </w:r>
    </w:p>
    <w:p w:rsidR="005F4E4C" w:rsidRDefault="005F4E4C" w:rsidP="005F4E4C">
      <w:pPr>
        <w:ind w:left="720"/>
        <w:jc w:val="right"/>
        <w:rPr>
          <w:lang w:val="en"/>
        </w:rPr>
      </w:pPr>
      <w:r>
        <w:rPr>
          <w:noProof/>
        </w:rPr>
        <w:drawing>
          <wp:inline distT="0" distB="0" distL="0" distR="0" wp14:anchorId="2BAF2F26" wp14:editId="7AB09D71">
            <wp:extent cx="1733550" cy="171450"/>
            <wp:effectExtent l="0" t="0" r="0" b="0"/>
            <wp:docPr id="1" name="Picture 1" descr="2,\;4,\;4,\;4,\;5,\;5,\;7,\;9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,\;4,\;4,\;4,\;5,\;5,\;7,\;9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E4C" w:rsidRPr="00DC2DE7" w:rsidRDefault="005F4E4C" w:rsidP="005F4E4C">
      <w:pPr>
        <w:bidi w:val="0"/>
        <w:rPr>
          <w:rFonts w:asciiTheme="majorBidi" w:hAnsiTheme="majorBidi" w:cstheme="majorBidi"/>
          <w:sz w:val="28"/>
          <w:szCs w:val="28"/>
          <w:lang w:bidi="ar-IQ"/>
        </w:rPr>
      </w:pPr>
      <w:proofErr w:type="gramStart"/>
      <w:r>
        <w:rPr>
          <w:lang w:val="en"/>
        </w:rPr>
        <w:t>calculate</w:t>
      </w:r>
      <w:proofErr w:type="gramEnd"/>
      <w:r>
        <w:rPr>
          <w:lang w:val="en"/>
        </w:rPr>
        <w:t xml:space="preserve"> the population standard deviation</w:t>
      </w:r>
      <w:bookmarkStart w:id="0" w:name="_GoBack"/>
      <w:bookmarkEnd w:id="0"/>
    </w:p>
    <w:sectPr w:rsidR="005F4E4C" w:rsidRPr="00DC2DE7" w:rsidSect="0043076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F49AC"/>
    <w:rsid w:val="0000309A"/>
    <w:rsid w:val="00047410"/>
    <w:rsid w:val="000E3C1F"/>
    <w:rsid w:val="00347090"/>
    <w:rsid w:val="0043076B"/>
    <w:rsid w:val="005F4E4C"/>
    <w:rsid w:val="006462D9"/>
    <w:rsid w:val="006C61A8"/>
    <w:rsid w:val="007A6018"/>
    <w:rsid w:val="007F6950"/>
    <w:rsid w:val="00B149A0"/>
    <w:rsid w:val="00B77A82"/>
    <w:rsid w:val="00BA74DF"/>
    <w:rsid w:val="00BF49AC"/>
    <w:rsid w:val="00DC2DE7"/>
    <w:rsid w:val="00DE5F32"/>
    <w:rsid w:val="00E67495"/>
    <w:rsid w:val="00F85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1" type="connector" idref="#_x0000_s1027"/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9A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74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F6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95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5F4E4C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6CCFE-50B7-4721-BB4B-F7901C6C3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afaq</dc:creator>
  <cp:lastModifiedBy>moh</cp:lastModifiedBy>
  <cp:revision>6</cp:revision>
  <dcterms:created xsi:type="dcterms:W3CDTF">2011-04-12T19:14:00Z</dcterms:created>
  <dcterms:modified xsi:type="dcterms:W3CDTF">2012-02-20T19:19:00Z</dcterms:modified>
</cp:coreProperties>
</file>