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7" w:rsidRPr="00D954A0" w:rsidRDefault="00C475A7" w:rsidP="00C475A7">
      <w:pPr>
        <w:pStyle w:val="a3"/>
        <w:jc w:val="both"/>
        <w:rPr>
          <w:rFonts w:cs="Simplified Arabic" w:hint="cs"/>
          <w:b/>
          <w:bCs/>
          <w:sz w:val="24"/>
          <w:szCs w:val="24"/>
          <w:rtl/>
        </w:rPr>
      </w:pPr>
      <w:r w:rsidRPr="00D954A0">
        <w:rPr>
          <w:rFonts w:cs="PT Bold Dusky" w:hint="cs"/>
          <w:b/>
          <w:bCs/>
          <w:sz w:val="24"/>
          <w:szCs w:val="24"/>
          <w:rtl/>
          <w:lang w:bidi="ar-IQ"/>
        </w:rPr>
        <w:t>المتغيرات وموازين قياسها :</w:t>
      </w:r>
      <w:r w:rsidRPr="00D954A0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C475A7" w:rsidRDefault="00C475A7" w:rsidP="00C475A7">
      <w:pPr>
        <w:pStyle w:val="a3"/>
        <w:ind w:firstLine="815"/>
        <w:jc w:val="both"/>
        <w:rPr>
          <w:rFonts w:ascii="Arial" w:hAnsi="Arial" w:cs="Simplified Arabic" w:hint="cs"/>
          <w:sz w:val="16"/>
          <w:szCs w:val="16"/>
          <w:rtl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تعد البيانات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النتاج الحقيقي لقياس ما يحدث من تغيرات على الأشياء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معنى هذا أن </w:t>
      </w:r>
      <w:r w:rsidRPr="003037C9">
        <w:rPr>
          <w:rFonts w:ascii="Arial" w:hAnsi="Arial" w:cs="Simplified Arabic" w:hint="eastAsia"/>
          <w:sz w:val="25"/>
          <w:szCs w:val="25"/>
          <w:rtl/>
        </w:rPr>
        <w:t>أي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شيء يختلف من حال إلى أخر يسمى (متغير) وان مجموع هذه الم</w:t>
      </w:r>
      <w:r>
        <w:rPr>
          <w:rFonts w:ascii="Arial" w:hAnsi="Arial" w:cs="Simplified Arabic" w:hint="cs"/>
          <w:sz w:val="25"/>
          <w:szCs w:val="25"/>
          <w:rtl/>
        </w:rPr>
        <w:t>تغيرات يُكوّن ما يسمى بالظواهر، وأ</w:t>
      </w:r>
      <w:r w:rsidRPr="003037C9">
        <w:rPr>
          <w:rFonts w:ascii="Arial" w:hAnsi="Arial" w:cs="Simplified Arabic" w:hint="cs"/>
          <w:sz w:val="25"/>
          <w:szCs w:val="25"/>
          <w:rtl/>
        </w:rPr>
        <w:t>ن لأي من هذه الظواهر أو الأشياء خصائص وسمات أو مواصفات كثيرة تميزها عن الظواهر الأخرى</w:t>
      </w:r>
      <w:r>
        <w:rPr>
          <w:rFonts w:ascii="Arial" w:hAnsi="Arial" w:cs="Simplified Arabic" w:hint="cs"/>
          <w:sz w:val="25"/>
          <w:szCs w:val="25"/>
          <w:rtl/>
        </w:rPr>
        <w:t>، وحتى نتمكن نحن الباحثون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من دراسة أو ملاحظة هذه الخصائص والسمات أو</w:t>
      </w:r>
      <w:r>
        <w:rPr>
          <w:rFonts w:ascii="Arial" w:hAnsi="Arial" w:cs="Simplified Arabic" w:hint="cs"/>
          <w:sz w:val="25"/>
          <w:szCs w:val="25"/>
          <w:rtl/>
        </w:rPr>
        <w:t xml:space="preserve"> الصفات لظاهرة ما، فإ</w:t>
      </w:r>
      <w:r w:rsidRPr="003037C9">
        <w:rPr>
          <w:rFonts w:ascii="Arial" w:hAnsi="Arial" w:cs="Simplified Arabic" w:hint="cs"/>
          <w:sz w:val="25"/>
          <w:szCs w:val="25"/>
          <w:rtl/>
        </w:rPr>
        <w:t>نه من الموجب أن نحتاج إلى استخدام نظام معين لتصنيف وتسجيل هذه الخصائص أو الصفات المميزة لتلك الظاهرة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وذلك بغية الإجابة عن </w:t>
      </w:r>
      <w:proofErr w:type="spellStart"/>
      <w:r>
        <w:rPr>
          <w:rFonts w:ascii="Arial" w:hAnsi="Arial" w:cs="Simplified Arabic" w:hint="cs"/>
          <w:sz w:val="25"/>
          <w:szCs w:val="25"/>
          <w:rtl/>
        </w:rPr>
        <w:t>الاسئلة</w:t>
      </w:r>
      <w:proofErr w:type="spellEnd"/>
      <w:r w:rsidRPr="003037C9">
        <w:rPr>
          <w:rFonts w:ascii="Arial" w:hAnsi="Arial" w:cs="Simplified Arabic" w:hint="cs"/>
          <w:sz w:val="25"/>
          <w:szCs w:val="25"/>
          <w:rtl/>
        </w:rPr>
        <w:t xml:space="preserve"> التي أثرناها قبل المباشرة بالملاحظة (</w:t>
      </w:r>
      <w:r w:rsidRPr="003037C9">
        <w:rPr>
          <w:rFonts w:ascii="Arial" w:hAnsi="Arial" w:cs="Simplified Arabic" w:hint="eastAsia"/>
          <w:sz w:val="25"/>
          <w:szCs w:val="25"/>
          <w:rtl/>
        </w:rPr>
        <w:t>أي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ملاحظة الخصا</w:t>
      </w:r>
      <w:r>
        <w:rPr>
          <w:rFonts w:ascii="Arial" w:hAnsi="Arial" w:cs="Simplified Arabic" w:hint="cs"/>
          <w:sz w:val="25"/>
          <w:szCs w:val="25"/>
          <w:rtl/>
        </w:rPr>
        <w:t>ئص والصفات المعنية بالظاهرة)،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فمثلاً لو أردنا تجريب طريقة جديدة في التعلم الحركي على مجموعة من الرياضيين فإننا</w:t>
      </w:r>
      <w:r>
        <w:rPr>
          <w:rFonts w:ascii="Arial" w:hAnsi="Arial" w:cs="Simplified Arabic" w:hint="cs"/>
          <w:sz w:val="25"/>
          <w:szCs w:val="25"/>
          <w:rtl/>
        </w:rPr>
        <w:t xml:space="preserve"> </w:t>
      </w:r>
      <w:r w:rsidRPr="003037C9">
        <w:rPr>
          <w:rFonts w:ascii="Arial" w:hAnsi="Arial" w:cs="Simplified Arabic" w:hint="cs"/>
          <w:sz w:val="25"/>
          <w:szCs w:val="25"/>
          <w:rtl/>
        </w:rPr>
        <w:t>لا شك سنحتاج إلى ملاحظة التغيرات السلوكية الح</w:t>
      </w:r>
      <w:r>
        <w:rPr>
          <w:rFonts w:ascii="Arial" w:hAnsi="Arial" w:cs="Simplified Arabic" w:hint="cs"/>
          <w:sz w:val="25"/>
          <w:szCs w:val="25"/>
          <w:rtl/>
        </w:rPr>
        <w:t>اصلة لدى الرياضيين بمرور الوقت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حتى يستنفذ</w:t>
      </w:r>
      <w:r>
        <w:rPr>
          <w:rFonts w:ascii="Arial" w:hAnsi="Arial" w:cs="Simplified Arabic" w:hint="cs"/>
          <w:sz w:val="25"/>
          <w:szCs w:val="25"/>
          <w:rtl/>
        </w:rPr>
        <w:t xml:space="preserve"> الزمن المحدد للبرنامج التعليمي،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ونحتاج أيضاً إلى تدوين هذه الملاحظات وبطريقة تسهل علينا دراستها والتوصل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بها</w:t>
      </w:r>
      <w:proofErr w:type="spellEnd"/>
      <w:r w:rsidRPr="003037C9">
        <w:rPr>
          <w:rFonts w:ascii="Arial" w:hAnsi="Arial" w:cs="Simplified Arabic" w:hint="cs"/>
          <w:sz w:val="25"/>
          <w:szCs w:val="25"/>
          <w:rtl/>
        </w:rPr>
        <w:t xml:space="preserve"> إلى بعض من النتائج المفي</w:t>
      </w:r>
      <w:r>
        <w:rPr>
          <w:rFonts w:ascii="Arial" w:hAnsi="Arial" w:cs="Simplified Arabic" w:hint="cs"/>
          <w:sz w:val="25"/>
          <w:szCs w:val="25"/>
          <w:rtl/>
        </w:rPr>
        <w:t>دة،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ومن هذا سنحتاج إلى أن نعطي لهذه الملاحظات أو البي</w:t>
      </w:r>
      <w:r>
        <w:rPr>
          <w:rFonts w:ascii="Arial" w:hAnsi="Arial" w:cs="Simplified Arabic" w:hint="cs"/>
          <w:sz w:val="25"/>
          <w:szCs w:val="25"/>
          <w:rtl/>
        </w:rPr>
        <w:t>انات رموزاً رقمية لتدل عليها،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وبذلك نستخلص مدلول ما تعنيه عملية إعطاء أرقام خاصة للأشياء</w:t>
      </w:r>
      <w:r>
        <w:rPr>
          <w:rFonts w:ascii="Arial" w:hAnsi="Arial" w:cs="Simplified Arabic" w:hint="cs"/>
          <w:sz w:val="25"/>
          <w:szCs w:val="25"/>
          <w:rtl/>
        </w:rPr>
        <w:t xml:space="preserve"> المختلفة. ولا ن</w:t>
      </w:r>
      <w:r w:rsidRPr="003037C9">
        <w:rPr>
          <w:rFonts w:ascii="Arial" w:hAnsi="Arial" w:cs="Simplified Arabic" w:hint="cs"/>
          <w:sz w:val="25"/>
          <w:szCs w:val="25"/>
          <w:rtl/>
        </w:rPr>
        <w:t>عني بذلك إلاّ</w:t>
      </w:r>
      <w:r>
        <w:rPr>
          <w:rFonts w:ascii="Arial" w:hAnsi="Arial" w:cs="Simplified Arabic" w:hint="cs"/>
          <w:sz w:val="25"/>
          <w:szCs w:val="25"/>
          <w:rtl/>
        </w:rPr>
        <w:t xml:space="preserve"> القياس، فالقياس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ما هو إلاّ تعبير عن خصائص الأشياء والأفراد</w:t>
      </w:r>
      <w:r>
        <w:rPr>
          <w:rFonts w:ascii="Arial" w:hAnsi="Arial" w:cs="Simplified Arabic" w:hint="cs"/>
          <w:sz w:val="25"/>
          <w:szCs w:val="25"/>
          <w:rtl/>
        </w:rPr>
        <w:t xml:space="preserve"> رقمياً،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وهذا ما جعله من أهم الأمور التي يعتمد عليها الإحصاء في عمليات الوصف والتحليل والاستنتاج.</w:t>
      </w:r>
      <w:r>
        <w:rPr>
          <w:rFonts w:ascii="Arial" w:hAnsi="Arial" w:cs="Simplified Arabic" w:hint="cs"/>
          <w:sz w:val="25"/>
          <w:szCs w:val="25"/>
          <w:rtl/>
        </w:rPr>
        <w:t xml:space="preserve">   </w:t>
      </w:r>
    </w:p>
    <w:p w:rsidR="00C475A7" w:rsidRPr="00D23E28" w:rsidRDefault="00C475A7" w:rsidP="00C475A7">
      <w:pPr>
        <w:pStyle w:val="a3"/>
        <w:ind w:firstLine="815"/>
        <w:jc w:val="both"/>
        <w:rPr>
          <w:rFonts w:ascii="Arial" w:hAnsi="Arial" w:cs="Simplified Arabic" w:hint="cs"/>
          <w:sz w:val="16"/>
          <w:szCs w:val="16"/>
          <w:rtl/>
        </w:rPr>
      </w:pPr>
    </w:p>
    <w:p w:rsidR="00C475A7" w:rsidRDefault="00C475A7" w:rsidP="00C475A7">
      <w:pPr>
        <w:pStyle w:val="a3"/>
        <w:ind w:firstLine="815"/>
        <w:jc w:val="both"/>
        <w:rPr>
          <w:rFonts w:ascii="Arial" w:hAnsi="Arial" w:cs="Simplified Arabic" w:hint="cs"/>
          <w:sz w:val="16"/>
          <w:szCs w:val="16"/>
          <w:rtl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وللتوضيح أكثر نقول : أن</w:t>
      </w:r>
      <w:r>
        <w:rPr>
          <w:rFonts w:ascii="Arial" w:hAnsi="Arial" w:cs="Simplified Arabic" w:hint="cs"/>
          <w:sz w:val="25"/>
          <w:szCs w:val="25"/>
          <w:rtl/>
        </w:rPr>
        <w:t xml:space="preserve"> القياس، نظام تصنيفي،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تعطى فيه للأشياء أرقاماً خاصة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بها</w:t>
      </w:r>
      <w:proofErr w:type="spellEnd"/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حتى يتمكن الباحث من تسجيل وتلخيص الملاحظات أو المشاهدات من البيانات ومعالجتها إحصائياً</w:t>
      </w:r>
      <w:r>
        <w:rPr>
          <w:rFonts w:ascii="Arial" w:hAnsi="Arial" w:cs="Simplified Arabic" w:hint="cs"/>
          <w:sz w:val="25"/>
          <w:szCs w:val="25"/>
          <w:rtl/>
        </w:rPr>
        <w:t>.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وللمثال على ذلك قياس الأطوال أو التحصيل أو الانجاز في الألعاب</w:t>
      </w:r>
      <w:r>
        <w:rPr>
          <w:rFonts w:ascii="Arial" w:hAnsi="Arial" w:cs="Simplified Arabic" w:hint="cs"/>
          <w:sz w:val="25"/>
          <w:szCs w:val="25"/>
          <w:rtl/>
        </w:rPr>
        <w:t xml:space="preserve"> الرياضية؛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إذ يعبّر عن نتائج القياس بأرقام</w:t>
      </w:r>
      <w:r>
        <w:rPr>
          <w:rFonts w:ascii="Arial" w:hAnsi="Arial" w:cs="Simplified Arabic" w:hint="cs"/>
          <w:sz w:val="25"/>
          <w:szCs w:val="25"/>
          <w:rtl/>
        </w:rPr>
        <w:t xml:space="preserve"> خاصة،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يلبث</w:t>
      </w:r>
      <w:proofErr w:type="spellEnd"/>
      <w:r w:rsidRPr="003037C9">
        <w:rPr>
          <w:rFonts w:ascii="Arial" w:hAnsi="Arial" w:cs="Simplified Arabic" w:hint="cs"/>
          <w:sz w:val="25"/>
          <w:szCs w:val="25"/>
          <w:rtl/>
        </w:rPr>
        <w:t xml:space="preserve"> الباحث أن يعوض عنها </w:t>
      </w:r>
      <w:r>
        <w:rPr>
          <w:rFonts w:ascii="Arial" w:hAnsi="Arial" w:cs="Simplified Arabic" w:hint="cs"/>
          <w:sz w:val="25"/>
          <w:szCs w:val="25"/>
          <w:rtl/>
        </w:rPr>
        <w:t xml:space="preserve">بوحدات قياسية، منها </w:t>
      </w:r>
      <w:proofErr w:type="spellStart"/>
      <w:r>
        <w:rPr>
          <w:rFonts w:ascii="Arial" w:hAnsi="Arial" w:cs="Simplified Arabic" w:hint="cs"/>
          <w:sz w:val="25"/>
          <w:szCs w:val="25"/>
          <w:rtl/>
        </w:rPr>
        <w:t>السانتميتر</w:t>
      </w:r>
      <w:proofErr w:type="spellEnd"/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</w:t>
      </w:r>
      <w:r>
        <w:rPr>
          <w:rFonts w:ascii="Arial" w:hAnsi="Arial" w:cs="Simplified Arabic" w:hint="cs"/>
          <w:sz w:val="25"/>
          <w:szCs w:val="25"/>
          <w:rtl/>
        </w:rPr>
        <w:t xml:space="preserve"> الدرجات،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</w:t>
      </w:r>
      <w:r>
        <w:rPr>
          <w:rFonts w:ascii="Arial" w:hAnsi="Arial" w:cs="Simplified Arabic" w:hint="cs"/>
          <w:sz w:val="25"/>
          <w:szCs w:val="25"/>
          <w:rtl/>
        </w:rPr>
        <w:t xml:space="preserve"> </w:t>
      </w:r>
      <w:proofErr w:type="spellStart"/>
      <w:r>
        <w:rPr>
          <w:rFonts w:ascii="Arial" w:hAnsi="Arial" w:cs="Simplified Arabic" w:hint="cs"/>
          <w:sz w:val="25"/>
          <w:szCs w:val="25"/>
          <w:rtl/>
        </w:rPr>
        <w:t>الثوان</w:t>
      </w:r>
      <w:proofErr w:type="spellEnd"/>
      <w:r>
        <w:rPr>
          <w:rFonts w:ascii="Arial" w:hAnsi="Arial" w:cs="Simplified Arabic" w:hint="cs"/>
          <w:sz w:val="25"/>
          <w:szCs w:val="25"/>
          <w:rtl/>
        </w:rPr>
        <w:t xml:space="preserve"> وغيرها، بعد هذا كله نسأل،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ترى إذا كان للمتغير أكثر</w:t>
      </w:r>
      <w:r>
        <w:rPr>
          <w:rFonts w:ascii="Arial" w:hAnsi="Arial" w:cs="Simplified Arabic" w:hint="cs"/>
          <w:sz w:val="25"/>
          <w:szCs w:val="25"/>
          <w:rtl/>
        </w:rPr>
        <w:t xml:space="preserve"> من مستوى،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وان</w:t>
      </w:r>
      <w:r>
        <w:rPr>
          <w:rFonts w:ascii="Arial" w:hAnsi="Arial" w:cs="Simplified Arabic" w:hint="cs"/>
          <w:sz w:val="25"/>
          <w:szCs w:val="25"/>
          <w:rtl/>
        </w:rPr>
        <w:t xml:space="preserve"> المتغيرات تقاس حسب مستوياتها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</w:t>
      </w:r>
      <w:r>
        <w:rPr>
          <w:rFonts w:ascii="Arial" w:hAnsi="Arial" w:cs="Simplified Arabic" w:hint="cs"/>
          <w:sz w:val="25"/>
          <w:szCs w:val="25"/>
          <w:rtl/>
        </w:rPr>
        <w:t>ف</w:t>
      </w:r>
      <w:r w:rsidRPr="003037C9">
        <w:rPr>
          <w:rFonts w:ascii="Arial" w:hAnsi="Arial" w:cs="Simplified Arabic" w:hint="cs"/>
          <w:sz w:val="25"/>
          <w:szCs w:val="25"/>
          <w:rtl/>
        </w:rPr>
        <w:t>هل هذا يعني أن للقياس مستويات مختلفة أيضاً ؟ نعم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القياس هو التقدير الكمي للأشياء. وأداة القياس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هي الوسائل </w:t>
      </w:r>
      <w:proofErr w:type="spellStart"/>
      <w:r>
        <w:rPr>
          <w:rFonts w:ascii="Arial" w:hAnsi="Arial" w:cs="Simplified Arabic" w:hint="cs"/>
          <w:sz w:val="25"/>
          <w:szCs w:val="25"/>
          <w:rtl/>
        </w:rPr>
        <w:t>الاختب</w:t>
      </w:r>
      <w:r w:rsidRPr="003037C9">
        <w:rPr>
          <w:rFonts w:ascii="Arial" w:hAnsi="Arial" w:cs="Simplified Arabic" w:hint="cs"/>
          <w:sz w:val="25"/>
          <w:szCs w:val="25"/>
          <w:rtl/>
        </w:rPr>
        <w:t>ارية</w:t>
      </w:r>
      <w:proofErr w:type="spellEnd"/>
      <w:r w:rsidRPr="003037C9">
        <w:rPr>
          <w:rFonts w:ascii="Arial" w:hAnsi="Arial" w:cs="Simplified Arabic" w:hint="cs"/>
          <w:sz w:val="25"/>
          <w:szCs w:val="25"/>
          <w:rtl/>
        </w:rPr>
        <w:t xml:space="preserve">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وا</w:t>
      </w:r>
      <w:r>
        <w:rPr>
          <w:rFonts w:ascii="Arial" w:hAnsi="Arial" w:cs="Simplified Arabic" w:hint="cs"/>
          <w:sz w:val="25"/>
          <w:szCs w:val="25"/>
          <w:rtl/>
        </w:rPr>
        <w:t>ل</w:t>
      </w:r>
      <w:r w:rsidRPr="003037C9">
        <w:rPr>
          <w:rFonts w:ascii="Arial" w:hAnsi="Arial" w:cs="Simplified Arabic" w:hint="cs"/>
          <w:sz w:val="25"/>
          <w:szCs w:val="25"/>
          <w:rtl/>
        </w:rPr>
        <w:t>لا</w:t>
      </w:r>
      <w:r>
        <w:rPr>
          <w:rFonts w:ascii="Arial" w:hAnsi="Arial" w:cs="Simplified Arabic" w:hint="cs"/>
          <w:sz w:val="25"/>
          <w:szCs w:val="25"/>
          <w:rtl/>
        </w:rPr>
        <w:t>ا</w:t>
      </w:r>
      <w:r w:rsidRPr="003037C9">
        <w:rPr>
          <w:rFonts w:ascii="Arial" w:hAnsi="Arial" w:cs="Simplified Arabic" w:hint="cs"/>
          <w:sz w:val="25"/>
          <w:szCs w:val="25"/>
          <w:rtl/>
        </w:rPr>
        <w:t>ختبارية</w:t>
      </w:r>
      <w:proofErr w:type="spellEnd"/>
      <w:r>
        <w:rPr>
          <w:rFonts w:ascii="Arial" w:hAnsi="Arial" w:cs="Simplified Arabic" w:hint="cs"/>
          <w:sz w:val="25"/>
          <w:szCs w:val="25"/>
          <w:rtl/>
        </w:rPr>
        <w:t>.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إذ يتم قياس المتغيرات حسب تصنيفها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فقياس المتغيرات الكمية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هي مهمة تقع على عاتق الاختبارات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بينما لقياس المتغيرات النوعية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نستخدم واحد من الوسائل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ا</w:t>
      </w:r>
      <w:r>
        <w:rPr>
          <w:rFonts w:ascii="Arial" w:hAnsi="Arial" w:cs="Simplified Arabic" w:hint="cs"/>
          <w:sz w:val="25"/>
          <w:szCs w:val="25"/>
          <w:rtl/>
        </w:rPr>
        <w:t>ل</w:t>
      </w:r>
      <w:r w:rsidRPr="003037C9">
        <w:rPr>
          <w:rFonts w:ascii="Arial" w:hAnsi="Arial" w:cs="Simplified Arabic" w:hint="cs"/>
          <w:sz w:val="25"/>
          <w:szCs w:val="25"/>
          <w:rtl/>
        </w:rPr>
        <w:t>لا</w:t>
      </w:r>
      <w:r>
        <w:rPr>
          <w:rFonts w:ascii="Arial" w:hAnsi="Arial" w:cs="Simplified Arabic" w:hint="cs"/>
          <w:sz w:val="25"/>
          <w:szCs w:val="25"/>
          <w:rtl/>
        </w:rPr>
        <w:t>ا</w:t>
      </w:r>
      <w:r w:rsidRPr="003037C9">
        <w:rPr>
          <w:rFonts w:ascii="Arial" w:hAnsi="Arial" w:cs="Simplified Arabic" w:hint="cs"/>
          <w:sz w:val="25"/>
          <w:szCs w:val="25"/>
          <w:rtl/>
        </w:rPr>
        <w:t>ختباري</w:t>
      </w:r>
      <w:r>
        <w:rPr>
          <w:rFonts w:ascii="Arial" w:hAnsi="Arial" w:cs="Simplified Arabic" w:hint="cs"/>
          <w:sz w:val="25"/>
          <w:szCs w:val="25"/>
          <w:rtl/>
        </w:rPr>
        <w:t>ة</w:t>
      </w:r>
      <w:proofErr w:type="spellEnd"/>
      <w:r>
        <w:rPr>
          <w:rFonts w:ascii="Arial" w:hAnsi="Arial" w:cs="Simplified Arabic" w:hint="cs"/>
          <w:sz w:val="25"/>
          <w:szCs w:val="25"/>
          <w:rtl/>
        </w:rPr>
        <w:t xml:space="preserve"> كالملاحظة، والاستبيان،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وغيرها.</w:t>
      </w:r>
      <w:r>
        <w:rPr>
          <w:rFonts w:ascii="Arial" w:hAnsi="Arial" w:cs="Simplified Arabic" w:hint="cs"/>
          <w:sz w:val="25"/>
          <w:szCs w:val="25"/>
          <w:rtl/>
        </w:rPr>
        <w:t xml:space="preserve">   </w:t>
      </w:r>
    </w:p>
    <w:p w:rsidR="00C475A7" w:rsidRPr="00F91C17" w:rsidRDefault="00C475A7" w:rsidP="00C475A7">
      <w:pPr>
        <w:pStyle w:val="a3"/>
        <w:ind w:firstLine="815"/>
        <w:jc w:val="both"/>
        <w:rPr>
          <w:rFonts w:cs="Simplified Arabic" w:hint="cs"/>
          <w:b/>
          <w:bCs/>
          <w:sz w:val="16"/>
          <w:szCs w:val="16"/>
          <w:rtl/>
        </w:rPr>
      </w:pPr>
      <w:r>
        <w:rPr>
          <w:rFonts w:ascii="Arial" w:hAnsi="Arial" w:cs="Simplified Arabic" w:hint="cs"/>
          <w:sz w:val="25"/>
          <w:szCs w:val="25"/>
          <w:rtl/>
        </w:rPr>
        <w:t>من هذا جاءت موازين القياس،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مستوياته بأشكال</w:t>
      </w:r>
      <w:r>
        <w:rPr>
          <w:rFonts w:ascii="Arial" w:hAnsi="Arial" w:cs="Simplified Arabic" w:hint="cs"/>
          <w:sz w:val="25"/>
          <w:szCs w:val="25"/>
          <w:rtl/>
        </w:rPr>
        <w:t xml:space="preserve"> مختلفة ومتعددة،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أهمها أربعة سنحاول</w:t>
      </w:r>
      <w:r>
        <w:rPr>
          <w:rFonts w:ascii="Arial" w:hAnsi="Arial" w:cs="Simplified Arabic" w:hint="cs"/>
          <w:sz w:val="25"/>
          <w:szCs w:val="25"/>
          <w:rtl/>
        </w:rPr>
        <w:t xml:space="preserve"> هنا استعراضها بشيء من الاختصار،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وهي على التوالي :</w:t>
      </w:r>
      <w:r>
        <w:rPr>
          <w:rFonts w:ascii="Arial" w:hAnsi="Arial" w:cs="Simplified Arabic" w:hint="cs"/>
          <w:sz w:val="25"/>
          <w:szCs w:val="25"/>
          <w:rtl/>
        </w:rPr>
        <w:t xml:space="preserve">   </w:t>
      </w:r>
    </w:p>
    <w:p w:rsidR="00C475A7" w:rsidRDefault="00C475A7" w:rsidP="00C475A7">
      <w:pPr>
        <w:pStyle w:val="a3"/>
        <w:jc w:val="both"/>
        <w:rPr>
          <w:rFonts w:cs="Simplified Arabic" w:hint="cs"/>
          <w:b/>
          <w:bCs/>
          <w:rtl/>
        </w:rPr>
      </w:pPr>
      <w:r w:rsidRPr="00D954A0">
        <w:rPr>
          <w:rFonts w:cs="PT Bold Dusky" w:hint="cs"/>
          <w:b/>
          <w:bCs/>
          <w:rtl/>
          <w:lang w:bidi="ar-IQ"/>
        </w:rPr>
        <w:t>أولاً: مستوى القياس الاسمي</w:t>
      </w:r>
      <w:r>
        <w:rPr>
          <w:rFonts w:cs="Simplified Arabic" w:hint="cs"/>
          <w:b/>
          <w:bCs/>
          <w:rtl/>
        </w:rPr>
        <w:t xml:space="preserve"> : </w:t>
      </w:r>
      <w:r w:rsidRPr="003037C9">
        <w:rPr>
          <w:rFonts w:ascii="Arial" w:hAnsi="Arial" w:cs="Simplified Arabic" w:hint="cs"/>
          <w:sz w:val="25"/>
          <w:szCs w:val="25"/>
          <w:rtl/>
        </w:rPr>
        <w:t>وهذا له خصائص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ومنها :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 xml:space="preserve"> يعني تصنيف الأشياء إلى مجموعات متمايزة ذات خصائص مشتركة.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 xml:space="preserve">يعطى فيه لكل مجموعة رمزاً خاصاً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بها</w:t>
      </w:r>
      <w:proofErr w:type="spellEnd"/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ليدل عليها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ويميزها عن غيرها من المجموعات الأخرى.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>
        <w:rPr>
          <w:rFonts w:ascii="Arial" w:hAnsi="Arial" w:cs="Simplified Arabic" w:hint="cs"/>
          <w:sz w:val="25"/>
          <w:szCs w:val="25"/>
          <w:rtl/>
        </w:rPr>
        <w:t>يعد ابسط مستويات القياس، و</w:t>
      </w:r>
      <w:r w:rsidRPr="003037C9">
        <w:rPr>
          <w:rFonts w:ascii="Arial" w:hAnsi="Arial" w:cs="Simplified Arabic" w:hint="cs"/>
          <w:sz w:val="25"/>
          <w:szCs w:val="25"/>
          <w:rtl/>
        </w:rPr>
        <w:t>مفردات هذا</w:t>
      </w:r>
      <w:r>
        <w:rPr>
          <w:rFonts w:ascii="Arial" w:hAnsi="Arial" w:cs="Simplified Arabic" w:hint="cs"/>
          <w:sz w:val="25"/>
          <w:szCs w:val="25"/>
          <w:rtl/>
        </w:rPr>
        <w:t xml:space="preserve"> القياس،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وحدات فئاته عبارة عن مجاميع ذات خصائص مشتركة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منها مثلاً : مجموعة الذكور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ومجموعة الإناث.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lastRenderedPageBreak/>
        <w:t>إن هذا النوع من مستويات القياس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 يصنف ضمن ترتيب معين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وأن الأرقام التي تعطى في القياس لا هدف لها سوى التعريف بالمجموعة وتمييزها عن غيرها من المجموع</w:t>
      </w:r>
      <w:r>
        <w:rPr>
          <w:rFonts w:ascii="Arial" w:hAnsi="Arial" w:cs="Simplified Arabic" w:hint="cs"/>
          <w:sz w:val="25"/>
          <w:szCs w:val="25"/>
          <w:rtl/>
        </w:rPr>
        <w:t>ات،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لهذا لا قيمة للرقم عندها.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في هذا المستوى من القياس يكون الاختلاف بين المجموعات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هو اختلاف في النوع وليس بالدرجة.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لا معنى للعمليات الحسابية الأربعة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التي تجرى على الأرقام</w:t>
      </w:r>
      <w:r>
        <w:rPr>
          <w:rFonts w:ascii="Arial" w:hAnsi="Arial" w:cs="Simplified Arabic" w:hint="cs"/>
          <w:sz w:val="25"/>
          <w:szCs w:val="25"/>
          <w:rtl/>
        </w:rPr>
        <w:t xml:space="preserve"> المميزة،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مثاله</w:t>
      </w:r>
      <w:r>
        <w:rPr>
          <w:rFonts w:ascii="Arial" w:hAnsi="Arial" w:cs="Simplified Arabic" w:hint="cs"/>
          <w:sz w:val="25"/>
          <w:szCs w:val="25"/>
          <w:rtl/>
        </w:rPr>
        <w:t>ا : المسميات (2،1) عندما نجمعها، لا قيمة هنا للجمع،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وذلك</w:t>
      </w:r>
      <w:r>
        <w:rPr>
          <w:rFonts w:ascii="Arial" w:hAnsi="Arial" w:cs="Simplified Arabic" w:hint="cs"/>
          <w:sz w:val="25"/>
          <w:szCs w:val="25"/>
          <w:rtl/>
        </w:rPr>
        <w:t xml:space="preserve"> لأن المسمى</w:t>
      </w:r>
      <w:r w:rsidRPr="003037C9">
        <w:rPr>
          <w:rFonts w:ascii="Arial" w:hAnsi="Arial" w:cs="Simplified Arabic" w:hint="cs"/>
          <w:sz w:val="25"/>
          <w:szCs w:val="25"/>
          <w:rtl/>
        </w:rPr>
        <w:t>(1) يشير إلى</w:t>
      </w:r>
      <w:r>
        <w:rPr>
          <w:rFonts w:ascii="Arial" w:hAnsi="Arial" w:cs="Simplified Arabic" w:hint="cs"/>
          <w:sz w:val="25"/>
          <w:szCs w:val="25"/>
          <w:rtl/>
        </w:rPr>
        <w:t xml:space="preserve"> </w:t>
      </w:r>
      <w:proofErr w:type="spellStart"/>
      <w:r>
        <w:rPr>
          <w:rFonts w:ascii="Arial" w:hAnsi="Arial" w:cs="Simplified Arabic" w:hint="cs"/>
          <w:sz w:val="25"/>
          <w:szCs w:val="25"/>
          <w:rtl/>
        </w:rPr>
        <w:t>الذكو</w:t>
      </w:r>
      <w:proofErr w:type="spellEnd"/>
      <w:r>
        <w:rPr>
          <w:rFonts w:ascii="Arial" w:hAnsi="Arial" w:cs="Simplified Arabic" w:hint="cs"/>
          <w:sz w:val="25"/>
          <w:szCs w:val="25"/>
          <w:rtl/>
          <w:lang w:bidi="ar-IQ"/>
        </w:rPr>
        <w:t>ر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والمسمى (2) يشير إلى الإناث.</w:t>
      </w:r>
    </w:p>
    <w:p w:rsidR="00C475A7" w:rsidRPr="003037C9" w:rsidRDefault="00C475A7" w:rsidP="00C475A7">
      <w:pPr>
        <w:pStyle w:val="a3"/>
        <w:numPr>
          <w:ilvl w:val="0"/>
          <w:numId w:val="1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يط</w:t>
      </w:r>
      <w:r>
        <w:rPr>
          <w:rFonts w:ascii="Arial" w:hAnsi="Arial" w:cs="Simplified Arabic" w:hint="cs"/>
          <w:sz w:val="25"/>
          <w:szCs w:val="25"/>
          <w:rtl/>
        </w:rPr>
        <w:t xml:space="preserve">لق 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على هذا المستوى القياسي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بـ</w:t>
      </w:r>
      <w:proofErr w:type="spellEnd"/>
      <w:r w:rsidRPr="003037C9">
        <w:rPr>
          <w:rFonts w:ascii="Arial" w:hAnsi="Arial" w:cs="Simplified Arabic" w:hint="cs"/>
          <w:sz w:val="25"/>
          <w:szCs w:val="25"/>
          <w:rtl/>
        </w:rPr>
        <w:t xml:space="preserve"> (المقياس التصنيفي</w:t>
      </w:r>
      <w:r>
        <w:rPr>
          <w:rFonts w:ascii="Arial" w:hAnsi="Arial" w:cs="Simplified Arabic" w:hint="cs"/>
          <w:sz w:val="25"/>
          <w:szCs w:val="25"/>
          <w:rtl/>
        </w:rPr>
        <w:t>)، وللتصنيف خصائص،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منها :</w:t>
      </w:r>
    </w:p>
    <w:p w:rsidR="00C475A7" w:rsidRPr="00F91C17" w:rsidRDefault="00C475A7" w:rsidP="00C475A7">
      <w:pPr>
        <w:pStyle w:val="a3"/>
        <w:numPr>
          <w:ilvl w:val="0"/>
          <w:numId w:val="6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أن تكون الأصناف</w:t>
      </w:r>
      <w:r>
        <w:rPr>
          <w:rFonts w:ascii="Arial" w:hAnsi="Arial" w:cs="Simplified Arabic" w:hint="cs"/>
          <w:sz w:val="25"/>
          <w:szCs w:val="25"/>
          <w:rtl/>
        </w:rPr>
        <w:t xml:space="preserve"> مانعة منعاً متبادلاً، أي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 يمكن وضع المفردة إلاّ في مجموعة أو صنف واحد فقط.</w:t>
      </w:r>
    </w:p>
    <w:p w:rsidR="00C475A7" w:rsidRPr="007119FC" w:rsidRDefault="00C475A7" w:rsidP="00C475A7">
      <w:pPr>
        <w:pStyle w:val="a3"/>
        <w:numPr>
          <w:ilvl w:val="0"/>
          <w:numId w:val="6"/>
        </w:numPr>
        <w:jc w:val="both"/>
        <w:rPr>
          <w:rFonts w:cs="Simplified Arabic" w:hint="cs"/>
          <w:b/>
          <w:bCs/>
          <w:sz w:val="24"/>
          <w:szCs w:val="24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أن يكون التصنيف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متكامل للظاهرة المبحوثة </w:t>
      </w:r>
      <w:r>
        <w:rPr>
          <w:rFonts w:ascii="Arial" w:hAnsi="Arial" w:cs="Simplified Arabic" w:hint="cs"/>
          <w:sz w:val="25"/>
          <w:szCs w:val="25"/>
          <w:rtl/>
        </w:rPr>
        <w:t xml:space="preserve">أو </w:t>
      </w:r>
      <w:r w:rsidRPr="003037C9">
        <w:rPr>
          <w:rFonts w:ascii="Arial" w:hAnsi="Arial" w:cs="Simplified Arabic" w:hint="cs"/>
          <w:sz w:val="25"/>
          <w:szCs w:val="25"/>
          <w:rtl/>
        </w:rPr>
        <w:t>المدروسة.</w:t>
      </w:r>
    </w:p>
    <w:p w:rsidR="00C475A7" w:rsidRPr="00D45BC7" w:rsidRDefault="00C475A7" w:rsidP="00C475A7">
      <w:pPr>
        <w:pStyle w:val="a3"/>
        <w:ind w:left="360"/>
        <w:jc w:val="both"/>
        <w:rPr>
          <w:rFonts w:cs="Simplified Arabic" w:hint="cs"/>
          <w:b/>
          <w:bCs/>
          <w:sz w:val="24"/>
          <w:szCs w:val="24"/>
        </w:rPr>
      </w:pPr>
    </w:p>
    <w:p w:rsidR="00C475A7" w:rsidRDefault="00C475A7" w:rsidP="00C475A7">
      <w:pPr>
        <w:pStyle w:val="a3"/>
        <w:jc w:val="both"/>
        <w:rPr>
          <w:rFonts w:cs="Simplified Arabic" w:hint="cs"/>
          <w:b/>
          <w:bCs/>
          <w:rtl/>
        </w:rPr>
      </w:pPr>
      <w:r w:rsidRPr="00D954A0">
        <w:rPr>
          <w:rFonts w:cs="PT Bold Dusky" w:hint="cs"/>
          <w:b/>
          <w:bCs/>
          <w:rtl/>
          <w:lang w:bidi="ar-IQ"/>
        </w:rPr>
        <w:t xml:space="preserve">ثانياً : مستوى القياس </w:t>
      </w:r>
      <w:proofErr w:type="spellStart"/>
      <w:r w:rsidRPr="00D954A0">
        <w:rPr>
          <w:rFonts w:cs="PT Bold Dusky" w:hint="cs"/>
          <w:b/>
          <w:bCs/>
          <w:rtl/>
          <w:lang w:bidi="ar-IQ"/>
        </w:rPr>
        <w:t>الرتبي</w:t>
      </w:r>
      <w:proofErr w:type="spellEnd"/>
      <w:r>
        <w:rPr>
          <w:rFonts w:cs="Simplified Arabic" w:hint="cs"/>
          <w:b/>
          <w:bCs/>
          <w:rtl/>
        </w:rPr>
        <w:t xml:space="preserve"> : </w:t>
      </w:r>
      <w:r>
        <w:rPr>
          <w:rFonts w:ascii="Arial" w:hAnsi="Arial" w:cs="Simplified Arabic" w:hint="cs"/>
          <w:sz w:val="25"/>
          <w:szCs w:val="25"/>
          <w:rtl/>
        </w:rPr>
        <w:t>ومن خصائصه، الآ</w:t>
      </w:r>
      <w:r w:rsidRPr="003037C9">
        <w:rPr>
          <w:rFonts w:ascii="Arial" w:hAnsi="Arial" w:cs="Simplified Arabic" w:hint="cs"/>
          <w:sz w:val="25"/>
          <w:szCs w:val="25"/>
          <w:rtl/>
        </w:rPr>
        <w:t>تي :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يعني تصنيف الأشياء إلى مجموعات متمايزة وفق نظام معين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قد يكون تنازلياً أو تصاعدياً.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يستخدم هذا النوع من القياس في الحالات التي لا يمكن معرفة مقدار الصفة المراد قياسها بالضبط.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ترتيب الأشياء</w:t>
      </w:r>
      <w:r>
        <w:rPr>
          <w:rFonts w:ascii="Arial" w:hAnsi="Arial" w:cs="Simplified Arabic" w:hint="cs"/>
          <w:sz w:val="25"/>
          <w:szCs w:val="25"/>
          <w:rtl/>
        </w:rPr>
        <w:t xml:space="preserve"> يمثل قيمة متغير ما، أ</w:t>
      </w:r>
      <w:r w:rsidRPr="003037C9">
        <w:rPr>
          <w:rFonts w:ascii="Arial" w:hAnsi="Arial" w:cs="Simplified Arabic" w:hint="cs"/>
          <w:sz w:val="25"/>
          <w:szCs w:val="25"/>
          <w:rtl/>
        </w:rPr>
        <w:t>كبر أو</w:t>
      </w:r>
      <w:r>
        <w:rPr>
          <w:rFonts w:ascii="Arial" w:hAnsi="Arial" w:cs="Simplified Arabic" w:hint="cs"/>
          <w:sz w:val="25"/>
          <w:szCs w:val="25"/>
          <w:rtl/>
        </w:rPr>
        <w:t xml:space="preserve"> أ</w:t>
      </w:r>
      <w:r w:rsidRPr="003037C9">
        <w:rPr>
          <w:rFonts w:ascii="Arial" w:hAnsi="Arial" w:cs="Simplified Arabic" w:hint="cs"/>
          <w:sz w:val="25"/>
          <w:szCs w:val="25"/>
          <w:rtl/>
        </w:rPr>
        <w:t>صغر من متغير أخر.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من خلال استخدام هذا المستوى القياسي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يتمكن الباحث من اكتشاف درجات متباينة عن صفة معينة من الأشياء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الأفراد.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في هذا النوع من القياس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 يمكن معرفة الفرق بين الرتب بشكل دقيق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ولا شرط للتساوي فيه</w:t>
      </w:r>
      <w:r>
        <w:rPr>
          <w:rFonts w:ascii="Arial" w:hAnsi="Arial" w:cs="Simplified Arabic" w:hint="cs"/>
          <w:sz w:val="25"/>
          <w:szCs w:val="25"/>
          <w:rtl/>
        </w:rPr>
        <w:t>.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مثلاً عندما يحصل طالب في مادة الإحصاء على (امتياز)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من المؤكد له فرق عما يحصل عليه الأخر من تقدير (جيد جداً</w:t>
      </w:r>
      <w:r>
        <w:rPr>
          <w:rFonts w:ascii="Arial" w:hAnsi="Arial" w:cs="Simplified Arabic" w:hint="cs"/>
          <w:sz w:val="25"/>
          <w:szCs w:val="25"/>
          <w:rtl/>
        </w:rPr>
        <w:t>)، ولكن الفرق بينهما لا يعني هو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الفرق</w:t>
      </w:r>
      <w:r>
        <w:rPr>
          <w:rFonts w:ascii="Arial" w:hAnsi="Arial" w:cs="Simplified Arabic" w:hint="cs"/>
          <w:sz w:val="25"/>
          <w:szCs w:val="25"/>
          <w:rtl/>
        </w:rPr>
        <w:t xml:space="preserve"> نفسه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ما بين من يحصل على تقدير (جيد جداً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وجيد) من الطلاب الآخرين</w:t>
      </w:r>
      <w:r>
        <w:rPr>
          <w:rFonts w:ascii="Arial" w:hAnsi="Arial" w:cs="Simplified Arabic" w:hint="cs"/>
          <w:sz w:val="25"/>
          <w:szCs w:val="25"/>
          <w:rtl/>
        </w:rPr>
        <w:t xml:space="preserve"> ؛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لهذا لا معنى للعمليات الحسابية في هذا المستوى من القياس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على الرغم من القدرة على إجرائها</w:t>
      </w:r>
      <w:r>
        <w:rPr>
          <w:rFonts w:ascii="Arial" w:hAnsi="Arial" w:cs="Simplified Arabic" w:hint="cs"/>
          <w:sz w:val="25"/>
          <w:szCs w:val="25"/>
          <w:rtl/>
        </w:rPr>
        <w:t>، وذلك لأن نتائج العمليات الحسابية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 تعكس م</w:t>
      </w:r>
      <w:r>
        <w:rPr>
          <w:rFonts w:ascii="Arial" w:hAnsi="Arial" w:cs="Simplified Arabic" w:hint="cs"/>
          <w:sz w:val="25"/>
          <w:szCs w:val="25"/>
          <w:rtl/>
        </w:rPr>
        <w:t>قدار الكم للصفة المراد قياسها،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فمثلاً عندما نصنف المعادن حسب صلابتها (الأقل صلابة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متوسط الصلابة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الأكثر صلابة) فهذا لا يعني لو جمعنا صلابة الصنف الأول</w:t>
      </w:r>
      <w:r>
        <w:rPr>
          <w:rFonts w:ascii="Arial" w:hAnsi="Arial" w:cs="Simplified Arabic" w:hint="cs"/>
          <w:sz w:val="25"/>
          <w:szCs w:val="25"/>
          <w:rtl/>
        </w:rPr>
        <w:t xml:space="preserve"> والثاني،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أنهما سيساويان صلابة الصنف الثالث.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للأعداد فيه أقيام</w:t>
      </w:r>
      <w:r>
        <w:rPr>
          <w:rFonts w:ascii="Arial" w:hAnsi="Arial" w:cs="Simplified Arabic" w:hint="cs"/>
          <w:sz w:val="25"/>
          <w:szCs w:val="25"/>
          <w:rtl/>
        </w:rPr>
        <w:t xml:space="preserve"> مختلفة، وعلى ضوء هذه القيم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يتم الترتيب.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من الممكن ترتيب الخاصية حسب المستطاع.</w:t>
      </w:r>
    </w:p>
    <w:p w:rsidR="00C475A7" w:rsidRPr="003037C9" w:rsidRDefault="00C475A7" w:rsidP="00C475A7">
      <w:pPr>
        <w:pStyle w:val="a3"/>
        <w:numPr>
          <w:ilvl w:val="0"/>
          <w:numId w:val="2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العمليات الإحصائية والرياضية (الحسابية) لا معنى لها.</w:t>
      </w:r>
    </w:p>
    <w:p w:rsidR="00C475A7" w:rsidRPr="00F91C17" w:rsidRDefault="00C475A7" w:rsidP="00C475A7">
      <w:pPr>
        <w:pStyle w:val="a3"/>
        <w:numPr>
          <w:ilvl w:val="0"/>
          <w:numId w:val="2"/>
        </w:numPr>
        <w:jc w:val="both"/>
        <w:rPr>
          <w:rFonts w:cs="Simplified Arabic" w:hint="cs"/>
          <w:b/>
          <w:bCs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في هذا المستوى من القياس يكون للمقارنات م</w:t>
      </w:r>
      <w:r>
        <w:rPr>
          <w:rFonts w:ascii="Arial" w:hAnsi="Arial" w:cs="Simplified Arabic" w:hint="cs"/>
          <w:sz w:val="25"/>
          <w:szCs w:val="25"/>
          <w:rtl/>
        </w:rPr>
        <w:t>عنى،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ومثال ذلك : ترتيب ا</w:t>
      </w:r>
      <w:r>
        <w:rPr>
          <w:rFonts w:ascii="Arial" w:hAnsi="Arial" w:cs="Simplified Arabic" w:hint="cs"/>
          <w:sz w:val="25"/>
          <w:szCs w:val="25"/>
          <w:rtl/>
        </w:rPr>
        <w:t>للاعبين حسب نتائجهم في السباق،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ترتيب الأطفال في الأسرة.</w:t>
      </w:r>
      <w:r>
        <w:rPr>
          <w:rFonts w:ascii="Arial" w:hAnsi="Arial" w:cs="Simplified Arabic" w:hint="cs"/>
          <w:sz w:val="25"/>
          <w:szCs w:val="25"/>
          <w:rtl/>
        </w:rPr>
        <w:t xml:space="preserve">   </w:t>
      </w:r>
    </w:p>
    <w:p w:rsidR="00C475A7" w:rsidRDefault="00C475A7" w:rsidP="00C475A7">
      <w:pPr>
        <w:pStyle w:val="a3"/>
        <w:ind w:left="788"/>
        <w:jc w:val="both"/>
        <w:rPr>
          <w:rFonts w:cs="Simplified Arabic" w:hint="cs"/>
          <w:b/>
          <w:bCs/>
        </w:rPr>
      </w:pPr>
    </w:p>
    <w:p w:rsidR="00C475A7" w:rsidRDefault="00C475A7" w:rsidP="00C475A7">
      <w:pPr>
        <w:pStyle w:val="a3"/>
        <w:tabs>
          <w:tab w:val="left" w:pos="5005"/>
        </w:tabs>
        <w:jc w:val="both"/>
        <w:rPr>
          <w:rFonts w:cs="Simplified Arabic" w:hint="cs"/>
          <w:b/>
          <w:bCs/>
          <w:rtl/>
        </w:rPr>
      </w:pPr>
      <w:r w:rsidRPr="00D954A0">
        <w:rPr>
          <w:rFonts w:cs="PT Bold Dusky" w:hint="cs"/>
          <w:b/>
          <w:bCs/>
          <w:rtl/>
          <w:lang w:bidi="ar-IQ"/>
        </w:rPr>
        <w:lastRenderedPageBreak/>
        <w:t>ثالثاً : مستوى القياس الفاصل</w:t>
      </w:r>
      <w:r>
        <w:rPr>
          <w:rFonts w:cs="Simplified Arabic" w:hint="cs"/>
          <w:b/>
          <w:bCs/>
          <w:rtl/>
        </w:rPr>
        <w:t xml:space="preserve"> : </w:t>
      </w:r>
      <w:r w:rsidRPr="003037C9">
        <w:rPr>
          <w:rFonts w:ascii="Arial" w:hAnsi="Arial" w:cs="Simplified Arabic" w:hint="cs"/>
          <w:sz w:val="25"/>
          <w:szCs w:val="25"/>
          <w:rtl/>
        </w:rPr>
        <w:t>ومن خصائصه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الأتي :</w:t>
      </w:r>
      <w:r>
        <w:rPr>
          <w:rFonts w:cs="Simplified Arabic"/>
          <w:b/>
          <w:bCs/>
          <w:rtl/>
        </w:rPr>
        <w:tab/>
      </w:r>
    </w:p>
    <w:p w:rsidR="00C475A7" w:rsidRPr="003037C9" w:rsidRDefault="00C475A7" w:rsidP="00C475A7">
      <w:pPr>
        <w:pStyle w:val="a3"/>
        <w:numPr>
          <w:ilvl w:val="0"/>
          <w:numId w:val="3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في هذا المستوى من القياس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تتصف الأشياء على وفق ترتيب ومسافات فاصلة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ذات وحدات متساوية (ثابتة)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وذات معنى.</w:t>
      </w:r>
    </w:p>
    <w:p w:rsidR="00C475A7" w:rsidRPr="003037C9" w:rsidRDefault="00C475A7" w:rsidP="00C475A7">
      <w:pPr>
        <w:pStyle w:val="a3"/>
        <w:numPr>
          <w:ilvl w:val="0"/>
          <w:numId w:val="3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من مميزاته أن</w:t>
      </w:r>
      <w:r>
        <w:rPr>
          <w:rFonts w:ascii="Arial" w:hAnsi="Arial" w:cs="Simplified Arabic" w:hint="cs"/>
          <w:sz w:val="25"/>
          <w:szCs w:val="25"/>
          <w:rtl/>
        </w:rPr>
        <w:t xml:space="preserve"> القياس فيه ممكناً، وأن الكم حاصل فيه،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إذ خاصيته ملاحظة للإدراك والتفريق.</w:t>
      </w:r>
    </w:p>
    <w:p w:rsidR="00C475A7" w:rsidRPr="003037C9" w:rsidRDefault="00C475A7" w:rsidP="00C475A7">
      <w:pPr>
        <w:pStyle w:val="a3"/>
        <w:numPr>
          <w:ilvl w:val="0"/>
          <w:numId w:val="3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عند إجراء العمليات الحسابية فيه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 تفقد ا</w:t>
      </w:r>
      <w:r>
        <w:rPr>
          <w:rFonts w:ascii="Arial" w:hAnsi="Arial" w:cs="Simplified Arabic" w:hint="cs"/>
          <w:sz w:val="25"/>
          <w:szCs w:val="25"/>
          <w:rtl/>
        </w:rPr>
        <w:t>لقيم خصائصها،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لاسيما عند الجمع والطرح</w:t>
      </w:r>
      <w:r>
        <w:rPr>
          <w:rFonts w:ascii="Arial" w:hAnsi="Arial" w:cs="Simplified Arabic" w:hint="cs"/>
          <w:sz w:val="25"/>
          <w:szCs w:val="25"/>
          <w:rtl/>
        </w:rPr>
        <w:t>، وذلك لوجود الصفر النسبي فيه، وهذا ما يميزه</w:t>
      </w:r>
      <w:r w:rsidRPr="003037C9">
        <w:rPr>
          <w:rFonts w:ascii="Arial" w:hAnsi="Arial" w:cs="Simplified Arabic" w:hint="cs"/>
          <w:sz w:val="25"/>
          <w:szCs w:val="25"/>
          <w:rtl/>
        </w:rPr>
        <w:t>. ومن أمثلة الصفر النسبي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درجات الحرارة (-2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-1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صفر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1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2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3</w:t>
      </w:r>
      <w:r>
        <w:rPr>
          <w:rFonts w:ascii="Arial" w:hAnsi="Arial" w:cs="Simplified Arabic" w:hint="cs"/>
          <w:sz w:val="25"/>
          <w:szCs w:val="25"/>
          <w:rtl/>
        </w:rPr>
        <w:t>،.</w:t>
      </w:r>
      <w:r w:rsidRPr="003037C9">
        <w:rPr>
          <w:rFonts w:ascii="Arial" w:hAnsi="Arial" w:cs="Simplified Arabic" w:hint="cs"/>
          <w:sz w:val="25"/>
          <w:szCs w:val="25"/>
          <w:rtl/>
        </w:rPr>
        <w:t>..) درجة مئوية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وكذلك قياس مستوى الذكاء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التحصيل الدراسي</w:t>
      </w:r>
      <w:r>
        <w:rPr>
          <w:rFonts w:ascii="Arial" w:hAnsi="Arial" w:cs="Simplified Arabic" w:hint="cs"/>
          <w:sz w:val="25"/>
          <w:szCs w:val="25"/>
          <w:rtl/>
        </w:rPr>
        <w:t>،.</w:t>
      </w:r>
      <w:r w:rsidRPr="003037C9">
        <w:rPr>
          <w:rFonts w:ascii="Arial" w:hAnsi="Arial" w:cs="Simplified Arabic" w:hint="cs"/>
          <w:sz w:val="25"/>
          <w:szCs w:val="25"/>
          <w:rtl/>
        </w:rPr>
        <w:t>... الخ</w:t>
      </w:r>
      <w:r>
        <w:rPr>
          <w:rFonts w:ascii="Arial" w:hAnsi="Arial" w:cs="Simplified Arabic" w:hint="cs"/>
          <w:sz w:val="25"/>
          <w:szCs w:val="25"/>
          <w:rtl/>
        </w:rPr>
        <w:t>.</w:t>
      </w:r>
    </w:p>
    <w:p w:rsidR="00C475A7" w:rsidRPr="00F91C17" w:rsidRDefault="00C475A7" w:rsidP="00C475A7">
      <w:pPr>
        <w:pStyle w:val="a3"/>
        <w:numPr>
          <w:ilvl w:val="0"/>
          <w:numId w:val="3"/>
        </w:numPr>
        <w:jc w:val="both"/>
        <w:rPr>
          <w:rFonts w:cs="Simplified Arabic" w:hint="cs"/>
          <w:b/>
          <w:bCs/>
          <w:sz w:val="26"/>
          <w:szCs w:val="26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فيه العمليات الرياضية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والمقارنة لها معنى.</w:t>
      </w:r>
    </w:p>
    <w:p w:rsidR="00C475A7" w:rsidRPr="000476D4" w:rsidRDefault="00C475A7" w:rsidP="00C475A7">
      <w:pPr>
        <w:pStyle w:val="a3"/>
        <w:ind w:left="788"/>
        <w:jc w:val="both"/>
        <w:rPr>
          <w:rFonts w:cs="Simplified Arabic" w:hint="cs"/>
          <w:b/>
          <w:bCs/>
          <w:sz w:val="26"/>
          <w:szCs w:val="26"/>
        </w:rPr>
      </w:pPr>
    </w:p>
    <w:p w:rsidR="00C475A7" w:rsidRDefault="00C475A7" w:rsidP="00C475A7">
      <w:pPr>
        <w:pStyle w:val="a3"/>
        <w:jc w:val="both"/>
        <w:rPr>
          <w:rFonts w:cs="Simplified Arabic" w:hint="cs"/>
          <w:b/>
          <w:bCs/>
          <w:rtl/>
        </w:rPr>
      </w:pPr>
      <w:r w:rsidRPr="00D954A0">
        <w:rPr>
          <w:rFonts w:cs="PT Bold Dusky" w:hint="cs"/>
          <w:b/>
          <w:bCs/>
          <w:rtl/>
          <w:lang w:bidi="ar-IQ"/>
        </w:rPr>
        <w:t>رابعاً : مستوى القياس النسبي</w:t>
      </w:r>
      <w:r>
        <w:rPr>
          <w:rFonts w:cs="Simplified Arabic" w:hint="cs"/>
          <w:b/>
          <w:bCs/>
          <w:rtl/>
        </w:rPr>
        <w:t xml:space="preserve"> </w:t>
      </w:r>
      <w:r w:rsidRPr="000476D4">
        <w:rPr>
          <w:rFonts w:cs="Simplified Arabic" w:hint="cs"/>
          <w:b/>
          <w:bCs/>
          <w:sz w:val="26"/>
          <w:szCs w:val="26"/>
          <w:rtl/>
        </w:rPr>
        <w:t xml:space="preserve">: </w:t>
      </w:r>
      <w:r w:rsidRPr="003037C9">
        <w:rPr>
          <w:rFonts w:ascii="Arial" w:hAnsi="Arial" w:cs="Simplified Arabic" w:hint="cs"/>
          <w:sz w:val="25"/>
          <w:szCs w:val="25"/>
          <w:rtl/>
        </w:rPr>
        <w:t>وهذا القياس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له من الخصائص ما يميزه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منها :</w:t>
      </w:r>
    </w:p>
    <w:p w:rsidR="00C475A7" w:rsidRPr="003037C9" w:rsidRDefault="00C475A7" w:rsidP="00C475A7">
      <w:pPr>
        <w:pStyle w:val="a3"/>
        <w:numPr>
          <w:ilvl w:val="0"/>
          <w:numId w:val="4"/>
        </w:numPr>
        <w:jc w:val="both"/>
        <w:rPr>
          <w:rFonts w:ascii="Arial" w:hAnsi="Arial" w:cs="Simplified Arabic" w:hint="cs"/>
          <w:sz w:val="25"/>
          <w:szCs w:val="25"/>
        </w:rPr>
      </w:pPr>
      <w:r>
        <w:rPr>
          <w:rFonts w:ascii="Arial" w:hAnsi="Arial" w:cs="Simplified Arabic" w:hint="cs"/>
          <w:sz w:val="25"/>
          <w:szCs w:val="25"/>
          <w:rtl/>
        </w:rPr>
        <w:t>إ</w:t>
      </w:r>
      <w:r w:rsidRPr="003037C9">
        <w:rPr>
          <w:rFonts w:ascii="Arial" w:hAnsi="Arial" w:cs="Simplified Arabic" w:hint="cs"/>
          <w:sz w:val="25"/>
          <w:szCs w:val="25"/>
          <w:rtl/>
        </w:rPr>
        <w:t>ن</w:t>
      </w:r>
      <w:r>
        <w:rPr>
          <w:rFonts w:ascii="Arial" w:hAnsi="Arial" w:cs="Simplified Arabic" w:hint="cs"/>
          <w:sz w:val="25"/>
          <w:szCs w:val="25"/>
          <w:rtl/>
        </w:rPr>
        <w:t xml:space="preserve"> له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الخصائص</w:t>
      </w:r>
      <w:r>
        <w:rPr>
          <w:rFonts w:ascii="Arial" w:hAnsi="Arial" w:cs="Simplified Arabic" w:hint="cs"/>
          <w:sz w:val="25"/>
          <w:szCs w:val="25"/>
          <w:rtl/>
        </w:rPr>
        <w:t xml:space="preserve"> نفسها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عند مستوى القياس الفاصل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لكنه يتميز بوجود الصفر المطلق فيه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حيث انعدام الخاصية عنده.</w:t>
      </w:r>
    </w:p>
    <w:p w:rsidR="00C475A7" w:rsidRPr="003037C9" w:rsidRDefault="00C475A7" w:rsidP="00C475A7">
      <w:pPr>
        <w:pStyle w:val="a3"/>
        <w:numPr>
          <w:ilvl w:val="0"/>
          <w:numId w:val="4"/>
        </w:numPr>
        <w:jc w:val="both"/>
        <w:rPr>
          <w:rFonts w:ascii="Arial" w:hAnsi="Arial" w:cs="Simplified Arabic" w:hint="cs"/>
          <w:sz w:val="25"/>
          <w:szCs w:val="25"/>
        </w:rPr>
      </w:pPr>
      <w:r>
        <w:rPr>
          <w:rFonts w:ascii="Arial" w:hAnsi="Arial" w:cs="Simplified Arabic" w:hint="cs"/>
          <w:sz w:val="25"/>
          <w:szCs w:val="25"/>
          <w:rtl/>
        </w:rPr>
        <w:t>سمي بمستوى القياس النسبي، لأ</w:t>
      </w:r>
      <w:r w:rsidRPr="003037C9">
        <w:rPr>
          <w:rFonts w:ascii="Arial" w:hAnsi="Arial" w:cs="Simplified Arabic" w:hint="cs"/>
          <w:sz w:val="25"/>
          <w:szCs w:val="25"/>
          <w:rtl/>
        </w:rPr>
        <w:t>ن نسبة الأرقام إلى بعضها ذات معنى ودلالة.</w:t>
      </w:r>
    </w:p>
    <w:p w:rsidR="00C475A7" w:rsidRPr="003037C9" w:rsidRDefault="00C475A7" w:rsidP="00C475A7">
      <w:pPr>
        <w:pStyle w:val="a3"/>
        <w:ind w:left="720"/>
        <w:jc w:val="both"/>
        <w:rPr>
          <w:rFonts w:ascii="Arial" w:hAnsi="Arial" w:cs="Simplified Arabic" w:hint="cs"/>
          <w:sz w:val="25"/>
          <w:szCs w:val="25"/>
          <w:rtl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مثلاً : طول (س) من الأشياء (3) قدم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وطول (ص) من ذات الأشياء (6) قدم.</w:t>
      </w:r>
    </w:p>
    <w:p w:rsidR="00C475A7" w:rsidRPr="003037C9" w:rsidRDefault="00C475A7" w:rsidP="00C475A7">
      <w:pPr>
        <w:pStyle w:val="a3"/>
        <w:ind w:left="720"/>
        <w:jc w:val="both"/>
        <w:rPr>
          <w:rFonts w:ascii="Arial" w:hAnsi="Arial" w:cs="Simplified Arabic" w:hint="cs"/>
          <w:sz w:val="25"/>
          <w:szCs w:val="25"/>
          <w:rtl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هذا يعني أن طول (ص) يساوي ضعف طول (س).</w:t>
      </w:r>
    </w:p>
    <w:p w:rsidR="00C475A7" w:rsidRPr="003037C9" w:rsidRDefault="00C475A7" w:rsidP="00C475A7">
      <w:pPr>
        <w:pStyle w:val="a3"/>
        <w:numPr>
          <w:ilvl w:val="0"/>
          <w:numId w:val="5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العمليات الرياضية (الحسابية) والمقارنات عنده لها معنى.</w:t>
      </w:r>
    </w:p>
    <w:p w:rsidR="00C475A7" w:rsidRDefault="00C475A7" w:rsidP="00C475A7">
      <w:pPr>
        <w:pStyle w:val="a3"/>
        <w:numPr>
          <w:ilvl w:val="0"/>
          <w:numId w:val="5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عنده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وعند </w:t>
      </w:r>
      <w:r>
        <w:rPr>
          <w:rFonts w:ascii="Arial" w:hAnsi="Arial" w:cs="Simplified Arabic" w:hint="cs"/>
          <w:sz w:val="25"/>
          <w:szCs w:val="25"/>
          <w:rtl/>
        </w:rPr>
        <w:t xml:space="preserve"> زيادة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طرح قيمة من القيم يتم التأكد من التغير الأساسي في طبيعة القياس</w:t>
      </w:r>
      <w:r>
        <w:rPr>
          <w:rFonts w:ascii="Arial" w:hAnsi="Arial" w:cs="Simplified Arabic" w:hint="cs"/>
          <w:sz w:val="25"/>
          <w:szCs w:val="25"/>
          <w:rtl/>
        </w:rPr>
        <w:t>.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وذل</w:t>
      </w:r>
      <w:r>
        <w:rPr>
          <w:rFonts w:ascii="Arial" w:hAnsi="Arial" w:cs="Simplified Arabic" w:hint="cs"/>
          <w:sz w:val="25"/>
          <w:szCs w:val="25"/>
          <w:rtl/>
        </w:rPr>
        <w:t>ك بحكم وجود الصفر المطلق فيه،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فمثلاً : عندما نطرح (15) كغم من (15) كغم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أو من (10) كغم فان النتيجتين واحدة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</w:t>
      </w:r>
      <w:r w:rsidRPr="003037C9">
        <w:rPr>
          <w:rFonts w:ascii="Arial" w:hAnsi="Arial" w:cs="Simplified Arabic" w:hint="eastAsia"/>
          <w:sz w:val="25"/>
          <w:szCs w:val="25"/>
          <w:rtl/>
        </w:rPr>
        <w:t>أي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أنها عند كلاهما تساوي (صفر)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وليس (صفر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-5) كغم</w:t>
      </w:r>
      <w:r>
        <w:rPr>
          <w:rFonts w:ascii="Arial" w:hAnsi="Arial" w:cs="Simplified Arabic" w:hint="cs"/>
          <w:sz w:val="25"/>
          <w:szCs w:val="25"/>
          <w:rtl/>
        </w:rPr>
        <w:t>.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. إذ </w:t>
      </w:r>
      <w:r>
        <w:rPr>
          <w:rFonts w:ascii="Arial" w:hAnsi="Arial" w:cs="Simplified Arabic" w:hint="cs"/>
          <w:sz w:val="25"/>
          <w:szCs w:val="25"/>
          <w:rtl/>
        </w:rPr>
        <w:t>إ</w:t>
      </w:r>
      <w:r w:rsidRPr="003037C9">
        <w:rPr>
          <w:rFonts w:ascii="Arial" w:hAnsi="Arial" w:cs="Simplified Arabic" w:hint="cs"/>
          <w:sz w:val="25"/>
          <w:szCs w:val="25"/>
          <w:rtl/>
        </w:rPr>
        <w:t>ن الصفر هنا هو نهاية الأرقام أو القيم.</w:t>
      </w:r>
    </w:p>
    <w:p w:rsidR="00C475A7" w:rsidRPr="003037C9" w:rsidRDefault="00C475A7" w:rsidP="00C475A7">
      <w:pPr>
        <w:pStyle w:val="a3"/>
        <w:numPr>
          <w:ilvl w:val="0"/>
          <w:numId w:val="5"/>
        </w:numPr>
        <w:jc w:val="both"/>
        <w:rPr>
          <w:rFonts w:ascii="Arial" w:hAnsi="Arial" w:cs="Simplified Arabic" w:hint="cs"/>
          <w:sz w:val="25"/>
          <w:szCs w:val="25"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عند مستوى القياس النسبي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يمكن للباحثين إجراء عمليات القس</w:t>
      </w:r>
      <w:r>
        <w:rPr>
          <w:rFonts w:ascii="Arial" w:hAnsi="Arial" w:cs="Simplified Arabic" w:hint="cs"/>
          <w:sz w:val="25"/>
          <w:szCs w:val="25"/>
          <w:rtl/>
        </w:rPr>
        <w:t>مة والضرب دون تغيير في الخصائص،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فمثلاً إذا ضربنــا (4.6 × 12) فان خصائص الرقم لا ت</w:t>
      </w:r>
      <w:r>
        <w:rPr>
          <w:rFonts w:ascii="Arial" w:hAnsi="Arial" w:cs="Simplified Arabic" w:hint="cs"/>
          <w:sz w:val="25"/>
          <w:szCs w:val="25"/>
          <w:rtl/>
        </w:rPr>
        <w:t>تغير، وذلك لأ</w:t>
      </w:r>
      <w:r w:rsidRPr="003037C9">
        <w:rPr>
          <w:rFonts w:ascii="Arial" w:hAnsi="Arial" w:cs="Simplified Arabic" w:hint="cs"/>
          <w:sz w:val="25"/>
          <w:szCs w:val="25"/>
          <w:rtl/>
        </w:rPr>
        <w:t>ن النتيجة ستكون (48.72</w:t>
      </w:r>
      <w:r>
        <w:rPr>
          <w:rFonts w:ascii="Arial" w:hAnsi="Arial" w:cs="Simplified Arabic" w:hint="cs"/>
          <w:sz w:val="25"/>
          <w:szCs w:val="25"/>
          <w:rtl/>
        </w:rPr>
        <w:t>)،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</w:t>
      </w:r>
      <w:r w:rsidRPr="003037C9">
        <w:rPr>
          <w:rFonts w:ascii="Arial" w:hAnsi="Arial" w:cs="Simplified Arabic" w:hint="eastAsia"/>
          <w:sz w:val="25"/>
          <w:szCs w:val="25"/>
          <w:rtl/>
        </w:rPr>
        <w:t>أي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بمعنى عندما يكون الرقم </w:t>
      </w:r>
      <w:proofErr w:type="spellStart"/>
      <w:r w:rsidRPr="003037C9">
        <w:rPr>
          <w:rFonts w:ascii="Arial" w:hAnsi="Arial" w:cs="Simplified Arabic" w:hint="cs"/>
          <w:sz w:val="25"/>
          <w:szCs w:val="25"/>
          <w:rtl/>
        </w:rPr>
        <w:t>كسرياً</w:t>
      </w:r>
      <w:proofErr w:type="spellEnd"/>
      <w:r w:rsidRPr="003037C9">
        <w:rPr>
          <w:rFonts w:ascii="Arial" w:hAnsi="Arial" w:cs="Simplified Arabic" w:hint="cs"/>
          <w:sz w:val="25"/>
          <w:szCs w:val="25"/>
          <w:rtl/>
        </w:rPr>
        <w:t xml:space="preserve"> فان نتيجة الضرب ستكون برقم كسري أيضاً.</w:t>
      </w:r>
    </w:p>
    <w:p w:rsidR="00C475A7" w:rsidRPr="00850D92" w:rsidRDefault="00C475A7" w:rsidP="00C475A7">
      <w:pPr>
        <w:pStyle w:val="a3"/>
        <w:numPr>
          <w:ilvl w:val="0"/>
          <w:numId w:val="5"/>
        </w:numPr>
        <w:jc w:val="both"/>
        <w:rPr>
          <w:rFonts w:cs="Simplified Arabic" w:hint="cs"/>
          <w:b/>
          <w:bCs/>
          <w:sz w:val="26"/>
          <w:szCs w:val="26"/>
          <w:rtl/>
        </w:rPr>
      </w:pPr>
      <w:r w:rsidRPr="003037C9">
        <w:rPr>
          <w:rFonts w:ascii="Arial" w:hAnsi="Arial" w:cs="Simplified Arabic" w:hint="cs"/>
          <w:sz w:val="25"/>
          <w:szCs w:val="25"/>
          <w:rtl/>
        </w:rPr>
        <w:t>للأعداد عنده قيم مختلفة</w:t>
      </w:r>
      <w:r>
        <w:rPr>
          <w:rFonts w:ascii="Arial" w:hAnsi="Arial" w:cs="Simplified Arabic" w:hint="cs"/>
          <w:sz w:val="25"/>
          <w:szCs w:val="25"/>
          <w:rtl/>
        </w:rPr>
        <w:t>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وكذلك المسافات أيضاً</w:t>
      </w:r>
      <w:r>
        <w:rPr>
          <w:rFonts w:ascii="Arial" w:hAnsi="Arial" w:cs="Simplified Arabic" w:hint="cs"/>
          <w:sz w:val="25"/>
          <w:szCs w:val="25"/>
          <w:rtl/>
        </w:rPr>
        <w:t xml:space="preserve"> مختلفة،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أما الصفر عنده يغي</w:t>
      </w:r>
      <w:r>
        <w:rPr>
          <w:rFonts w:ascii="Arial" w:hAnsi="Arial" w:cs="Simplified Arabic" w:hint="cs"/>
          <w:sz w:val="25"/>
          <w:szCs w:val="25"/>
          <w:rtl/>
        </w:rPr>
        <w:t>ّ</w:t>
      </w:r>
      <w:r w:rsidRPr="003037C9">
        <w:rPr>
          <w:rFonts w:ascii="Arial" w:hAnsi="Arial" w:cs="Simplified Arabic" w:hint="cs"/>
          <w:sz w:val="25"/>
          <w:szCs w:val="25"/>
          <w:rtl/>
        </w:rPr>
        <w:t>ب الخاصية. فعندما نقول :</w:t>
      </w:r>
      <w:r>
        <w:rPr>
          <w:rFonts w:ascii="Arial" w:hAnsi="Arial" w:cs="Simplified Arabic" w:hint="cs"/>
          <w:sz w:val="25"/>
          <w:szCs w:val="25"/>
          <w:rtl/>
        </w:rPr>
        <w:t xml:space="preserve"> غياب لاعبي الفريق يساوي صفر،</w:t>
      </w:r>
      <w:r w:rsidRPr="003037C9">
        <w:rPr>
          <w:rFonts w:ascii="Arial" w:hAnsi="Arial" w:cs="Simplified Arabic" w:hint="cs"/>
          <w:sz w:val="25"/>
          <w:szCs w:val="25"/>
          <w:rtl/>
        </w:rPr>
        <w:t xml:space="preserve"> بمعنى انه لا غائب بين أعضاء الفريق.</w:t>
      </w:r>
    </w:p>
    <w:p w:rsidR="00050861" w:rsidRDefault="00050861"/>
    <w:sectPr w:rsidR="00050861" w:rsidSect="00B9305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8EE"/>
    <w:multiLevelType w:val="hybridMultilevel"/>
    <w:tmpl w:val="BA70E23E"/>
    <w:lvl w:ilvl="0" w:tplc="04090009">
      <w:start w:val="1"/>
      <w:numFmt w:val="bullet"/>
      <w:lvlText w:val=""/>
      <w:lvlJc w:val="left"/>
      <w:pPr>
        <w:ind w:left="9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>
    <w:nsid w:val="27B17911"/>
    <w:multiLevelType w:val="hybridMultilevel"/>
    <w:tmpl w:val="6BD42AD0"/>
    <w:lvl w:ilvl="0" w:tplc="C1C2EC38">
      <w:start w:val="1"/>
      <w:numFmt w:val="arabicAlpha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A226E"/>
    <w:multiLevelType w:val="hybridMultilevel"/>
    <w:tmpl w:val="28DE1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DE7898"/>
    <w:multiLevelType w:val="hybridMultilevel"/>
    <w:tmpl w:val="475281D2"/>
    <w:lvl w:ilvl="0" w:tplc="04090009">
      <w:start w:val="1"/>
      <w:numFmt w:val="bullet"/>
      <w:lvlText w:val="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66BD224F"/>
    <w:multiLevelType w:val="hybridMultilevel"/>
    <w:tmpl w:val="CADC1804"/>
    <w:lvl w:ilvl="0" w:tplc="04090009">
      <w:start w:val="1"/>
      <w:numFmt w:val="bullet"/>
      <w:lvlText w:val="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>
    <w:nsid w:val="6EFC7B53"/>
    <w:multiLevelType w:val="hybridMultilevel"/>
    <w:tmpl w:val="C3F628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475A7"/>
    <w:rsid w:val="00050861"/>
    <w:rsid w:val="00B93055"/>
    <w:rsid w:val="00C4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5A7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5195</Characters>
  <Application>Microsoft Office Word</Application>
  <DocSecurity>0</DocSecurity>
  <Lines>43</Lines>
  <Paragraphs>12</Paragraphs>
  <ScaleCrop>false</ScaleCrop>
  <Company>hero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zoro</dc:creator>
  <cp:keywords/>
  <dc:description/>
  <cp:lastModifiedBy>zoro</cp:lastModifiedBy>
  <cp:revision>1</cp:revision>
  <dcterms:created xsi:type="dcterms:W3CDTF">2012-03-15T06:12:00Z</dcterms:created>
  <dcterms:modified xsi:type="dcterms:W3CDTF">2012-03-15T06:12:00Z</dcterms:modified>
</cp:coreProperties>
</file>