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C2" w:rsidRPr="008C333E" w:rsidRDefault="00F216C2" w:rsidP="00F216C2">
      <w:pPr>
        <w:rPr>
          <w:rFonts w:hint="cs"/>
          <w:rtl/>
          <w:lang w:bidi="ar-IQ"/>
        </w:rPr>
      </w:pPr>
    </w:p>
    <w:p w:rsidR="00F216C2" w:rsidRPr="00A522DD" w:rsidRDefault="00F216C2" w:rsidP="00F216C2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A522DD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Sixth </w:t>
      </w:r>
      <w:r w:rsidRPr="00A522DD">
        <w:rPr>
          <w:rFonts w:asciiTheme="majorBidi" w:hAnsiTheme="majorBidi" w:cstheme="majorBidi"/>
          <w:b/>
          <w:bCs/>
          <w:sz w:val="28"/>
          <w:szCs w:val="28"/>
          <w:lang w:bidi="ar-IQ"/>
        </w:rPr>
        <w:t>Lecture</w:t>
      </w:r>
    </w:p>
    <w:p w:rsidR="00F216C2" w:rsidRDefault="00F216C2" w:rsidP="00F216C2">
      <w:pPr>
        <w:tabs>
          <w:tab w:val="left" w:pos="4691"/>
        </w:tabs>
        <w:jc w:val="center"/>
        <w:rPr>
          <w:rtl/>
          <w:lang w:bidi="ar-IQ"/>
        </w:rPr>
      </w:pP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>N</w:t>
      </w:r>
      <w:r w:rsidRPr="00A522DD">
        <w:rPr>
          <w:rFonts w:asciiTheme="majorBidi" w:hAnsiTheme="majorBidi" w:cstheme="majorBidi"/>
          <w:b/>
          <w:bCs/>
          <w:color w:val="231F20"/>
          <w:sz w:val="28"/>
          <w:szCs w:val="28"/>
        </w:rPr>
        <w:t>ucleus</w:t>
      </w:r>
    </w:p>
    <w:p w:rsidR="00F216C2" w:rsidRDefault="00F216C2" w:rsidP="00F216C2">
      <w:pPr>
        <w:rPr>
          <w:rtl/>
          <w:lang w:bidi="ar-IQ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          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The 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 xml:space="preserve">nucleus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is the center for the genetically determined information in every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eukaryotic cell. The nucleus also serves as a 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 xml:space="preserve">command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or 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 xml:space="preserve">logistics center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for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the regulation of cell functions. There is a correlation between the geometry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of the nucleus and the cell dimensions, which offers important diagnostic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clues. The nucleus is usually round in polygonal and </w:t>
      </w:r>
      <w:proofErr w:type="spellStart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isoprismatic</w:t>
      </w:r>
      <w:proofErr w:type="spellEnd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(</w:t>
      </w:r>
      <w:proofErr w:type="spellStart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cuboid</w:t>
      </w:r>
      <w:proofErr w:type="spellEnd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) cells and ellipsoid in </w:t>
      </w:r>
      <w:proofErr w:type="spellStart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pseudostratified</w:t>
      </w:r>
      <w:proofErr w:type="spellEnd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columnar cells; it has the form of a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spindle in smooth muscle cells and is flattened in flat epithelial cells. In granulocytes, the nucleus has several segments. The </w:t>
      </w:r>
      <w:proofErr w:type="spellStart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fibrocyte</w:t>
      </w:r>
      <w:proofErr w:type="spellEnd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in this figure is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from subcutaneous connective tissue. Its elongated, irregularly lobed nucleus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shows indentations and deep dells. 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      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The structural components of a nucleus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are the 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>nuclear membrane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, the 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>nuclear lamina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, the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>nucleoplasm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 xml:space="preserve">,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and the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 xml:space="preserve">chromosomes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with the 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 xml:space="preserve">chromatin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and the 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>nucleolus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. The chromatin is finely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granular (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>euchromatin</w:t>
      </w:r>
      <w:proofErr w:type="spellEnd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), but more dense near the inner nuclear membrane (</w:t>
      </w:r>
      <w:r w:rsidRPr="00FD06E9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>heterochromatin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). The small electron-dense patches are heterochromatin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structures as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well. The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DNA is packaged in a much denser form in heterochromatin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than in </w:t>
      </w:r>
      <w:proofErr w:type="spellStart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euchromatin</w:t>
      </w:r>
      <w:proofErr w:type="spellEnd"/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, and heterochromatin therefore appears more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>heavily stained in light microscopy preparations.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</w:p>
    <w:p w:rsidR="00F216C2" w:rsidRPr="00FD06E9" w:rsidRDefault="008A03D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E3193"/>
          <w:sz w:val="28"/>
          <w:szCs w:val="28"/>
        </w:rPr>
        <w:t xml:space="preserve">         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The nucleus is centrally located and spherical cellular component which controls all the vital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activities of the cytoplasm and carries the hereditary material the DNA in it. The nucleus consists of</w:t>
      </w:r>
    </w:p>
    <w:p w:rsidR="008A03D2" w:rsidRDefault="00F216C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F90081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the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following three structures :</w:t>
      </w:r>
      <w:r w:rsidR="008A03D2"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</w:t>
      </w:r>
    </w:p>
    <w:p w:rsidR="00F216C2" w:rsidRPr="00FD06E9" w:rsidRDefault="00F216C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1. Chromatin.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Nucleus being the heart of every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type of eukaryotic 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cell,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contains the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genes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, the hereditary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units. Genes are located on the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chromosomes</w:t>
      </w:r>
      <w:r w:rsidR="008A03D2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which exist as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chromatin network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in the non- dividing</w:t>
      </w:r>
    </w:p>
    <w:p w:rsidR="008A03D2" w:rsidRDefault="00F216C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cell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,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i.e.,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during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interphase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. The chromatin has two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forms :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</w:p>
    <w:p w:rsidR="008A03D2" w:rsidRDefault="008A03D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F90081"/>
          <w:sz w:val="28"/>
          <w:szCs w:val="28"/>
        </w:rPr>
      </w:pPr>
    </w:p>
    <w:p w:rsidR="00F216C2" w:rsidRPr="00FD06E9" w:rsidRDefault="00F216C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1. </w:t>
      </w:r>
      <w:proofErr w:type="spellStart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Euchromatin</w:t>
      </w:r>
      <w:proofErr w:type="spellEnd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is the well-dispersed form of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chromatin which takes lighter DNA-stain and is genetically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active,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i.e.,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it is involved in gene duplication, gene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transcription (DNA- dependent RNA synthesis) and</w:t>
      </w:r>
    </w:p>
    <w:p w:rsidR="009D6AA8" w:rsidRDefault="00F216C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spellStart"/>
      <w:proofErr w:type="gramStart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lastRenderedPageBreak/>
        <w:t>phenogenesis</w:t>
      </w:r>
      <w:proofErr w:type="spellEnd"/>
      <w:proofErr w:type="gramEnd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or phenotypic expression of a gene through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some type of protein synthesis. </w:t>
      </w:r>
    </w:p>
    <w:p w:rsidR="009D6AA8" w:rsidRDefault="009D6AA8" w:rsidP="009D6AA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1F0A61" w:rsidRDefault="001F0A61" w:rsidP="009D6AA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1F0A61" w:rsidRDefault="001F0A61" w:rsidP="001F0A6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A03D2" w:rsidRDefault="00F216C2" w:rsidP="001F0A6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2. Heterochromatin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is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the highly condensed form of chromatin which takes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dark DNA-stain and is genetically inert. Such type of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chromatin exists both in the region of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centromere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(called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constitutive heterochromatin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) and in the sex chromatin</w:t>
      </w:r>
      <w:r w:rsidR="008A03D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(called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facultative heterochromatin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 and is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latereplicating</w:t>
      </w:r>
      <w:proofErr w:type="spellEnd"/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one.</w:t>
      </w:r>
      <w:r w:rsidR="008A03D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</w:p>
    <w:p w:rsidR="008A03D2" w:rsidRDefault="008A03D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1F0A61" w:rsidRDefault="008A03D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T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he chromatin contains a single DNA molecule, equal amount of five basic types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of </w:t>
      </w:r>
      <w:proofErr w:type="spellStart"/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histone</w:t>
      </w:r>
      <w:proofErr w:type="spellEnd"/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proteins, some RNA molecules and variable amount of different types of acidic proteins.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In fact, the chromatin has its unit structures in the form of </w:t>
      </w:r>
      <w:proofErr w:type="spellStart"/>
      <w:r w:rsidR="00F216C2"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nucleosomes</w:t>
      </w:r>
      <w:proofErr w:type="spellEnd"/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. The chromatin binds strongly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to the inner part of nuclear lamina, a 50 to 80 nm thick fibrous lamina lining the inner side of the nuclear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envelope. Nuclear lamina is made up of three types of proteins, namely </w:t>
      </w:r>
      <w:proofErr w:type="spellStart"/>
      <w:r w:rsidR="00F216C2"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lamin</w:t>
      </w:r>
      <w:proofErr w:type="spellEnd"/>
      <w:r w:rsidR="00F216C2"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A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, </w:t>
      </w:r>
      <w:r w:rsidR="00F216C2"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B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and </w:t>
      </w:r>
      <w:r w:rsidR="00F216C2"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C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. </w:t>
      </w:r>
      <w:proofErr w:type="spellStart"/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Lamin</w:t>
      </w:r>
      <w:proofErr w:type="spellEnd"/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proteins are homologous in structure to IF proteins and serve the following </w:t>
      </w:r>
      <w:proofErr w:type="gramStart"/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functions :</w:t>
      </w:r>
      <w:proofErr w:type="gramEnd"/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</w:p>
    <w:p w:rsidR="001F0A61" w:rsidRDefault="001F0A61" w:rsidP="001F0A6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C121C2" w:rsidRPr="00C121C2" w:rsidRDefault="00F216C2" w:rsidP="00C121C2">
      <w:pPr>
        <w:pStyle w:val="a3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>They anchor</w:t>
      </w:r>
      <w:r w:rsidR="008A03D2"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parts of </w:t>
      </w:r>
      <w:proofErr w:type="spellStart"/>
      <w:r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>interphase</w:t>
      </w:r>
      <w:proofErr w:type="spellEnd"/>
      <w:r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chromatin to the nuclear membrane. They tend to interfere with chromatin</w:t>
      </w:r>
      <w:r w:rsidR="008A03D2"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condensation during </w:t>
      </w:r>
      <w:proofErr w:type="spellStart"/>
      <w:r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>interphase</w:t>
      </w:r>
      <w:proofErr w:type="spellEnd"/>
      <w:r w:rsidRPr="00C121C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of cell cycle.</w:t>
      </w:r>
    </w:p>
    <w:p w:rsidR="00C121C2" w:rsidRPr="00C121C2" w:rsidRDefault="00C121C2" w:rsidP="00C121C2">
      <w:pPr>
        <w:pStyle w:val="a3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C121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2.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Lamins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may play a crucial role in the assembly of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interphase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nuclei 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after each mitosis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A03D2" w:rsidRPr="00FD06E9" w:rsidRDefault="008A03D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FD06E9" w:rsidRDefault="00F216C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2. Nuclear envelope and </w:t>
      </w:r>
      <w:proofErr w:type="spellStart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nucleoplasm</w:t>
      </w:r>
      <w:proofErr w:type="spellEnd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.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Nuclear envelope comprises two nuclear membranes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an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inner nuclear membrane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which is lined by nuclear lamina and an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outer </w:t>
      </w:r>
      <w:proofErr w:type="gramStart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nuclear</w:t>
      </w:r>
      <w:r w:rsidR="008A03D2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membrane</w:t>
      </w:r>
      <w:proofErr w:type="gramEnd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which is continuous with rough ER. At certain points the nuclear envelope is interrupted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by structures called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pores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or </w:t>
      </w:r>
      <w:proofErr w:type="spellStart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nucleopores</w:t>
      </w:r>
      <w:proofErr w:type="spellEnd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.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Nuclear pores contain octagonal 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pore complexes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which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regulate exchange between the nucleus and cytoplasm. The number of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nucleopores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is found to be</w:t>
      </w:r>
    </w:p>
    <w:p w:rsidR="00F216C2" w:rsidRPr="00FD06E9" w:rsidRDefault="00F216C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correlated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with the transcriptional activity of the cell. For example, in the frog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Xenopus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laevis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oocytes</w:t>
      </w:r>
      <w:proofErr w:type="spellEnd"/>
      <w:r w:rsidR="008A03D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(which are very active in transcription) have 60 pores/ </w:t>
      </w:r>
      <w:r w:rsidR="008A03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µ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m 2 (and up to 30 million pore complexes per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nucleus) , whereas frog’s mature erythrocytes (inactive in transcription) have only about 3 pores/μm2</w:t>
      </w:r>
      <w:r w:rsidR="008A03D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8A03D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(and a total of only 150 to 300 pores per nucleus) </w:t>
      </w:r>
    </w:p>
    <w:p w:rsidR="008A03D2" w:rsidRDefault="008A03D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8A03D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 xml:space="preserve">      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The nuclear envelope binds the </w:t>
      </w:r>
      <w:proofErr w:type="spellStart"/>
      <w:r w:rsidR="00F216C2"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nucleoplasm</w:t>
      </w:r>
      <w:proofErr w:type="spellEnd"/>
      <w:r w:rsidR="00F216C2"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which is rich in those molecules which are needed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for DNA replication, transcription, regulation of gene actions and processing of various types of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newly transcribed RNA molecules (</w:t>
      </w:r>
      <w:r w:rsidR="00F216C2"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i.e.</w:t>
      </w:r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, </w:t>
      </w:r>
      <w:proofErr w:type="spellStart"/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tRNA</w:t>
      </w:r>
      <w:proofErr w:type="spellEnd"/>
      <w:r w:rsidR="00F216C2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, mRNA and other types of RNA).</w:t>
      </w:r>
    </w:p>
    <w:p w:rsidR="008A03D2" w:rsidRDefault="008A03D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A03D2" w:rsidRPr="00FD06E9" w:rsidRDefault="008A03D2" w:rsidP="008A03D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475723" w:rsidRDefault="00F216C2" w:rsidP="0047572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3. Nucleolus.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Nucleus contains in its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nucleoplasm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 conspicuous, </w:t>
      </w:r>
    </w:p>
    <w:p w:rsidR="00F73A5D" w:rsidRDefault="00F73A5D" w:rsidP="0047572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73A5D" w:rsidRDefault="00F73A5D" w:rsidP="00F73A5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73A5D" w:rsidRDefault="00F73A5D" w:rsidP="00F73A5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73A5D" w:rsidRDefault="00F73A5D" w:rsidP="00F73A5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73A5D" w:rsidRDefault="00F73A5D" w:rsidP="00F73A5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FD06E9" w:rsidRDefault="00F216C2" w:rsidP="00F73A5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lacks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any limiting membrane and is formed during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interphase</w:t>
      </w:r>
      <w:proofErr w:type="spellEnd"/>
      <w:r w:rsidR="00BA4400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by the ribosomal DNA (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rDNA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 of </w:t>
      </w:r>
      <w:proofErr w:type="spellStart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nucleolar</w:t>
      </w:r>
      <w:proofErr w:type="spellEnd"/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 xml:space="preserve"> organizer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D06E9">
        <w:rPr>
          <w:rFonts w:asciiTheme="majorBidi" w:hAnsiTheme="majorBidi" w:cstheme="majorBidi"/>
          <w:b/>
          <w:bCs/>
          <w:color w:val="F90081"/>
          <w:sz w:val="28"/>
          <w:szCs w:val="28"/>
        </w:rPr>
        <w:t>NO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). Nucleolus is the site where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ribosomes</w:t>
      </w:r>
      <w:proofErr w:type="spellEnd"/>
      <w:r w:rsidR="00BA4400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are manufactured. It is here where ribosomal DNA transcribes most of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rRNA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molecules and these</w:t>
      </w:r>
      <w:r w:rsidR="00BA4400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molecules undergo processing before their step-wise addition to 70 types of ribosomal proteins to</w:t>
      </w:r>
      <w:r w:rsidR="00BA4400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form the ribosomal sub-units.</w:t>
      </w:r>
      <w:r w:rsidR="00BA4400"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Differences between prokaryotic and eukaryotic cells (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Source :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Maclean and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Hall, 1987).</w:t>
      </w:r>
      <w:proofErr w:type="gramEnd"/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DNA STRUCTURE AND THE GENETIC CODE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DNA molecules are very large. The single chromosome of the bacterium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Escherichia</w:t>
      </w: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coli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is made up of two strands of DNA that are hydrogen-bonded together to form a single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circular molecule comprising 9 million nucleotides. Humans have 46 DNA molecules in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each cell, each forming one chromosome. We inherit 23 chromosomes from each parent. Each set of 23 chromosomes encodes a complete copy of our genome and is made up of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6 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×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109 nucleotides (or 3 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×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109 base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pairs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We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do not yet know the exact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number of genes that encode messenger RNA and therefore proteins in the human genome. The current estimate is in the range of 30,000. 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compares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the number of predicted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messenger RNA genes in the genomes of different organisms. In each organism, there are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also approximately 100 genes that code for ribosomal RNAs and transfer RNAs. The role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these three types of RNA play in protein synthesis 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As nucleotides are added to the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chain by the enzyme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DNApolymerase</w:t>
      </w:r>
      <w:proofErr w:type="spellEnd"/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,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they lose two phosphate groups. The last (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the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α</w:t>
      </w:r>
      <w:proofErr w:type="gram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phosphate) remains and forms a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phosphodiester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link between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 xml:space="preserve">successive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deoxyribose</w:t>
      </w:r>
      <w:proofErr w:type="spellEnd"/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residues. The bond forms between the hydroxyl group on the 3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_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carbon of the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deoxyribose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of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one nucleotide and the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α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-phosphate group attached to the 5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_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carbon of the next nucleotide. Adjacent nucleotides are hence joined by a 3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>_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–5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_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phosphodiester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link. 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90FFE" w:rsidRDefault="00F90FFE" w:rsidP="00F90FF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90FFE" w:rsidRDefault="00F90FFE" w:rsidP="00F90FF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90FFE" w:rsidRDefault="00F90FFE" w:rsidP="00F90FF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90FFE" w:rsidRDefault="00F90FFE" w:rsidP="00F90FF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Table 4.1.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Numbers of Predicted Genes in Various Organisms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Organism 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                                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Number of Predicted Genes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Bacterium—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Haemophilus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influenzae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1,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       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709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Yeast—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Saccharomyces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cerevisiae</w:t>
      </w:r>
      <w:proofErr w:type="spellEnd"/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                              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6,241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Fruit fly—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Drosophila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melannogaster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           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13,601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Worm—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Caenorhabdites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elegans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                  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18,424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Plant—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Arabidopsis thaliana</w:t>
      </w: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                                        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25,498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Human—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Homo sapiens </w:t>
      </w:r>
      <w:r w:rsidRPr="00FD06E9">
        <w:rPr>
          <w:rFonts w:ascii="Cambria Math" w:eastAsia="MTSY" w:hAnsi="Cambria Math" w:cs="Cambria Math"/>
          <w:b/>
          <w:bCs/>
          <w:color w:val="000000"/>
          <w:sz w:val="28"/>
          <w:szCs w:val="28"/>
        </w:rPr>
        <w:t>∼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                              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30,000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The linkage gives rise to the sugar–phosphate backbone of a DNA molecule. A DNA chain has polarity because its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two ends are different. In the first nucleotide in the chain, the 5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_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carbon of the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deoxyribose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is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phosphorylated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but otherwise free. This is called the 5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_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end of the DNA chain. At the other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end is a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deoxyribose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with a free hydroxyl group on its 3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_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carbon. This is called the 3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 xml:space="preserve">_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end.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480E07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80E07">
        <w:rPr>
          <w:rFonts w:asciiTheme="majorBidi" w:hAnsiTheme="majorBidi" w:cstheme="majorBidi"/>
          <w:b/>
          <w:bCs/>
          <w:color w:val="000000"/>
          <w:sz w:val="32"/>
          <w:szCs w:val="32"/>
        </w:rPr>
        <w:t>The DNA Molecule Is a Double Helix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In 1953 Rosalind Franklin used X-ray diffraction to show that DNA was a helical (i.e., twisted) polymer. James Watson and Francis Crick demonstrated, by building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threedimensional</w:t>
      </w:r>
      <w:proofErr w:type="spellEnd"/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models, that the molecule is a double helix 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FFB4FF"/>
          <w:sz w:val="28"/>
          <w:szCs w:val="28"/>
        </w:rPr>
        <w:t xml:space="preserve">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As the genomes of more and more organisms were sequenced, the most surprising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feature to emerge was just how few genes supposedly “complex” organisms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possess. The first eukaryotic genome to be sequenced was that of the lowly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budding yeast,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Saccharomyces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cerevisiae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,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the simple unicellular fungus that we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use to make bread and beer.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S.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cerevisiae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has about 6000 genes. The fruit fly,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Drosophila </w:t>
      </w:r>
      <w:proofErr w:type="spellStart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melanogaster</w:t>
      </w:r>
      <w:proofErr w:type="spellEnd"/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,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 much more complex organism with a brain, nervous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and digestive systems, and the ability to fly and navigate, on the other hand, has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13,600 genes, or roughly twice the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number in a yeast. Even more surprising was the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case of the human genome. Prior to the completion of the Human Genome Project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predictions of the number of human genes were in the order of 100,000. Surely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this complex vertebrate that could send a spaceship to Mars and write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War and</w:t>
      </w: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Peace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would need vastly more genes than the fruit fly. In the event, the number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of human genes turned out to be much lower than expected, about 30,000, only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twice as many genes as in 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Drosophila.</w:t>
      </w:r>
    </w:p>
    <w:p w:rsidR="00CB41C7" w:rsidRDefault="00CB41C7" w:rsidP="00CB41C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:rsidR="00CB41C7" w:rsidRPr="00FD06E9" w:rsidRDefault="00CB41C7" w:rsidP="00CB41C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If complex biological and social achievements are not the result of having more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genes, where do they come from? 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Two factors help the human genome generate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 more complex organism. First, having more DNA per gene means that more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DNA can be used in enhancer 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sequences 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allowing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more subtle control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of where, when, and to what extent a gene is expressed. Second, there is not a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straight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forward one-to-one relationship between genes and proteins. Alternative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splicing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allows the cell to “cut and paste” a messenger RNA molecule in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different ways to produce many different proteins from the same gene. Estimates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are that something like 50% of human genes 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show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alternative splicing with the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pattern of splicing (the range of proteins produced) varying from tissue to tissue.</w:t>
      </w:r>
      <w:r w:rsidRPr="00FD06E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Drosophila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genes also show alternative splicing but those of yeast, which contain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few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introns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, do not.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D06E9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.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THE STRUCTURE OF DNA 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 </w:t>
      </w:r>
      <w:proofErr w:type="spellStart"/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P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hosphodiester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link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sugar-phosphate backbone of DNA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many repeating units. 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S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ugar–phosphate backbones lie on the outside of the molecule, and the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purines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and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pyrimidines</w:t>
      </w:r>
      <w:proofErr w:type="spellEnd"/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lie on the inside of the molecule. There is just enough space for one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purine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and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one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pyrimidine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in the center of the double helix. The Watson–Crick model showed that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the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purine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guanine (G) would fit nicely with the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pyrimidine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cytosine (C), forming three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hydrogen bonds. The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purine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adenine (A) would fit nicely with the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pyrimidine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thymine (T), forming two hydrogen bonds. Thus 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always pairs with T, and G always pairs with C. The three hydrogen bonds formed between G and C </w:t>
      </w: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produce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a relatively strong base pair. Because only two hydrogen bonds are formed between A and T, this weaker base pair is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more easily broken. The difference in strengths between a G–C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and an A–T base pair is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important in the initiation and termination of RNA synthesis The two chains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of DNA are said to be </w:t>
      </w:r>
      <w:proofErr w:type="spell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antiparallel</w:t>
      </w:r>
      <w:proofErr w:type="spell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because they lie in the opposite orientation with respect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to one another, with the 3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>_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-hydroxyl terminus of one strand opposite the 5</w:t>
      </w:r>
      <w:r w:rsidRPr="00FD06E9">
        <w:rPr>
          <w:rFonts w:asciiTheme="majorBidi" w:eastAsia="MTSY" w:hAnsiTheme="majorBidi" w:cstheme="majorBidi"/>
          <w:b/>
          <w:bCs/>
          <w:color w:val="000000"/>
          <w:sz w:val="28"/>
          <w:szCs w:val="28"/>
        </w:rPr>
        <w:t>_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-phosphate terminus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of the second strand. The sugar–phosphate backbones do not completely conceal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the bases inside. There are two grooves along the surface of the DNA molecule. One is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wide and deep—the major groove—and the other is narrow and shallow—the minor groove Proteins can use the grooves to gain access to the bases 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    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The Two DNA Chains Are Complementary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 consequence of the base pairs formed between the two strands of DNA is that if the base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sequence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of one strand is known, then that of its partner can be inferred. A G in one strand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cytosine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(C)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thymine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(T)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guanine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(G)</w:t>
      </w: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proofErr w:type="gramStart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>adenine</w:t>
      </w:r>
      <w:proofErr w:type="gramEnd"/>
      <w:r w:rsidRPr="00FD06E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(A)</w:t>
      </w:r>
    </w:p>
    <w:p w:rsidR="00F216C2" w:rsidRPr="00FD06E9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216C2" w:rsidRDefault="00F216C2" w:rsidP="00F216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E473A5" w:rsidRPr="00F216C2" w:rsidRDefault="00E473A5">
      <w:pPr>
        <w:rPr>
          <w:lang w:bidi="ar-IQ"/>
        </w:rPr>
      </w:pPr>
    </w:p>
    <w:sectPr w:rsidR="00E473A5" w:rsidRPr="00F216C2" w:rsidSect="00DA0F9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TS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121BC"/>
    <w:multiLevelType w:val="hybridMultilevel"/>
    <w:tmpl w:val="F72E3A32"/>
    <w:lvl w:ilvl="0" w:tplc="9DCAFD5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216C2"/>
    <w:rsid w:val="001F0A61"/>
    <w:rsid w:val="00475723"/>
    <w:rsid w:val="008531A5"/>
    <w:rsid w:val="008A03D2"/>
    <w:rsid w:val="009D6AA8"/>
    <w:rsid w:val="00BA4400"/>
    <w:rsid w:val="00C121C2"/>
    <w:rsid w:val="00CB41C7"/>
    <w:rsid w:val="00DA0F96"/>
    <w:rsid w:val="00E473A5"/>
    <w:rsid w:val="00F216C2"/>
    <w:rsid w:val="00F73A5D"/>
    <w:rsid w:val="00F90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9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1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2011</Company>
  <LinksUpToDate>false</LinksUpToDate>
  <CharactersWithSpaces>11191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DNA Lab</cp:lastModifiedBy>
  <cp:revision>8</cp:revision>
  <dcterms:created xsi:type="dcterms:W3CDTF">2012-02-04T12:21:00Z</dcterms:created>
  <dcterms:modified xsi:type="dcterms:W3CDTF">2012-02-21T12:57:00Z</dcterms:modified>
</cp:coreProperties>
</file>