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265BBC">
        <w:rPr>
          <w:rFonts w:asciiTheme="majorBidi" w:hAnsiTheme="majorBidi" w:cstheme="majorBidi"/>
          <w:b/>
          <w:bCs/>
          <w:sz w:val="36"/>
          <w:szCs w:val="36"/>
        </w:rPr>
        <w:t>Biomaterial</w:t>
      </w:r>
    </w:p>
    <w:p w:rsidR="00106409" w:rsidRPr="00265BBC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276494">
        <w:rPr>
          <w:rFonts w:asciiTheme="majorBidi" w:hAnsiTheme="majorBidi" w:cstheme="majorBidi"/>
          <w:sz w:val="28"/>
          <w:szCs w:val="28"/>
        </w:rPr>
        <w:t xml:space="preserve"> Biomaterial is used to make devices to replace a part or a function of the body in a safe, reliable,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76494">
        <w:rPr>
          <w:rFonts w:asciiTheme="majorBidi" w:hAnsiTheme="majorBidi" w:cstheme="majorBidi"/>
          <w:sz w:val="28"/>
          <w:szCs w:val="28"/>
        </w:rPr>
        <w:t>economic, and physiologically acceptable manner. A variety of devices and materials are used in the treatment of disease or injury. Commonplace examples include sutures, needles, catheters, plates, tooth fillings, etc. A biomaterial is a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76494">
        <w:rPr>
          <w:rFonts w:asciiTheme="majorBidi" w:hAnsiTheme="majorBidi" w:cstheme="majorBidi"/>
          <w:sz w:val="28"/>
          <w:szCs w:val="28"/>
        </w:rPr>
        <w:t>materials of</w:t>
      </w:r>
      <w:r>
        <w:rPr>
          <w:rFonts w:ascii="Minion-Regular" w:hAnsi="Minion-Regular" w:cs="Minion-Regular"/>
          <w:sz w:val="19"/>
          <w:szCs w:val="19"/>
        </w:rPr>
        <w:t xml:space="preserve"> </w:t>
      </w:r>
      <w:r w:rsidRPr="00276494">
        <w:rPr>
          <w:rFonts w:asciiTheme="majorBidi" w:hAnsiTheme="majorBidi" w:cstheme="majorBidi"/>
          <w:sz w:val="28"/>
          <w:szCs w:val="28"/>
        </w:rPr>
        <w:t>synthetic as well as of natural origin in contact with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76494">
        <w:rPr>
          <w:rFonts w:asciiTheme="majorBidi" w:hAnsiTheme="majorBidi" w:cstheme="majorBidi"/>
          <w:sz w:val="28"/>
          <w:szCs w:val="28"/>
        </w:rPr>
        <w:t>tissue, blood, and biological fluids, and intended for use for prosthetic, diagnostic, therapeutic,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76494">
        <w:rPr>
          <w:rFonts w:asciiTheme="majorBidi" w:hAnsiTheme="majorBidi" w:cstheme="majorBidi"/>
          <w:sz w:val="28"/>
          <w:szCs w:val="28"/>
        </w:rPr>
        <w:t>storage applications without adversely affecting the living organism and its components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276494">
        <w:rPr>
          <w:rFonts w:asciiTheme="majorBidi" w:hAnsiTheme="majorBidi" w:cstheme="majorBidi"/>
          <w:sz w:val="28"/>
          <w:szCs w:val="28"/>
        </w:rPr>
        <w:t>According to these definitions, one must have a vast field of knowledge or collaborate with different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76494">
        <w:rPr>
          <w:rFonts w:asciiTheme="majorBidi" w:hAnsiTheme="majorBidi" w:cstheme="majorBidi"/>
          <w:sz w:val="28"/>
          <w:szCs w:val="28"/>
        </w:rPr>
        <w:t>specialties in order to develop and use biomaterials in medicine and dentistry.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76494">
        <w:rPr>
          <w:rFonts w:asciiTheme="majorBidi" w:hAnsiTheme="majorBidi" w:cstheme="majorBidi"/>
          <w:sz w:val="28"/>
          <w:szCs w:val="28"/>
        </w:rPr>
        <w:t>uses of biomaterials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76494">
        <w:rPr>
          <w:rFonts w:asciiTheme="majorBidi" w:hAnsiTheme="majorBidi" w:cstheme="majorBidi"/>
          <w:sz w:val="28"/>
          <w:szCs w:val="28"/>
        </w:rPr>
        <w:t>include replacement of a body part which has lost function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276494">
        <w:rPr>
          <w:rFonts w:asciiTheme="majorBidi" w:hAnsiTheme="majorBidi" w:cstheme="majorBidi"/>
          <w:sz w:val="28"/>
          <w:szCs w:val="28"/>
        </w:rPr>
        <w:t>due to disease or trauma, to assist in healing, to improve function, and to correct abnormalities.</w:t>
      </w: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BD1FFF">
        <w:rPr>
          <w:rFonts w:asciiTheme="majorBidi" w:hAnsiTheme="majorBidi" w:cstheme="majorBidi"/>
          <w:b/>
          <w:bCs/>
          <w:sz w:val="28"/>
          <w:szCs w:val="28"/>
        </w:rPr>
        <w:t>Uses of Biomaterials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106409" w:rsidRPr="00BD1FFF" w:rsidRDefault="00106409" w:rsidP="0010640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106409" w:rsidRPr="00913AC5" w:rsidRDefault="00106409" w:rsidP="0010640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13AC5">
        <w:rPr>
          <w:rFonts w:asciiTheme="majorBidi" w:hAnsiTheme="majorBidi" w:cstheme="majorBidi"/>
          <w:b/>
          <w:bCs/>
          <w:sz w:val="24"/>
          <w:szCs w:val="24"/>
        </w:rPr>
        <w:t>Problem area                                                                            Examples</w:t>
      </w:r>
    </w:p>
    <w:p w:rsidR="00106409" w:rsidRPr="00913AC5" w:rsidRDefault="00106409" w:rsidP="0010640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sz w:val="24"/>
          <w:szCs w:val="24"/>
        </w:rPr>
        <w:t>Replacement of diseased or damaged part    -Artificial hip joint, kidney dialysis machine</w:t>
      </w:r>
    </w:p>
    <w:p w:rsidR="00106409" w:rsidRPr="00913AC5" w:rsidRDefault="00106409" w:rsidP="0010640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sz w:val="24"/>
          <w:szCs w:val="24"/>
        </w:rPr>
        <w:t>Assist in healing                                            - Sutures, bone plates, and screws</w:t>
      </w:r>
    </w:p>
    <w:p w:rsidR="00106409" w:rsidRPr="00913AC5" w:rsidRDefault="00106409" w:rsidP="0010640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sz w:val="24"/>
          <w:szCs w:val="24"/>
        </w:rPr>
        <w:t>Improve function                                           - Cardiac pacemaker, intraocular lens</w:t>
      </w:r>
    </w:p>
    <w:p w:rsidR="00106409" w:rsidRPr="00913AC5" w:rsidRDefault="00106409" w:rsidP="0010640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sz w:val="24"/>
          <w:szCs w:val="24"/>
        </w:rPr>
        <w:t xml:space="preserve">Correct cosmetic problem                             -Augmentation </w:t>
      </w:r>
      <w:proofErr w:type="spellStart"/>
      <w:r w:rsidRPr="00913AC5">
        <w:rPr>
          <w:rFonts w:asciiTheme="majorBidi" w:hAnsiTheme="majorBidi" w:cstheme="majorBidi"/>
          <w:sz w:val="24"/>
          <w:szCs w:val="24"/>
        </w:rPr>
        <w:t>mammoplasty</w:t>
      </w:r>
      <w:proofErr w:type="spellEnd"/>
      <w:r w:rsidRPr="00913AC5">
        <w:rPr>
          <w:rFonts w:asciiTheme="majorBidi" w:hAnsiTheme="majorBidi" w:cstheme="majorBidi"/>
          <w:sz w:val="24"/>
          <w:szCs w:val="24"/>
        </w:rPr>
        <w:t>, chin augmentation</w:t>
      </w:r>
    </w:p>
    <w:p w:rsidR="00106409" w:rsidRPr="00913AC5" w:rsidRDefault="00106409" w:rsidP="0010640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sz w:val="24"/>
          <w:szCs w:val="24"/>
        </w:rPr>
        <w:t>Aid to diagnosis                                            - Probes and catheters</w:t>
      </w:r>
    </w:p>
    <w:p w:rsidR="00106409" w:rsidRDefault="00106409" w:rsidP="00106409">
      <w:pPr>
        <w:bidi w:val="0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sz w:val="24"/>
          <w:szCs w:val="24"/>
        </w:rPr>
        <w:t>Aid to treatment                                            - Catheters, drains</w:t>
      </w:r>
    </w:p>
    <w:p w:rsidR="00106409" w:rsidRPr="00913AC5" w:rsidRDefault="00106409" w:rsidP="00106409">
      <w:pPr>
        <w:bidi w:val="0"/>
        <w:rPr>
          <w:rFonts w:asciiTheme="majorBidi" w:hAnsiTheme="majorBidi" w:cstheme="majorBidi"/>
          <w:sz w:val="24"/>
          <w:szCs w:val="24"/>
        </w:rPr>
      </w:pP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Pr="00DD401C">
        <w:rPr>
          <w:rFonts w:asciiTheme="majorBidi" w:hAnsiTheme="majorBidi" w:cstheme="majorBidi"/>
          <w:sz w:val="28"/>
          <w:szCs w:val="28"/>
        </w:rPr>
        <w:t>Biomaterials are governed by the interaction between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D401C">
        <w:rPr>
          <w:rFonts w:asciiTheme="majorBidi" w:hAnsiTheme="majorBidi" w:cstheme="majorBidi"/>
          <w:sz w:val="28"/>
          <w:szCs w:val="28"/>
        </w:rPr>
        <w:t>the material and the body; specifically, the effect of the body environment on the material and the effect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D401C">
        <w:rPr>
          <w:rFonts w:asciiTheme="majorBidi" w:hAnsiTheme="majorBidi" w:cstheme="majorBidi"/>
          <w:sz w:val="28"/>
          <w:szCs w:val="28"/>
        </w:rPr>
        <w:t>the material on the body</w:t>
      </w:r>
      <w:r>
        <w:rPr>
          <w:rFonts w:asciiTheme="majorBidi" w:hAnsiTheme="majorBidi" w:cstheme="majorBidi"/>
          <w:sz w:val="28"/>
          <w:szCs w:val="28"/>
        </w:rPr>
        <w:t>.</w:t>
      </w:r>
      <w:r w:rsidRPr="00DD401C">
        <w:rPr>
          <w:rFonts w:asciiTheme="majorBidi" w:hAnsiTheme="majorBidi" w:cstheme="majorBidi"/>
          <w:sz w:val="28"/>
          <w:szCs w:val="28"/>
        </w:rPr>
        <w:t xml:space="preserve"> It should be evident from any of these perspectives that most current applications of biomaterials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D401C">
        <w:rPr>
          <w:rFonts w:asciiTheme="majorBidi" w:hAnsiTheme="majorBidi" w:cstheme="majorBidi"/>
          <w:sz w:val="28"/>
          <w:szCs w:val="28"/>
        </w:rPr>
        <w:t>involve structural functions, even in those organs and systems which are not primarily structural in their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D401C">
        <w:rPr>
          <w:rFonts w:asciiTheme="majorBidi" w:hAnsiTheme="majorBidi" w:cstheme="majorBidi"/>
          <w:sz w:val="28"/>
          <w:szCs w:val="28"/>
        </w:rPr>
        <w:t>nature, or very simple chemical or electrical functions. Complex chemical functions such as those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D401C">
        <w:rPr>
          <w:rFonts w:asciiTheme="majorBidi" w:hAnsiTheme="majorBidi" w:cstheme="majorBidi"/>
          <w:sz w:val="28"/>
          <w:szCs w:val="28"/>
        </w:rPr>
        <w:t>the liver and complex electrical or electrochemical functions such as those of the brain and sense organs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D401C">
        <w:rPr>
          <w:rFonts w:asciiTheme="majorBidi" w:hAnsiTheme="majorBidi" w:cstheme="majorBidi"/>
          <w:sz w:val="28"/>
          <w:szCs w:val="28"/>
        </w:rPr>
        <w:t>cannot be carried out by biomaterials at this time.</w:t>
      </w: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B24C80">
        <w:rPr>
          <w:rFonts w:asciiTheme="majorBidi" w:hAnsiTheme="majorBidi" w:cstheme="majorBidi"/>
          <w:b/>
          <w:bCs/>
          <w:sz w:val="28"/>
          <w:szCs w:val="28"/>
        </w:rPr>
        <w:lastRenderedPageBreak/>
        <w:t>Classification of Biomaterials:</w:t>
      </w:r>
    </w:p>
    <w:p w:rsidR="00106409" w:rsidRPr="00B24C80" w:rsidRDefault="00106409" w:rsidP="00106409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B24C80">
        <w:rPr>
          <w:rFonts w:asciiTheme="majorBidi" w:hAnsiTheme="majorBidi" w:cstheme="majorBidi"/>
          <w:sz w:val="28"/>
          <w:szCs w:val="28"/>
        </w:rPr>
        <w:t xml:space="preserve">Biomaterials can broadly be classified as: </w:t>
      </w:r>
      <w:proofErr w:type="spellStart"/>
      <w:r w:rsidRPr="00B24C80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Pr="00B24C80">
        <w:rPr>
          <w:rFonts w:asciiTheme="majorBidi" w:hAnsiTheme="majorBidi" w:cstheme="majorBidi"/>
          <w:sz w:val="28"/>
          <w:szCs w:val="28"/>
        </w:rPr>
        <w:t>) Biological biomaterials; and ii)</w:t>
      </w:r>
      <w:r w:rsidRPr="00B24C80">
        <w:rPr>
          <w:rFonts w:asciiTheme="majorBidi" w:hAnsiTheme="majorBidi" w:cstheme="majorBidi"/>
          <w:sz w:val="28"/>
          <w:szCs w:val="28"/>
        </w:rPr>
        <w:br/>
        <w:t>Synthetic biomaterials. Biological materials can be further classified into soft and hard tissue types. In the case of synthetic materials, it is further classified into: a) Metallic; b) Polymeric; c) Ceramic; and d) Composite biomaterials.</w:t>
      </w: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106409" w:rsidRPr="00C61AF6" w:rsidRDefault="00106409" w:rsidP="00106409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61AF6">
        <w:rPr>
          <w:rFonts w:asciiTheme="majorBidi" w:hAnsiTheme="majorBidi" w:cstheme="majorBidi"/>
          <w:b/>
          <w:bCs/>
          <w:sz w:val="28"/>
          <w:szCs w:val="28"/>
        </w:rPr>
        <w:t>Biological Materials:</w:t>
      </w:r>
    </w:p>
    <w:p w:rsidR="00106409" w:rsidRPr="00C61AF6" w:rsidRDefault="00106409" w:rsidP="00106409">
      <w:pPr>
        <w:pStyle w:val="a3"/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913AC5">
        <w:rPr>
          <w:rFonts w:asciiTheme="majorBidi" w:hAnsiTheme="majorBidi" w:cstheme="majorBidi"/>
          <w:b/>
          <w:bCs/>
          <w:sz w:val="24"/>
          <w:szCs w:val="24"/>
        </w:rPr>
        <w:t>- Soft Tissue:</w:t>
      </w:r>
      <w:r w:rsidRPr="00913AC5">
        <w:rPr>
          <w:rFonts w:asciiTheme="majorBidi" w:hAnsiTheme="majorBidi" w:cstheme="majorBidi"/>
          <w:sz w:val="24"/>
          <w:szCs w:val="24"/>
        </w:rPr>
        <w:t xml:space="preserve"> Skin, Tendon, Pericardium, Cornea</w:t>
      </w:r>
    </w:p>
    <w:p w:rsidR="00106409" w:rsidRPr="00913AC5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sz w:val="24"/>
          <w:szCs w:val="24"/>
        </w:rPr>
        <w:t xml:space="preserve">     </w:t>
      </w:r>
      <w:r w:rsidRPr="00913AC5">
        <w:rPr>
          <w:rFonts w:asciiTheme="majorBidi" w:hAnsiTheme="majorBidi" w:cstheme="majorBidi"/>
          <w:b/>
          <w:bCs/>
          <w:sz w:val="24"/>
          <w:szCs w:val="24"/>
        </w:rPr>
        <w:t>- Hard Tissue:</w:t>
      </w:r>
      <w:r w:rsidRPr="00913AC5">
        <w:rPr>
          <w:rFonts w:asciiTheme="majorBidi" w:hAnsiTheme="majorBidi" w:cstheme="majorBidi"/>
          <w:sz w:val="24"/>
          <w:szCs w:val="24"/>
        </w:rPr>
        <w:t xml:space="preserve"> Bone, Dentine, Cuticle</w:t>
      </w:r>
    </w:p>
    <w:p w:rsidR="00106409" w:rsidRPr="00913AC5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sz w:val="24"/>
          <w:szCs w:val="24"/>
        </w:rPr>
        <w:t xml:space="preserve">   </w:t>
      </w: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F1E54">
        <w:rPr>
          <w:rFonts w:asciiTheme="majorBidi" w:hAnsiTheme="majorBidi" w:cstheme="majorBidi"/>
          <w:b/>
          <w:bCs/>
          <w:sz w:val="28"/>
          <w:szCs w:val="28"/>
        </w:rPr>
        <w:t>2. Synthetic Biomedical Materials:</w:t>
      </w:r>
    </w:p>
    <w:p w:rsidR="00106409" w:rsidRPr="00CF1E54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106409" w:rsidRPr="00913AC5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sz w:val="24"/>
          <w:szCs w:val="24"/>
        </w:rPr>
        <w:t xml:space="preserve">     </w:t>
      </w:r>
      <w:r w:rsidRPr="00913AC5">
        <w:rPr>
          <w:rFonts w:asciiTheme="majorBidi" w:hAnsiTheme="majorBidi" w:cstheme="majorBidi"/>
          <w:b/>
          <w:bCs/>
          <w:sz w:val="24"/>
          <w:szCs w:val="24"/>
        </w:rPr>
        <w:t>- Polymeric:</w:t>
      </w:r>
      <w:r w:rsidRPr="00913AC5">
        <w:rPr>
          <w:rFonts w:asciiTheme="majorBidi" w:hAnsiTheme="majorBidi" w:cstheme="majorBidi"/>
          <w:sz w:val="24"/>
          <w:szCs w:val="24"/>
        </w:rPr>
        <w:t xml:space="preserve"> Ultra High Molecular Weight Polyethylene(UHMWPE),</w:t>
      </w: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sz w:val="24"/>
          <w:szCs w:val="24"/>
        </w:rPr>
        <w:t xml:space="preserve">       </w:t>
      </w:r>
      <w:proofErr w:type="spellStart"/>
      <w:r w:rsidRPr="00913AC5">
        <w:rPr>
          <w:rFonts w:asciiTheme="majorBidi" w:hAnsiTheme="majorBidi" w:cstheme="majorBidi"/>
          <w:sz w:val="24"/>
          <w:szCs w:val="24"/>
        </w:rPr>
        <w:t>Polymethylmethacarylate</w:t>
      </w:r>
      <w:proofErr w:type="spellEnd"/>
      <w:r w:rsidRPr="00913AC5">
        <w:rPr>
          <w:rFonts w:asciiTheme="majorBidi" w:hAnsiTheme="majorBidi" w:cstheme="majorBidi"/>
          <w:sz w:val="24"/>
          <w:szCs w:val="24"/>
        </w:rPr>
        <w:t xml:space="preserve"> (PMMA), </w:t>
      </w:r>
      <w:proofErr w:type="spellStart"/>
      <w:r w:rsidRPr="00913AC5">
        <w:rPr>
          <w:rFonts w:asciiTheme="majorBidi" w:hAnsiTheme="majorBidi" w:cstheme="majorBidi"/>
          <w:sz w:val="24"/>
          <w:szCs w:val="24"/>
        </w:rPr>
        <w:t>Polyethyletherketone</w:t>
      </w:r>
      <w:proofErr w:type="spellEnd"/>
      <w:r w:rsidRPr="00913AC5">
        <w:rPr>
          <w:rFonts w:asciiTheme="majorBidi" w:hAnsiTheme="majorBidi" w:cstheme="majorBidi"/>
          <w:sz w:val="24"/>
          <w:szCs w:val="24"/>
        </w:rPr>
        <w:t xml:space="preserve"> (PEEK), Silicone,                                      Polyurethane (PU), </w:t>
      </w:r>
      <w:proofErr w:type="spellStart"/>
      <w:r w:rsidRPr="00913AC5">
        <w:rPr>
          <w:rFonts w:asciiTheme="majorBidi" w:hAnsiTheme="majorBidi" w:cstheme="majorBidi"/>
          <w:sz w:val="24"/>
          <w:szCs w:val="24"/>
        </w:rPr>
        <w:t>Polytetrafluoroethylene</w:t>
      </w:r>
      <w:proofErr w:type="spellEnd"/>
      <w:r w:rsidRPr="00913AC5">
        <w:rPr>
          <w:rFonts w:asciiTheme="majorBidi" w:hAnsiTheme="majorBidi" w:cstheme="majorBidi"/>
          <w:sz w:val="24"/>
          <w:szCs w:val="24"/>
        </w:rPr>
        <w:t xml:space="preserve"> (PTFE).</w:t>
      </w:r>
    </w:p>
    <w:p w:rsidR="00106409" w:rsidRPr="00913AC5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sz w:val="24"/>
          <w:szCs w:val="24"/>
        </w:rPr>
        <w:t xml:space="preserve">     </w:t>
      </w:r>
      <w:r w:rsidRPr="00913AC5">
        <w:rPr>
          <w:rFonts w:asciiTheme="majorBidi" w:hAnsiTheme="majorBidi" w:cstheme="majorBidi"/>
          <w:b/>
          <w:bCs/>
          <w:sz w:val="24"/>
          <w:szCs w:val="24"/>
        </w:rPr>
        <w:t>- Metallic:</w:t>
      </w:r>
      <w:r w:rsidRPr="00913AC5">
        <w:rPr>
          <w:rFonts w:asciiTheme="majorBidi" w:hAnsiTheme="majorBidi" w:cstheme="majorBidi"/>
          <w:sz w:val="24"/>
          <w:szCs w:val="24"/>
        </w:rPr>
        <w:t xml:space="preserve"> Stainless Steel, Cobalt-based Alloy (Co-Cr-Mo), Titanium Alloy (Ti-Al-V), Gold, Platinum.</w:t>
      </w:r>
    </w:p>
    <w:p w:rsidR="00106409" w:rsidRPr="00913AC5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106409" w:rsidRPr="00913AC5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sz w:val="24"/>
          <w:szCs w:val="24"/>
        </w:rPr>
        <w:t xml:space="preserve">    </w:t>
      </w:r>
      <w:r w:rsidRPr="00913AC5">
        <w:rPr>
          <w:rFonts w:asciiTheme="majorBidi" w:hAnsiTheme="majorBidi" w:cstheme="majorBidi"/>
          <w:b/>
          <w:bCs/>
          <w:sz w:val="24"/>
          <w:szCs w:val="24"/>
        </w:rPr>
        <w:t>- Ceramic:</w:t>
      </w:r>
      <w:r w:rsidRPr="00913AC5">
        <w:rPr>
          <w:rFonts w:asciiTheme="majorBidi" w:hAnsiTheme="majorBidi" w:cstheme="majorBidi"/>
          <w:sz w:val="24"/>
          <w:szCs w:val="24"/>
        </w:rPr>
        <w:t xml:space="preserve"> Alumina (A1 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913AC5">
        <w:rPr>
          <w:rFonts w:asciiTheme="majorBidi" w:hAnsiTheme="majorBidi" w:cstheme="majorBidi"/>
          <w:sz w:val="24"/>
          <w:szCs w:val="24"/>
        </w:rPr>
        <w:t>0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913AC5">
        <w:rPr>
          <w:rFonts w:asciiTheme="majorBidi" w:hAnsiTheme="majorBidi" w:cstheme="majorBidi"/>
          <w:sz w:val="24"/>
          <w:szCs w:val="24"/>
        </w:rPr>
        <w:t xml:space="preserve">), </w:t>
      </w:r>
      <w:proofErr w:type="spellStart"/>
      <w:r w:rsidRPr="00913AC5">
        <w:rPr>
          <w:rFonts w:asciiTheme="majorBidi" w:hAnsiTheme="majorBidi" w:cstheme="majorBidi"/>
          <w:sz w:val="24"/>
          <w:szCs w:val="24"/>
        </w:rPr>
        <w:t>Zirconia</w:t>
      </w:r>
      <w:proofErr w:type="spellEnd"/>
      <w:r w:rsidRPr="00913AC5">
        <w:rPr>
          <w:rFonts w:asciiTheme="majorBidi" w:hAnsiTheme="majorBidi" w:cstheme="majorBidi"/>
          <w:sz w:val="24"/>
          <w:szCs w:val="24"/>
        </w:rPr>
        <w:t xml:space="preserve"> (Zr0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913AC5">
        <w:rPr>
          <w:rFonts w:asciiTheme="majorBidi" w:hAnsiTheme="majorBidi" w:cstheme="majorBidi"/>
          <w:sz w:val="24"/>
          <w:szCs w:val="24"/>
        </w:rPr>
        <w:t xml:space="preserve">),Carbon, </w:t>
      </w:r>
      <w:proofErr w:type="spellStart"/>
      <w:r w:rsidRPr="00913AC5">
        <w:rPr>
          <w:rFonts w:asciiTheme="majorBidi" w:hAnsiTheme="majorBidi" w:cstheme="majorBidi"/>
          <w:sz w:val="24"/>
          <w:szCs w:val="24"/>
        </w:rPr>
        <w:t>Hydroxylapatite</w:t>
      </w:r>
      <w:proofErr w:type="spellEnd"/>
      <w:r w:rsidRPr="00913AC5">
        <w:rPr>
          <w:rFonts w:asciiTheme="majorBidi" w:hAnsiTheme="majorBidi" w:cstheme="majorBidi"/>
          <w:sz w:val="24"/>
          <w:szCs w:val="24"/>
        </w:rPr>
        <w:t xml:space="preserve"> [Ca</w:t>
      </w:r>
      <w:r w:rsidRPr="00242B97">
        <w:rPr>
          <w:rFonts w:asciiTheme="majorBidi" w:hAnsiTheme="majorBidi" w:cstheme="majorBidi"/>
          <w:sz w:val="24"/>
          <w:szCs w:val="24"/>
          <w:vertAlign w:val="subscript"/>
        </w:rPr>
        <w:t>10</w:t>
      </w:r>
      <w:r w:rsidRPr="00913AC5">
        <w:rPr>
          <w:rFonts w:asciiTheme="majorBidi" w:hAnsiTheme="majorBidi" w:cstheme="majorBidi"/>
          <w:sz w:val="24"/>
          <w:szCs w:val="24"/>
        </w:rPr>
        <w:t>(PO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913AC5">
        <w:rPr>
          <w:rFonts w:asciiTheme="majorBidi" w:hAnsiTheme="majorBidi" w:cstheme="majorBidi"/>
          <w:sz w:val="24"/>
          <w:szCs w:val="24"/>
        </w:rPr>
        <w:t>)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6</w:t>
      </w:r>
      <w:r w:rsidRPr="00913AC5">
        <w:rPr>
          <w:rFonts w:asciiTheme="majorBidi" w:hAnsiTheme="majorBidi" w:cstheme="majorBidi"/>
          <w:sz w:val="24"/>
          <w:szCs w:val="24"/>
        </w:rPr>
        <w:t xml:space="preserve"> (OH)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913AC5">
        <w:rPr>
          <w:rFonts w:asciiTheme="majorBidi" w:hAnsiTheme="majorBidi" w:cstheme="majorBidi"/>
          <w:sz w:val="24"/>
          <w:szCs w:val="24"/>
        </w:rPr>
        <w:t xml:space="preserve">], </w:t>
      </w:r>
      <w:proofErr w:type="spellStart"/>
      <w:r w:rsidRPr="00913AC5">
        <w:rPr>
          <w:rFonts w:asciiTheme="majorBidi" w:hAnsiTheme="majorBidi" w:cstheme="majorBidi"/>
          <w:sz w:val="24"/>
          <w:szCs w:val="24"/>
        </w:rPr>
        <w:t>Tricalcium</w:t>
      </w:r>
      <w:proofErr w:type="spellEnd"/>
      <w:r w:rsidRPr="00913AC5">
        <w:rPr>
          <w:rFonts w:asciiTheme="majorBidi" w:hAnsiTheme="majorBidi" w:cstheme="majorBidi"/>
          <w:sz w:val="24"/>
          <w:szCs w:val="24"/>
        </w:rPr>
        <w:t xml:space="preserve"> Phosphate [Ca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913AC5">
        <w:rPr>
          <w:rFonts w:asciiTheme="majorBidi" w:hAnsiTheme="majorBidi" w:cstheme="majorBidi"/>
          <w:sz w:val="24"/>
          <w:szCs w:val="24"/>
        </w:rPr>
        <w:t>(PO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913AC5">
        <w:rPr>
          <w:rFonts w:asciiTheme="majorBidi" w:hAnsiTheme="majorBidi" w:cstheme="majorBidi"/>
          <w:sz w:val="24"/>
          <w:szCs w:val="24"/>
        </w:rPr>
        <w:t>)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913AC5">
        <w:rPr>
          <w:rFonts w:asciiTheme="majorBidi" w:hAnsiTheme="majorBidi" w:cstheme="majorBidi"/>
          <w:sz w:val="24"/>
          <w:szCs w:val="24"/>
        </w:rPr>
        <w:t xml:space="preserve">], </w:t>
      </w:r>
      <w:proofErr w:type="spellStart"/>
      <w:r w:rsidRPr="00913AC5">
        <w:rPr>
          <w:rFonts w:asciiTheme="majorBidi" w:hAnsiTheme="majorBidi" w:cstheme="majorBidi"/>
          <w:sz w:val="24"/>
          <w:szCs w:val="24"/>
        </w:rPr>
        <w:t>Bioglass</w:t>
      </w:r>
      <w:proofErr w:type="spellEnd"/>
      <w:r w:rsidRPr="00913AC5">
        <w:rPr>
          <w:rFonts w:asciiTheme="majorBidi" w:hAnsiTheme="majorBidi" w:cstheme="majorBidi"/>
          <w:sz w:val="24"/>
          <w:szCs w:val="24"/>
        </w:rPr>
        <w:t xml:space="preserve"> [Na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913AC5">
        <w:rPr>
          <w:rFonts w:asciiTheme="majorBidi" w:hAnsiTheme="majorBidi" w:cstheme="majorBidi"/>
          <w:sz w:val="24"/>
          <w:szCs w:val="24"/>
        </w:rPr>
        <w:t xml:space="preserve">0( </w:t>
      </w:r>
      <w:proofErr w:type="spellStart"/>
      <w:r w:rsidRPr="00913AC5">
        <w:rPr>
          <w:rFonts w:asciiTheme="majorBidi" w:hAnsiTheme="majorBidi" w:cstheme="majorBidi"/>
          <w:sz w:val="24"/>
          <w:szCs w:val="24"/>
        </w:rPr>
        <w:t>CaO</w:t>
      </w:r>
      <w:proofErr w:type="spellEnd"/>
      <w:r w:rsidRPr="00913AC5">
        <w:rPr>
          <w:rFonts w:asciiTheme="majorBidi" w:hAnsiTheme="majorBidi" w:cstheme="majorBidi"/>
          <w:sz w:val="24"/>
          <w:szCs w:val="24"/>
        </w:rPr>
        <w:t>)(P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913AC5">
        <w:rPr>
          <w:rFonts w:asciiTheme="majorBidi" w:hAnsiTheme="majorBidi" w:cstheme="majorBidi"/>
          <w:sz w:val="24"/>
          <w:szCs w:val="24"/>
        </w:rPr>
        <w:t>0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913AC5">
        <w:rPr>
          <w:rFonts w:asciiTheme="majorBidi" w:hAnsiTheme="majorBidi" w:cstheme="majorBidi"/>
          <w:sz w:val="24"/>
          <w:szCs w:val="24"/>
        </w:rPr>
        <w:t>)(Si0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913AC5">
        <w:rPr>
          <w:rFonts w:asciiTheme="majorBidi" w:hAnsiTheme="majorBidi" w:cstheme="majorBidi"/>
          <w:sz w:val="24"/>
          <w:szCs w:val="24"/>
        </w:rPr>
        <w:t>)],</w:t>
      </w:r>
    </w:p>
    <w:p w:rsidR="00106409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sz w:val="24"/>
          <w:szCs w:val="24"/>
        </w:rPr>
        <w:t xml:space="preserve">Calcium </w:t>
      </w:r>
      <w:proofErr w:type="spellStart"/>
      <w:r w:rsidRPr="00913AC5">
        <w:rPr>
          <w:rFonts w:asciiTheme="majorBidi" w:hAnsiTheme="majorBidi" w:cstheme="majorBidi"/>
          <w:sz w:val="24"/>
          <w:szCs w:val="24"/>
        </w:rPr>
        <w:t>Aluminate</w:t>
      </w:r>
      <w:proofErr w:type="spellEnd"/>
      <w:r w:rsidRPr="00913AC5">
        <w:rPr>
          <w:rFonts w:asciiTheme="majorBidi" w:hAnsiTheme="majorBidi" w:cstheme="majorBidi"/>
          <w:sz w:val="24"/>
          <w:szCs w:val="24"/>
        </w:rPr>
        <w:t xml:space="preserve"> [Ca(A1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913AC5">
        <w:rPr>
          <w:rFonts w:asciiTheme="majorBidi" w:hAnsiTheme="majorBidi" w:cstheme="majorBidi"/>
          <w:sz w:val="24"/>
          <w:szCs w:val="24"/>
        </w:rPr>
        <w:t>0</w:t>
      </w:r>
      <w:r w:rsidRPr="00913AC5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913AC5">
        <w:rPr>
          <w:rFonts w:asciiTheme="majorBidi" w:hAnsiTheme="majorBidi" w:cstheme="majorBidi"/>
          <w:sz w:val="24"/>
          <w:szCs w:val="24"/>
        </w:rPr>
        <w:t>)].</w:t>
      </w:r>
    </w:p>
    <w:p w:rsidR="00106409" w:rsidRPr="00913AC5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106409" w:rsidRPr="00913AC5" w:rsidRDefault="00106409" w:rsidP="0010640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b/>
          <w:bCs/>
          <w:sz w:val="24"/>
          <w:szCs w:val="24"/>
        </w:rPr>
        <w:t xml:space="preserve">    - Composite:</w:t>
      </w:r>
      <w:r w:rsidRPr="00913AC5">
        <w:rPr>
          <w:rFonts w:asciiTheme="majorBidi" w:hAnsiTheme="majorBidi" w:cstheme="majorBidi"/>
          <w:sz w:val="24"/>
          <w:szCs w:val="24"/>
        </w:rPr>
        <w:t xml:space="preserve"> Carbon Fiber (CF)/PEEK, CF/UHMWPE, CF/PMMA , Zircon /Silica.</w:t>
      </w:r>
    </w:p>
    <w:p w:rsidR="007C2401" w:rsidRPr="00106409" w:rsidRDefault="007C2401"/>
    <w:sectPr w:rsidR="007C2401" w:rsidRPr="00106409" w:rsidSect="007C24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14DDD"/>
    <w:multiLevelType w:val="hybridMultilevel"/>
    <w:tmpl w:val="8AC08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20"/>
  <w:characterSpacingControl w:val="doNotCompress"/>
  <w:compat/>
  <w:rsids>
    <w:rsidRoot w:val="00106409"/>
    <w:rsid w:val="00106409"/>
    <w:rsid w:val="007C2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40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4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2011-11-11T07:53:00Z</dcterms:created>
  <dcterms:modified xsi:type="dcterms:W3CDTF">2011-11-11T07:55:00Z</dcterms:modified>
</cp:coreProperties>
</file>